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LAPORAN PRAKTIKUM PERTEMUAN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JOBSHEET 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Pemrograman Mobile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557463" cy="2568779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568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Disusun oleh: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Adelia Syaharani Hermawan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JURUSAN TEKNOLOGI INFORMASI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POLITEKNIK NEGERI MALANG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MALANG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0" w:before="300" w:line="240" w:lineRule="auto"/>
        <w:rPr>
          <w:rFonts w:ascii="Roboto" w:cs="Roboto" w:eastAsia="Roboto" w:hAnsi="Roboto"/>
          <w:sz w:val="21"/>
          <w:szCs w:val="21"/>
        </w:rPr>
      </w:pPr>
      <w:bookmarkStart w:colFirst="0" w:colLast="0" w:name="_4isxlx7v83yh" w:id="0"/>
      <w:bookmarkEnd w:id="0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Praktikum 1 If/Else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code </w:t>
        <w:tab/>
        <w:tab/>
        <w:tab/>
        <w:tab/>
        <w:tab/>
        <w:tab/>
        <w:t xml:space="preserve">hasil run: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447675</wp:posOffset>
            </wp:positionV>
            <wp:extent cx="1652588" cy="882792"/>
            <wp:effectExtent b="0" l="0" r="0" t="0"/>
            <wp:wrapSquare wrapText="bothSides" distB="114300" distT="114300" distL="114300" distR="11430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882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514350</wp:posOffset>
            </wp:positionV>
            <wp:extent cx="2328863" cy="2563988"/>
            <wp:effectExtent b="0" l="0" r="0" t="0"/>
            <wp:wrapSquare wrapText="bothSides" distB="114300" distT="11430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563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ind w:left="4320"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ind w:left="4320"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20" w:before="220" w:lineRule="auto"/>
        <w:ind w:left="4320"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20" w:before="220" w:lineRule="auto"/>
        <w:ind w:left="4320"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Penjelasan: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sudah diinisialisasi dengan test 2 sehingga akan tampil test 2. Dan di kondisi if yang kedua test yang sudah diinisialisasi test2 akan menampilkan Test2 again.</w:t>
      </w:r>
    </w:p>
    <w:p w:rsidR="00000000" w:rsidDel="00000000" w:rsidP="00000000" w:rsidRDefault="00000000" w:rsidRPr="00000000" w14:paraId="00000025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hasil run:</w:t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295275</wp:posOffset>
            </wp:positionV>
            <wp:extent cx="1576388" cy="862297"/>
            <wp:effectExtent b="0" l="0" r="0" t="0"/>
            <wp:wrapSquare wrapText="bothSides" distB="114300" distT="114300" distL="114300" distR="11430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862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2295525</wp:posOffset>
            </wp:positionH>
            <wp:positionV relativeFrom="paragraph">
              <wp:posOffset>295275</wp:posOffset>
            </wp:positionV>
            <wp:extent cx="1347788" cy="634908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634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Penjelasan: </w:t>
      </w:r>
    </w:p>
    <w:p w:rsidR="00000000" w:rsidDel="00000000" w:rsidP="00000000" w:rsidRDefault="00000000" w:rsidRPr="00000000" w14:paraId="0000002B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Variable test harus dibuat dulu</w:t>
      </w:r>
    </w:p>
    <w:p w:rsidR="00000000" w:rsidDel="00000000" w:rsidP="00000000" w:rsidRDefault="00000000" w:rsidRPr="00000000" w14:paraId="0000002C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0" w:before="300" w:line="240" w:lineRule="auto"/>
        <w:rPr>
          <w:rFonts w:ascii="Roboto" w:cs="Roboto" w:eastAsia="Roboto" w:hAnsi="Roboto"/>
          <w:b w:val="1"/>
          <w:sz w:val="21"/>
          <w:szCs w:val="21"/>
        </w:rPr>
      </w:pPr>
      <w:bookmarkStart w:colFirst="0" w:colLast="0" w:name="_bz7sushrqsgq" w:id="1"/>
      <w:bookmarkEnd w:id="1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Praktikum 2 Looping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Code </w:t>
        <w:tab/>
        <w:tab/>
        <w:tab/>
        <w:tab/>
        <w:t xml:space="preserve">Hasil run:</w:t>
      </w:r>
    </w:p>
    <w:p w:rsidR="00000000" w:rsidDel="00000000" w:rsidP="00000000" w:rsidRDefault="00000000" w:rsidRPr="00000000" w14:paraId="0000002F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1668242" cy="10827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8242" cy="10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231498" cy="210969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98" cy="210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ab/>
        <w:t xml:space="preserve">Penjelasan: </w:t>
      </w:r>
    </w:p>
    <w:p w:rsidR="00000000" w:rsidDel="00000000" w:rsidP="00000000" w:rsidRDefault="00000000" w:rsidRPr="00000000" w14:paraId="00000031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Inisialisasi variable counter, dengan int counter =1;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Code</w:t>
        <w:tab/>
        <w:tab/>
        <w:tab/>
        <w:tab/>
        <w:tab/>
        <w:t xml:space="preserve">hasil run: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2724150</wp:posOffset>
            </wp:positionH>
            <wp:positionV relativeFrom="paragraph">
              <wp:posOffset>400050</wp:posOffset>
            </wp:positionV>
            <wp:extent cx="414338" cy="1567277"/>
            <wp:effectExtent b="0" l="0" r="0" t="0"/>
            <wp:wrapSquare wrapText="bothSides" distB="114300" distT="114300" distL="114300" distR="1143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15672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1900238" cy="101256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012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Penjelasan:</w:t>
      </w:r>
    </w:p>
    <w:p w:rsidR="00000000" w:rsidDel="00000000" w:rsidP="00000000" w:rsidRDefault="00000000" w:rsidRPr="00000000" w14:paraId="00000037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Inisialisasi variable counter, dengan int counter =70; agar hasilnya tidak terlalu banyak nanti. Bedanya dengan while looping yaitu do while akan melakukan setidaknya 1 kali perulangan terlebih dahulu kemudian baru melakukan pengecekan terhadap syarat.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fffff" w:val="clear"/>
        <w:spacing w:after="0" w:before="300" w:line="240" w:lineRule="auto"/>
        <w:rPr>
          <w:rFonts w:ascii="Roboto" w:cs="Roboto" w:eastAsia="Roboto" w:hAnsi="Roboto"/>
          <w:b w:val="1"/>
          <w:sz w:val="21"/>
          <w:szCs w:val="21"/>
        </w:rPr>
      </w:pPr>
      <w:bookmarkStart w:colFirst="0" w:colLast="0" w:name="_owpt1mu8i66v" w:id="2"/>
      <w:bookmarkEnd w:id="2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Praktikum 3 For and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Code </w:t>
        <w:tab/>
        <w:tab/>
        <w:tab/>
        <w:tab/>
        <w:tab/>
        <w:tab/>
        <w:t xml:space="preserve">Hasil run: </w:t>
        <w:tab/>
        <w:t xml:space="preserve">Penjelasan: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438150</wp:posOffset>
            </wp:positionV>
            <wp:extent cx="2557463" cy="573790"/>
            <wp:effectExtent b="0" l="0" r="0" t="0"/>
            <wp:wrapSquare wrapText="bothSides" distB="114300" distT="114300" distL="114300" distR="1143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573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3228975</wp:posOffset>
            </wp:positionH>
            <wp:positionV relativeFrom="paragraph">
              <wp:posOffset>438150</wp:posOffset>
            </wp:positionV>
            <wp:extent cx="245528" cy="1233488"/>
            <wp:effectExtent b="0" l="0" r="0" t="0"/>
            <wp:wrapSquare wrapText="bothSides" distB="114300" distT="11430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528" cy="1233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hd w:fill="ffffff" w:val="clear"/>
        <w:spacing w:after="220" w:before="220" w:lineRule="auto"/>
        <w:ind w:left="288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variabel harus diinstansiasikan </w:t>
      </w:r>
    </w:p>
    <w:p w:rsidR="00000000" w:rsidDel="00000000" w:rsidP="00000000" w:rsidRDefault="00000000" w:rsidRPr="00000000" w14:paraId="0000003C">
      <w:pPr>
        <w:shd w:fill="ffffff" w:val="clear"/>
        <w:spacing w:after="220" w:before="220" w:lineRule="auto"/>
        <w:ind w:left="648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terlebih dahulu. Index dimulai dari 10 akan dilakukan looping index++ hingga index kurang dari 27</w:t>
      </w:r>
    </w:p>
    <w:p w:rsidR="00000000" w:rsidDel="00000000" w:rsidP="00000000" w:rsidRDefault="00000000" w:rsidRPr="00000000" w14:paraId="0000003D">
      <w:pPr>
        <w:shd w:fill="ffffff" w:val="clear"/>
        <w:spacing w:after="220" w:before="220" w:lineRule="auto"/>
        <w:ind w:left="0"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Code </w:t>
        <w:tab/>
        <w:tab/>
        <w:tab/>
        <w:tab/>
        <w:tab/>
        <w:t xml:space="preserve">Hasil run: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342803</wp:posOffset>
            </wp:positionV>
            <wp:extent cx="2109788" cy="920319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9203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hd w:fill="ffffff" w:val="clear"/>
        <w:spacing w:after="220" w:before="220" w:lineRule="auto"/>
        <w:ind w:left="720" w:firstLine="0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Hasil running tidak menampilkan apapun karena index dimulai dari 10, sedangkan pada syarat index harus lebih dari 1 atau kurang dari 7, jadi yang akan menampilkan running pada index range 2 sampai 6 maka akan menampilkan hasil running hingga 20 karena pada 21 akan tereksekusi break pada looping tersebut.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22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Code</w:t>
        <w:tab/>
        <w:tab/>
        <w:tab/>
        <w:tab/>
        <w:tab/>
        <w:t xml:space="preserve">hasil run: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2733675</wp:posOffset>
            </wp:positionH>
            <wp:positionV relativeFrom="paragraph">
              <wp:posOffset>338137</wp:posOffset>
            </wp:positionV>
            <wp:extent cx="1885950" cy="179456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94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342900</wp:posOffset>
            </wp:positionV>
            <wp:extent cx="1884808" cy="1781247"/>
            <wp:effectExtent b="0" l="0" r="0" t="0"/>
            <wp:wrapSquare wrapText="bothSides" distB="114300" distT="114300" distL="114300" distR="1143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808" cy="17812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42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Penjelasan: </w:t>
      </w:r>
    </w:p>
    <w:p w:rsidR="00000000" w:rsidDel="00000000" w:rsidP="00000000" w:rsidRDefault="00000000" w:rsidRPr="00000000" w14:paraId="00000048">
      <w:pPr>
        <w:shd w:fill="ffffff" w:val="clear"/>
        <w:spacing w:after="22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Code dilakukan for looping di dalam main, sedangkan untuk method untuk cek apakah bilangan prima berada di luar main. Loop dimuali dari angka 2 hingga 201 dan dimodulo dengan i =0 untuk menghasilkan angka prima. Looping diulangi hingga angka mencapai 200 sehingga akan dicetak hingga 199.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