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61F" w:rsidRDefault="0036661F" w:rsidP="000B0E1D">
      <w:pPr>
        <w:jc w:val="both"/>
      </w:pPr>
    </w:p>
    <w:p w:rsidR="0036661F" w:rsidRPr="0036661F" w:rsidRDefault="00EA0F3A" w:rsidP="0036661F">
      <w:pPr>
        <w:pBdr>
          <w:top w:val="single" w:sz="4" w:space="1" w:color="auto"/>
          <w:left w:val="single" w:sz="4" w:space="4" w:color="auto"/>
          <w:bottom w:val="single" w:sz="4" w:space="1" w:color="auto"/>
          <w:right w:val="single" w:sz="4" w:space="4" w:color="auto"/>
        </w:pBdr>
        <w:jc w:val="center"/>
        <w:rPr>
          <w:b/>
        </w:rPr>
      </w:pPr>
      <w:r>
        <w:rPr>
          <w:b/>
        </w:rPr>
        <w:t>LE SERVICE DE VIE SCOLAIRE DU COLLEGE BLAISE CENDRARS</w:t>
      </w:r>
    </w:p>
    <w:p w:rsidR="00681C22" w:rsidRDefault="00681C22" w:rsidP="000B0E1D">
      <w:pPr>
        <w:jc w:val="both"/>
      </w:pPr>
    </w:p>
    <w:p w:rsidR="0036661F" w:rsidRPr="00F16261" w:rsidRDefault="00681C22" w:rsidP="0036661F">
      <w:pPr>
        <w:tabs>
          <w:tab w:val="left" w:pos="6210"/>
        </w:tabs>
        <w:rPr>
          <w:rFonts w:ascii="Baskerville Old Face" w:hAnsi="Baskerville Old Face"/>
          <w:sz w:val="28"/>
          <w:szCs w:val="28"/>
        </w:rPr>
      </w:pPr>
      <w:r>
        <w:t xml:space="preserve"> </w:t>
      </w:r>
      <w:r w:rsidR="0036661F" w:rsidRPr="00F16261">
        <w:rPr>
          <w:rFonts w:ascii="Baskerville Old Face" w:hAnsi="Baskerville Old Face"/>
          <w:sz w:val="28"/>
          <w:szCs w:val="28"/>
        </w:rPr>
        <w:t>Le service de vie scolaire du collège Cendrars est composé d’une CPE à temps plein, elle organise le service</w:t>
      </w:r>
      <w:r w:rsidR="00EA0F3A">
        <w:rPr>
          <w:rFonts w:ascii="Baskerville Old Face" w:hAnsi="Baskerville Old Face"/>
          <w:sz w:val="28"/>
          <w:szCs w:val="28"/>
        </w:rPr>
        <w:t xml:space="preserve"> de 8</w:t>
      </w:r>
      <w:r w:rsidR="0036661F" w:rsidRPr="00F16261">
        <w:rPr>
          <w:rFonts w:ascii="Baskerville Old Face" w:hAnsi="Baskerville Old Face"/>
          <w:sz w:val="28"/>
          <w:szCs w:val="28"/>
        </w:rPr>
        <w:t xml:space="preserve"> assistants d’éducation </w:t>
      </w:r>
      <w:r w:rsidR="00EA0F3A">
        <w:rPr>
          <w:rFonts w:ascii="Baskerville Old Face" w:hAnsi="Baskerville Old Face"/>
          <w:sz w:val="28"/>
          <w:szCs w:val="28"/>
        </w:rPr>
        <w:t>et de 2 assistantes pédagogiques.</w:t>
      </w:r>
    </w:p>
    <w:p w:rsidR="0036661F" w:rsidRPr="00F16261" w:rsidRDefault="0036661F" w:rsidP="0036661F">
      <w:pPr>
        <w:tabs>
          <w:tab w:val="left" w:pos="6210"/>
        </w:tabs>
        <w:rPr>
          <w:rFonts w:ascii="Baskerville Old Face" w:hAnsi="Baskerville Old Face"/>
          <w:sz w:val="28"/>
          <w:szCs w:val="28"/>
        </w:rPr>
      </w:pPr>
      <w:r w:rsidRPr="00F16261">
        <w:rPr>
          <w:rFonts w:ascii="Baskerville Old Face" w:hAnsi="Baskerville Old Face"/>
          <w:sz w:val="28"/>
          <w:szCs w:val="28"/>
        </w:rPr>
        <w:t xml:space="preserve">Le service est organisé de manière à couvrir la semaine et assurer une présence journalière de 6 Assed en moyenne. </w:t>
      </w:r>
    </w:p>
    <w:p w:rsidR="0036661F" w:rsidRDefault="0036661F" w:rsidP="00EA0F3A">
      <w:pPr>
        <w:spacing w:after="0"/>
        <w:jc w:val="both"/>
        <w:rPr>
          <w:rFonts w:ascii="Baskerville Old Face" w:hAnsi="Baskerville Old Face"/>
          <w:sz w:val="28"/>
          <w:szCs w:val="28"/>
        </w:rPr>
      </w:pPr>
      <w:r>
        <w:rPr>
          <w:rFonts w:ascii="Baskerville Old Face" w:hAnsi="Baskerville Old Face"/>
          <w:sz w:val="28"/>
          <w:szCs w:val="28"/>
        </w:rPr>
        <w:t>Les prérogatives de la vie scolaires s’articulent autour de plusieurs domaines, principalement la garantie du respect du règlement intérieur, l’accueil et la sécurité des élèves, le suivi des situations (absentéisme, problèmes de comportement) mais également l’animation éducative.</w:t>
      </w:r>
    </w:p>
    <w:p w:rsidR="00EA0F3A" w:rsidRDefault="00EA0F3A" w:rsidP="00EA0F3A">
      <w:pPr>
        <w:spacing w:after="0"/>
        <w:jc w:val="both"/>
        <w:rPr>
          <w:rFonts w:ascii="Baskerville Old Face" w:hAnsi="Baskerville Old Face"/>
          <w:sz w:val="28"/>
          <w:szCs w:val="28"/>
        </w:rPr>
      </w:pPr>
    </w:p>
    <w:p w:rsidR="00681C22" w:rsidRDefault="00681C22" w:rsidP="000B0E1D">
      <w:pPr>
        <w:jc w:val="both"/>
      </w:pPr>
    </w:p>
    <w:sectPr w:rsidR="00681C22" w:rsidSect="002866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B0E1D"/>
    <w:rsid w:val="000B0E1D"/>
    <w:rsid w:val="001C3EAB"/>
    <w:rsid w:val="0028662D"/>
    <w:rsid w:val="0036661F"/>
    <w:rsid w:val="00681C22"/>
    <w:rsid w:val="00775617"/>
    <w:rsid w:val="00782377"/>
    <w:rsid w:val="00AF4274"/>
    <w:rsid w:val="00CB2DD3"/>
    <w:rsid w:val="00CD5B6E"/>
    <w:rsid w:val="00D26B42"/>
    <w:rsid w:val="00EA0F3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62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532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cpe1</dc:creator>
  <cp:lastModifiedBy>principal</cp:lastModifiedBy>
  <cp:revision>3</cp:revision>
  <dcterms:created xsi:type="dcterms:W3CDTF">2020-10-02T11:00:00Z</dcterms:created>
  <dcterms:modified xsi:type="dcterms:W3CDTF">2020-10-02T11:00:00Z</dcterms:modified>
</cp:coreProperties>
</file>