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DA2B0" w14:textId="77777777" w:rsidR="00D364A8" w:rsidRDefault="00D364A8" w:rsidP="00D364A8">
      <w:pPr>
        <w:rPr>
          <w:rFonts w:cstheme="minorHAnsi"/>
          <w:color w:val="000000" w:themeColor="text1"/>
        </w:rPr>
      </w:pPr>
      <w:r w:rsidRPr="00D364A8">
        <w:rPr>
          <w:rFonts w:cstheme="minorHAnsi"/>
          <w:color w:val="000000" w:themeColor="text1"/>
        </w:rPr>
        <w:t xml:space="preserve">Enhancing Data Governance and Security: A Strategic Plan for </w:t>
      </w:r>
      <w:proofErr w:type="spellStart"/>
      <w:r w:rsidRPr="00D364A8">
        <w:rPr>
          <w:rFonts w:cstheme="minorHAnsi"/>
          <w:color w:val="000000" w:themeColor="text1"/>
        </w:rPr>
        <w:t>MaineHealth</w:t>
      </w:r>
      <w:proofErr w:type="spellEnd"/>
    </w:p>
    <w:p w14:paraId="3410B559" w14:textId="6602FE45" w:rsidR="008F613E" w:rsidRDefault="008F613E" w:rsidP="00D364A8">
      <w:pPr>
        <w:rPr>
          <w:rFonts w:cstheme="minorHAnsi"/>
          <w:color w:val="000000" w:themeColor="text1"/>
        </w:rPr>
      </w:pPr>
      <w:r>
        <w:rPr>
          <w:rFonts w:cstheme="minorHAnsi"/>
          <w:color w:val="000000" w:themeColor="text1"/>
        </w:rPr>
        <w:t>Position Paper 1, DSE6003</w:t>
      </w:r>
    </w:p>
    <w:p w14:paraId="4688A2C7" w14:textId="5207FEEF" w:rsidR="008F613E" w:rsidRDefault="008F613E" w:rsidP="00D364A8">
      <w:pPr>
        <w:rPr>
          <w:rFonts w:cstheme="minorHAnsi"/>
          <w:color w:val="000000" w:themeColor="text1"/>
        </w:rPr>
      </w:pPr>
      <w:r>
        <w:rPr>
          <w:rFonts w:cstheme="minorHAnsi"/>
          <w:color w:val="000000" w:themeColor="text1"/>
        </w:rPr>
        <w:t>Adeline Casali</w:t>
      </w:r>
    </w:p>
    <w:p w14:paraId="0BDFB07B" w14:textId="1CF8738A" w:rsidR="001E2FAB" w:rsidRPr="00D364A8" w:rsidRDefault="001E2FAB" w:rsidP="00D364A8">
      <w:pPr>
        <w:rPr>
          <w:rFonts w:cstheme="minorHAnsi"/>
          <w:color w:val="000000" w:themeColor="text1"/>
        </w:rPr>
      </w:pPr>
      <w:r>
        <w:rPr>
          <w:rFonts w:cstheme="minorHAnsi"/>
          <w:color w:val="000000" w:themeColor="text1"/>
        </w:rPr>
        <w:t>September 7, 2023</w:t>
      </w:r>
    </w:p>
    <w:p w14:paraId="3456E4CC" w14:textId="77777777" w:rsidR="00D364A8" w:rsidRPr="00D364A8" w:rsidRDefault="00D364A8" w:rsidP="00D364A8">
      <w:pPr>
        <w:rPr>
          <w:rFonts w:cstheme="minorHAnsi"/>
          <w:color w:val="000000" w:themeColor="text1"/>
        </w:rPr>
      </w:pPr>
    </w:p>
    <w:p w14:paraId="21B8EA08" w14:textId="77777777" w:rsidR="00D364A8" w:rsidRPr="00D364A8" w:rsidRDefault="00D364A8" w:rsidP="00D364A8">
      <w:pPr>
        <w:pStyle w:val="Heading1"/>
        <w:rPr>
          <w:rFonts w:asciiTheme="minorHAnsi" w:hAnsiTheme="minorHAnsi" w:cstheme="minorHAnsi"/>
          <w:color w:val="000000" w:themeColor="text1"/>
          <w:sz w:val="24"/>
          <w:szCs w:val="24"/>
        </w:rPr>
      </w:pPr>
      <w:r w:rsidRPr="00D364A8">
        <w:rPr>
          <w:rFonts w:asciiTheme="minorHAnsi" w:hAnsiTheme="minorHAnsi" w:cstheme="minorHAnsi"/>
          <w:color w:val="000000" w:themeColor="text1"/>
          <w:sz w:val="24"/>
          <w:szCs w:val="24"/>
        </w:rPr>
        <w:t>Introduction</w:t>
      </w:r>
    </w:p>
    <w:p w14:paraId="1AA33335" w14:textId="3EE9B2DD" w:rsidR="00D364A8" w:rsidRDefault="00D364A8" w:rsidP="00D364A8">
      <w:pPr>
        <w:pStyle w:val="Heading2"/>
        <w:rPr>
          <w:rFonts w:asciiTheme="minorHAnsi" w:hAnsiTheme="minorHAnsi" w:cstheme="minorHAnsi"/>
          <w:color w:val="000000" w:themeColor="text1"/>
          <w:sz w:val="24"/>
          <w:szCs w:val="24"/>
        </w:rPr>
      </w:pPr>
      <w:r w:rsidRPr="00D364A8">
        <w:rPr>
          <w:rFonts w:asciiTheme="minorHAnsi" w:hAnsiTheme="minorHAnsi" w:cstheme="minorHAnsi"/>
          <w:color w:val="000000" w:themeColor="text1"/>
          <w:sz w:val="24"/>
          <w:szCs w:val="24"/>
        </w:rPr>
        <w:t xml:space="preserve">Key </w:t>
      </w:r>
      <w:r w:rsidR="00486D21">
        <w:rPr>
          <w:rFonts w:asciiTheme="minorHAnsi" w:hAnsiTheme="minorHAnsi" w:cstheme="minorHAnsi"/>
          <w:color w:val="000000" w:themeColor="text1"/>
          <w:sz w:val="24"/>
          <w:szCs w:val="24"/>
        </w:rPr>
        <w:t>G</w:t>
      </w:r>
      <w:r w:rsidRPr="00D364A8">
        <w:rPr>
          <w:rFonts w:asciiTheme="minorHAnsi" w:hAnsiTheme="minorHAnsi" w:cstheme="minorHAnsi"/>
          <w:color w:val="000000" w:themeColor="text1"/>
          <w:sz w:val="24"/>
          <w:szCs w:val="24"/>
        </w:rPr>
        <w:t xml:space="preserve">overnance, </w:t>
      </w:r>
      <w:r w:rsidR="00486D21">
        <w:rPr>
          <w:rFonts w:asciiTheme="minorHAnsi" w:hAnsiTheme="minorHAnsi" w:cstheme="minorHAnsi"/>
          <w:color w:val="000000" w:themeColor="text1"/>
          <w:sz w:val="24"/>
          <w:szCs w:val="24"/>
        </w:rPr>
        <w:t>S</w:t>
      </w:r>
      <w:r w:rsidRPr="00D364A8">
        <w:rPr>
          <w:rFonts w:asciiTheme="minorHAnsi" w:hAnsiTheme="minorHAnsi" w:cstheme="minorHAnsi"/>
          <w:color w:val="000000" w:themeColor="text1"/>
          <w:sz w:val="24"/>
          <w:szCs w:val="24"/>
        </w:rPr>
        <w:t xml:space="preserve">ecurity, and </w:t>
      </w:r>
      <w:r w:rsidR="00486D21">
        <w:rPr>
          <w:rFonts w:asciiTheme="minorHAnsi" w:hAnsiTheme="minorHAnsi" w:cstheme="minorHAnsi"/>
          <w:color w:val="000000" w:themeColor="text1"/>
          <w:sz w:val="24"/>
          <w:szCs w:val="24"/>
        </w:rPr>
        <w:t>E</w:t>
      </w:r>
      <w:r w:rsidRPr="00D364A8">
        <w:rPr>
          <w:rFonts w:asciiTheme="minorHAnsi" w:hAnsiTheme="minorHAnsi" w:cstheme="minorHAnsi"/>
          <w:color w:val="000000" w:themeColor="text1"/>
          <w:sz w:val="24"/>
          <w:szCs w:val="24"/>
        </w:rPr>
        <w:t xml:space="preserve">thical </w:t>
      </w:r>
      <w:r w:rsidR="00486D21">
        <w:rPr>
          <w:rFonts w:asciiTheme="minorHAnsi" w:hAnsiTheme="minorHAnsi" w:cstheme="minorHAnsi"/>
          <w:color w:val="000000" w:themeColor="text1"/>
          <w:sz w:val="24"/>
          <w:szCs w:val="24"/>
        </w:rPr>
        <w:t>I</w:t>
      </w:r>
      <w:r w:rsidRPr="00D364A8">
        <w:rPr>
          <w:rFonts w:asciiTheme="minorHAnsi" w:hAnsiTheme="minorHAnsi" w:cstheme="minorHAnsi"/>
          <w:color w:val="000000" w:themeColor="text1"/>
          <w:sz w:val="24"/>
          <w:szCs w:val="24"/>
        </w:rPr>
        <w:t>ssues</w:t>
      </w:r>
      <w:r w:rsidRPr="00D364A8">
        <w:rPr>
          <w:rFonts w:asciiTheme="minorHAnsi" w:hAnsiTheme="minorHAnsi" w:cstheme="minorHAnsi"/>
          <w:color w:val="000000" w:themeColor="text1"/>
          <w:sz w:val="24"/>
          <w:szCs w:val="24"/>
        </w:rPr>
        <w:t xml:space="preserve"> </w:t>
      </w:r>
    </w:p>
    <w:p w14:paraId="60B3C9E9" w14:textId="5CCEC7C5" w:rsidR="008F613E" w:rsidRDefault="008D4089" w:rsidP="000F6A6E">
      <w:pPr>
        <w:ind w:left="720" w:firstLine="720"/>
      </w:pPr>
      <w:r>
        <w:t xml:space="preserve">The healthcare industry is one of the most susceptible to security attacks, as the data from healthcare companies is </w:t>
      </w:r>
      <w:r w:rsidR="007952D3">
        <w:t>typically</w:t>
      </w:r>
      <w:r>
        <w:t xml:space="preserve"> private and confidential. This sensitive information is highly valuable to hackers, making the industry a large target for attacks (</w:t>
      </w:r>
      <w:proofErr w:type="spellStart"/>
      <w:r>
        <w:t>Seh</w:t>
      </w:r>
      <w:proofErr w:type="spellEnd"/>
      <w:r>
        <w:t xml:space="preserve"> et al., 2020). </w:t>
      </w:r>
      <w:r w:rsidR="003F1C38">
        <w:t xml:space="preserve">This vulnerability is particularly pertinent in the era of big data, </w:t>
      </w:r>
      <w:r w:rsidR="007952D3">
        <w:t>as the current trend towards digitizing healthcare has led to an enormous quantity of clinical data availability. Although big data holds the promise of opportunities and the potential to lower costs, improve care, and even save lives, it also introduces a host of data security issues</w:t>
      </w:r>
      <w:r w:rsidR="000F6A6E">
        <w:t xml:space="preserve"> due to the quantity and complexity of the data</w:t>
      </w:r>
      <w:r w:rsidR="007952D3">
        <w:t xml:space="preserve"> (</w:t>
      </w:r>
      <w:proofErr w:type="spellStart"/>
      <w:r w:rsidR="007952D3" w:rsidRPr="007952D3">
        <w:t>Abouelmehdi</w:t>
      </w:r>
      <w:proofErr w:type="spellEnd"/>
      <w:r w:rsidR="007952D3">
        <w:t xml:space="preserve"> et al., 2017). </w:t>
      </w:r>
    </w:p>
    <w:p w14:paraId="45DFD26F" w14:textId="302D968C" w:rsidR="000F6A6E" w:rsidRPr="008F613E" w:rsidRDefault="000F6A6E" w:rsidP="008F613E">
      <w:pPr>
        <w:ind w:left="720"/>
      </w:pPr>
      <w:r>
        <w:tab/>
      </w:r>
      <w:r w:rsidR="00966718">
        <w:t>A data breach is defined as “a security incident in which sensitive, protected, or confidential data are copied, transmitted, viewed, stolen, or used by an unauthorized individual” (Khan et al., 2021</w:t>
      </w:r>
      <w:r w:rsidR="003637A5">
        <w:t>, p. 2</w:t>
      </w:r>
      <w:r w:rsidR="00966718">
        <w:t xml:space="preserve">). Data breaches are surprisingly common in the healthcare industry. Between 2005 and 2019, 249.09 million individuals </w:t>
      </w:r>
      <w:r w:rsidR="003637A5">
        <w:t>worldwide</w:t>
      </w:r>
      <w:r w:rsidR="00966718">
        <w:t xml:space="preserve"> were impacted by healthcare data breaches (</w:t>
      </w:r>
      <w:r w:rsidR="00920073" w:rsidRPr="00920073">
        <w:rPr>
          <w:i/>
          <w:iCs/>
        </w:rPr>
        <w:t>Data Breach Chronology</w:t>
      </w:r>
      <w:r w:rsidR="00920073">
        <w:t>, 2023</w:t>
      </w:r>
      <w:r w:rsidR="00966718">
        <w:t>). And in 20</w:t>
      </w:r>
      <w:r w:rsidR="00920073">
        <w:t>22</w:t>
      </w:r>
      <w:r w:rsidR="00966718">
        <w:t xml:space="preserve"> alone, </w:t>
      </w:r>
      <w:r w:rsidR="00920073">
        <w:t>51.9</w:t>
      </w:r>
      <w:r w:rsidR="00966718">
        <w:t xml:space="preserve"> million healthcare records were exposed, stolen, or illegally disclosed (</w:t>
      </w:r>
      <w:r w:rsidR="00CC4C7B">
        <w:t>Alder, 2023</w:t>
      </w:r>
      <w:r w:rsidR="00966718">
        <w:t>). Furthermore, these breaches can be extremely costly to the organization. According to</w:t>
      </w:r>
      <w:r w:rsidR="00CC4C7B">
        <w:t xml:space="preserve"> IBM’s 2023 Cost of a Data Breach </w:t>
      </w:r>
      <w:r w:rsidR="00966718">
        <w:t>report</w:t>
      </w:r>
      <w:r w:rsidR="00CC4C7B">
        <w:t xml:space="preserve">, </w:t>
      </w:r>
      <w:r w:rsidR="00966718">
        <w:t>the average healthcare data breach</w:t>
      </w:r>
      <w:r w:rsidR="00CC4C7B">
        <w:t xml:space="preserve"> in 2022</w:t>
      </w:r>
      <w:r w:rsidR="00966718">
        <w:t xml:space="preserve"> in the United States </w:t>
      </w:r>
      <w:r w:rsidR="003637A5">
        <w:t>cost</w:t>
      </w:r>
      <w:r w:rsidR="00966718">
        <w:t xml:space="preserve"> $1</w:t>
      </w:r>
      <w:r w:rsidR="00CC4C7B">
        <w:t>0.93</w:t>
      </w:r>
      <w:r w:rsidR="00966718">
        <w:t xml:space="preserve"> million (</w:t>
      </w:r>
      <w:r w:rsidR="00CC4C7B">
        <w:t>IBM, 2023</w:t>
      </w:r>
      <w:r w:rsidR="00966718">
        <w:t xml:space="preserve">). </w:t>
      </w:r>
      <w:r w:rsidR="001471B4">
        <w:t xml:space="preserve">Avoiding data breaches is one of the </w:t>
      </w:r>
      <w:r w:rsidR="003637A5">
        <w:t>leading</w:t>
      </w:r>
      <w:r w:rsidR="001471B4">
        <w:t xml:space="preserve"> security goals of this plan. </w:t>
      </w:r>
    </w:p>
    <w:p w14:paraId="7070A75A" w14:textId="573BFC99" w:rsidR="00D364A8" w:rsidRPr="00D364A8" w:rsidRDefault="00D364A8" w:rsidP="00D364A8">
      <w:pPr>
        <w:pStyle w:val="Heading1"/>
        <w:rPr>
          <w:rFonts w:asciiTheme="minorHAnsi" w:hAnsiTheme="minorHAnsi" w:cstheme="minorHAnsi"/>
          <w:color w:val="000000" w:themeColor="text1"/>
          <w:sz w:val="24"/>
          <w:szCs w:val="24"/>
        </w:rPr>
      </w:pPr>
      <w:r w:rsidRPr="00D364A8">
        <w:rPr>
          <w:rFonts w:asciiTheme="minorHAnsi" w:hAnsiTheme="minorHAnsi" w:cstheme="minorHAnsi"/>
          <w:color w:val="000000" w:themeColor="text1"/>
          <w:sz w:val="24"/>
          <w:szCs w:val="24"/>
        </w:rPr>
        <w:t xml:space="preserve">Data </w:t>
      </w:r>
      <w:r w:rsidRPr="00D364A8">
        <w:rPr>
          <w:rFonts w:asciiTheme="minorHAnsi" w:hAnsiTheme="minorHAnsi" w:cstheme="minorHAnsi"/>
          <w:color w:val="000000" w:themeColor="text1"/>
          <w:sz w:val="24"/>
          <w:szCs w:val="24"/>
        </w:rPr>
        <w:t>Governance</w:t>
      </w:r>
      <w:r w:rsidRPr="00D364A8">
        <w:rPr>
          <w:rFonts w:asciiTheme="minorHAnsi" w:hAnsiTheme="minorHAnsi" w:cstheme="minorHAnsi"/>
          <w:color w:val="000000" w:themeColor="text1"/>
          <w:sz w:val="24"/>
          <w:szCs w:val="24"/>
        </w:rPr>
        <w:t xml:space="preserve"> Framework</w:t>
      </w:r>
    </w:p>
    <w:p w14:paraId="408CEE00" w14:textId="6DD8DC33" w:rsidR="001E2FD5" w:rsidRDefault="00D364A8" w:rsidP="001E2FD5">
      <w:pPr>
        <w:pStyle w:val="Heading2"/>
        <w:rPr>
          <w:rFonts w:asciiTheme="minorHAnsi" w:hAnsiTheme="minorHAnsi" w:cstheme="minorHAnsi"/>
          <w:color w:val="000000" w:themeColor="text1"/>
          <w:sz w:val="24"/>
          <w:szCs w:val="24"/>
        </w:rPr>
      </w:pPr>
      <w:r w:rsidRPr="00D364A8">
        <w:rPr>
          <w:rFonts w:asciiTheme="minorHAnsi" w:hAnsiTheme="minorHAnsi" w:cstheme="minorHAnsi"/>
          <w:color w:val="000000" w:themeColor="text1"/>
          <w:sz w:val="24"/>
          <w:szCs w:val="24"/>
        </w:rPr>
        <w:t xml:space="preserve">Data </w:t>
      </w:r>
      <w:r w:rsidRPr="00D364A8">
        <w:rPr>
          <w:rFonts w:asciiTheme="minorHAnsi" w:hAnsiTheme="minorHAnsi" w:cstheme="minorHAnsi"/>
          <w:color w:val="000000" w:themeColor="text1"/>
          <w:sz w:val="24"/>
          <w:szCs w:val="24"/>
        </w:rPr>
        <w:t>Governance</w:t>
      </w:r>
      <w:r w:rsidRPr="00D364A8">
        <w:rPr>
          <w:rFonts w:asciiTheme="minorHAnsi" w:hAnsiTheme="minorHAnsi" w:cstheme="minorHAnsi"/>
          <w:color w:val="000000" w:themeColor="text1"/>
          <w:sz w:val="24"/>
          <w:szCs w:val="24"/>
        </w:rPr>
        <w:t xml:space="preserve"> Policies</w:t>
      </w:r>
    </w:p>
    <w:p w14:paraId="535348BD" w14:textId="01A57728" w:rsidR="001E2FD5" w:rsidRPr="001E2FD5" w:rsidRDefault="00EC3658" w:rsidP="00CE6B8D">
      <w:pPr>
        <w:ind w:left="720"/>
      </w:pPr>
      <w:r>
        <w:t>As an overview, data governance involves the utilization of oversight, authority, and control in managing data. Its primary objective is to enhance the worth of data while reducing the expenses and potential risks associated with it (</w:t>
      </w:r>
      <w:r w:rsidR="006E6393">
        <w:t>Abraham et al., 2019</w:t>
      </w:r>
      <w:r>
        <w:t xml:space="preserve">). </w:t>
      </w:r>
      <w:r w:rsidR="00262073">
        <w:t xml:space="preserve">Protocols must be put into place the clearly define roles, responsibilities, and accountability for data stewardship, quality, and compliance. These policies should align with industry best practices as well as legal regulations such as the Health Insurance Portability and Accountability Act (HIPAA) and the Health Information Technology for Economic and Clinical Health Act (HITECH) (Kaplan et al., 2023). </w:t>
      </w:r>
    </w:p>
    <w:p w14:paraId="6A4B89E5" w14:textId="45A248BD" w:rsidR="00D364A8" w:rsidRDefault="00D364A8" w:rsidP="00D364A8">
      <w:pPr>
        <w:pStyle w:val="Heading2"/>
        <w:rPr>
          <w:rFonts w:asciiTheme="minorHAnsi" w:hAnsiTheme="minorHAnsi" w:cstheme="minorHAnsi"/>
          <w:color w:val="000000" w:themeColor="text1"/>
          <w:sz w:val="24"/>
          <w:szCs w:val="24"/>
        </w:rPr>
      </w:pPr>
      <w:r w:rsidRPr="00D364A8">
        <w:rPr>
          <w:rFonts w:asciiTheme="minorHAnsi" w:hAnsiTheme="minorHAnsi" w:cstheme="minorHAnsi"/>
          <w:color w:val="000000" w:themeColor="text1"/>
          <w:sz w:val="24"/>
          <w:szCs w:val="24"/>
        </w:rPr>
        <w:t xml:space="preserve">Data </w:t>
      </w:r>
      <w:r w:rsidRPr="00D364A8">
        <w:rPr>
          <w:rFonts w:asciiTheme="minorHAnsi" w:hAnsiTheme="minorHAnsi" w:cstheme="minorHAnsi"/>
          <w:color w:val="000000" w:themeColor="text1"/>
          <w:sz w:val="24"/>
          <w:szCs w:val="24"/>
        </w:rPr>
        <w:t>Governance</w:t>
      </w:r>
      <w:r w:rsidRPr="00D364A8">
        <w:rPr>
          <w:rFonts w:asciiTheme="minorHAnsi" w:hAnsiTheme="minorHAnsi" w:cstheme="minorHAnsi"/>
          <w:color w:val="000000" w:themeColor="text1"/>
          <w:sz w:val="24"/>
          <w:szCs w:val="24"/>
        </w:rPr>
        <w:t xml:space="preserve"> Committee</w:t>
      </w:r>
    </w:p>
    <w:p w14:paraId="413F9F14" w14:textId="20D4B140" w:rsidR="00CE6B8D" w:rsidRPr="00CE6B8D" w:rsidRDefault="00CE6B8D" w:rsidP="00CE6B8D">
      <w:pPr>
        <w:ind w:left="720"/>
      </w:pPr>
      <w:r>
        <w:t xml:space="preserve">We will establish a Data Governance Committee consisting of key stakeholders from IT, legal, compliance, and business units. This committee with oversee all data-related policies and decisions, as well as be available as a data breach response team in the case of a data security incident. </w:t>
      </w:r>
    </w:p>
    <w:p w14:paraId="6EF605D5" w14:textId="4E53410F" w:rsidR="00D364A8" w:rsidRDefault="00D364A8" w:rsidP="00D364A8">
      <w:pPr>
        <w:pStyle w:val="Heading2"/>
        <w:rPr>
          <w:rFonts w:asciiTheme="minorHAnsi" w:hAnsiTheme="minorHAnsi" w:cstheme="minorHAnsi"/>
          <w:color w:val="000000" w:themeColor="text1"/>
          <w:sz w:val="24"/>
          <w:szCs w:val="24"/>
        </w:rPr>
      </w:pPr>
      <w:r w:rsidRPr="00D364A8">
        <w:rPr>
          <w:rFonts w:asciiTheme="minorHAnsi" w:hAnsiTheme="minorHAnsi" w:cstheme="minorHAnsi"/>
          <w:color w:val="000000" w:themeColor="text1"/>
          <w:sz w:val="24"/>
          <w:szCs w:val="24"/>
        </w:rPr>
        <w:lastRenderedPageBreak/>
        <w:t>Data Inventory and Classification</w:t>
      </w:r>
    </w:p>
    <w:p w14:paraId="22983651" w14:textId="112EBF1F" w:rsidR="00CE6B8D" w:rsidRPr="00CE6B8D" w:rsidRDefault="003C7BCA" w:rsidP="00CE6B8D">
      <w:pPr>
        <w:ind w:left="720"/>
      </w:pPr>
      <w:r>
        <w:t xml:space="preserve">Data will be inventoried and classified based on sensitivity and confidentiality. </w:t>
      </w:r>
    </w:p>
    <w:p w14:paraId="6F4AAEF1" w14:textId="0E41F7CC" w:rsidR="00D364A8" w:rsidRDefault="00D364A8" w:rsidP="00D364A8">
      <w:pPr>
        <w:pStyle w:val="Heading2"/>
        <w:rPr>
          <w:rFonts w:asciiTheme="minorHAnsi" w:hAnsiTheme="minorHAnsi" w:cstheme="minorHAnsi"/>
          <w:color w:val="000000" w:themeColor="text1"/>
          <w:sz w:val="24"/>
          <w:szCs w:val="24"/>
        </w:rPr>
      </w:pPr>
      <w:r w:rsidRPr="00D364A8">
        <w:rPr>
          <w:rFonts w:asciiTheme="minorHAnsi" w:hAnsiTheme="minorHAnsi" w:cstheme="minorHAnsi"/>
          <w:color w:val="000000" w:themeColor="text1"/>
          <w:sz w:val="24"/>
          <w:szCs w:val="24"/>
        </w:rPr>
        <w:t>Data Privacy and Ethics</w:t>
      </w:r>
    </w:p>
    <w:p w14:paraId="63744B3A" w14:textId="691A26D7" w:rsidR="00572AE7" w:rsidRPr="00572AE7" w:rsidRDefault="00572AE7" w:rsidP="00572AE7">
      <w:pPr>
        <w:ind w:left="720"/>
      </w:pPr>
      <w:r>
        <w:t xml:space="preserve">Data anonymization, k-anonymity, see Sweeney 2002 for an example. Include </w:t>
      </w:r>
      <w:r w:rsidR="000F320D">
        <w:t xml:space="preserve">a </w:t>
      </w:r>
      <w:r>
        <w:t>description of differential privacy</w:t>
      </w:r>
      <w:r w:rsidR="004362CE">
        <w:t xml:space="preserve"> – reference paper from class</w:t>
      </w:r>
      <w:r>
        <w:t xml:space="preserve">. </w:t>
      </w:r>
    </w:p>
    <w:p w14:paraId="1F26496A" w14:textId="7CB26758" w:rsidR="00D364A8" w:rsidRPr="00D364A8" w:rsidRDefault="00D364A8" w:rsidP="00D364A8">
      <w:pPr>
        <w:pStyle w:val="Heading1"/>
        <w:rPr>
          <w:rFonts w:asciiTheme="minorHAnsi" w:hAnsiTheme="minorHAnsi" w:cstheme="minorHAnsi"/>
          <w:color w:val="000000" w:themeColor="text1"/>
          <w:sz w:val="24"/>
          <w:szCs w:val="24"/>
        </w:rPr>
      </w:pPr>
      <w:r w:rsidRPr="00D364A8">
        <w:rPr>
          <w:rFonts w:asciiTheme="minorHAnsi" w:hAnsiTheme="minorHAnsi" w:cstheme="minorHAnsi"/>
          <w:color w:val="000000" w:themeColor="text1"/>
          <w:sz w:val="24"/>
          <w:szCs w:val="24"/>
        </w:rPr>
        <w:t>Data Security Measures and Protocols</w:t>
      </w:r>
    </w:p>
    <w:p w14:paraId="1ADB36B6" w14:textId="4643E738" w:rsidR="00D364A8" w:rsidRPr="00D364A8" w:rsidRDefault="00D364A8" w:rsidP="00D364A8">
      <w:pPr>
        <w:pStyle w:val="Heading2"/>
        <w:rPr>
          <w:rFonts w:asciiTheme="minorHAnsi" w:hAnsiTheme="minorHAnsi" w:cstheme="minorHAnsi"/>
          <w:color w:val="000000" w:themeColor="text1"/>
          <w:sz w:val="24"/>
          <w:szCs w:val="24"/>
        </w:rPr>
      </w:pPr>
      <w:r w:rsidRPr="00D364A8">
        <w:rPr>
          <w:rFonts w:asciiTheme="minorHAnsi" w:hAnsiTheme="minorHAnsi" w:cstheme="minorHAnsi"/>
          <w:color w:val="000000" w:themeColor="text1"/>
          <w:sz w:val="24"/>
          <w:szCs w:val="24"/>
        </w:rPr>
        <w:t>Data Security Framework</w:t>
      </w:r>
    </w:p>
    <w:p w14:paraId="66CE975E" w14:textId="73EF0E83" w:rsidR="00D364A8" w:rsidRDefault="00D364A8" w:rsidP="00D364A8">
      <w:pPr>
        <w:pStyle w:val="Heading2"/>
        <w:rPr>
          <w:rFonts w:asciiTheme="minorHAnsi" w:hAnsiTheme="minorHAnsi" w:cstheme="minorHAnsi"/>
          <w:color w:val="000000" w:themeColor="text1"/>
          <w:sz w:val="24"/>
          <w:szCs w:val="24"/>
        </w:rPr>
      </w:pPr>
      <w:r w:rsidRPr="00D364A8">
        <w:rPr>
          <w:rFonts w:asciiTheme="minorHAnsi" w:hAnsiTheme="minorHAnsi" w:cstheme="minorHAnsi"/>
          <w:color w:val="000000" w:themeColor="text1"/>
          <w:sz w:val="24"/>
          <w:szCs w:val="24"/>
        </w:rPr>
        <w:t>Data Backup and Recovery</w:t>
      </w:r>
    </w:p>
    <w:p w14:paraId="4C34F5DD" w14:textId="3C77753A" w:rsidR="005418B6" w:rsidRPr="005418B6" w:rsidRDefault="005418B6" w:rsidP="005418B6">
      <w:pPr>
        <w:ind w:left="720"/>
      </w:pPr>
      <w:r>
        <w:t xml:space="preserve">Mention cloud storage issues! </w:t>
      </w:r>
    </w:p>
    <w:p w14:paraId="1E91D448" w14:textId="6D6AA20B" w:rsidR="00D364A8" w:rsidRPr="00D364A8" w:rsidRDefault="00D364A8" w:rsidP="00D364A8">
      <w:pPr>
        <w:pStyle w:val="Heading2"/>
        <w:rPr>
          <w:rFonts w:asciiTheme="minorHAnsi" w:hAnsiTheme="minorHAnsi" w:cstheme="minorHAnsi"/>
          <w:color w:val="000000" w:themeColor="text1"/>
          <w:sz w:val="24"/>
          <w:szCs w:val="24"/>
        </w:rPr>
      </w:pPr>
      <w:r w:rsidRPr="00D364A8">
        <w:rPr>
          <w:rFonts w:asciiTheme="minorHAnsi" w:hAnsiTheme="minorHAnsi" w:cstheme="minorHAnsi"/>
          <w:color w:val="000000" w:themeColor="text1"/>
          <w:sz w:val="24"/>
          <w:szCs w:val="24"/>
        </w:rPr>
        <w:t>Incident Response Plan</w:t>
      </w:r>
    </w:p>
    <w:p w14:paraId="5B898D8B" w14:textId="63DA6F45" w:rsidR="00D364A8" w:rsidRPr="00D364A8" w:rsidRDefault="00D364A8" w:rsidP="00D364A8">
      <w:pPr>
        <w:pStyle w:val="Heading1"/>
        <w:rPr>
          <w:rFonts w:asciiTheme="minorHAnsi" w:hAnsiTheme="minorHAnsi" w:cstheme="minorHAnsi"/>
          <w:color w:val="000000" w:themeColor="text1"/>
          <w:sz w:val="24"/>
          <w:szCs w:val="24"/>
        </w:rPr>
      </w:pPr>
      <w:r w:rsidRPr="00D364A8">
        <w:rPr>
          <w:rFonts w:asciiTheme="minorHAnsi" w:hAnsiTheme="minorHAnsi" w:cstheme="minorHAnsi"/>
          <w:color w:val="000000" w:themeColor="text1"/>
          <w:sz w:val="24"/>
          <w:szCs w:val="24"/>
        </w:rPr>
        <w:t>Data Access, Usage, and Sharing Mechanisms</w:t>
      </w:r>
    </w:p>
    <w:p w14:paraId="470800F6" w14:textId="614503A8" w:rsidR="00D364A8" w:rsidRPr="00D364A8" w:rsidRDefault="00D364A8" w:rsidP="00D364A8">
      <w:pPr>
        <w:pStyle w:val="Heading2"/>
        <w:rPr>
          <w:rFonts w:asciiTheme="minorHAnsi" w:hAnsiTheme="minorHAnsi" w:cstheme="minorHAnsi"/>
          <w:color w:val="000000" w:themeColor="text1"/>
          <w:sz w:val="24"/>
          <w:szCs w:val="24"/>
        </w:rPr>
      </w:pPr>
      <w:r w:rsidRPr="00D364A8">
        <w:rPr>
          <w:rFonts w:asciiTheme="minorHAnsi" w:hAnsiTheme="minorHAnsi" w:cstheme="minorHAnsi"/>
          <w:color w:val="000000" w:themeColor="text1"/>
          <w:sz w:val="24"/>
          <w:szCs w:val="24"/>
        </w:rPr>
        <w:t>Access Controls</w:t>
      </w:r>
    </w:p>
    <w:p w14:paraId="1919B3B0" w14:textId="7F705A0E" w:rsidR="00D364A8" w:rsidRDefault="00D364A8" w:rsidP="00D364A8">
      <w:pPr>
        <w:pStyle w:val="Heading2"/>
        <w:rPr>
          <w:rFonts w:asciiTheme="minorHAnsi" w:hAnsiTheme="minorHAnsi" w:cstheme="minorHAnsi"/>
          <w:color w:val="000000" w:themeColor="text1"/>
          <w:sz w:val="24"/>
          <w:szCs w:val="24"/>
        </w:rPr>
      </w:pPr>
      <w:r w:rsidRPr="00D364A8">
        <w:rPr>
          <w:rFonts w:asciiTheme="minorHAnsi" w:hAnsiTheme="minorHAnsi" w:cstheme="minorHAnsi"/>
          <w:color w:val="000000" w:themeColor="text1"/>
          <w:sz w:val="24"/>
          <w:szCs w:val="24"/>
        </w:rPr>
        <w:t>Data Usage Policies</w:t>
      </w:r>
    </w:p>
    <w:p w14:paraId="71B797E8" w14:textId="7E75E717" w:rsidR="00171693" w:rsidRPr="00171693" w:rsidRDefault="00171693" w:rsidP="00171693">
      <w:pPr>
        <w:ind w:left="720"/>
      </w:pPr>
      <w:r>
        <w:t xml:space="preserve">An Acceptable Data Use policy will be defined and implemented, which </w:t>
      </w:r>
      <w:proofErr w:type="gramStart"/>
      <w:r>
        <w:t>states</w:t>
      </w:r>
      <w:proofErr w:type="gramEnd"/>
      <w:r>
        <w:t xml:space="preserve"> </w:t>
      </w:r>
    </w:p>
    <w:p w14:paraId="5C9DA21F" w14:textId="790AF760" w:rsidR="00E37086" w:rsidRPr="00E37086" w:rsidRDefault="00D364A8" w:rsidP="00E37086">
      <w:pPr>
        <w:pStyle w:val="Heading2"/>
        <w:rPr>
          <w:rFonts w:asciiTheme="minorHAnsi" w:hAnsiTheme="minorHAnsi" w:cstheme="minorHAnsi"/>
          <w:color w:val="000000" w:themeColor="text1"/>
          <w:sz w:val="24"/>
          <w:szCs w:val="24"/>
        </w:rPr>
      </w:pPr>
      <w:r w:rsidRPr="00D364A8">
        <w:rPr>
          <w:rFonts w:asciiTheme="minorHAnsi" w:hAnsiTheme="minorHAnsi" w:cstheme="minorHAnsi"/>
          <w:color w:val="000000" w:themeColor="text1"/>
          <w:sz w:val="24"/>
          <w:szCs w:val="24"/>
        </w:rPr>
        <w:t>Secure Data Sharing</w:t>
      </w:r>
    </w:p>
    <w:p w14:paraId="01E515A1" w14:textId="7864BB09" w:rsidR="00D364A8" w:rsidRDefault="00D364A8" w:rsidP="00D364A8">
      <w:pPr>
        <w:pStyle w:val="Heading2"/>
        <w:rPr>
          <w:rFonts w:asciiTheme="minorHAnsi" w:hAnsiTheme="minorHAnsi" w:cstheme="minorHAnsi"/>
          <w:color w:val="000000" w:themeColor="text1"/>
          <w:sz w:val="24"/>
          <w:szCs w:val="24"/>
        </w:rPr>
      </w:pPr>
      <w:r w:rsidRPr="00D364A8">
        <w:rPr>
          <w:rFonts w:asciiTheme="minorHAnsi" w:hAnsiTheme="minorHAnsi" w:cstheme="minorHAnsi"/>
          <w:color w:val="000000" w:themeColor="text1"/>
          <w:sz w:val="24"/>
          <w:szCs w:val="24"/>
        </w:rPr>
        <w:t>Employee Training</w:t>
      </w:r>
    </w:p>
    <w:p w14:paraId="62618D2C" w14:textId="14ABE961" w:rsidR="00171693" w:rsidRPr="00171693" w:rsidRDefault="00171693" w:rsidP="00171693">
      <w:pPr>
        <w:ind w:left="720"/>
      </w:pPr>
      <w:r>
        <w:t xml:space="preserve">Training will be provided to new employees within the first week of starting the position and current employees on a yearly basis. This training will cover the company’s Acceptable Use Policy (AUP) as well as other privacy rules such as HIPAA, and how to report a data breach. </w:t>
      </w:r>
      <w:r w:rsidR="00E43DC1">
        <w:t>This training will be interactive and include discussion, to ensure that employees are engaged and understand objectives and policies</w:t>
      </w:r>
      <w:r w:rsidR="00D97901">
        <w:t xml:space="preserve"> (National Forum on Education Statistics, 2020)</w:t>
      </w:r>
      <w:r w:rsidR="00E43DC1">
        <w:t xml:space="preserve">. </w:t>
      </w:r>
    </w:p>
    <w:p w14:paraId="4C7B7E1B" w14:textId="4E69F7A6" w:rsidR="00D364A8" w:rsidRPr="00D364A8" w:rsidRDefault="00D364A8" w:rsidP="00D364A8">
      <w:pPr>
        <w:pStyle w:val="Heading1"/>
        <w:rPr>
          <w:rFonts w:asciiTheme="minorHAnsi" w:hAnsiTheme="minorHAnsi" w:cstheme="minorHAnsi"/>
          <w:color w:val="000000" w:themeColor="text1"/>
          <w:sz w:val="24"/>
          <w:szCs w:val="24"/>
        </w:rPr>
      </w:pPr>
      <w:r w:rsidRPr="00D364A8">
        <w:rPr>
          <w:rFonts w:asciiTheme="minorHAnsi" w:hAnsiTheme="minorHAnsi" w:cstheme="minorHAnsi"/>
          <w:color w:val="000000" w:themeColor="text1"/>
          <w:sz w:val="24"/>
          <w:szCs w:val="24"/>
        </w:rPr>
        <w:t>Conclusion</w:t>
      </w:r>
    </w:p>
    <w:p w14:paraId="38A1A9A1" w14:textId="77777777" w:rsidR="00D364A8" w:rsidRPr="00D364A8" w:rsidRDefault="00D364A8" w:rsidP="00D364A8">
      <w:pPr>
        <w:rPr>
          <w:rFonts w:cstheme="minorHAnsi"/>
          <w:color w:val="000000" w:themeColor="text1"/>
        </w:rPr>
      </w:pPr>
    </w:p>
    <w:p w14:paraId="1C5C239D" w14:textId="4C167537" w:rsidR="000A773B" w:rsidRDefault="00D364A8" w:rsidP="00D364A8">
      <w:pPr>
        <w:rPr>
          <w:rFonts w:cstheme="minorHAnsi"/>
          <w:color w:val="000000" w:themeColor="text1"/>
        </w:rPr>
      </w:pPr>
      <w:r w:rsidRPr="00D364A8">
        <w:rPr>
          <w:rFonts w:cstheme="minorHAnsi"/>
          <w:color w:val="000000" w:themeColor="text1"/>
        </w:rPr>
        <w:t>References</w:t>
      </w:r>
      <w:r w:rsidR="008D0EE4">
        <w:rPr>
          <w:rFonts w:cstheme="minorHAnsi"/>
          <w:color w:val="000000" w:themeColor="text1"/>
        </w:rPr>
        <w:t xml:space="preserve">: </w:t>
      </w:r>
    </w:p>
    <w:p w14:paraId="32D7A438" w14:textId="77777777" w:rsidR="008D0EE4" w:rsidRDefault="008D0EE4" w:rsidP="00D364A8">
      <w:pPr>
        <w:rPr>
          <w:rFonts w:cstheme="minorHAnsi"/>
          <w:color w:val="000000" w:themeColor="text1"/>
        </w:rPr>
      </w:pPr>
    </w:p>
    <w:p w14:paraId="13E6DF74" w14:textId="77777777" w:rsidR="00E833C3" w:rsidRPr="00D364A8" w:rsidRDefault="00E833C3" w:rsidP="00D364A8">
      <w:pPr>
        <w:rPr>
          <w:rFonts w:cstheme="minorHAnsi"/>
          <w:color w:val="000000" w:themeColor="text1"/>
        </w:rPr>
      </w:pPr>
    </w:p>
    <w:sectPr w:rsidR="00E833C3" w:rsidRPr="00D36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207E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403E52C0"/>
    <w:multiLevelType w:val="hybridMultilevel"/>
    <w:tmpl w:val="989ADA28"/>
    <w:lvl w:ilvl="0" w:tplc="69009E2E">
      <w:start w:val="1"/>
      <w:numFmt w:val="upperRoman"/>
      <w:lvlText w:val="%1."/>
      <w:lvlJc w:val="left"/>
      <w:pPr>
        <w:ind w:left="1080" w:hanging="720"/>
      </w:pPr>
      <w:rPr>
        <w:rFonts w:hint="default"/>
      </w:rPr>
    </w:lvl>
    <w:lvl w:ilvl="1" w:tplc="D004A02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8F0FC2"/>
    <w:multiLevelType w:val="hybridMultilevel"/>
    <w:tmpl w:val="8F683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1016460">
    <w:abstractNumId w:val="2"/>
  </w:num>
  <w:num w:numId="2" w16cid:durableId="2010790179">
    <w:abstractNumId w:val="1"/>
  </w:num>
  <w:num w:numId="3" w16cid:durableId="729495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A8"/>
    <w:rsid w:val="000A773B"/>
    <w:rsid w:val="000F320D"/>
    <w:rsid w:val="000F6A6E"/>
    <w:rsid w:val="001471B4"/>
    <w:rsid w:val="00171693"/>
    <w:rsid w:val="001D2B79"/>
    <w:rsid w:val="001E2FAB"/>
    <w:rsid w:val="001E2FD5"/>
    <w:rsid w:val="00262073"/>
    <w:rsid w:val="00312EA3"/>
    <w:rsid w:val="003637A5"/>
    <w:rsid w:val="003C7BCA"/>
    <w:rsid w:val="003F1C38"/>
    <w:rsid w:val="004362CE"/>
    <w:rsid w:val="00486D21"/>
    <w:rsid w:val="005418B6"/>
    <w:rsid w:val="00572AE7"/>
    <w:rsid w:val="00655615"/>
    <w:rsid w:val="006E6393"/>
    <w:rsid w:val="007952D3"/>
    <w:rsid w:val="008D0EE4"/>
    <w:rsid w:val="008D4089"/>
    <w:rsid w:val="008F613E"/>
    <w:rsid w:val="00920073"/>
    <w:rsid w:val="00966718"/>
    <w:rsid w:val="00CC4C7B"/>
    <w:rsid w:val="00CE6B8D"/>
    <w:rsid w:val="00D364A8"/>
    <w:rsid w:val="00D97901"/>
    <w:rsid w:val="00E37086"/>
    <w:rsid w:val="00E43DC1"/>
    <w:rsid w:val="00E833C3"/>
    <w:rsid w:val="00EC3658"/>
    <w:rsid w:val="00F51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446BA"/>
  <w15:chartTrackingRefBased/>
  <w15:docId w15:val="{94E32818-0312-AE42-899C-639F2CA6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4A8"/>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64A8"/>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364A8"/>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364A8"/>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364A8"/>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364A8"/>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364A8"/>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364A8"/>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64A8"/>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4A8"/>
    <w:pPr>
      <w:ind w:left="720"/>
      <w:contextualSpacing/>
    </w:pPr>
  </w:style>
  <w:style w:type="character" w:customStyle="1" w:styleId="Heading1Char">
    <w:name w:val="Heading 1 Char"/>
    <w:basedOn w:val="DefaultParagraphFont"/>
    <w:link w:val="Heading1"/>
    <w:uiPriority w:val="9"/>
    <w:rsid w:val="00D364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64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364A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D364A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364A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364A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364A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364A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64A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943803">
      <w:bodyDiv w:val="1"/>
      <w:marLeft w:val="0"/>
      <w:marRight w:val="0"/>
      <w:marTop w:val="0"/>
      <w:marBottom w:val="0"/>
      <w:divBdr>
        <w:top w:val="none" w:sz="0" w:space="0" w:color="auto"/>
        <w:left w:val="none" w:sz="0" w:space="0" w:color="auto"/>
        <w:bottom w:val="none" w:sz="0" w:space="0" w:color="auto"/>
        <w:right w:val="none" w:sz="0" w:space="0" w:color="auto"/>
      </w:divBdr>
      <w:divsChild>
        <w:div w:id="535317855">
          <w:marLeft w:val="0"/>
          <w:marRight w:val="0"/>
          <w:marTop w:val="0"/>
          <w:marBottom w:val="0"/>
          <w:divBdr>
            <w:top w:val="none" w:sz="0" w:space="0" w:color="auto"/>
            <w:left w:val="none" w:sz="0" w:space="0" w:color="auto"/>
            <w:bottom w:val="none" w:sz="0" w:space="0" w:color="auto"/>
            <w:right w:val="none" w:sz="0" w:space="0" w:color="auto"/>
          </w:divBdr>
        </w:div>
        <w:div w:id="1145438761">
          <w:marLeft w:val="0"/>
          <w:marRight w:val="0"/>
          <w:marTop w:val="0"/>
          <w:marBottom w:val="0"/>
          <w:divBdr>
            <w:top w:val="none" w:sz="0" w:space="0" w:color="auto"/>
            <w:left w:val="none" w:sz="0" w:space="0" w:color="auto"/>
            <w:bottom w:val="none" w:sz="0" w:space="0" w:color="auto"/>
            <w:right w:val="none" w:sz="0" w:space="0" w:color="auto"/>
          </w:divBdr>
        </w:div>
        <w:div w:id="1437099812">
          <w:marLeft w:val="0"/>
          <w:marRight w:val="0"/>
          <w:marTop w:val="0"/>
          <w:marBottom w:val="0"/>
          <w:divBdr>
            <w:top w:val="none" w:sz="0" w:space="0" w:color="auto"/>
            <w:left w:val="none" w:sz="0" w:space="0" w:color="auto"/>
            <w:bottom w:val="none" w:sz="0" w:space="0" w:color="auto"/>
            <w:right w:val="none" w:sz="0" w:space="0" w:color="auto"/>
          </w:divBdr>
        </w:div>
        <w:div w:id="1760103823">
          <w:marLeft w:val="0"/>
          <w:marRight w:val="0"/>
          <w:marTop w:val="0"/>
          <w:marBottom w:val="0"/>
          <w:divBdr>
            <w:top w:val="none" w:sz="0" w:space="0" w:color="auto"/>
            <w:left w:val="none" w:sz="0" w:space="0" w:color="auto"/>
            <w:bottom w:val="none" w:sz="0" w:space="0" w:color="auto"/>
            <w:right w:val="none" w:sz="0" w:space="0" w:color="auto"/>
          </w:divBdr>
        </w:div>
        <w:div w:id="1174801501">
          <w:marLeft w:val="0"/>
          <w:marRight w:val="0"/>
          <w:marTop w:val="0"/>
          <w:marBottom w:val="0"/>
          <w:divBdr>
            <w:top w:val="none" w:sz="0" w:space="0" w:color="auto"/>
            <w:left w:val="none" w:sz="0" w:space="0" w:color="auto"/>
            <w:bottom w:val="none" w:sz="0" w:space="0" w:color="auto"/>
            <w:right w:val="none" w:sz="0" w:space="0" w:color="auto"/>
          </w:divBdr>
        </w:div>
        <w:div w:id="1260018879">
          <w:marLeft w:val="0"/>
          <w:marRight w:val="0"/>
          <w:marTop w:val="0"/>
          <w:marBottom w:val="0"/>
          <w:divBdr>
            <w:top w:val="none" w:sz="0" w:space="0" w:color="auto"/>
            <w:left w:val="none" w:sz="0" w:space="0" w:color="auto"/>
            <w:bottom w:val="none" w:sz="0" w:space="0" w:color="auto"/>
            <w:right w:val="none" w:sz="0" w:space="0" w:color="auto"/>
          </w:divBdr>
        </w:div>
        <w:div w:id="878858123">
          <w:marLeft w:val="0"/>
          <w:marRight w:val="0"/>
          <w:marTop w:val="0"/>
          <w:marBottom w:val="0"/>
          <w:divBdr>
            <w:top w:val="none" w:sz="0" w:space="0" w:color="auto"/>
            <w:left w:val="none" w:sz="0" w:space="0" w:color="auto"/>
            <w:bottom w:val="none" w:sz="0" w:space="0" w:color="auto"/>
            <w:right w:val="none" w:sz="0" w:space="0" w:color="auto"/>
          </w:divBdr>
        </w:div>
        <w:div w:id="952707417">
          <w:marLeft w:val="0"/>
          <w:marRight w:val="0"/>
          <w:marTop w:val="0"/>
          <w:marBottom w:val="0"/>
          <w:divBdr>
            <w:top w:val="none" w:sz="0" w:space="0" w:color="auto"/>
            <w:left w:val="none" w:sz="0" w:space="0" w:color="auto"/>
            <w:bottom w:val="none" w:sz="0" w:space="0" w:color="auto"/>
            <w:right w:val="none" w:sz="0" w:space="0" w:color="auto"/>
          </w:divBdr>
        </w:div>
        <w:div w:id="1110931214">
          <w:marLeft w:val="0"/>
          <w:marRight w:val="0"/>
          <w:marTop w:val="0"/>
          <w:marBottom w:val="0"/>
          <w:divBdr>
            <w:top w:val="none" w:sz="0" w:space="0" w:color="auto"/>
            <w:left w:val="none" w:sz="0" w:space="0" w:color="auto"/>
            <w:bottom w:val="none" w:sz="0" w:space="0" w:color="auto"/>
            <w:right w:val="none" w:sz="0" w:space="0" w:color="auto"/>
          </w:divBdr>
        </w:div>
        <w:div w:id="1900482422">
          <w:marLeft w:val="0"/>
          <w:marRight w:val="0"/>
          <w:marTop w:val="0"/>
          <w:marBottom w:val="0"/>
          <w:divBdr>
            <w:top w:val="none" w:sz="0" w:space="0" w:color="auto"/>
            <w:left w:val="none" w:sz="0" w:space="0" w:color="auto"/>
            <w:bottom w:val="none" w:sz="0" w:space="0" w:color="auto"/>
            <w:right w:val="none" w:sz="0" w:space="0" w:color="auto"/>
          </w:divBdr>
        </w:div>
        <w:div w:id="523639528">
          <w:marLeft w:val="0"/>
          <w:marRight w:val="0"/>
          <w:marTop w:val="0"/>
          <w:marBottom w:val="0"/>
          <w:divBdr>
            <w:top w:val="none" w:sz="0" w:space="0" w:color="auto"/>
            <w:left w:val="none" w:sz="0" w:space="0" w:color="auto"/>
            <w:bottom w:val="none" w:sz="0" w:space="0" w:color="auto"/>
            <w:right w:val="none" w:sz="0" w:space="0" w:color="auto"/>
          </w:divBdr>
        </w:div>
        <w:div w:id="1127553871">
          <w:marLeft w:val="0"/>
          <w:marRight w:val="0"/>
          <w:marTop w:val="0"/>
          <w:marBottom w:val="0"/>
          <w:divBdr>
            <w:top w:val="none" w:sz="0" w:space="0" w:color="auto"/>
            <w:left w:val="none" w:sz="0" w:space="0" w:color="auto"/>
            <w:bottom w:val="none" w:sz="0" w:space="0" w:color="auto"/>
            <w:right w:val="none" w:sz="0" w:space="0" w:color="auto"/>
          </w:divBdr>
        </w:div>
        <w:div w:id="791748621">
          <w:marLeft w:val="0"/>
          <w:marRight w:val="0"/>
          <w:marTop w:val="0"/>
          <w:marBottom w:val="0"/>
          <w:divBdr>
            <w:top w:val="none" w:sz="0" w:space="0" w:color="auto"/>
            <w:left w:val="none" w:sz="0" w:space="0" w:color="auto"/>
            <w:bottom w:val="none" w:sz="0" w:space="0" w:color="auto"/>
            <w:right w:val="none" w:sz="0" w:space="0" w:color="auto"/>
          </w:divBdr>
        </w:div>
        <w:div w:id="628390928">
          <w:marLeft w:val="0"/>
          <w:marRight w:val="0"/>
          <w:marTop w:val="0"/>
          <w:marBottom w:val="0"/>
          <w:divBdr>
            <w:top w:val="none" w:sz="0" w:space="0" w:color="auto"/>
            <w:left w:val="none" w:sz="0" w:space="0" w:color="auto"/>
            <w:bottom w:val="none" w:sz="0" w:space="0" w:color="auto"/>
            <w:right w:val="none" w:sz="0" w:space="0" w:color="auto"/>
          </w:divBdr>
        </w:div>
        <w:div w:id="285818791">
          <w:marLeft w:val="0"/>
          <w:marRight w:val="0"/>
          <w:marTop w:val="0"/>
          <w:marBottom w:val="0"/>
          <w:divBdr>
            <w:top w:val="none" w:sz="0" w:space="0" w:color="auto"/>
            <w:left w:val="none" w:sz="0" w:space="0" w:color="auto"/>
            <w:bottom w:val="none" w:sz="0" w:space="0" w:color="auto"/>
            <w:right w:val="none" w:sz="0" w:space="0" w:color="auto"/>
          </w:divBdr>
        </w:div>
        <w:div w:id="327249331">
          <w:marLeft w:val="0"/>
          <w:marRight w:val="0"/>
          <w:marTop w:val="0"/>
          <w:marBottom w:val="0"/>
          <w:divBdr>
            <w:top w:val="none" w:sz="0" w:space="0" w:color="auto"/>
            <w:left w:val="none" w:sz="0" w:space="0" w:color="auto"/>
            <w:bottom w:val="none" w:sz="0" w:space="0" w:color="auto"/>
            <w:right w:val="none" w:sz="0" w:space="0" w:color="auto"/>
          </w:divBdr>
        </w:div>
        <w:div w:id="324944281">
          <w:marLeft w:val="0"/>
          <w:marRight w:val="0"/>
          <w:marTop w:val="0"/>
          <w:marBottom w:val="0"/>
          <w:divBdr>
            <w:top w:val="none" w:sz="0" w:space="0" w:color="auto"/>
            <w:left w:val="none" w:sz="0" w:space="0" w:color="auto"/>
            <w:bottom w:val="none" w:sz="0" w:space="0" w:color="auto"/>
            <w:right w:val="none" w:sz="0" w:space="0" w:color="auto"/>
          </w:divBdr>
        </w:div>
        <w:div w:id="724063735">
          <w:marLeft w:val="0"/>
          <w:marRight w:val="0"/>
          <w:marTop w:val="0"/>
          <w:marBottom w:val="0"/>
          <w:divBdr>
            <w:top w:val="none" w:sz="0" w:space="0" w:color="auto"/>
            <w:left w:val="none" w:sz="0" w:space="0" w:color="auto"/>
            <w:bottom w:val="none" w:sz="0" w:space="0" w:color="auto"/>
            <w:right w:val="none" w:sz="0" w:space="0" w:color="auto"/>
          </w:divBdr>
        </w:div>
        <w:div w:id="2052724388">
          <w:marLeft w:val="0"/>
          <w:marRight w:val="0"/>
          <w:marTop w:val="0"/>
          <w:marBottom w:val="0"/>
          <w:divBdr>
            <w:top w:val="none" w:sz="0" w:space="0" w:color="auto"/>
            <w:left w:val="none" w:sz="0" w:space="0" w:color="auto"/>
            <w:bottom w:val="none" w:sz="0" w:space="0" w:color="auto"/>
            <w:right w:val="none" w:sz="0" w:space="0" w:color="auto"/>
          </w:divBdr>
        </w:div>
        <w:div w:id="492332229">
          <w:marLeft w:val="0"/>
          <w:marRight w:val="0"/>
          <w:marTop w:val="0"/>
          <w:marBottom w:val="0"/>
          <w:divBdr>
            <w:top w:val="none" w:sz="0" w:space="0" w:color="auto"/>
            <w:left w:val="none" w:sz="0" w:space="0" w:color="auto"/>
            <w:bottom w:val="none" w:sz="0" w:space="0" w:color="auto"/>
            <w:right w:val="none" w:sz="0" w:space="0" w:color="auto"/>
          </w:divBdr>
        </w:div>
        <w:div w:id="2071611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Adeline R Casali</dc:creator>
  <cp:keywords/>
  <dc:description/>
  <cp:lastModifiedBy>Adeline R Casali</cp:lastModifiedBy>
  <cp:revision>22</cp:revision>
  <dcterms:created xsi:type="dcterms:W3CDTF">2023-09-11T16:08:00Z</dcterms:created>
  <dcterms:modified xsi:type="dcterms:W3CDTF">2023-09-12T16:17:00Z</dcterms:modified>
</cp:coreProperties>
</file>