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7E3FD" w14:textId="6E6E5E6C" w:rsidR="000A773B" w:rsidRPr="003E191A" w:rsidRDefault="00B62E73" w:rsidP="003E191A">
      <w:pPr>
        <w:rPr>
          <w:rFonts w:ascii="Calibri" w:hAnsi="Calibri" w:cs="Calibri"/>
          <w:b/>
          <w:bCs/>
          <w:sz w:val="20"/>
          <w:szCs w:val="20"/>
        </w:rPr>
      </w:pPr>
      <w:r>
        <w:rPr>
          <w:rFonts w:ascii="Calibri" w:hAnsi="Calibri" w:cs="Calibri"/>
          <w:b/>
          <w:bCs/>
          <w:sz w:val="20"/>
          <w:szCs w:val="20"/>
        </w:rPr>
        <w:t xml:space="preserve">Telecommunications Customer Segmentation: </w:t>
      </w:r>
      <w:r w:rsidR="00E27299" w:rsidRPr="003E191A">
        <w:rPr>
          <w:rFonts w:ascii="Calibri" w:hAnsi="Calibri" w:cs="Calibri"/>
          <w:b/>
          <w:bCs/>
          <w:sz w:val="20"/>
          <w:szCs w:val="20"/>
        </w:rPr>
        <w:t xml:space="preserve">Data Due Diligence </w:t>
      </w:r>
      <w:r>
        <w:rPr>
          <w:rFonts w:ascii="Calibri" w:hAnsi="Calibri" w:cs="Calibri"/>
          <w:b/>
          <w:bCs/>
          <w:sz w:val="20"/>
          <w:szCs w:val="20"/>
        </w:rPr>
        <w:t>and Exploratory Data Analysis</w:t>
      </w:r>
    </w:p>
    <w:p w14:paraId="3C3341E1" w14:textId="22BDD28B" w:rsidR="00E27299" w:rsidRPr="007551EC" w:rsidRDefault="00E27299" w:rsidP="003E191A">
      <w:pPr>
        <w:rPr>
          <w:rFonts w:ascii="Calibri" w:hAnsi="Calibri" w:cs="Calibri"/>
          <w:b/>
          <w:bCs/>
          <w:sz w:val="20"/>
          <w:szCs w:val="20"/>
        </w:rPr>
      </w:pPr>
      <w:r w:rsidRPr="003E191A">
        <w:rPr>
          <w:rFonts w:ascii="Calibri" w:hAnsi="Calibri" w:cs="Calibri"/>
          <w:b/>
          <w:bCs/>
          <w:sz w:val="20"/>
          <w:szCs w:val="20"/>
        </w:rPr>
        <w:t>Adeline Casali</w:t>
      </w:r>
    </w:p>
    <w:p w14:paraId="7D420748" w14:textId="77777777" w:rsidR="00E27299" w:rsidRPr="003E191A" w:rsidRDefault="00E27299" w:rsidP="003E191A">
      <w:pPr>
        <w:rPr>
          <w:rFonts w:ascii="Calibri" w:hAnsi="Calibri" w:cs="Calibri"/>
          <w:sz w:val="20"/>
          <w:szCs w:val="20"/>
        </w:rPr>
      </w:pPr>
    </w:p>
    <w:p w14:paraId="4AA98895" w14:textId="5AF6BC68" w:rsidR="00E27299" w:rsidRPr="003E191A" w:rsidRDefault="00E27299" w:rsidP="003E191A">
      <w:pPr>
        <w:rPr>
          <w:rFonts w:ascii="Calibri" w:hAnsi="Calibri" w:cs="Calibri"/>
          <w:b/>
          <w:bCs/>
          <w:sz w:val="20"/>
          <w:szCs w:val="20"/>
        </w:rPr>
      </w:pPr>
      <w:r w:rsidRPr="003E191A">
        <w:rPr>
          <w:rFonts w:ascii="Calibri" w:hAnsi="Calibri" w:cs="Calibri"/>
          <w:b/>
          <w:bCs/>
          <w:sz w:val="20"/>
          <w:szCs w:val="20"/>
        </w:rPr>
        <w:t xml:space="preserve">Data Preprocessing </w:t>
      </w:r>
    </w:p>
    <w:p w14:paraId="237B71D6" w14:textId="4BF5B429" w:rsidR="00E27299" w:rsidRPr="003E191A" w:rsidRDefault="00E27299" w:rsidP="003E191A">
      <w:pPr>
        <w:rPr>
          <w:rFonts w:ascii="Calibri" w:hAnsi="Calibri" w:cs="Calibri"/>
          <w:sz w:val="20"/>
          <w:szCs w:val="20"/>
        </w:rPr>
      </w:pPr>
      <w:r w:rsidRPr="003E191A">
        <w:rPr>
          <w:rFonts w:ascii="Calibri" w:hAnsi="Calibri" w:cs="Calibri"/>
          <w:sz w:val="20"/>
          <w:szCs w:val="20"/>
        </w:rPr>
        <w:t xml:space="preserve">The data was processed to ensure </w:t>
      </w:r>
      <w:r w:rsidR="0073310A" w:rsidRPr="003E191A">
        <w:rPr>
          <w:rFonts w:ascii="Calibri" w:hAnsi="Calibri" w:cs="Calibri"/>
          <w:sz w:val="20"/>
          <w:szCs w:val="20"/>
        </w:rPr>
        <w:t>it was</w:t>
      </w:r>
      <w:r w:rsidRPr="003E191A">
        <w:rPr>
          <w:rFonts w:ascii="Calibri" w:hAnsi="Calibri" w:cs="Calibri"/>
          <w:sz w:val="20"/>
          <w:szCs w:val="20"/>
        </w:rPr>
        <w:t xml:space="preserve"> clean, consistent, and ready for in-depth analysis and feature engineering. </w:t>
      </w:r>
      <w:r w:rsidR="0073310A" w:rsidRPr="003E191A">
        <w:rPr>
          <w:rFonts w:ascii="Calibri" w:hAnsi="Calibri" w:cs="Calibri"/>
          <w:sz w:val="20"/>
          <w:szCs w:val="20"/>
        </w:rPr>
        <w:t xml:space="preserve">By addressing issues such as missing values, inconsistencies, and data type conversions, the dataset’s suitability for exploration and further analysis was enhanced. </w:t>
      </w:r>
      <w:r w:rsidRPr="003E191A">
        <w:rPr>
          <w:rFonts w:ascii="Calibri" w:hAnsi="Calibri" w:cs="Calibri"/>
          <w:sz w:val="20"/>
          <w:szCs w:val="20"/>
        </w:rPr>
        <w:t>Th</w:t>
      </w:r>
      <w:r w:rsidR="0073310A" w:rsidRPr="003E191A">
        <w:rPr>
          <w:rFonts w:ascii="Calibri" w:hAnsi="Calibri" w:cs="Calibri"/>
          <w:sz w:val="20"/>
          <w:szCs w:val="20"/>
        </w:rPr>
        <w:t>e</w:t>
      </w:r>
      <w:r w:rsidRPr="003E191A">
        <w:rPr>
          <w:rFonts w:ascii="Calibri" w:hAnsi="Calibri" w:cs="Calibri"/>
          <w:sz w:val="20"/>
          <w:szCs w:val="20"/>
        </w:rPr>
        <w:t xml:space="preserve"> steps taken to process the data are described below. </w:t>
      </w:r>
    </w:p>
    <w:p w14:paraId="73DB9043" w14:textId="7951AB03" w:rsidR="00E27299" w:rsidRPr="003E191A" w:rsidRDefault="00E27299" w:rsidP="003E191A">
      <w:pPr>
        <w:pStyle w:val="ListParagraph"/>
        <w:numPr>
          <w:ilvl w:val="0"/>
          <w:numId w:val="1"/>
        </w:numPr>
        <w:rPr>
          <w:rFonts w:ascii="Calibri" w:hAnsi="Calibri" w:cs="Calibri"/>
          <w:sz w:val="20"/>
          <w:szCs w:val="20"/>
        </w:rPr>
      </w:pPr>
      <w:r w:rsidRPr="003E191A">
        <w:rPr>
          <w:rFonts w:ascii="Calibri" w:hAnsi="Calibri" w:cs="Calibri"/>
          <w:i/>
          <w:iCs/>
          <w:sz w:val="20"/>
          <w:szCs w:val="20"/>
        </w:rPr>
        <w:t>Removing Empty Column</w:t>
      </w:r>
      <w:r w:rsidR="00263424" w:rsidRPr="003E191A">
        <w:rPr>
          <w:rFonts w:ascii="Calibri" w:hAnsi="Calibri" w:cs="Calibri"/>
          <w:sz w:val="20"/>
          <w:szCs w:val="20"/>
        </w:rPr>
        <w:t xml:space="preserve">: </w:t>
      </w:r>
    </w:p>
    <w:p w14:paraId="0F28FBE5" w14:textId="23B2E358" w:rsidR="00263424" w:rsidRPr="003E191A" w:rsidRDefault="003F2995" w:rsidP="003E191A">
      <w:pPr>
        <w:ind w:left="720"/>
        <w:rPr>
          <w:rFonts w:ascii="Calibri" w:hAnsi="Calibri" w:cs="Calibri"/>
          <w:sz w:val="20"/>
          <w:szCs w:val="20"/>
        </w:rPr>
      </w:pPr>
      <w:r w:rsidRPr="003E191A">
        <w:rPr>
          <w:rFonts w:ascii="Calibri" w:hAnsi="Calibri" w:cs="Calibri"/>
          <w:sz w:val="20"/>
          <w:szCs w:val="20"/>
        </w:rPr>
        <w:t xml:space="preserve">The column “x” was removed as it was empty and didn’t contribute to the analysis. </w:t>
      </w:r>
    </w:p>
    <w:p w14:paraId="1666E282" w14:textId="3A91541B" w:rsidR="00263424" w:rsidRPr="003E191A" w:rsidRDefault="00E27299" w:rsidP="003E191A">
      <w:pPr>
        <w:pStyle w:val="ListParagraph"/>
        <w:numPr>
          <w:ilvl w:val="0"/>
          <w:numId w:val="1"/>
        </w:numPr>
        <w:rPr>
          <w:rFonts w:ascii="Calibri" w:hAnsi="Calibri" w:cs="Calibri"/>
          <w:sz w:val="20"/>
          <w:szCs w:val="20"/>
        </w:rPr>
      </w:pPr>
      <w:r w:rsidRPr="003E191A">
        <w:rPr>
          <w:rFonts w:ascii="Calibri" w:hAnsi="Calibri" w:cs="Calibri"/>
          <w:i/>
          <w:iCs/>
          <w:sz w:val="20"/>
          <w:szCs w:val="20"/>
        </w:rPr>
        <w:t>Separating into Qualitative and Quantitative Data</w:t>
      </w:r>
      <w:r w:rsidR="00263424" w:rsidRPr="003E191A">
        <w:rPr>
          <w:rFonts w:ascii="Calibri" w:hAnsi="Calibri" w:cs="Calibri"/>
          <w:sz w:val="20"/>
          <w:szCs w:val="20"/>
        </w:rPr>
        <w:t xml:space="preserve">: </w:t>
      </w:r>
    </w:p>
    <w:p w14:paraId="42C9877F" w14:textId="53E0CAC6" w:rsidR="003F2995" w:rsidRPr="003E191A" w:rsidRDefault="003F2995" w:rsidP="003E191A">
      <w:pPr>
        <w:pStyle w:val="ListParagraph"/>
        <w:rPr>
          <w:rFonts w:ascii="Calibri" w:hAnsi="Calibri" w:cs="Calibri"/>
          <w:sz w:val="20"/>
          <w:szCs w:val="20"/>
        </w:rPr>
      </w:pPr>
      <w:r w:rsidRPr="003E191A">
        <w:rPr>
          <w:rFonts w:ascii="Calibri" w:hAnsi="Calibri" w:cs="Calibri"/>
          <w:sz w:val="20"/>
          <w:szCs w:val="20"/>
        </w:rPr>
        <w:t xml:space="preserve">The dataset was divided into two subsets based on whether the variables represent categorical attributes or numerical measurements. This segmentation allowed for targeted preprocessing and analysis. </w:t>
      </w:r>
    </w:p>
    <w:p w14:paraId="4F260BC7" w14:textId="78AAE681" w:rsidR="00E27299" w:rsidRPr="003E191A" w:rsidRDefault="000E61E9" w:rsidP="003E191A">
      <w:pPr>
        <w:pStyle w:val="ListParagraph"/>
        <w:numPr>
          <w:ilvl w:val="0"/>
          <w:numId w:val="1"/>
        </w:numPr>
        <w:rPr>
          <w:rFonts w:ascii="Calibri" w:hAnsi="Calibri" w:cs="Calibri"/>
          <w:sz w:val="20"/>
          <w:szCs w:val="20"/>
        </w:rPr>
      </w:pPr>
      <w:r w:rsidRPr="003E191A">
        <w:rPr>
          <w:rFonts w:ascii="Calibri" w:hAnsi="Calibri" w:cs="Calibri"/>
          <w:i/>
          <w:iCs/>
          <w:sz w:val="20"/>
          <w:szCs w:val="20"/>
        </w:rPr>
        <w:t xml:space="preserve">Checking the Structure of and </w:t>
      </w:r>
      <w:r w:rsidR="00E27299" w:rsidRPr="003E191A">
        <w:rPr>
          <w:rFonts w:ascii="Calibri" w:hAnsi="Calibri" w:cs="Calibri"/>
          <w:i/>
          <w:iCs/>
          <w:sz w:val="20"/>
          <w:szCs w:val="20"/>
        </w:rPr>
        <w:t>Converting Data Types in Qualitative Data</w:t>
      </w:r>
      <w:r w:rsidR="00263424" w:rsidRPr="003E191A">
        <w:rPr>
          <w:rFonts w:ascii="Calibri" w:hAnsi="Calibri" w:cs="Calibri"/>
          <w:sz w:val="20"/>
          <w:szCs w:val="20"/>
        </w:rPr>
        <w:t xml:space="preserve">: </w:t>
      </w:r>
    </w:p>
    <w:p w14:paraId="7F46AD5F" w14:textId="69DFBE40" w:rsidR="000E61E9" w:rsidRPr="003E191A" w:rsidRDefault="003F2995" w:rsidP="003E191A">
      <w:pPr>
        <w:pStyle w:val="ListParagraph"/>
        <w:rPr>
          <w:rFonts w:ascii="Calibri" w:hAnsi="Calibri" w:cs="Calibri"/>
          <w:sz w:val="20"/>
          <w:szCs w:val="20"/>
        </w:rPr>
      </w:pPr>
      <w:r w:rsidRPr="003E191A">
        <w:rPr>
          <w:rFonts w:ascii="Calibri" w:hAnsi="Calibri" w:cs="Calibri"/>
          <w:sz w:val="20"/>
          <w:szCs w:val="20"/>
        </w:rPr>
        <w:t>The structure of the qualitative data subset was checked to ensure accuracy. The ‘</w:t>
      </w:r>
      <w:proofErr w:type="spellStart"/>
      <w:r w:rsidRPr="003E191A">
        <w:rPr>
          <w:rFonts w:ascii="Calibri" w:hAnsi="Calibri" w:cs="Calibri"/>
          <w:sz w:val="20"/>
          <w:szCs w:val="20"/>
        </w:rPr>
        <w:t>TownSize</w:t>
      </w:r>
      <w:proofErr w:type="spellEnd"/>
      <w:r w:rsidRPr="003E191A">
        <w:rPr>
          <w:rFonts w:ascii="Calibri" w:hAnsi="Calibri" w:cs="Calibri"/>
          <w:sz w:val="20"/>
          <w:szCs w:val="20"/>
        </w:rPr>
        <w:t>’ variable was converted from a character to an integer type</w:t>
      </w:r>
      <w:r w:rsidR="00575AF8" w:rsidRPr="003E191A">
        <w:rPr>
          <w:rFonts w:ascii="Calibri" w:hAnsi="Calibri" w:cs="Calibri"/>
          <w:sz w:val="20"/>
          <w:szCs w:val="20"/>
        </w:rPr>
        <w:t xml:space="preserve">, as it contains integers. </w:t>
      </w:r>
      <w:r w:rsidR="00EA4133" w:rsidRPr="003E191A">
        <w:rPr>
          <w:rFonts w:ascii="Calibri" w:hAnsi="Calibri" w:cs="Calibri"/>
          <w:sz w:val="20"/>
          <w:szCs w:val="20"/>
        </w:rPr>
        <w:t xml:space="preserve"> </w:t>
      </w:r>
    </w:p>
    <w:p w14:paraId="7D891B25" w14:textId="3C228853" w:rsidR="000E61E9" w:rsidRPr="003E191A" w:rsidRDefault="000E61E9" w:rsidP="003E191A">
      <w:pPr>
        <w:pStyle w:val="ListParagraph"/>
        <w:numPr>
          <w:ilvl w:val="0"/>
          <w:numId w:val="1"/>
        </w:numPr>
        <w:rPr>
          <w:rFonts w:ascii="Calibri" w:hAnsi="Calibri" w:cs="Calibri"/>
          <w:sz w:val="20"/>
          <w:szCs w:val="20"/>
        </w:rPr>
      </w:pPr>
      <w:r w:rsidRPr="003E191A">
        <w:rPr>
          <w:rFonts w:ascii="Calibri" w:hAnsi="Calibri" w:cs="Calibri"/>
          <w:i/>
          <w:iCs/>
          <w:sz w:val="20"/>
          <w:szCs w:val="20"/>
        </w:rPr>
        <w:t>Checking the Structure of and Cleaning Quantitative Data</w:t>
      </w:r>
      <w:r w:rsidRPr="003E191A">
        <w:rPr>
          <w:rFonts w:ascii="Calibri" w:hAnsi="Calibri" w:cs="Calibri"/>
          <w:sz w:val="20"/>
          <w:szCs w:val="20"/>
        </w:rPr>
        <w:t xml:space="preserve">: </w:t>
      </w:r>
    </w:p>
    <w:p w14:paraId="6346FD3A" w14:textId="57FEF020" w:rsidR="000E61E9" w:rsidRPr="003E191A" w:rsidRDefault="000E61E9" w:rsidP="003E191A">
      <w:pPr>
        <w:pStyle w:val="ListParagraph"/>
        <w:rPr>
          <w:rFonts w:ascii="Calibri" w:hAnsi="Calibri" w:cs="Calibri"/>
          <w:sz w:val="20"/>
          <w:szCs w:val="20"/>
        </w:rPr>
      </w:pPr>
      <w:r w:rsidRPr="003E191A">
        <w:rPr>
          <w:rFonts w:ascii="Calibri" w:hAnsi="Calibri" w:cs="Calibri"/>
          <w:sz w:val="20"/>
          <w:szCs w:val="20"/>
        </w:rPr>
        <w:t>The structure of the quantitative data subset was also checked to ensure accuracy. Monetary variables (‘</w:t>
      </w:r>
      <w:proofErr w:type="spellStart"/>
      <w:r w:rsidRPr="003E191A">
        <w:rPr>
          <w:rFonts w:ascii="Calibri" w:hAnsi="Calibri" w:cs="Calibri"/>
          <w:sz w:val="20"/>
          <w:szCs w:val="20"/>
        </w:rPr>
        <w:t>HHIncome</w:t>
      </w:r>
      <w:proofErr w:type="spellEnd"/>
      <w:r w:rsidRPr="003E191A">
        <w:rPr>
          <w:rFonts w:ascii="Calibri" w:hAnsi="Calibri" w:cs="Calibri"/>
          <w:sz w:val="20"/>
          <w:szCs w:val="20"/>
        </w:rPr>
        <w:t>’, ‘</w:t>
      </w:r>
      <w:proofErr w:type="spellStart"/>
      <w:r w:rsidRPr="003E191A">
        <w:rPr>
          <w:rFonts w:ascii="Calibri" w:hAnsi="Calibri" w:cs="Calibri"/>
          <w:sz w:val="20"/>
          <w:szCs w:val="20"/>
        </w:rPr>
        <w:t>CarValue</w:t>
      </w:r>
      <w:proofErr w:type="spellEnd"/>
      <w:r w:rsidRPr="003E191A">
        <w:rPr>
          <w:rFonts w:ascii="Calibri" w:hAnsi="Calibri" w:cs="Calibri"/>
          <w:sz w:val="20"/>
          <w:szCs w:val="20"/>
        </w:rPr>
        <w:t>’, ‘</w:t>
      </w:r>
      <w:proofErr w:type="spellStart"/>
      <w:r w:rsidRPr="003E191A">
        <w:rPr>
          <w:rFonts w:ascii="Calibri" w:hAnsi="Calibri" w:cs="Calibri"/>
          <w:sz w:val="20"/>
          <w:szCs w:val="20"/>
        </w:rPr>
        <w:t>CardSpendMonth</w:t>
      </w:r>
      <w:proofErr w:type="spellEnd"/>
      <w:r w:rsidRPr="003E191A">
        <w:rPr>
          <w:rFonts w:ascii="Calibri" w:hAnsi="Calibri" w:cs="Calibri"/>
          <w:sz w:val="20"/>
          <w:szCs w:val="20"/>
        </w:rPr>
        <w:t>’, ‘</w:t>
      </w:r>
      <w:proofErr w:type="spellStart"/>
      <w:r w:rsidRPr="003E191A">
        <w:rPr>
          <w:rFonts w:ascii="Calibri" w:hAnsi="Calibri" w:cs="Calibri"/>
          <w:sz w:val="20"/>
          <w:szCs w:val="20"/>
        </w:rPr>
        <w:t>VoiceLastMonth</w:t>
      </w:r>
      <w:proofErr w:type="spellEnd"/>
      <w:r w:rsidRPr="003E191A">
        <w:rPr>
          <w:rFonts w:ascii="Calibri" w:hAnsi="Calibri" w:cs="Calibri"/>
          <w:sz w:val="20"/>
          <w:szCs w:val="20"/>
        </w:rPr>
        <w:t>’, ‘</w:t>
      </w:r>
      <w:proofErr w:type="spellStart"/>
      <w:r w:rsidRPr="003E191A">
        <w:rPr>
          <w:rFonts w:ascii="Calibri" w:hAnsi="Calibri" w:cs="Calibri"/>
          <w:sz w:val="20"/>
          <w:szCs w:val="20"/>
        </w:rPr>
        <w:t>VoiceOverTenure</w:t>
      </w:r>
      <w:proofErr w:type="spellEnd"/>
      <w:r w:rsidRPr="003E191A">
        <w:rPr>
          <w:rFonts w:ascii="Calibri" w:hAnsi="Calibri" w:cs="Calibri"/>
          <w:sz w:val="20"/>
          <w:szCs w:val="20"/>
        </w:rPr>
        <w:t>’, ‘</w:t>
      </w:r>
      <w:proofErr w:type="spellStart"/>
      <w:r w:rsidRPr="003E191A">
        <w:rPr>
          <w:rFonts w:ascii="Calibri" w:hAnsi="Calibri" w:cs="Calibri"/>
          <w:sz w:val="20"/>
          <w:szCs w:val="20"/>
        </w:rPr>
        <w:t>EquipmentLastMonth</w:t>
      </w:r>
      <w:proofErr w:type="spellEnd"/>
      <w:r w:rsidRPr="003E191A">
        <w:rPr>
          <w:rFonts w:ascii="Calibri" w:hAnsi="Calibri" w:cs="Calibri"/>
          <w:sz w:val="20"/>
          <w:szCs w:val="20"/>
        </w:rPr>
        <w:t>’, ‘</w:t>
      </w:r>
      <w:proofErr w:type="spellStart"/>
      <w:r w:rsidRPr="003E191A">
        <w:rPr>
          <w:rFonts w:ascii="Calibri" w:hAnsi="Calibri" w:cs="Calibri"/>
          <w:sz w:val="20"/>
          <w:szCs w:val="20"/>
        </w:rPr>
        <w:t>EquipmentOverTenure</w:t>
      </w:r>
      <w:proofErr w:type="spellEnd"/>
      <w:r w:rsidRPr="003E191A">
        <w:rPr>
          <w:rFonts w:ascii="Calibri" w:hAnsi="Calibri" w:cs="Calibri"/>
          <w:sz w:val="20"/>
          <w:szCs w:val="20"/>
        </w:rPr>
        <w:t>’, ‘</w:t>
      </w:r>
      <w:proofErr w:type="spellStart"/>
      <w:r w:rsidRPr="003E191A">
        <w:rPr>
          <w:rFonts w:ascii="Calibri" w:hAnsi="Calibri" w:cs="Calibri"/>
          <w:sz w:val="20"/>
          <w:szCs w:val="20"/>
        </w:rPr>
        <w:t>DataLastMonth</w:t>
      </w:r>
      <w:proofErr w:type="spellEnd"/>
      <w:r w:rsidRPr="003E191A">
        <w:rPr>
          <w:rFonts w:ascii="Calibri" w:hAnsi="Calibri" w:cs="Calibri"/>
          <w:sz w:val="20"/>
          <w:szCs w:val="20"/>
        </w:rPr>
        <w:t>’, and ‘</w:t>
      </w:r>
      <w:proofErr w:type="spellStart"/>
      <w:r w:rsidRPr="003E191A">
        <w:rPr>
          <w:rFonts w:ascii="Calibri" w:hAnsi="Calibri" w:cs="Calibri"/>
          <w:sz w:val="20"/>
          <w:szCs w:val="20"/>
        </w:rPr>
        <w:t>DataOverTenure</w:t>
      </w:r>
      <w:proofErr w:type="spellEnd"/>
      <w:r w:rsidRPr="003E191A">
        <w:rPr>
          <w:rFonts w:ascii="Calibri" w:hAnsi="Calibri" w:cs="Calibri"/>
          <w:sz w:val="20"/>
          <w:szCs w:val="20"/>
        </w:rPr>
        <w:t>’) were cleaned to remove the special characters “$”, “,”, and “-</w:t>
      </w:r>
      <w:r w:rsidR="003F7687" w:rsidRPr="003E191A">
        <w:rPr>
          <w:rFonts w:ascii="Calibri" w:hAnsi="Calibri" w:cs="Calibri"/>
          <w:sz w:val="20"/>
          <w:szCs w:val="20"/>
        </w:rPr>
        <w:t>” a</w:t>
      </w:r>
      <w:r w:rsidRPr="003E191A">
        <w:rPr>
          <w:rFonts w:ascii="Calibri" w:hAnsi="Calibri" w:cs="Calibri"/>
          <w:sz w:val="20"/>
          <w:szCs w:val="20"/>
        </w:rPr>
        <w:t xml:space="preserve">nd were converted to numeric format for meaningful analysis. Values originally depicted as “$ </w:t>
      </w:r>
      <w:proofErr w:type="gramStart"/>
      <w:r w:rsidRPr="003E191A">
        <w:rPr>
          <w:rFonts w:ascii="Calibri" w:hAnsi="Calibri" w:cs="Calibri"/>
          <w:sz w:val="20"/>
          <w:szCs w:val="20"/>
        </w:rPr>
        <w:t>-</w:t>
      </w:r>
      <w:r w:rsidR="003F7687" w:rsidRPr="003E191A">
        <w:rPr>
          <w:rFonts w:ascii="Calibri" w:hAnsi="Calibri" w:cs="Calibri"/>
          <w:sz w:val="20"/>
          <w:szCs w:val="20"/>
        </w:rPr>
        <w:t xml:space="preserve"> ”</w:t>
      </w:r>
      <w:proofErr w:type="gramEnd"/>
      <w:r w:rsidRPr="003E191A">
        <w:rPr>
          <w:rFonts w:ascii="Calibri" w:hAnsi="Calibri" w:cs="Calibri"/>
          <w:sz w:val="20"/>
          <w:szCs w:val="20"/>
        </w:rPr>
        <w:t xml:space="preserve"> were replaced with 0 to maintain data integrity. </w:t>
      </w:r>
      <w:r w:rsidR="00993CF3" w:rsidRPr="003E191A">
        <w:rPr>
          <w:rFonts w:ascii="Calibri" w:hAnsi="Calibri" w:cs="Calibri"/>
          <w:sz w:val="20"/>
          <w:szCs w:val="20"/>
        </w:rPr>
        <w:t xml:space="preserve">Additionally, </w:t>
      </w:r>
      <w:r w:rsidR="00BF2C94" w:rsidRPr="003E191A">
        <w:rPr>
          <w:rFonts w:ascii="Calibri" w:hAnsi="Calibri" w:cs="Calibri"/>
          <w:sz w:val="20"/>
          <w:szCs w:val="20"/>
        </w:rPr>
        <w:t>‘</w:t>
      </w:r>
      <w:proofErr w:type="spellStart"/>
      <w:r w:rsidR="00993CF3" w:rsidRPr="003E191A">
        <w:rPr>
          <w:rFonts w:ascii="Calibri" w:hAnsi="Calibri" w:cs="Calibri"/>
          <w:sz w:val="20"/>
          <w:szCs w:val="20"/>
        </w:rPr>
        <w:t>CommuteTime</w:t>
      </w:r>
      <w:proofErr w:type="spellEnd"/>
      <w:r w:rsidR="00BF2C94" w:rsidRPr="003E191A">
        <w:rPr>
          <w:rFonts w:ascii="Calibri" w:hAnsi="Calibri" w:cs="Calibri"/>
          <w:sz w:val="20"/>
          <w:szCs w:val="20"/>
        </w:rPr>
        <w:t>’</w:t>
      </w:r>
      <w:r w:rsidR="00993CF3" w:rsidRPr="003E191A">
        <w:rPr>
          <w:rFonts w:ascii="Calibri" w:hAnsi="Calibri" w:cs="Calibri"/>
          <w:sz w:val="20"/>
          <w:szCs w:val="20"/>
        </w:rPr>
        <w:t xml:space="preserve"> was converted to an integer type to facilitate numerical operations. </w:t>
      </w:r>
    </w:p>
    <w:p w14:paraId="6AD738FE" w14:textId="2B8661E1" w:rsidR="00263424" w:rsidRPr="003E191A" w:rsidRDefault="00FE6E22" w:rsidP="003E191A">
      <w:pPr>
        <w:pStyle w:val="ListParagraph"/>
        <w:numPr>
          <w:ilvl w:val="0"/>
          <w:numId w:val="1"/>
        </w:numPr>
        <w:rPr>
          <w:rFonts w:ascii="Calibri" w:hAnsi="Calibri" w:cs="Calibri"/>
          <w:sz w:val="20"/>
          <w:szCs w:val="20"/>
        </w:rPr>
      </w:pPr>
      <w:r w:rsidRPr="003E191A">
        <w:rPr>
          <w:rFonts w:ascii="Calibri" w:hAnsi="Calibri" w:cs="Calibri"/>
          <w:i/>
          <w:iCs/>
          <w:sz w:val="20"/>
          <w:szCs w:val="20"/>
        </w:rPr>
        <w:t xml:space="preserve">Searching for Unique Values and </w:t>
      </w:r>
      <w:r w:rsidR="00263424" w:rsidRPr="003E191A">
        <w:rPr>
          <w:rFonts w:ascii="Calibri" w:hAnsi="Calibri" w:cs="Calibri"/>
          <w:i/>
          <w:iCs/>
          <w:sz w:val="20"/>
          <w:szCs w:val="20"/>
        </w:rPr>
        <w:t>Cleaning Qua</w:t>
      </w:r>
      <w:r w:rsidR="00C21919" w:rsidRPr="003E191A">
        <w:rPr>
          <w:rFonts w:ascii="Calibri" w:hAnsi="Calibri" w:cs="Calibri"/>
          <w:i/>
          <w:iCs/>
          <w:sz w:val="20"/>
          <w:szCs w:val="20"/>
        </w:rPr>
        <w:t>litative</w:t>
      </w:r>
      <w:r w:rsidR="00263424" w:rsidRPr="003E191A">
        <w:rPr>
          <w:rFonts w:ascii="Calibri" w:hAnsi="Calibri" w:cs="Calibri"/>
          <w:i/>
          <w:iCs/>
          <w:sz w:val="20"/>
          <w:szCs w:val="20"/>
        </w:rPr>
        <w:t xml:space="preserve"> Data</w:t>
      </w:r>
      <w:r w:rsidR="00263424" w:rsidRPr="003E191A">
        <w:rPr>
          <w:rFonts w:ascii="Calibri" w:hAnsi="Calibri" w:cs="Calibri"/>
          <w:sz w:val="20"/>
          <w:szCs w:val="20"/>
        </w:rPr>
        <w:t xml:space="preserve">: </w:t>
      </w:r>
    </w:p>
    <w:p w14:paraId="0190F1A5" w14:textId="1CD959D4" w:rsidR="00FE6E22" w:rsidRPr="003E191A" w:rsidRDefault="00C21919" w:rsidP="003E191A">
      <w:pPr>
        <w:pStyle w:val="ListParagraph"/>
        <w:rPr>
          <w:rFonts w:ascii="Calibri" w:hAnsi="Calibri" w:cs="Calibri"/>
          <w:sz w:val="20"/>
          <w:szCs w:val="20"/>
        </w:rPr>
      </w:pPr>
      <w:r w:rsidRPr="003E191A">
        <w:rPr>
          <w:rFonts w:ascii="Calibri" w:hAnsi="Calibri" w:cs="Calibri"/>
          <w:sz w:val="20"/>
          <w:szCs w:val="20"/>
        </w:rPr>
        <w:t xml:space="preserve">The unique values of each qualitative variable were reviewed to ensure validity. </w:t>
      </w:r>
      <w:r w:rsidR="00AE5BF1" w:rsidRPr="003E191A">
        <w:rPr>
          <w:rFonts w:ascii="Calibri" w:hAnsi="Calibri" w:cs="Calibri"/>
          <w:sz w:val="20"/>
          <w:szCs w:val="20"/>
        </w:rPr>
        <w:t>Both ‘Region’ and ‘</w:t>
      </w:r>
      <w:proofErr w:type="spellStart"/>
      <w:r w:rsidR="00AE5BF1" w:rsidRPr="003E191A">
        <w:rPr>
          <w:rFonts w:ascii="Calibri" w:hAnsi="Calibri" w:cs="Calibri"/>
          <w:sz w:val="20"/>
          <w:szCs w:val="20"/>
        </w:rPr>
        <w:t>TownSize</w:t>
      </w:r>
      <w:proofErr w:type="spellEnd"/>
      <w:r w:rsidR="00AE5BF1" w:rsidRPr="003E191A">
        <w:rPr>
          <w:rFonts w:ascii="Calibri" w:hAnsi="Calibri" w:cs="Calibri"/>
          <w:sz w:val="20"/>
          <w:szCs w:val="20"/>
        </w:rPr>
        <w:t xml:space="preserve">’ were converted to include descriptions in place of numerical values for better utilization in further analysis (i.e. ‘Very Large’ in place of ‘1’ for </w:t>
      </w:r>
      <w:r w:rsidR="00FD33D8" w:rsidRPr="003E191A">
        <w:rPr>
          <w:rFonts w:ascii="Calibri" w:hAnsi="Calibri" w:cs="Calibri"/>
          <w:sz w:val="20"/>
          <w:szCs w:val="20"/>
        </w:rPr>
        <w:t>‘</w:t>
      </w:r>
      <w:proofErr w:type="spellStart"/>
      <w:r w:rsidR="00AE5BF1" w:rsidRPr="003E191A">
        <w:rPr>
          <w:rFonts w:ascii="Calibri" w:hAnsi="Calibri" w:cs="Calibri"/>
          <w:sz w:val="20"/>
          <w:szCs w:val="20"/>
        </w:rPr>
        <w:t>TownSize</w:t>
      </w:r>
      <w:proofErr w:type="spellEnd"/>
      <w:r w:rsidR="00FD33D8" w:rsidRPr="003E191A">
        <w:rPr>
          <w:rFonts w:ascii="Calibri" w:hAnsi="Calibri" w:cs="Calibri"/>
          <w:sz w:val="20"/>
          <w:szCs w:val="20"/>
        </w:rPr>
        <w:t>’</w:t>
      </w:r>
      <w:r w:rsidR="00AE5BF1" w:rsidRPr="003E191A">
        <w:rPr>
          <w:rFonts w:ascii="Calibri" w:hAnsi="Calibri" w:cs="Calibri"/>
          <w:sz w:val="20"/>
          <w:szCs w:val="20"/>
        </w:rPr>
        <w:t xml:space="preserve"> and ‘Northeast’ in place of ‘1’ for </w:t>
      </w:r>
      <w:r w:rsidR="00FD33D8" w:rsidRPr="003E191A">
        <w:rPr>
          <w:rFonts w:ascii="Calibri" w:hAnsi="Calibri" w:cs="Calibri"/>
          <w:sz w:val="20"/>
          <w:szCs w:val="20"/>
        </w:rPr>
        <w:t>‘</w:t>
      </w:r>
      <w:r w:rsidR="00AE5BF1" w:rsidRPr="003E191A">
        <w:rPr>
          <w:rFonts w:ascii="Calibri" w:hAnsi="Calibri" w:cs="Calibri"/>
          <w:sz w:val="20"/>
          <w:szCs w:val="20"/>
        </w:rPr>
        <w:t>Region</w:t>
      </w:r>
      <w:r w:rsidR="00FD33D8" w:rsidRPr="003E191A">
        <w:rPr>
          <w:rFonts w:ascii="Calibri" w:hAnsi="Calibri" w:cs="Calibri"/>
          <w:sz w:val="20"/>
          <w:szCs w:val="20"/>
        </w:rPr>
        <w:t>’</w:t>
      </w:r>
      <w:r w:rsidR="00AE5BF1" w:rsidRPr="003E191A">
        <w:rPr>
          <w:rFonts w:ascii="Calibri" w:hAnsi="Calibri" w:cs="Calibri"/>
          <w:sz w:val="20"/>
          <w:szCs w:val="20"/>
        </w:rPr>
        <w:t xml:space="preserve">, etc.). </w:t>
      </w:r>
      <w:r w:rsidR="00BF762E" w:rsidRPr="003E191A">
        <w:rPr>
          <w:rFonts w:ascii="Calibri" w:hAnsi="Calibri" w:cs="Calibri"/>
          <w:sz w:val="20"/>
          <w:szCs w:val="20"/>
        </w:rPr>
        <w:t>Missing data in both ‘</w:t>
      </w:r>
      <w:proofErr w:type="spellStart"/>
      <w:r w:rsidR="00BF762E" w:rsidRPr="003E191A">
        <w:rPr>
          <w:rFonts w:ascii="Calibri" w:hAnsi="Calibri" w:cs="Calibri"/>
          <w:sz w:val="20"/>
          <w:szCs w:val="20"/>
        </w:rPr>
        <w:t>CarOwnership</w:t>
      </w:r>
      <w:proofErr w:type="spellEnd"/>
      <w:r w:rsidR="00BF762E" w:rsidRPr="003E191A">
        <w:rPr>
          <w:rFonts w:ascii="Calibri" w:hAnsi="Calibri" w:cs="Calibri"/>
          <w:sz w:val="20"/>
          <w:szCs w:val="20"/>
        </w:rPr>
        <w:t>’ and ‘</w:t>
      </w:r>
      <w:proofErr w:type="spellStart"/>
      <w:r w:rsidR="00BF762E" w:rsidRPr="003E191A">
        <w:rPr>
          <w:rFonts w:ascii="Calibri" w:hAnsi="Calibri" w:cs="Calibri"/>
          <w:sz w:val="20"/>
          <w:szCs w:val="20"/>
        </w:rPr>
        <w:t>CarBrand</w:t>
      </w:r>
      <w:proofErr w:type="spellEnd"/>
      <w:r w:rsidR="00FD33D8" w:rsidRPr="003E191A">
        <w:rPr>
          <w:rFonts w:ascii="Calibri" w:hAnsi="Calibri" w:cs="Calibri"/>
          <w:sz w:val="20"/>
          <w:szCs w:val="20"/>
        </w:rPr>
        <w:t>’, originally depicted as ‘-1’,</w:t>
      </w:r>
      <w:r w:rsidR="00BF762E" w:rsidRPr="003E191A">
        <w:rPr>
          <w:rFonts w:ascii="Calibri" w:hAnsi="Calibri" w:cs="Calibri"/>
          <w:sz w:val="20"/>
          <w:szCs w:val="20"/>
        </w:rPr>
        <w:t xml:space="preserve"> were replaced with NA for consistency and to signify missing data. </w:t>
      </w:r>
      <w:r w:rsidR="00575AF8" w:rsidRPr="003E191A">
        <w:rPr>
          <w:rFonts w:ascii="Calibri" w:hAnsi="Calibri" w:cs="Calibri"/>
          <w:sz w:val="20"/>
          <w:szCs w:val="20"/>
        </w:rPr>
        <w:t>Additionally, the missing values in ‘Internet,’ originally depicted as ‘2’, ‘3’, and ‘4’, were all replaced with NA</w:t>
      </w:r>
      <w:r w:rsidR="00BF762E" w:rsidRPr="003E191A">
        <w:rPr>
          <w:rFonts w:ascii="Calibri" w:hAnsi="Calibri" w:cs="Calibri"/>
          <w:sz w:val="20"/>
          <w:szCs w:val="20"/>
        </w:rPr>
        <w:t xml:space="preserve">. </w:t>
      </w:r>
    </w:p>
    <w:p w14:paraId="0A4701F2" w14:textId="3E894A16" w:rsidR="00263424" w:rsidRPr="003E191A" w:rsidRDefault="00263424" w:rsidP="003E191A">
      <w:pPr>
        <w:pStyle w:val="ListParagraph"/>
        <w:numPr>
          <w:ilvl w:val="0"/>
          <w:numId w:val="1"/>
        </w:numPr>
        <w:rPr>
          <w:rFonts w:ascii="Calibri" w:hAnsi="Calibri" w:cs="Calibri"/>
          <w:sz w:val="20"/>
          <w:szCs w:val="20"/>
        </w:rPr>
      </w:pPr>
      <w:r w:rsidRPr="003E191A">
        <w:rPr>
          <w:rFonts w:ascii="Calibri" w:hAnsi="Calibri" w:cs="Calibri"/>
          <w:i/>
          <w:iCs/>
          <w:sz w:val="20"/>
          <w:szCs w:val="20"/>
        </w:rPr>
        <w:t>Checking for Outliers and Ensuring Data Validity</w:t>
      </w:r>
      <w:r w:rsidRPr="003E191A">
        <w:rPr>
          <w:rFonts w:ascii="Calibri" w:hAnsi="Calibri" w:cs="Calibri"/>
          <w:sz w:val="20"/>
          <w:szCs w:val="20"/>
        </w:rPr>
        <w:t xml:space="preserve">: </w:t>
      </w:r>
    </w:p>
    <w:p w14:paraId="3B33AC03" w14:textId="0DB7595C" w:rsidR="00477D71" w:rsidRPr="003E191A" w:rsidRDefault="00FC3286" w:rsidP="003E191A">
      <w:pPr>
        <w:pStyle w:val="ListParagraph"/>
        <w:rPr>
          <w:rFonts w:ascii="Calibri" w:hAnsi="Calibri" w:cs="Calibri"/>
          <w:sz w:val="20"/>
          <w:szCs w:val="20"/>
        </w:rPr>
      </w:pPr>
      <w:r w:rsidRPr="003E191A">
        <w:rPr>
          <w:rFonts w:ascii="Calibri" w:hAnsi="Calibri" w:cs="Calibri"/>
          <w:sz w:val="20"/>
          <w:szCs w:val="20"/>
        </w:rPr>
        <w:t xml:space="preserve">Summary statistics were computed to identify potential outliers or inconsistencies in numerical variables, ensuring data validity and reliability. </w:t>
      </w:r>
    </w:p>
    <w:p w14:paraId="4B82F779" w14:textId="0079AD9E" w:rsidR="00263424" w:rsidRPr="003E191A" w:rsidRDefault="00263424" w:rsidP="003E191A">
      <w:pPr>
        <w:pStyle w:val="ListParagraph"/>
        <w:numPr>
          <w:ilvl w:val="0"/>
          <w:numId w:val="1"/>
        </w:numPr>
        <w:rPr>
          <w:rFonts w:ascii="Calibri" w:hAnsi="Calibri" w:cs="Calibri"/>
          <w:sz w:val="20"/>
          <w:szCs w:val="20"/>
        </w:rPr>
      </w:pPr>
      <w:r w:rsidRPr="003E191A">
        <w:rPr>
          <w:rFonts w:ascii="Calibri" w:hAnsi="Calibri" w:cs="Calibri"/>
          <w:i/>
          <w:iCs/>
          <w:sz w:val="20"/>
          <w:szCs w:val="20"/>
        </w:rPr>
        <w:t>Merging Cleaned Data</w:t>
      </w:r>
      <w:r w:rsidRPr="003E191A">
        <w:rPr>
          <w:rFonts w:ascii="Calibri" w:hAnsi="Calibri" w:cs="Calibri"/>
          <w:sz w:val="20"/>
          <w:szCs w:val="20"/>
        </w:rPr>
        <w:t xml:space="preserve">: </w:t>
      </w:r>
    </w:p>
    <w:p w14:paraId="6BE2EA96" w14:textId="6528F221" w:rsidR="00FC3286" w:rsidRPr="003E191A" w:rsidRDefault="00FC3286" w:rsidP="003E191A">
      <w:pPr>
        <w:pStyle w:val="ListParagraph"/>
        <w:rPr>
          <w:rFonts w:ascii="Calibri" w:hAnsi="Calibri" w:cs="Calibri"/>
          <w:sz w:val="20"/>
          <w:szCs w:val="20"/>
        </w:rPr>
      </w:pPr>
      <w:r w:rsidRPr="003E191A">
        <w:rPr>
          <w:rFonts w:ascii="Calibri" w:hAnsi="Calibri" w:cs="Calibri"/>
          <w:sz w:val="20"/>
          <w:szCs w:val="20"/>
        </w:rPr>
        <w:t>The cleaned qualitative and quantitative datasets were merged based on the common identifier ‘</w:t>
      </w:r>
      <w:proofErr w:type="spellStart"/>
      <w:r w:rsidRPr="003E191A">
        <w:rPr>
          <w:rFonts w:ascii="Calibri" w:hAnsi="Calibri" w:cs="Calibri"/>
          <w:sz w:val="20"/>
          <w:szCs w:val="20"/>
        </w:rPr>
        <w:t>CustomerID</w:t>
      </w:r>
      <w:proofErr w:type="spellEnd"/>
      <w:r w:rsidRPr="003E191A">
        <w:rPr>
          <w:rFonts w:ascii="Calibri" w:hAnsi="Calibri" w:cs="Calibri"/>
          <w:sz w:val="20"/>
          <w:szCs w:val="20"/>
        </w:rPr>
        <w:t xml:space="preserve">’, consolidating the cleaned data for further analysis. </w:t>
      </w:r>
    </w:p>
    <w:p w14:paraId="7486DB69" w14:textId="11F0BE68" w:rsidR="00477D71" w:rsidRPr="003E191A" w:rsidRDefault="00477D71" w:rsidP="003E191A">
      <w:pPr>
        <w:pStyle w:val="ListParagraph"/>
        <w:numPr>
          <w:ilvl w:val="0"/>
          <w:numId w:val="1"/>
        </w:numPr>
        <w:rPr>
          <w:rFonts w:ascii="Calibri" w:hAnsi="Calibri" w:cs="Calibri"/>
          <w:sz w:val="20"/>
          <w:szCs w:val="20"/>
        </w:rPr>
      </w:pPr>
      <w:r w:rsidRPr="003E191A">
        <w:rPr>
          <w:rFonts w:ascii="Calibri" w:hAnsi="Calibri" w:cs="Calibri"/>
          <w:i/>
          <w:iCs/>
          <w:sz w:val="20"/>
          <w:szCs w:val="20"/>
        </w:rPr>
        <w:t>Handling Missing Values in Cleaned Data</w:t>
      </w:r>
      <w:r w:rsidRPr="003E191A">
        <w:rPr>
          <w:rFonts w:ascii="Calibri" w:hAnsi="Calibri" w:cs="Calibri"/>
          <w:sz w:val="20"/>
          <w:szCs w:val="20"/>
        </w:rPr>
        <w:t xml:space="preserve">: </w:t>
      </w:r>
    </w:p>
    <w:p w14:paraId="766AC8D0" w14:textId="7DE064E2" w:rsidR="00FC3286" w:rsidRPr="003E191A" w:rsidRDefault="00B85AAD" w:rsidP="003E191A">
      <w:pPr>
        <w:pStyle w:val="ListParagraph"/>
        <w:rPr>
          <w:rFonts w:ascii="Calibri" w:hAnsi="Calibri" w:cs="Calibri"/>
          <w:sz w:val="20"/>
          <w:szCs w:val="20"/>
        </w:rPr>
      </w:pPr>
      <w:r w:rsidRPr="003E191A">
        <w:rPr>
          <w:rFonts w:ascii="Calibri" w:hAnsi="Calibri" w:cs="Calibri"/>
          <w:sz w:val="20"/>
          <w:szCs w:val="20"/>
        </w:rPr>
        <w:t xml:space="preserve">The dataset was searched for NA values by column. In columns where the total number of NA values equaled less than 5% of the dataset, rows with NA values were removed. Otherwise, NA values were kept </w:t>
      </w:r>
      <w:proofErr w:type="gramStart"/>
      <w:r w:rsidR="008E4BB7" w:rsidRPr="003E191A">
        <w:rPr>
          <w:rFonts w:ascii="Calibri" w:hAnsi="Calibri" w:cs="Calibri"/>
          <w:sz w:val="20"/>
          <w:szCs w:val="20"/>
        </w:rPr>
        <w:t>to avoid</w:t>
      </w:r>
      <w:proofErr w:type="gramEnd"/>
      <w:r w:rsidRPr="003E191A">
        <w:rPr>
          <w:rFonts w:ascii="Calibri" w:hAnsi="Calibri" w:cs="Calibri"/>
          <w:sz w:val="20"/>
          <w:szCs w:val="20"/>
        </w:rPr>
        <w:t xml:space="preserve"> removing excess data. </w:t>
      </w:r>
    </w:p>
    <w:p w14:paraId="4BD18976" w14:textId="5F05F4CB" w:rsidR="00FC3286" w:rsidRPr="003E191A" w:rsidRDefault="00FC3286" w:rsidP="003E191A">
      <w:pPr>
        <w:pStyle w:val="ListParagraph"/>
        <w:numPr>
          <w:ilvl w:val="0"/>
          <w:numId w:val="1"/>
        </w:numPr>
        <w:rPr>
          <w:rFonts w:ascii="Calibri" w:hAnsi="Calibri" w:cs="Calibri"/>
          <w:sz w:val="20"/>
          <w:szCs w:val="20"/>
        </w:rPr>
      </w:pPr>
      <w:r w:rsidRPr="003E191A">
        <w:rPr>
          <w:rFonts w:ascii="Calibri" w:hAnsi="Calibri" w:cs="Calibri"/>
          <w:i/>
          <w:iCs/>
          <w:sz w:val="20"/>
          <w:szCs w:val="20"/>
        </w:rPr>
        <w:t>Confirming the Cleanliness and Validity of the Cleaned Dataset</w:t>
      </w:r>
      <w:r w:rsidRPr="003E191A">
        <w:rPr>
          <w:rFonts w:ascii="Calibri" w:hAnsi="Calibri" w:cs="Calibri"/>
          <w:sz w:val="20"/>
          <w:szCs w:val="20"/>
        </w:rPr>
        <w:t xml:space="preserve">: </w:t>
      </w:r>
    </w:p>
    <w:p w14:paraId="3AFE7FFF" w14:textId="076B54C6" w:rsidR="00B85AAD" w:rsidRPr="003E191A" w:rsidRDefault="00B85AAD" w:rsidP="003E191A">
      <w:pPr>
        <w:pStyle w:val="ListParagraph"/>
        <w:rPr>
          <w:rFonts w:ascii="Calibri" w:hAnsi="Calibri" w:cs="Calibri"/>
          <w:sz w:val="20"/>
          <w:szCs w:val="20"/>
        </w:rPr>
      </w:pPr>
      <w:r w:rsidRPr="003E191A">
        <w:rPr>
          <w:rFonts w:ascii="Calibri" w:hAnsi="Calibri" w:cs="Calibri"/>
          <w:sz w:val="20"/>
          <w:szCs w:val="20"/>
        </w:rPr>
        <w:t xml:space="preserve">Finally, the structure, summary values, unique values, and NA values were checked in the cleaned dataset. </w:t>
      </w:r>
    </w:p>
    <w:p w14:paraId="09406441" w14:textId="77777777" w:rsidR="00E27299" w:rsidRPr="003E191A" w:rsidRDefault="00E27299" w:rsidP="003E191A">
      <w:pPr>
        <w:rPr>
          <w:rFonts w:ascii="Calibri" w:hAnsi="Calibri" w:cs="Calibri"/>
          <w:sz w:val="20"/>
          <w:szCs w:val="20"/>
        </w:rPr>
      </w:pPr>
    </w:p>
    <w:p w14:paraId="3006B90A" w14:textId="293D61B3" w:rsidR="00E27299" w:rsidRPr="003E191A" w:rsidRDefault="00E27299" w:rsidP="003E191A">
      <w:pPr>
        <w:rPr>
          <w:rFonts w:ascii="Calibri" w:hAnsi="Calibri" w:cs="Calibri"/>
          <w:b/>
          <w:bCs/>
          <w:sz w:val="20"/>
          <w:szCs w:val="20"/>
        </w:rPr>
      </w:pPr>
      <w:r w:rsidRPr="003E191A">
        <w:rPr>
          <w:rFonts w:ascii="Calibri" w:hAnsi="Calibri" w:cs="Calibri"/>
          <w:b/>
          <w:bCs/>
          <w:sz w:val="20"/>
          <w:szCs w:val="20"/>
        </w:rPr>
        <w:t>Feature Engineering</w:t>
      </w:r>
    </w:p>
    <w:p w14:paraId="679578E1" w14:textId="772CB0E3" w:rsidR="00E27299" w:rsidRPr="003E191A" w:rsidRDefault="00E90482" w:rsidP="003E191A">
      <w:pPr>
        <w:rPr>
          <w:rFonts w:ascii="Calibri" w:hAnsi="Calibri" w:cs="Calibri"/>
          <w:sz w:val="20"/>
          <w:szCs w:val="20"/>
        </w:rPr>
      </w:pPr>
      <w:r w:rsidRPr="003E191A">
        <w:rPr>
          <w:rFonts w:ascii="Calibri" w:hAnsi="Calibri" w:cs="Calibri"/>
          <w:sz w:val="20"/>
          <w:szCs w:val="20"/>
        </w:rPr>
        <w:t xml:space="preserve">Below is a detailed description of each feature engineering step taken to create 10 new columns and their justifications. Each feature engineering step adds valuable insights into customers’ demographics, financial behaviors, and consumption patterns. </w:t>
      </w:r>
    </w:p>
    <w:p w14:paraId="13B0EDE3" w14:textId="1F4CCAEA" w:rsidR="00E90482" w:rsidRPr="003E191A" w:rsidRDefault="00E90482" w:rsidP="003E191A">
      <w:pPr>
        <w:pStyle w:val="ListParagraph"/>
        <w:numPr>
          <w:ilvl w:val="0"/>
          <w:numId w:val="2"/>
        </w:numPr>
        <w:rPr>
          <w:rFonts w:ascii="Calibri" w:hAnsi="Calibri" w:cs="Calibri"/>
          <w:sz w:val="20"/>
          <w:szCs w:val="20"/>
        </w:rPr>
      </w:pPr>
      <w:r w:rsidRPr="003E191A">
        <w:rPr>
          <w:rFonts w:ascii="Calibri" w:hAnsi="Calibri" w:cs="Calibri"/>
          <w:i/>
          <w:iCs/>
          <w:sz w:val="20"/>
          <w:szCs w:val="20"/>
        </w:rPr>
        <w:t>Location</w:t>
      </w:r>
      <w:r w:rsidR="0014120B" w:rsidRPr="003E191A">
        <w:rPr>
          <w:rFonts w:ascii="Calibri" w:hAnsi="Calibri" w:cs="Calibri"/>
          <w:sz w:val="20"/>
          <w:szCs w:val="20"/>
        </w:rPr>
        <w:t xml:space="preserve">: </w:t>
      </w:r>
    </w:p>
    <w:p w14:paraId="0E93827D" w14:textId="5D4CEC90" w:rsidR="0014120B" w:rsidRPr="003E191A" w:rsidRDefault="0014120B" w:rsidP="003E191A">
      <w:pPr>
        <w:pStyle w:val="ListParagraph"/>
        <w:rPr>
          <w:rFonts w:ascii="Calibri" w:hAnsi="Calibri" w:cs="Calibri"/>
          <w:sz w:val="20"/>
          <w:szCs w:val="20"/>
        </w:rPr>
      </w:pPr>
      <w:r w:rsidRPr="003E191A">
        <w:rPr>
          <w:rFonts w:ascii="Calibri" w:hAnsi="Calibri" w:cs="Calibri"/>
          <w:sz w:val="20"/>
          <w:szCs w:val="20"/>
        </w:rPr>
        <w:t>The ‘Location’ column categorizes customers into rural or urban areas based on the ‘</w:t>
      </w:r>
      <w:proofErr w:type="spellStart"/>
      <w:r w:rsidRPr="003E191A">
        <w:rPr>
          <w:rFonts w:ascii="Calibri" w:hAnsi="Calibri" w:cs="Calibri"/>
          <w:sz w:val="20"/>
          <w:szCs w:val="20"/>
        </w:rPr>
        <w:t>TownSize</w:t>
      </w:r>
      <w:proofErr w:type="spellEnd"/>
      <w:r w:rsidRPr="003E191A">
        <w:rPr>
          <w:rFonts w:ascii="Calibri" w:hAnsi="Calibri" w:cs="Calibri"/>
          <w:sz w:val="20"/>
          <w:szCs w:val="20"/>
        </w:rPr>
        <w:t xml:space="preserve">’ column. Towns categorized as “Small” or “Very Small” were categorized as “Rural”, while the remaining options, “Medium”, “Large”, and “Very Large”, were categorized as “Urban”. Understanding the geographic distribution of customers helps in tailoring marketing strategies and services to specific regions, as well as resource allocation based on urban or rural demographics. </w:t>
      </w:r>
    </w:p>
    <w:p w14:paraId="0A6E7E84" w14:textId="35B1A780" w:rsidR="00E90482" w:rsidRPr="003E191A" w:rsidRDefault="00E90482" w:rsidP="003E191A">
      <w:pPr>
        <w:pStyle w:val="ListParagraph"/>
        <w:numPr>
          <w:ilvl w:val="0"/>
          <w:numId w:val="2"/>
        </w:numPr>
        <w:rPr>
          <w:rFonts w:ascii="Calibri" w:hAnsi="Calibri" w:cs="Calibri"/>
          <w:sz w:val="20"/>
          <w:szCs w:val="20"/>
        </w:rPr>
      </w:pPr>
      <w:r w:rsidRPr="003E191A">
        <w:rPr>
          <w:rFonts w:ascii="Calibri" w:hAnsi="Calibri" w:cs="Calibri"/>
          <w:i/>
          <w:iCs/>
          <w:sz w:val="20"/>
          <w:szCs w:val="20"/>
        </w:rPr>
        <w:t>Generation</w:t>
      </w:r>
      <w:r w:rsidR="0014120B" w:rsidRPr="003E191A">
        <w:rPr>
          <w:rFonts w:ascii="Calibri" w:hAnsi="Calibri" w:cs="Calibri"/>
          <w:sz w:val="20"/>
          <w:szCs w:val="20"/>
        </w:rPr>
        <w:t xml:space="preserve">: </w:t>
      </w:r>
    </w:p>
    <w:p w14:paraId="1F946F36" w14:textId="45E50D59" w:rsidR="0014120B" w:rsidRPr="003E191A" w:rsidRDefault="00392EEF" w:rsidP="003E191A">
      <w:pPr>
        <w:pStyle w:val="ListParagraph"/>
        <w:rPr>
          <w:rFonts w:ascii="Calibri" w:hAnsi="Calibri" w:cs="Calibri"/>
          <w:sz w:val="20"/>
          <w:szCs w:val="20"/>
        </w:rPr>
      </w:pPr>
      <w:r w:rsidRPr="003E191A">
        <w:rPr>
          <w:rFonts w:ascii="Calibri" w:hAnsi="Calibri" w:cs="Calibri"/>
          <w:sz w:val="20"/>
          <w:szCs w:val="20"/>
        </w:rPr>
        <w:lastRenderedPageBreak/>
        <w:t>The ‘Generation’ column categorizes customers into different generational cohorts based on their age. Customers age</w:t>
      </w:r>
      <w:r w:rsidR="00F65321" w:rsidRPr="003E191A">
        <w:rPr>
          <w:rFonts w:ascii="Calibri" w:hAnsi="Calibri" w:cs="Calibri"/>
          <w:sz w:val="20"/>
          <w:szCs w:val="20"/>
        </w:rPr>
        <w:t>s</w:t>
      </w:r>
      <w:r w:rsidRPr="003E191A">
        <w:rPr>
          <w:rFonts w:ascii="Calibri" w:hAnsi="Calibri" w:cs="Calibri"/>
          <w:sz w:val="20"/>
          <w:szCs w:val="20"/>
        </w:rPr>
        <w:t xml:space="preserve"> 12-27 were categorized as “Gen Z”, ages 28-43 as “Millennials”, ages 44-59 as “Gen X”, and ages 60-79 as “Boomer”</w:t>
      </w:r>
      <w:r w:rsidR="00F65321" w:rsidRPr="003E191A">
        <w:rPr>
          <w:rFonts w:ascii="Calibri" w:hAnsi="Calibri" w:cs="Calibri"/>
          <w:sz w:val="20"/>
          <w:szCs w:val="20"/>
        </w:rPr>
        <w:t xml:space="preserve"> (</w:t>
      </w:r>
      <w:r w:rsidR="00F65321" w:rsidRPr="003E191A">
        <w:rPr>
          <w:rFonts w:ascii="Calibri" w:hAnsi="Calibri" w:cs="Calibri"/>
          <w:i/>
          <w:iCs/>
          <w:sz w:val="20"/>
          <w:szCs w:val="20"/>
        </w:rPr>
        <w:t>Beresford Research</w:t>
      </w:r>
      <w:r w:rsidR="00F65321" w:rsidRPr="003E191A">
        <w:rPr>
          <w:rFonts w:ascii="Calibri" w:hAnsi="Calibri" w:cs="Calibri"/>
          <w:sz w:val="20"/>
          <w:szCs w:val="20"/>
        </w:rPr>
        <w:t>, 2024)</w:t>
      </w:r>
      <w:r w:rsidRPr="003E191A">
        <w:rPr>
          <w:rFonts w:ascii="Calibri" w:hAnsi="Calibri" w:cs="Calibri"/>
          <w:sz w:val="20"/>
          <w:szCs w:val="20"/>
        </w:rPr>
        <w:t xml:space="preserve">. </w:t>
      </w:r>
      <w:r w:rsidR="00476980" w:rsidRPr="003E191A">
        <w:rPr>
          <w:rFonts w:ascii="Calibri" w:hAnsi="Calibri" w:cs="Calibri"/>
          <w:sz w:val="20"/>
          <w:szCs w:val="20"/>
        </w:rPr>
        <w:t xml:space="preserve">Generational cohorts often have distinct preferences, behaviors, and communication styles. By segmenting customers into generations, marketing efforts can be customized to resonate with each group’s unique characteristics. </w:t>
      </w:r>
    </w:p>
    <w:p w14:paraId="5D12DBE5" w14:textId="05DF0662" w:rsidR="00E90482" w:rsidRPr="003E191A" w:rsidRDefault="00E90482" w:rsidP="003E191A">
      <w:pPr>
        <w:pStyle w:val="ListParagraph"/>
        <w:numPr>
          <w:ilvl w:val="0"/>
          <w:numId w:val="2"/>
        </w:numPr>
        <w:rPr>
          <w:rFonts w:ascii="Calibri" w:hAnsi="Calibri" w:cs="Calibri"/>
          <w:sz w:val="20"/>
          <w:szCs w:val="20"/>
        </w:rPr>
      </w:pPr>
      <w:r w:rsidRPr="003E191A">
        <w:rPr>
          <w:rFonts w:ascii="Calibri" w:hAnsi="Calibri" w:cs="Calibri"/>
          <w:i/>
          <w:iCs/>
          <w:sz w:val="20"/>
          <w:szCs w:val="20"/>
        </w:rPr>
        <w:t>Education Level</w:t>
      </w:r>
      <w:r w:rsidR="00476980" w:rsidRPr="003E191A">
        <w:rPr>
          <w:rFonts w:ascii="Calibri" w:hAnsi="Calibri" w:cs="Calibri"/>
          <w:sz w:val="20"/>
          <w:szCs w:val="20"/>
        </w:rPr>
        <w:t xml:space="preserve">: </w:t>
      </w:r>
    </w:p>
    <w:p w14:paraId="42E53670" w14:textId="4A91ACB6" w:rsidR="00476980" w:rsidRPr="003E191A" w:rsidRDefault="00241DBA" w:rsidP="003E191A">
      <w:pPr>
        <w:pStyle w:val="ListParagraph"/>
        <w:rPr>
          <w:rFonts w:ascii="Calibri" w:hAnsi="Calibri" w:cs="Calibri"/>
          <w:sz w:val="20"/>
          <w:szCs w:val="20"/>
        </w:rPr>
      </w:pPr>
      <w:r w:rsidRPr="003E191A">
        <w:rPr>
          <w:rFonts w:ascii="Calibri" w:hAnsi="Calibri" w:cs="Calibri"/>
          <w:sz w:val="20"/>
          <w:szCs w:val="20"/>
        </w:rPr>
        <w:t>The ‘</w:t>
      </w:r>
      <w:proofErr w:type="spellStart"/>
      <w:r w:rsidRPr="003E191A">
        <w:rPr>
          <w:rFonts w:ascii="Calibri" w:hAnsi="Calibri" w:cs="Calibri"/>
          <w:sz w:val="20"/>
          <w:szCs w:val="20"/>
        </w:rPr>
        <w:t>EducationLevel</w:t>
      </w:r>
      <w:proofErr w:type="spellEnd"/>
      <w:r w:rsidRPr="003E191A">
        <w:rPr>
          <w:rFonts w:ascii="Calibri" w:hAnsi="Calibri" w:cs="Calibri"/>
          <w:sz w:val="20"/>
          <w:szCs w:val="20"/>
        </w:rPr>
        <w:t>’ column categorizes customers based on their years of education. Customers with fewer than 12 years of education are categorized as “Less than high school”, 12-13 years as “High School”, 14-15 years as “Some college or Associate’s”, 16-17 years as “</w:t>
      </w:r>
      <w:proofErr w:type="gramStart"/>
      <w:r w:rsidRPr="003E191A">
        <w:rPr>
          <w:rFonts w:ascii="Calibri" w:hAnsi="Calibri" w:cs="Calibri"/>
          <w:sz w:val="20"/>
          <w:szCs w:val="20"/>
        </w:rPr>
        <w:t>Bachelor’s</w:t>
      </w:r>
      <w:proofErr w:type="gramEnd"/>
      <w:r w:rsidRPr="003E191A">
        <w:rPr>
          <w:rFonts w:ascii="Calibri" w:hAnsi="Calibri" w:cs="Calibri"/>
          <w:sz w:val="20"/>
          <w:szCs w:val="20"/>
        </w:rPr>
        <w:t xml:space="preserve"> degree”, and 18 or greater years as “Graduate degree”. These are estimated categories, as years of education for degree requirements vary. However, education level influences consumer behavior, preferences, and decision-making processes. Segmenting customers by education level allows for targeted marketing to each segment. </w:t>
      </w:r>
    </w:p>
    <w:p w14:paraId="095DA7C4" w14:textId="5919DEEB" w:rsidR="00E90482" w:rsidRPr="003E191A" w:rsidRDefault="00E90482" w:rsidP="003E191A">
      <w:pPr>
        <w:pStyle w:val="ListParagraph"/>
        <w:numPr>
          <w:ilvl w:val="0"/>
          <w:numId w:val="2"/>
        </w:numPr>
        <w:rPr>
          <w:rFonts w:ascii="Calibri" w:hAnsi="Calibri" w:cs="Calibri"/>
          <w:sz w:val="20"/>
          <w:szCs w:val="20"/>
        </w:rPr>
      </w:pPr>
      <w:r w:rsidRPr="003E191A">
        <w:rPr>
          <w:rFonts w:ascii="Calibri" w:hAnsi="Calibri" w:cs="Calibri"/>
          <w:i/>
          <w:iCs/>
          <w:sz w:val="20"/>
          <w:szCs w:val="20"/>
        </w:rPr>
        <w:t>Total Debt</w:t>
      </w:r>
      <w:r w:rsidR="00241DBA" w:rsidRPr="003E191A">
        <w:rPr>
          <w:rFonts w:ascii="Calibri" w:hAnsi="Calibri" w:cs="Calibri"/>
          <w:sz w:val="20"/>
          <w:szCs w:val="20"/>
        </w:rPr>
        <w:t xml:space="preserve">: </w:t>
      </w:r>
    </w:p>
    <w:p w14:paraId="4E4C2408" w14:textId="1E31A060" w:rsidR="00241DBA" w:rsidRPr="003E191A" w:rsidRDefault="00AD4E7D" w:rsidP="003E191A">
      <w:pPr>
        <w:pStyle w:val="ListParagraph"/>
        <w:rPr>
          <w:rFonts w:ascii="Calibri" w:hAnsi="Calibri" w:cs="Calibri"/>
          <w:sz w:val="20"/>
          <w:szCs w:val="20"/>
        </w:rPr>
      </w:pPr>
      <w:r w:rsidRPr="003E191A">
        <w:rPr>
          <w:rFonts w:ascii="Calibri" w:hAnsi="Calibri" w:cs="Calibri"/>
          <w:sz w:val="20"/>
          <w:szCs w:val="20"/>
        </w:rPr>
        <w:t>The ‘</w:t>
      </w:r>
      <w:proofErr w:type="spellStart"/>
      <w:r w:rsidRPr="003E191A">
        <w:rPr>
          <w:rFonts w:ascii="Calibri" w:hAnsi="Calibri" w:cs="Calibri"/>
          <w:sz w:val="20"/>
          <w:szCs w:val="20"/>
        </w:rPr>
        <w:t>AllDebt</w:t>
      </w:r>
      <w:proofErr w:type="spellEnd"/>
      <w:r w:rsidRPr="003E191A">
        <w:rPr>
          <w:rFonts w:ascii="Calibri" w:hAnsi="Calibri" w:cs="Calibri"/>
          <w:sz w:val="20"/>
          <w:szCs w:val="20"/>
        </w:rPr>
        <w:t>’ column calculates customers' total debt by summing the ‘</w:t>
      </w:r>
      <w:proofErr w:type="spellStart"/>
      <w:r w:rsidRPr="003E191A">
        <w:rPr>
          <w:rFonts w:ascii="Calibri" w:hAnsi="Calibri" w:cs="Calibri"/>
          <w:sz w:val="20"/>
          <w:szCs w:val="20"/>
        </w:rPr>
        <w:t>CreditDebt</w:t>
      </w:r>
      <w:proofErr w:type="spellEnd"/>
      <w:r w:rsidRPr="003E191A">
        <w:rPr>
          <w:rFonts w:ascii="Calibri" w:hAnsi="Calibri" w:cs="Calibri"/>
          <w:sz w:val="20"/>
          <w:szCs w:val="20"/>
        </w:rPr>
        <w:t>’ and ‘</w:t>
      </w:r>
      <w:proofErr w:type="spellStart"/>
      <w:r w:rsidRPr="003E191A">
        <w:rPr>
          <w:rFonts w:ascii="Calibri" w:hAnsi="Calibri" w:cs="Calibri"/>
          <w:sz w:val="20"/>
          <w:szCs w:val="20"/>
        </w:rPr>
        <w:t>OtherDebt</w:t>
      </w:r>
      <w:proofErr w:type="spellEnd"/>
      <w:r w:rsidRPr="003E191A">
        <w:rPr>
          <w:rFonts w:ascii="Calibri" w:hAnsi="Calibri" w:cs="Calibri"/>
          <w:sz w:val="20"/>
          <w:szCs w:val="20"/>
        </w:rPr>
        <w:t xml:space="preserve">’ columns. Total debt is a critical financial indicator that impacts customers’ purchasing power and financial stability. By aggregating all types of debt, we can gain insights into customers’ overall financial health. </w:t>
      </w:r>
    </w:p>
    <w:p w14:paraId="37C30418" w14:textId="30E47106" w:rsidR="00E90482" w:rsidRPr="003E191A" w:rsidRDefault="00E90482" w:rsidP="003E191A">
      <w:pPr>
        <w:pStyle w:val="ListParagraph"/>
        <w:numPr>
          <w:ilvl w:val="0"/>
          <w:numId w:val="2"/>
        </w:numPr>
        <w:rPr>
          <w:rFonts w:ascii="Calibri" w:hAnsi="Calibri" w:cs="Calibri"/>
          <w:sz w:val="20"/>
          <w:szCs w:val="20"/>
        </w:rPr>
      </w:pPr>
      <w:r w:rsidRPr="003E191A">
        <w:rPr>
          <w:rFonts w:ascii="Calibri" w:hAnsi="Calibri" w:cs="Calibri"/>
          <w:i/>
          <w:iCs/>
          <w:sz w:val="20"/>
          <w:szCs w:val="20"/>
        </w:rPr>
        <w:t>Pets per Person</w:t>
      </w:r>
      <w:r w:rsidR="00AD4E7D" w:rsidRPr="003E191A">
        <w:rPr>
          <w:rFonts w:ascii="Calibri" w:hAnsi="Calibri" w:cs="Calibri"/>
          <w:sz w:val="20"/>
          <w:szCs w:val="20"/>
        </w:rPr>
        <w:t xml:space="preserve">: </w:t>
      </w:r>
    </w:p>
    <w:p w14:paraId="5281540F" w14:textId="68B0061E" w:rsidR="00AD4E7D" w:rsidRPr="003E191A" w:rsidRDefault="0080174F" w:rsidP="003E191A">
      <w:pPr>
        <w:pStyle w:val="ListParagraph"/>
        <w:rPr>
          <w:rFonts w:ascii="Calibri" w:hAnsi="Calibri" w:cs="Calibri"/>
          <w:sz w:val="20"/>
          <w:szCs w:val="20"/>
        </w:rPr>
      </w:pPr>
      <w:r w:rsidRPr="003E191A">
        <w:rPr>
          <w:rFonts w:ascii="Calibri" w:hAnsi="Calibri" w:cs="Calibri"/>
          <w:sz w:val="20"/>
          <w:szCs w:val="20"/>
        </w:rPr>
        <w:t>The column ‘</w:t>
      </w:r>
      <w:proofErr w:type="spellStart"/>
      <w:r w:rsidRPr="003E191A">
        <w:rPr>
          <w:rFonts w:ascii="Calibri" w:hAnsi="Calibri" w:cs="Calibri"/>
          <w:sz w:val="20"/>
          <w:szCs w:val="20"/>
        </w:rPr>
        <w:t>PetsPerPerson</w:t>
      </w:r>
      <w:proofErr w:type="spellEnd"/>
      <w:r w:rsidRPr="003E191A">
        <w:rPr>
          <w:rFonts w:ascii="Calibri" w:hAnsi="Calibri" w:cs="Calibri"/>
          <w:sz w:val="20"/>
          <w:szCs w:val="20"/>
        </w:rPr>
        <w:t xml:space="preserve">’ was calculated </w:t>
      </w:r>
      <w:r w:rsidR="008674B6" w:rsidRPr="003E191A">
        <w:rPr>
          <w:rFonts w:ascii="Calibri" w:hAnsi="Calibri" w:cs="Calibri"/>
          <w:sz w:val="20"/>
          <w:szCs w:val="20"/>
        </w:rPr>
        <w:t xml:space="preserve">as the average number of pets per person in each household. Pet ownership reflects lifestyle preferences and household dynamics, influencing purchasing decisions and product preferences. </w:t>
      </w:r>
    </w:p>
    <w:p w14:paraId="62C322B9" w14:textId="25200736" w:rsidR="00E90482" w:rsidRPr="003E191A" w:rsidRDefault="00E90482" w:rsidP="003E191A">
      <w:pPr>
        <w:pStyle w:val="ListParagraph"/>
        <w:numPr>
          <w:ilvl w:val="0"/>
          <w:numId w:val="2"/>
        </w:numPr>
        <w:rPr>
          <w:rFonts w:ascii="Calibri" w:hAnsi="Calibri" w:cs="Calibri"/>
          <w:sz w:val="20"/>
          <w:szCs w:val="20"/>
        </w:rPr>
      </w:pPr>
      <w:r w:rsidRPr="003E191A">
        <w:rPr>
          <w:rFonts w:ascii="Calibri" w:hAnsi="Calibri" w:cs="Calibri"/>
          <w:i/>
          <w:iCs/>
          <w:sz w:val="20"/>
          <w:szCs w:val="20"/>
        </w:rPr>
        <w:t>Total Over Tenure</w:t>
      </w:r>
      <w:r w:rsidR="008674B6" w:rsidRPr="003E191A">
        <w:rPr>
          <w:rFonts w:ascii="Calibri" w:hAnsi="Calibri" w:cs="Calibri"/>
          <w:sz w:val="20"/>
          <w:szCs w:val="20"/>
        </w:rPr>
        <w:t xml:space="preserve">: </w:t>
      </w:r>
    </w:p>
    <w:p w14:paraId="106076BC" w14:textId="3CC994F3" w:rsidR="008674B6" w:rsidRPr="003E191A" w:rsidRDefault="008674B6" w:rsidP="003E191A">
      <w:pPr>
        <w:pStyle w:val="ListParagraph"/>
        <w:rPr>
          <w:rFonts w:ascii="Calibri" w:hAnsi="Calibri" w:cs="Calibri"/>
          <w:sz w:val="20"/>
          <w:szCs w:val="20"/>
        </w:rPr>
      </w:pPr>
      <w:r w:rsidRPr="003E191A">
        <w:rPr>
          <w:rFonts w:ascii="Calibri" w:hAnsi="Calibri" w:cs="Calibri"/>
          <w:sz w:val="20"/>
          <w:szCs w:val="20"/>
        </w:rPr>
        <w:t>The ‘</w:t>
      </w:r>
      <w:proofErr w:type="spellStart"/>
      <w:r w:rsidRPr="003E191A">
        <w:rPr>
          <w:rFonts w:ascii="Calibri" w:hAnsi="Calibri" w:cs="Calibri"/>
          <w:sz w:val="20"/>
          <w:szCs w:val="20"/>
        </w:rPr>
        <w:t>TotalOverTenure</w:t>
      </w:r>
      <w:proofErr w:type="spellEnd"/>
      <w:r w:rsidRPr="003E191A">
        <w:rPr>
          <w:rFonts w:ascii="Calibri" w:hAnsi="Calibri" w:cs="Calibri"/>
          <w:sz w:val="20"/>
          <w:szCs w:val="20"/>
        </w:rPr>
        <w:t xml:space="preserve">’ column calculates the total usage of data, equipment, and voice services over tenure. Tracking total usage over customer tenure consolidates information and provides insights into service utilization patterns. </w:t>
      </w:r>
    </w:p>
    <w:p w14:paraId="0B6C40EB" w14:textId="42BB0E0A" w:rsidR="00E90482" w:rsidRPr="003E191A" w:rsidRDefault="00E90482" w:rsidP="003E191A">
      <w:pPr>
        <w:pStyle w:val="ListParagraph"/>
        <w:numPr>
          <w:ilvl w:val="0"/>
          <w:numId w:val="2"/>
        </w:numPr>
        <w:rPr>
          <w:rFonts w:ascii="Calibri" w:hAnsi="Calibri" w:cs="Calibri"/>
          <w:sz w:val="20"/>
          <w:szCs w:val="20"/>
        </w:rPr>
      </w:pPr>
      <w:r w:rsidRPr="003E191A">
        <w:rPr>
          <w:rFonts w:ascii="Calibri" w:hAnsi="Calibri" w:cs="Calibri"/>
          <w:i/>
          <w:iCs/>
          <w:sz w:val="20"/>
          <w:szCs w:val="20"/>
        </w:rPr>
        <w:t>Average Card Spending per Item</w:t>
      </w:r>
      <w:r w:rsidR="008674B6" w:rsidRPr="003E191A">
        <w:rPr>
          <w:rFonts w:ascii="Calibri" w:hAnsi="Calibri" w:cs="Calibri"/>
          <w:sz w:val="20"/>
          <w:szCs w:val="20"/>
        </w:rPr>
        <w:t xml:space="preserve">: </w:t>
      </w:r>
    </w:p>
    <w:p w14:paraId="7FB6D286" w14:textId="65DB2032" w:rsidR="008674B6" w:rsidRPr="003E191A" w:rsidRDefault="004C7A19" w:rsidP="003E191A">
      <w:pPr>
        <w:pStyle w:val="ListParagraph"/>
        <w:rPr>
          <w:rFonts w:ascii="Calibri" w:hAnsi="Calibri" w:cs="Calibri"/>
          <w:sz w:val="20"/>
          <w:szCs w:val="20"/>
        </w:rPr>
      </w:pPr>
      <w:r w:rsidRPr="003E191A">
        <w:rPr>
          <w:rFonts w:ascii="Calibri" w:hAnsi="Calibri" w:cs="Calibri"/>
          <w:sz w:val="20"/>
          <w:szCs w:val="20"/>
        </w:rPr>
        <w:t>The ‘</w:t>
      </w:r>
      <w:proofErr w:type="spellStart"/>
      <w:r w:rsidRPr="003E191A">
        <w:rPr>
          <w:rFonts w:ascii="Calibri" w:hAnsi="Calibri" w:cs="Calibri"/>
          <w:sz w:val="20"/>
          <w:szCs w:val="20"/>
        </w:rPr>
        <w:t>AvgCardSpendPerItem</w:t>
      </w:r>
      <w:proofErr w:type="spellEnd"/>
      <w:r w:rsidRPr="003E191A">
        <w:rPr>
          <w:rFonts w:ascii="Calibri" w:hAnsi="Calibri" w:cs="Calibri"/>
          <w:sz w:val="20"/>
          <w:szCs w:val="20"/>
        </w:rPr>
        <w:t xml:space="preserve">’ column was created to calculate the average amount of money spent per item on credit cards. The average amount spent per item provides insights into customers’ spending habits and purchasing preferences. It helps to identify high-value customers who make frequent and substantial transactions, enabling targeted marketing efforts. </w:t>
      </w:r>
    </w:p>
    <w:p w14:paraId="5BB37BE5" w14:textId="192C8D82" w:rsidR="00E90482" w:rsidRPr="003E191A" w:rsidRDefault="00E90482" w:rsidP="003E191A">
      <w:pPr>
        <w:pStyle w:val="ListParagraph"/>
        <w:numPr>
          <w:ilvl w:val="0"/>
          <w:numId w:val="2"/>
        </w:numPr>
        <w:rPr>
          <w:rFonts w:ascii="Calibri" w:hAnsi="Calibri" w:cs="Calibri"/>
          <w:sz w:val="20"/>
          <w:szCs w:val="20"/>
        </w:rPr>
      </w:pPr>
      <w:r w:rsidRPr="003E191A">
        <w:rPr>
          <w:rFonts w:ascii="Calibri" w:hAnsi="Calibri" w:cs="Calibri"/>
          <w:i/>
          <w:iCs/>
          <w:sz w:val="20"/>
          <w:szCs w:val="20"/>
        </w:rPr>
        <w:t>Age to Employment Ratio</w:t>
      </w:r>
      <w:r w:rsidR="004C7A19" w:rsidRPr="003E191A">
        <w:rPr>
          <w:rFonts w:ascii="Calibri" w:hAnsi="Calibri" w:cs="Calibri"/>
          <w:sz w:val="20"/>
          <w:szCs w:val="20"/>
        </w:rPr>
        <w:t xml:space="preserve">: </w:t>
      </w:r>
    </w:p>
    <w:p w14:paraId="198381C3" w14:textId="5BA69C0C" w:rsidR="004C7A19" w:rsidRPr="003E191A" w:rsidRDefault="00371BE6" w:rsidP="003E191A">
      <w:pPr>
        <w:pStyle w:val="ListParagraph"/>
        <w:rPr>
          <w:rFonts w:ascii="Calibri" w:hAnsi="Calibri" w:cs="Calibri"/>
          <w:sz w:val="20"/>
          <w:szCs w:val="20"/>
        </w:rPr>
      </w:pPr>
      <w:r w:rsidRPr="003E191A">
        <w:rPr>
          <w:rFonts w:ascii="Calibri" w:hAnsi="Calibri" w:cs="Calibri"/>
          <w:sz w:val="20"/>
          <w:szCs w:val="20"/>
        </w:rPr>
        <w:t>The ‘</w:t>
      </w:r>
      <w:proofErr w:type="spellStart"/>
      <w:r w:rsidRPr="003E191A">
        <w:rPr>
          <w:rFonts w:ascii="Calibri" w:hAnsi="Calibri" w:cs="Calibri"/>
          <w:sz w:val="20"/>
          <w:szCs w:val="20"/>
        </w:rPr>
        <w:t>AgeToEmploymentRatio</w:t>
      </w:r>
      <w:proofErr w:type="spellEnd"/>
      <w:r w:rsidRPr="003E191A">
        <w:rPr>
          <w:rFonts w:ascii="Calibri" w:hAnsi="Calibri" w:cs="Calibri"/>
          <w:sz w:val="20"/>
          <w:szCs w:val="20"/>
        </w:rPr>
        <w:t xml:space="preserve">’ column computes the ratio of age to employment length for each customer. This ratio reflects the stage of a customer’s career relative to their age and gives a standardized measure to indicate factors such as career stability and financial independence. </w:t>
      </w:r>
    </w:p>
    <w:p w14:paraId="12520AD9" w14:textId="77F2F597" w:rsidR="00E90482" w:rsidRPr="003E191A" w:rsidRDefault="00E90482" w:rsidP="003E191A">
      <w:pPr>
        <w:pStyle w:val="ListParagraph"/>
        <w:numPr>
          <w:ilvl w:val="0"/>
          <w:numId w:val="2"/>
        </w:numPr>
        <w:rPr>
          <w:rFonts w:ascii="Calibri" w:hAnsi="Calibri" w:cs="Calibri"/>
          <w:sz w:val="20"/>
          <w:szCs w:val="20"/>
        </w:rPr>
      </w:pPr>
      <w:r w:rsidRPr="003E191A">
        <w:rPr>
          <w:rFonts w:ascii="Calibri" w:hAnsi="Calibri" w:cs="Calibri"/>
          <w:i/>
          <w:iCs/>
          <w:sz w:val="20"/>
          <w:szCs w:val="20"/>
        </w:rPr>
        <w:t>Total Spent Last Month</w:t>
      </w:r>
      <w:r w:rsidR="00371BE6" w:rsidRPr="003E191A">
        <w:rPr>
          <w:rFonts w:ascii="Calibri" w:hAnsi="Calibri" w:cs="Calibri"/>
          <w:sz w:val="20"/>
          <w:szCs w:val="20"/>
        </w:rPr>
        <w:t xml:space="preserve">: </w:t>
      </w:r>
    </w:p>
    <w:p w14:paraId="19925F4D" w14:textId="2E7574A9" w:rsidR="00371BE6" w:rsidRPr="003E191A" w:rsidRDefault="00986D54" w:rsidP="003E191A">
      <w:pPr>
        <w:pStyle w:val="ListParagraph"/>
        <w:rPr>
          <w:rFonts w:ascii="Calibri" w:hAnsi="Calibri" w:cs="Calibri"/>
          <w:sz w:val="20"/>
          <w:szCs w:val="20"/>
        </w:rPr>
      </w:pPr>
      <w:r w:rsidRPr="003E191A">
        <w:rPr>
          <w:rFonts w:ascii="Calibri" w:hAnsi="Calibri" w:cs="Calibri"/>
          <w:sz w:val="20"/>
          <w:szCs w:val="20"/>
        </w:rPr>
        <w:t>The ‘</w:t>
      </w:r>
      <w:proofErr w:type="spellStart"/>
      <w:r w:rsidRPr="003E191A">
        <w:rPr>
          <w:rFonts w:ascii="Calibri" w:hAnsi="Calibri" w:cs="Calibri"/>
          <w:sz w:val="20"/>
          <w:szCs w:val="20"/>
        </w:rPr>
        <w:t>TotalSpentLastMonth</w:t>
      </w:r>
      <w:proofErr w:type="spellEnd"/>
      <w:r w:rsidRPr="003E191A">
        <w:rPr>
          <w:rFonts w:ascii="Calibri" w:hAnsi="Calibri" w:cs="Calibri"/>
          <w:sz w:val="20"/>
          <w:szCs w:val="20"/>
        </w:rPr>
        <w:t xml:space="preserve">’ column calculates the total amount spent on data, equipment, and voice services in the last month. </w:t>
      </w:r>
      <w:r w:rsidR="00927388" w:rsidRPr="003E191A">
        <w:rPr>
          <w:rFonts w:ascii="Calibri" w:hAnsi="Calibri" w:cs="Calibri"/>
          <w:sz w:val="20"/>
          <w:szCs w:val="20"/>
        </w:rPr>
        <w:t xml:space="preserve">Total spending in the last month provides insights into short-term consumption patterns and immediate purchase behavior. It helps consolidate the spending data into one column and works to identify customers with high spending potential. </w:t>
      </w:r>
    </w:p>
    <w:p w14:paraId="11B481FA" w14:textId="2AFF5A5C" w:rsidR="00E90482" w:rsidRPr="003E191A" w:rsidRDefault="00E90482" w:rsidP="003E191A">
      <w:pPr>
        <w:pStyle w:val="ListParagraph"/>
        <w:numPr>
          <w:ilvl w:val="0"/>
          <w:numId w:val="2"/>
        </w:numPr>
        <w:rPr>
          <w:rFonts w:ascii="Calibri" w:hAnsi="Calibri" w:cs="Calibri"/>
          <w:sz w:val="20"/>
          <w:szCs w:val="20"/>
        </w:rPr>
      </w:pPr>
      <w:r w:rsidRPr="003E191A">
        <w:rPr>
          <w:rFonts w:ascii="Calibri" w:hAnsi="Calibri" w:cs="Calibri"/>
          <w:i/>
          <w:iCs/>
          <w:sz w:val="20"/>
          <w:szCs w:val="20"/>
        </w:rPr>
        <w:t>Card Spending to Income Ratio</w:t>
      </w:r>
      <w:r w:rsidR="00F341EB" w:rsidRPr="003E191A">
        <w:rPr>
          <w:rFonts w:ascii="Calibri" w:hAnsi="Calibri" w:cs="Calibri"/>
          <w:sz w:val="20"/>
          <w:szCs w:val="20"/>
        </w:rPr>
        <w:t xml:space="preserve">: </w:t>
      </w:r>
    </w:p>
    <w:p w14:paraId="537BB8D1" w14:textId="4F13571C" w:rsidR="00F341EB" w:rsidRPr="003E191A" w:rsidRDefault="00F341EB" w:rsidP="003E191A">
      <w:pPr>
        <w:pStyle w:val="ListParagraph"/>
        <w:rPr>
          <w:rFonts w:ascii="Calibri" w:hAnsi="Calibri" w:cs="Calibri"/>
          <w:sz w:val="20"/>
          <w:szCs w:val="20"/>
        </w:rPr>
      </w:pPr>
      <w:r w:rsidRPr="003E191A">
        <w:rPr>
          <w:rFonts w:ascii="Calibri" w:hAnsi="Calibri" w:cs="Calibri"/>
          <w:sz w:val="20"/>
          <w:szCs w:val="20"/>
        </w:rPr>
        <w:t>The ‘</w:t>
      </w:r>
      <w:proofErr w:type="spellStart"/>
      <w:r w:rsidRPr="003E191A">
        <w:rPr>
          <w:rFonts w:ascii="Calibri" w:hAnsi="Calibri" w:cs="Calibri"/>
          <w:sz w:val="20"/>
          <w:szCs w:val="20"/>
        </w:rPr>
        <w:t>CardSpendingToIncomeRatio</w:t>
      </w:r>
      <w:proofErr w:type="spellEnd"/>
      <w:r w:rsidRPr="003E191A">
        <w:rPr>
          <w:rFonts w:ascii="Calibri" w:hAnsi="Calibri" w:cs="Calibri"/>
          <w:sz w:val="20"/>
          <w:szCs w:val="20"/>
        </w:rPr>
        <w:t xml:space="preserve">’ column computes the proportion of income spent on credit card transactions. Card spending relative to income indicates customers’ financial management practices and credit utilization behavior. It helps to identify customers with high debt burdens, guiding risk assessment. </w:t>
      </w:r>
    </w:p>
    <w:p w14:paraId="1B391C6C" w14:textId="77777777" w:rsidR="00E27299" w:rsidRPr="003E191A" w:rsidRDefault="00E27299" w:rsidP="003E191A">
      <w:pPr>
        <w:rPr>
          <w:rFonts w:ascii="Calibri" w:hAnsi="Calibri" w:cs="Calibri"/>
          <w:sz w:val="20"/>
          <w:szCs w:val="20"/>
        </w:rPr>
      </w:pPr>
    </w:p>
    <w:p w14:paraId="2D981810" w14:textId="15E41100" w:rsidR="00E27299" w:rsidRPr="003E191A" w:rsidRDefault="00E27299" w:rsidP="003E191A">
      <w:pPr>
        <w:rPr>
          <w:rFonts w:ascii="Calibri" w:hAnsi="Calibri" w:cs="Calibri"/>
          <w:b/>
          <w:bCs/>
          <w:sz w:val="20"/>
          <w:szCs w:val="20"/>
        </w:rPr>
      </w:pPr>
      <w:r w:rsidRPr="003E191A">
        <w:rPr>
          <w:rFonts w:ascii="Calibri" w:hAnsi="Calibri" w:cs="Calibri"/>
          <w:b/>
          <w:bCs/>
          <w:sz w:val="20"/>
          <w:szCs w:val="20"/>
        </w:rPr>
        <w:t xml:space="preserve">Categorization </w:t>
      </w:r>
    </w:p>
    <w:p w14:paraId="138FFB9B" w14:textId="11A94D27" w:rsidR="00E27299" w:rsidRPr="003E191A" w:rsidRDefault="003800C9" w:rsidP="003E191A">
      <w:pPr>
        <w:rPr>
          <w:rFonts w:ascii="Calibri" w:hAnsi="Calibri" w:cs="Calibri"/>
          <w:sz w:val="20"/>
          <w:szCs w:val="20"/>
        </w:rPr>
      </w:pPr>
      <w:r w:rsidRPr="003E191A">
        <w:rPr>
          <w:rFonts w:ascii="Calibri" w:hAnsi="Calibri" w:cs="Calibri"/>
          <w:sz w:val="20"/>
          <w:szCs w:val="20"/>
        </w:rPr>
        <w:t xml:space="preserve">Below are the categories and a brief description </w:t>
      </w:r>
      <w:r w:rsidR="00C373CD" w:rsidRPr="003E191A">
        <w:rPr>
          <w:rFonts w:ascii="Calibri" w:hAnsi="Calibri" w:cs="Calibri"/>
          <w:sz w:val="20"/>
          <w:szCs w:val="20"/>
        </w:rPr>
        <w:t>of</w:t>
      </w:r>
      <w:r w:rsidRPr="003E191A">
        <w:rPr>
          <w:rFonts w:ascii="Calibri" w:hAnsi="Calibri" w:cs="Calibri"/>
          <w:sz w:val="20"/>
          <w:szCs w:val="20"/>
        </w:rPr>
        <w:t xml:space="preserve"> each variable. These categories provide a framework for organizing and understanding the variables in the dataset, facilitating analysis and interpretation. </w:t>
      </w:r>
    </w:p>
    <w:p w14:paraId="4F0A552A" w14:textId="61A7712F" w:rsidR="00C373CD" w:rsidRPr="003E191A" w:rsidRDefault="00C373CD" w:rsidP="003E191A">
      <w:pPr>
        <w:pStyle w:val="ListParagraph"/>
        <w:numPr>
          <w:ilvl w:val="0"/>
          <w:numId w:val="3"/>
        </w:numPr>
        <w:rPr>
          <w:rFonts w:ascii="Calibri" w:hAnsi="Calibri" w:cs="Calibri"/>
          <w:i/>
          <w:iCs/>
          <w:sz w:val="20"/>
          <w:szCs w:val="20"/>
        </w:rPr>
      </w:pPr>
      <w:r w:rsidRPr="003E191A">
        <w:rPr>
          <w:rFonts w:ascii="Calibri" w:hAnsi="Calibri" w:cs="Calibri"/>
          <w:i/>
          <w:iCs/>
          <w:sz w:val="20"/>
          <w:szCs w:val="20"/>
        </w:rPr>
        <w:t>Demographic</w:t>
      </w:r>
    </w:p>
    <w:p w14:paraId="3FC0B149" w14:textId="66142AB6" w:rsidR="005A08E5" w:rsidRPr="003E191A" w:rsidRDefault="00A836E2" w:rsidP="003E191A">
      <w:pPr>
        <w:pStyle w:val="ListParagraph"/>
        <w:numPr>
          <w:ilvl w:val="0"/>
          <w:numId w:val="4"/>
        </w:numPr>
        <w:rPr>
          <w:rFonts w:ascii="Calibri" w:hAnsi="Calibri" w:cs="Calibri"/>
          <w:sz w:val="20"/>
          <w:szCs w:val="20"/>
        </w:rPr>
      </w:pPr>
      <w:r w:rsidRPr="003E191A">
        <w:rPr>
          <w:rFonts w:ascii="Calibri" w:hAnsi="Calibri" w:cs="Calibri"/>
          <w:sz w:val="20"/>
          <w:szCs w:val="20"/>
        </w:rPr>
        <w:t xml:space="preserve">Region: Geographic region where the customer resides. </w:t>
      </w:r>
    </w:p>
    <w:p w14:paraId="4DB1349B" w14:textId="5D8C491D" w:rsidR="00A836E2" w:rsidRPr="003E191A" w:rsidRDefault="00A836E2" w:rsidP="003E191A">
      <w:pPr>
        <w:pStyle w:val="ListParagraph"/>
        <w:numPr>
          <w:ilvl w:val="0"/>
          <w:numId w:val="4"/>
        </w:numPr>
        <w:rPr>
          <w:rFonts w:ascii="Calibri" w:hAnsi="Calibri" w:cs="Calibri"/>
          <w:sz w:val="20"/>
          <w:szCs w:val="20"/>
        </w:rPr>
      </w:pPr>
      <w:proofErr w:type="spellStart"/>
      <w:r w:rsidRPr="003E191A">
        <w:rPr>
          <w:rFonts w:ascii="Calibri" w:hAnsi="Calibri" w:cs="Calibri"/>
          <w:sz w:val="20"/>
          <w:szCs w:val="20"/>
        </w:rPr>
        <w:t>TownSize</w:t>
      </w:r>
      <w:proofErr w:type="spellEnd"/>
      <w:r w:rsidRPr="003E191A">
        <w:rPr>
          <w:rFonts w:ascii="Calibri" w:hAnsi="Calibri" w:cs="Calibri"/>
          <w:sz w:val="20"/>
          <w:szCs w:val="20"/>
        </w:rPr>
        <w:t xml:space="preserve">: Size of the town where the customer resides. </w:t>
      </w:r>
    </w:p>
    <w:p w14:paraId="79CAEFCD" w14:textId="4C55DB36" w:rsidR="00A836E2" w:rsidRPr="003E191A" w:rsidRDefault="00A836E2" w:rsidP="003E191A">
      <w:pPr>
        <w:pStyle w:val="ListParagraph"/>
        <w:numPr>
          <w:ilvl w:val="0"/>
          <w:numId w:val="4"/>
        </w:numPr>
        <w:rPr>
          <w:rFonts w:ascii="Calibri" w:hAnsi="Calibri" w:cs="Calibri"/>
          <w:sz w:val="20"/>
          <w:szCs w:val="20"/>
        </w:rPr>
      </w:pPr>
      <w:r w:rsidRPr="003E191A">
        <w:rPr>
          <w:rFonts w:ascii="Calibri" w:hAnsi="Calibri" w:cs="Calibri"/>
          <w:sz w:val="20"/>
          <w:szCs w:val="20"/>
        </w:rPr>
        <w:t xml:space="preserve">Gender: Gender of customer. </w:t>
      </w:r>
    </w:p>
    <w:p w14:paraId="42E00DF6" w14:textId="07C3A716" w:rsidR="00A836E2" w:rsidRPr="003E191A" w:rsidRDefault="00A836E2" w:rsidP="003E191A">
      <w:pPr>
        <w:pStyle w:val="ListParagraph"/>
        <w:numPr>
          <w:ilvl w:val="0"/>
          <w:numId w:val="4"/>
        </w:numPr>
        <w:rPr>
          <w:rFonts w:ascii="Calibri" w:hAnsi="Calibri" w:cs="Calibri"/>
          <w:sz w:val="20"/>
          <w:szCs w:val="20"/>
        </w:rPr>
      </w:pPr>
      <w:proofErr w:type="spellStart"/>
      <w:r w:rsidRPr="003E191A">
        <w:rPr>
          <w:rFonts w:ascii="Calibri" w:hAnsi="Calibri" w:cs="Calibri"/>
          <w:sz w:val="20"/>
          <w:szCs w:val="20"/>
        </w:rPr>
        <w:t>MaritalStatus</w:t>
      </w:r>
      <w:proofErr w:type="spellEnd"/>
      <w:r w:rsidRPr="003E191A">
        <w:rPr>
          <w:rFonts w:ascii="Calibri" w:hAnsi="Calibri" w:cs="Calibri"/>
          <w:sz w:val="20"/>
          <w:szCs w:val="20"/>
        </w:rPr>
        <w:t xml:space="preserve">: </w:t>
      </w:r>
      <w:proofErr w:type="spellStart"/>
      <w:r w:rsidRPr="003E191A">
        <w:rPr>
          <w:rFonts w:ascii="Calibri" w:hAnsi="Calibri" w:cs="Calibri"/>
          <w:sz w:val="20"/>
          <w:szCs w:val="20"/>
        </w:rPr>
        <w:t>Martital</w:t>
      </w:r>
      <w:proofErr w:type="spellEnd"/>
      <w:r w:rsidRPr="003E191A">
        <w:rPr>
          <w:rFonts w:ascii="Calibri" w:hAnsi="Calibri" w:cs="Calibri"/>
          <w:sz w:val="20"/>
          <w:szCs w:val="20"/>
        </w:rPr>
        <w:t xml:space="preserve"> status of the customer. </w:t>
      </w:r>
    </w:p>
    <w:p w14:paraId="73FC4BE6" w14:textId="37F46894" w:rsidR="00A836E2" w:rsidRPr="003E191A" w:rsidRDefault="00A836E2" w:rsidP="003E191A">
      <w:pPr>
        <w:pStyle w:val="ListParagraph"/>
        <w:numPr>
          <w:ilvl w:val="0"/>
          <w:numId w:val="4"/>
        </w:numPr>
        <w:rPr>
          <w:rFonts w:ascii="Calibri" w:hAnsi="Calibri" w:cs="Calibri"/>
          <w:sz w:val="20"/>
          <w:szCs w:val="20"/>
        </w:rPr>
      </w:pPr>
      <w:r w:rsidRPr="003E191A">
        <w:rPr>
          <w:rFonts w:ascii="Calibri" w:hAnsi="Calibri" w:cs="Calibri"/>
          <w:sz w:val="20"/>
          <w:szCs w:val="20"/>
        </w:rPr>
        <w:t xml:space="preserve">Age: Age of the customer. </w:t>
      </w:r>
    </w:p>
    <w:p w14:paraId="1EC97F2F" w14:textId="44940556" w:rsidR="00A836E2" w:rsidRPr="003E191A" w:rsidRDefault="00A836E2" w:rsidP="003E191A">
      <w:pPr>
        <w:pStyle w:val="ListParagraph"/>
        <w:numPr>
          <w:ilvl w:val="0"/>
          <w:numId w:val="4"/>
        </w:numPr>
        <w:rPr>
          <w:rFonts w:ascii="Calibri" w:hAnsi="Calibri" w:cs="Calibri"/>
          <w:sz w:val="20"/>
          <w:szCs w:val="20"/>
        </w:rPr>
      </w:pPr>
      <w:proofErr w:type="spellStart"/>
      <w:r w:rsidRPr="003E191A">
        <w:rPr>
          <w:rFonts w:ascii="Calibri" w:hAnsi="Calibri" w:cs="Calibri"/>
          <w:sz w:val="20"/>
          <w:szCs w:val="20"/>
        </w:rPr>
        <w:lastRenderedPageBreak/>
        <w:t>EducationYears</w:t>
      </w:r>
      <w:proofErr w:type="spellEnd"/>
      <w:r w:rsidRPr="003E191A">
        <w:rPr>
          <w:rFonts w:ascii="Calibri" w:hAnsi="Calibri" w:cs="Calibri"/>
          <w:sz w:val="20"/>
          <w:szCs w:val="20"/>
        </w:rPr>
        <w:t xml:space="preserve">: Number of years of education completed by the customer. </w:t>
      </w:r>
    </w:p>
    <w:p w14:paraId="49E6BAFB" w14:textId="7EAA065F" w:rsidR="00972CD4" w:rsidRPr="003E191A" w:rsidRDefault="00972CD4" w:rsidP="003E191A">
      <w:pPr>
        <w:pStyle w:val="ListParagraph"/>
        <w:numPr>
          <w:ilvl w:val="0"/>
          <w:numId w:val="4"/>
        </w:numPr>
        <w:rPr>
          <w:rFonts w:ascii="Calibri" w:hAnsi="Calibri" w:cs="Calibri"/>
          <w:sz w:val="20"/>
          <w:szCs w:val="20"/>
        </w:rPr>
      </w:pPr>
      <w:proofErr w:type="spellStart"/>
      <w:r w:rsidRPr="003E191A">
        <w:rPr>
          <w:rFonts w:ascii="Calibri" w:hAnsi="Calibri" w:cs="Calibri"/>
          <w:sz w:val="20"/>
          <w:szCs w:val="20"/>
        </w:rPr>
        <w:t>EducationLevel</w:t>
      </w:r>
      <w:proofErr w:type="spellEnd"/>
      <w:r w:rsidRPr="003E191A">
        <w:rPr>
          <w:rFonts w:ascii="Calibri" w:hAnsi="Calibri" w:cs="Calibri"/>
          <w:sz w:val="20"/>
          <w:szCs w:val="20"/>
        </w:rPr>
        <w:t xml:space="preserve">: Level of education, based on education years. </w:t>
      </w:r>
    </w:p>
    <w:p w14:paraId="61BEDE83" w14:textId="513F2018" w:rsidR="00A836E2" w:rsidRPr="003E191A" w:rsidRDefault="00A836E2" w:rsidP="003E191A">
      <w:pPr>
        <w:pStyle w:val="ListParagraph"/>
        <w:numPr>
          <w:ilvl w:val="0"/>
          <w:numId w:val="4"/>
        </w:numPr>
        <w:rPr>
          <w:rFonts w:ascii="Calibri" w:hAnsi="Calibri" w:cs="Calibri"/>
          <w:sz w:val="20"/>
          <w:szCs w:val="20"/>
        </w:rPr>
      </w:pPr>
      <w:proofErr w:type="spellStart"/>
      <w:r w:rsidRPr="003E191A">
        <w:rPr>
          <w:rFonts w:ascii="Calibri" w:hAnsi="Calibri" w:cs="Calibri"/>
          <w:sz w:val="20"/>
          <w:szCs w:val="20"/>
        </w:rPr>
        <w:t>EmploymentLength</w:t>
      </w:r>
      <w:proofErr w:type="spellEnd"/>
      <w:r w:rsidRPr="003E191A">
        <w:rPr>
          <w:rFonts w:ascii="Calibri" w:hAnsi="Calibri" w:cs="Calibri"/>
          <w:sz w:val="20"/>
          <w:szCs w:val="20"/>
        </w:rPr>
        <w:t xml:space="preserve">: Number of years the customer has been employed. </w:t>
      </w:r>
    </w:p>
    <w:p w14:paraId="5EEE89BF" w14:textId="5795A380" w:rsidR="0047374A" w:rsidRPr="003E191A" w:rsidRDefault="0047374A" w:rsidP="003E191A">
      <w:pPr>
        <w:pStyle w:val="ListParagraph"/>
        <w:numPr>
          <w:ilvl w:val="0"/>
          <w:numId w:val="4"/>
        </w:numPr>
        <w:rPr>
          <w:rFonts w:ascii="Calibri" w:hAnsi="Calibri" w:cs="Calibri"/>
          <w:sz w:val="20"/>
          <w:szCs w:val="20"/>
        </w:rPr>
      </w:pPr>
      <w:proofErr w:type="spellStart"/>
      <w:r w:rsidRPr="003E191A">
        <w:rPr>
          <w:rFonts w:ascii="Calibri" w:hAnsi="Calibri" w:cs="Calibri"/>
          <w:sz w:val="20"/>
          <w:szCs w:val="20"/>
        </w:rPr>
        <w:t>AgeToEmploymentRatio</w:t>
      </w:r>
      <w:proofErr w:type="spellEnd"/>
      <w:r w:rsidRPr="003E191A">
        <w:rPr>
          <w:rFonts w:ascii="Calibri" w:hAnsi="Calibri" w:cs="Calibri"/>
          <w:sz w:val="20"/>
          <w:szCs w:val="20"/>
        </w:rPr>
        <w:t xml:space="preserve">: Ratio of age to number of years the customer has been employed. </w:t>
      </w:r>
    </w:p>
    <w:p w14:paraId="6B584C83" w14:textId="177CC738" w:rsidR="00A836E2" w:rsidRPr="003E191A" w:rsidRDefault="00A836E2" w:rsidP="003E191A">
      <w:pPr>
        <w:pStyle w:val="ListParagraph"/>
        <w:numPr>
          <w:ilvl w:val="0"/>
          <w:numId w:val="4"/>
        </w:numPr>
        <w:rPr>
          <w:rFonts w:ascii="Calibri" w:hAnsi="Calibri" w:cs="Calibri"/>
          <w:sz w:val="20"/>
          <w:szCs w:val="20"/>
        </w:rPr>
      </w:pPr>
      <w:proofErr w:type="spellStart"/>
      <w:r w:rsidRPr="003E191A">
        <w:rPr>
          <w:rFonts w:ascii="Calibri" w:hAnsi="Calibri" w:cs="Calibri"/>
          <w:sz w:val="20"/>
          <w:szCs w:val="20"/>
        </w:rPr>
        <w:t>HouseholdSize</w:t>
      </w:r>
      <w:proofErr w:type="spellEnd"/>
      <w:r w:rsidRPr="003E191A">
        <w:rPr>
          <w:rFonts w:ascii="Calibri" w:hAnsi="Calibri" w:cs="Calibri"/>
          <w:sz w:val="20"/>
          <w:szCs w:val="20"/>
        </w:rPr>
        <w:t xml:space="preserve">: Number of people living in the customer’s household. </w:t>
      </w:r>
    </w:p>
    <w:p w14:paraId="7446FC8D" w14:textId="7D605A98" w:rsidR="0062450E" w:rsidRPr="003E191A" w:rsidRDefault="0062450E" w:rsidP="003E191A">
      <w:pPr>
        <w:pStyle w:val="ListParagraph"/>
        <w:numPr>
          <w:ilvl w:val="0"/>
          <w:numId w:val="4"/>
        </w:numPr>
        <w:rPr>
          <w:rFonts w:ascii="Calibri" w:hAnsi="Calibri" w:cs="Calibri"/>
          <w:sz w:val="20"/>
          <w:szCs w:val="20"/>
        </w:rPr>
      </w:pPr>
      <w:proofErr w:type="spellStart"/>
      <w:r w:rsidRPr="003E191A">
        <w:rPr>
          <w:rFonts w:ascii="Calibri" w:hAnsi="Calibri" w:cs="Calibri"/>
          <w:sz w:val="20"/>
          <w:szCs w:val="20"/>
        </w:rPr>
        <w:t>JobCategory</w:t>
      </w:r>
      <w:proofErr w:type="spellEnd"/>
      <w:r w:rsidRPr="003E191A">
        <w:rPr>
          <w:rFonts w:ascii="Calibri" w:hAnsi="Calibri" w:cs="Calibri"/>
          <w:sz w:val="20"/>
          <w:szCs w:val="20"/>
        </w:rPr>
        <w:t xml:space="preserve">: Category of the customer’s job. </w:t>
      </w:r>
    </w:p>
    <w:p w14:paraId="1DCF30B2" w14:textId="7E753FE4" w:rsidR="00A836E2" w:rsidRPr="003E191A" w:rsidRDefault="00A836E2" w:rsidP="003E191A">
      <w:pPr>
        <w:pStyle w:val="ListParagraph"/>
        <w:numPr>
          <w:ilvl w:val="0"/>
          <w:numId w:val="4"/>
        </w:numPr>
        <w:rPr>
          <w:rFonts w:ascii="Calibri" w:hAnsi="Calibri" w:cs="Calibri"/>
          <w:sz w:val="20"/>
          <w:szCs w:val="20"/>
        </w:rPr>
      </w:pPr>
      <w:proofErr w:type="spellStart"/>
      <w:r w:rsidRPr="003E191A">
        <w:rPr>
          <w:rFonts w:ascii="Calibri" w:hAnsi="Calibri" w:cs="Calibri"/>
          <w:sz w:val="20"/>
          <w:szCs w:val="20"/>
        </w:rPr>
        <w:t>HomeOwner</w:t>
      </w:r>
      <w:proofErr w:type="spellEnd"/>
      <w:r w:rsidRPr="003E191A">
        <w:rPr>
          <w:rFonts w:ascii="Calibri" w:hAnsi="Calibri" w:cs="Calibri"/>
          <w:sz w:val="20"/>
          <w:szCs w:val="20"/>
        </w:rPr>
        <w:t xml:space="preserve">: Whether the customer owns their home. </w:t>
      </w:r>
    </w:p>
    <w:p w14:paraId="58298360" w14:textId="3DC19A0B" w:rsidR="00A836E2" w:rsidRPr="003E191A" w:rsidRDefault="00A836E2" w:rsidP="003E191A">
      <w:pPr>
        <w:pStyle w:val="ListParagraph"/>
        <w:numPr>
          <w:ilvl w:val="0"/>
          <w:numId w:val="4"/>
        </w:numPr>
        <w:rPr>
          <w:rFonts w:ascii="Calibri" w:hAnsi="Calibri" w:cs="Calibri"/>
          <w:sz w:val="20"/>
          <w:szCs w:val="20"/>
        </w:rPr>
      </w:pPr>
      <w:r w:rsidRPr="003E191A">
        <w:rPr>
          <w:rFonts w:ascii="Calibri" w:hAnsi="Calibri" w:cs="Calibri"/>
          <w:sz w:val="20"/>
          <w:szCs w:val="20"/>
        </w:rPr>
        <w:t xml:space="preserve">Location: Whether the customer lives in an urban or rural location. </w:t>
      </w:r>
    </w:p>
    <w:p w14:paraId="0BA21CF8" w14:textId="28161A91" w:rsidR="00A836E2" w:rsidRPr="003E191A" w:rsidRDefault="00A836E2" w:rsidP="003E191A">
      <w:pPr>
        <w:pStyle w:val="ListParagraph"/>
        <w:numPr>
          <w:ilvl w:val="0"/>
          <w:numId w:val="4"/>
        </w:numPr>
        <w:rPr>
          <w:rFonts w:ascii="Calibri" w:hAnsi="Calibri" w:cs="Calibri"/>
          <w:sz w:val="20"/>
          <w:szCs w:val="20"/>
        </w:rPr>
      </w:pPr>
      <w:r w:rsidRPr="003E191A">
        <w:rPr>
          <w:rFonts w:ascii="Calibri" w:hAnsi="Calibri" w:cs="Calibri"/>
          <w:sz w:val="20"/>
          <w:szCs w:val="20"/>
        </w:rPr>
        <w:t xml:space="preserve">Generation: Generation category of the customer. </w:t>
      </w:r>
    </w:p>
    <w:p w14:paraId="039E7C36" w14:textId="58BD779E" w:rsidR="00C373CD" w:rsidRPr="003E191A" w:rsidRDefault="00C373CD" w:rsidP="003E191A">
      <w:pPr>
        <w:pStyle w:val="ListParagraph"/>
        <w:numPr>
          <w:ilvl w:val="0"/>
          <w:numId w:val="3"/>
        </w:numPr>
        <w:rPr>
          <w:rFonts w:ascii="Calibri" w:hAnsi="Calibri" w:cs="Calibri"/>
          <w:i/>
          <w:iCs/>
          <w:sz w:val="20"/>
          <w:szCs w:val="20"/>
        </w:rPr>
      </w:pPr>
      <w:r w:rsidRPr="003E191A">
        <w:rPr>
          <w:rFonts w:ascii="Calibri" w:hAnsi="Calibri" w:cs="Calibri"/>
          <w:i/>
          <w:iCs/>
          <w:sz w:val="20"/>
          <w:szCs w:val="20"/>
        </w:rPr>
        <w:t>Financial</w:t>
      </w:r>
      <w:r w:rsidR="00615039" w:rsidRPr="003E191A">
        <w:rPr>
          <w:rFonts w:ascii="Calibri" w:hAnsi="Calibri" w:cs="Calibri"/>
          <w:i/>
          <w:iCs/>
          <w:sz w:val="20"/>
          <w:szCs w:val="20"/>
        </w:rPr>
        <w:t xml:space="preserve"> </w:t>
      </w:r>
    </w:p>
    <w:p w14:paraId="1605B5D2" w14:textId="33D9B48C" w:rsidR="00615039" w:rsidRPr="003E191A" w:rsidRDefault="00615039" w:rsidP="003E191A">
      <w:pPr>
        <w:pStyle w:val="ListParagraph"/>
        <w:numPr>
          <w:ilvl w:val="0"/>
          <w:numId w:val="6"/>
        </w:numPr>
        <w:rPr>
          <w:rFonts w:ascii="Calibri" w:hAnsi="Calibri" w:cs="Calibri"/>
          <w:sz w:val="20"/>
          <w:szCs w:val="20"/>
        </w:rPr>
      </w:pPr>
      <w:proofErr w:type="spellStart"/>
      <w:r w:rsidRPr="003E191A">
        <w:rPr>
          <w:rFonts w:ascii="Calibri" w:hAnsi="Calibri" w:cs="Calibri"/>
          <w:sz w:val="20"/>
          <w:szCs w:val="20"/>
        </w:rPr>
        <w:t>DebtToIncomeRatio</w:t>
      </w:r>
      <w:proofErr w:type="spellEnd"/>
      <w:r w:rsidRPr="003E191A">
        <w:rPr>
          <w:rFonts w:ascii="Calibri" w:hAnsi="Calibri" w:cs="Calibri"/>
          <w:sz w:val="20"/>
          <w:szCs w:val="20"/>
        </w:rPr>
        <w:t xml:space="preserve">: </w:t>
      </w:r>
      <w:r w:rsidR="00714B5E" w:rsidRPr="003E191A">
        <w:rPr>
          <w:rFonts w:ascii="Calibri" w:hAnsi="Calibri" w:cs="Calibri"/>
          <w:sz w:val="20"/>
          <w:szCs w:val="20"/>
        </w:rPr>
        <w:t xml:space="preserve">Ratio of the customer’s debt to their income. </w:t>
      </w:r>
    </w:p>
    <w:p w14:paraId="36464D83" w14:textId="0FFBC311" w:rsidR="00714B5E" w:rsidRPr="003E191A" w:rsidRDefault="00714B5E" w:rsidP="003E191A">
      <w:pPr>
        <w:pStyle w:val="ListParagraph"/>
        <w:numPr>
          <w:ilvl w:val="0"/>
          <w:numId w:val="6"/>
        </w:numPr>
        <w:rPr>
          <w:rFonts w:ascii="Calibri" w:hAnsi="Calibri" w:cs="Calibri"/>
          <w:sz w:val="20"/>
          <w:szCs w:val="20"/>
        </w:rPr>
      </w:pPr>
      <w:proofErr w:type="spellStart"/>
      <w:r w:rsidRPr="003E191A">
        <w:rPr>
          <w:rFonts w:ascii="Calibri" w:hAnsi="Calibri" w:cs="Calibri"/>
          <w:sz w:val="20"/>
          <w:szCs w:val="20"/>
        </w:rPr>
        <w:t>CreditDebt</w:t>
      </w:r>
      <w:proofErr w:type="spellEnd"/>
      <w:r w:rsidRPr="003E191A">
        <w:rPr>
          <w:rFonts w:ascii="Calibri" w:hAnsi="Calibri" w:cs="Calibri"/>
          <w:sz w:val="20"/>
          <w:szCs w:val="20"/>
        </w:rPr>
        <w:t xml:space="preserve">: Amount of credit debt a customer has. </w:t>
      </w:r>
    </w:p>
    <w:p w14:paraId="51898EEF" w14:textId="5BC399AA" w:rsidR="0047374A" w:rsidRPr="003E191A" w:rsidRDefault="00714B5E" w:rsidP="003E191A">
      <w:pPr>
        <w:pStyle w:val="ListParagraph"/>
        <w:numPr>
          <w:ilvl w:val="0"/>
          <w:numId w:val="6"/>
        </w:numPr>
        <w:rPr>
          <w:rFonts w:ascii="Calibri" w:hAnsi="Calibri" w:cs="Calibri"/>
          <w:sz w:val="20"/>
          <w:szCs w:val="20"/>
        </w:rPr>
      </w:pPr>
      <w:proofErr w:type="spellStart"/>
      <w:r w:rsidRPr="003E191A">
        <w:rPr>
          <w:rFonts w:ascii="Calibri" w:hAnsi="Calibri" w:cs="Calibri"/>
          <w:sz w:val="20"/>
          <w:szCs w:val="20"/>
        </w:rPr>
        <w:t>OtherDebt</w:t>
      </w:r>
      <w:proofErr w:type="spellEnd"/>
      <w:r w:rsidRPr="003E191A">
        <w:rPr>
          <w:rFonts w:ascii="Calibri" w:hAnsi="Calibri" w:cs="Calibri"/>
          <w:sz w:val="20"/>
          <w:szCs w:val="20"/>
        </w:rPr>
        <w:t xml:space="preserve">: Amount of other debt not related to credit accounts. </w:t>
      </w:r>
    </w:p>
    <w:p w14:paraId="442C2448" w14:textId="421422BA" w:rsidR="0047374A" w:rsidRPr="003E191A" w:rsidRDefault="0047374A" w:rsidP="003E191A">
      <w:pPr>
        <w:pStyle w:val="ListParagraph"/>
        <w:numPr>
          <w:ilvl w:val="0"/>
          <w:numId w:val="6"/>
        </w:numPr>
        <w:rPr>
          <w:rFonts w:ascii="Calibri" w:hAnsi="Calibri" w:cs="Calibri"/>
          <w:sz w:val="20"/>
          <w:szCs w:val="20"/>
        </w:rPr>
      </w:pPr>
      <w:proofErr w:type="spellStart"/>
      <w:r w:rsidRPr="003E191A">
        <w:rPr>
          <w:rFonts w:ascii="Calibri" w:hAnsi="Calibri" w:cs="Calibri"/>
          <w:sz w:val="20"/>
          <w:szCs w:val="20"/>
        </w:rPr>
        <w:t>AllDebt</w:t>
      </w:r>
      <w:proofErr w:type="spellEnd"/>
      <w:r w:rsidRPr="003E191A">
        <w:rPr>
          <w:rFonts w:ascii="Calibri" w:hAnsi="Calibri" w:cs="Calibri"/>
          <w:sz w:val="20"/>
          <w:szCs w:val="20"/>
        </w:rPr>
        <w:t xml:space="preserve">: Total amount of debt a customer has. </w:t>
      </w:r>
    </w:p>
    <w:p w14:paraId="447D6508" w14:textId="32F8D900" w:rsidR="00714B5E" w:rsidRPr="003E191A" w:rsidRDefault="00714B5E" w:rsidP="003E191A">
      <w:pPr>
        <w:pStyle w:val="ListParagraph"/>
        <w:numPr>
          <w:ilvl w:val="0"/>
          <w:numId w:val="6"/>
        </w:numPr>
        <w:rPr>
          <w:rFonts w:ascii="Calibri" w:hAnsi="Calibri" w:cs="Calibri"/>
          <w:sz w:val="20"/>
          <w:szCs w:val="20"/>
        </w:rPr>
      </w:pPr>
      <w:proofErr w:type="spellStart"/>
      <w:r w:rsidRPr="003E191A">
        <w:rPr>
          <w:rFonts w:ascii="Calibri" w:hAnsi="Calibri" w:cs="Calibri"/>
          <w:sz w:val="20"/>
          <w:szCs w:val="20"/>
        </w:rPr>
        <w:t>CarsOwned</w:t>
      </w:r>
      <w:proofErr w:type="spellEnd"/>
      <w:r w:rsidRPr="003E191A">
        <w:rPr>
          <w:rFonts w:ascii="Calibri" w:hAnsi="Calibri" w:cs="Calibri"/>
          <w:sz w:val="20"/>
          <w:szCs w:val="20"/>
        </w:rPr>
        <w:t xml:space="preserve">: Number of cars owned by the customer. </w:t>
      </w:r>
    </w:p>
    <w:p w14:paraId="0D02CB86" w14:textId="70856077" w:rsidR="00652087" w:rsidRPr="003E191A" w:rsidRDefault="00652087" w:rsidP="003E191A">
      <w:pPr>
        <w:pStyle w:val="ListParagraph"/>
        <w:numPr>
          <w:ilvl w:val="0"/>
          <w:numId w:val="6"/>
        </w:numPr>
        <w:rPr>
          <w:rFonts w:ascii="Calibri" w:hAnsi="Calibri" w:cs="Calibri"/>
          <w:sz w:val="20"/>
          <w:szCs w:val="20"/>
        </w:rPr>
      </w:pPr>
      <w:proofErr w:type="spellStart"/>
      <w:r w:rsidRPr="003E191A">
        <w:rPr>
          <w:rFonts w:ascii="Calibri" w:hAnsi="Calibri" w:cs="Calibri"/>
          <w:sz w:val="20"/>
          <w:szCs w:val="20"/>
        </w:rPr>
        <w:t>CarOwnership</w:t>
      </w:r>
      <w:proofErr w:type="spellEnd"/>
      <w:r w:rsidRPr="003E191A">
        <w:rPr>
          <w:rFonts w:ascii="Calibri" w:hAnsi="Calibri" w:cs="Calibri"/>
          <w:sz w:val="20"/>
          <w:szCs w:val="20"/>
        </w:rPr>
        <w:t xml:space="preserve">: Whether the customer owns or leases their car. </w:t>
      </w:r>
    </w:p>
    <w:p w14:paraId="7C4BF846" w14:textId="0935C66E" w:rsidR="00714B5E" w:rsidRPr="003E191A" w:rsidRDefault="00714B5E" w:rsidP="003E191A">
      <w:pPr>
        <w:pStyle w:val="ListParagraph"/>
        <w:numPr>
          <w:ilvl w:val="0"/>
          <w:numId w:val="6"/>
        </w:numPr>
        <w:rPr>
          <w:rFonts w:ascii="Calibri" w:hAnsi="Calibri" w:cs="Calibri"/>
          <w:sz w:val="20"/>
          <w:szCs w:val="20"/>
        </w:rPr>
      </w:pPr>
      <w:proofErr w:type="spellStart"/>
      <w:r w:rsidRPr="003E191A">
        <w:rPr>
          <w:rFonts w:ascii="Calibri" w:hAnsi="Calibri" w:cs="Calibri"/>
          <w:sz w:val="20"/>
          <w:szCs w:val="20"/>
        </w:rPr>
        <w:t>CarValue</w:t>
      </w:r>
      <w:proofErr w:type="spellEnd"/>
      <w:r w:rsidRPr="003E191A">
        <w:rPr>
          <w:rFonts w:ascii="Calibri" w:hAnsi="Calibri" w:cs="Calibri"/>
          <w:sz w:val="20"/>
          <w:szCs w:val="20"/>
        </w:rPr>
        <w:t xml:space="preserve">: Value of the customer’s car(s). </w:t>
      </w:r>
    </w:p>
    <w:p w14:paraId="70D911B6" w14:textId="2ECD7E40" w:rsidR="00714B5E" w:rsidRPr="003E191A" w:rsidRDefault="00714B5E" w:rsidP="003E191A">
      <w:pPr>
        <w:pStyle w:val="ListParagraph"/>
        <w:numPr>
          <w:ilvl w:val="0"/>
          <w:numId w:val="6"/>
        </w:numPr>
        <w:rPr>
          <w:rFonts w:ascii="Calibri" w:hAnsi="Calibri" w:cs="Calibri"/>
          <w:sz w:val="20"/>
          <w:szCs w:val="20"/>
        </w:rPr>
      </w:pPr>
      <w:proofErr w:type="spellStart"/>
      <w:r w:rsidRPr="003E191A">
        <w:rPr>
          <w:rFonts w:ascii="Calibri" w:hAnsi="Calibri" w:cs="Calibri"/>
          <w:sz w:val="20"/>
          <w:szCs w:val="20"/>
        </w:rPr>
        <w:t>HHIncome</w:t>
      </w:r>
      <w:proofErr w:type="spellEnd"/>
      <w:r w:rsidRPr="003E191A">
        <w:rPr>
          <w:rFonts w:ascii="Calibri" w:hAnsi="Calibri" w:cs="Calibri"/>
          <w:sz w:val="20"/>
          <w:szCs w:val="20"/>
        </w:rPr>
        <w:t xml:space="preserve">: Household income of the customer. </w:t>
      </w:r>
    </w:p>
    <w:p w14:paraId="29F4FE8F" w14:textId="0A7E2C2A" w:rsidR="00714B5E" w:rsidRPr="003E191A" w:rsidRDefault="00714B5E" w:rsidP="003E191A">
      <w:pPr>
        <w:pStyle w:val="ListParagraph"/>
        <w:numPr>
          <w:ilvl w:val="0"/>
          <w:numId w:val="6"/>
        </w:numPr>
        <w:rPr>
          <w:rFonts w:ascii="Calibri" w:hAnsi="Calibri" w:cs="Calibri"/>
          <w:sz w:val="20"/>
          <w:szCs w:val="20"/>
        </w:rPr>
      </w:pPr>
      <w:proofErr w:type="spellStart"/>
      <w:r w:rsidRPr="003E191A">
        <w:rPr>
          <w:rFonts w:ascii="Calibri" w:hAnsi="Calibri" w:cs="Calibri"/>
          <w:sz w:val="20"/>
          <w:szCs w:val="20"/>
        </w:rPr>
        <w:t>CardSpendingToIncomeRatio</w:t>
      </w:r>
      <w:proofErr w:type="spellEnd"/>
      <w:r w:rsidRPr="003E191A">
        <w:rPr>
          <w:rFonts w:ascii="Calibri" w:hAnsi="Calibri" w:cs="Calibri"/>
          <w:sz w:val="20"/>
          <w:szCs w:val="20"/>
        </w:rPr>
        <w:t xml:space="preserve">: Ratio of the customer’s card spending to their income. </w:t>
      </w:r>
    </w:p>
    <w:p w14:paraId="215A93EA" w14:textId="122C9489" w:rsidR="0047374A" w:rsidRPr="003E191A" w:rsidRDefault="0047374A" w:rsidP="003E191A">
      <w:pPr>
        <w:pStyle w:val="ListParagraph"/>
        <w:numPr>
          <w:ilvl w:val="0"/>
          <w:numId w:val="6"/>
        </w:numPr>
        <w:rPr>
          <w:rFonts w:ascii="Calibri" w:hAnsi="Calibri" w:cs="Calibri"/>
          <w:sz w:val="20"/>
          <w:szCs w:val="20"/>
        </w:rPr>
      </w:pPr>
      <w:proofErr w:type="spellStart"/>
      <w:r w:rsidRPr="003E191A">
        <w:rPr>
          <w:rFonts w:ascii="Calibri" w:hAnsi="Calibri" w:cs="Calibri"/>
          <w:sz w:val="20"/>
          <w:szCs w:val="20"/>
        </w:rPr>
        <w:t>AvgCardSpendPerItem</w:t>
      </w:r>
      <w:proofErr w:type="spellEnd"/>
      <w:r w:rsidRPr="003E191A">
        <w:rPr>
          <w:rFonts w:ascii="Calibri" w:hAnsi="Calibri" w:cs="Calibri"/>
          <w:sz w:val="20"/>
          <w:szCs w:val="20"/>
        </w:rPr>
        <w:t xml:space="preserve">: Average amount spent per item on a credit card. </w:t>
      </w:r>
    </w:p>
    <w:p w14:paraId="3C7C140D" w14:textId="1CC98BAC" w:rsidR="004723E8" w:rsidRPr="003E191A" w:rsidRDefault="004723E8" w:rsidP="003E191A">
      <w:pPr>
        <w:pStyle w:val="ListParagraph"/>
        <w:numPr>
          <w:ilvl w:val="0"/>
          <w:numId w:val="6"/>
        </w:numPr>
        <w:rPr>
          <w:rFonts w:ascii="Calibri" w:hAnsi="Calibri" w:cs="Calibri"/>
          <w:sz w:val="20"/>
          <w:szCs w:val="20"/>
        </w:rPr>
      </w:pPr>
      <w:proofErr w:type="spellStart"/>
      <w:r w:rsidRPr="003E191A">
        <w:rPr>
          <w:rFonts w:ascii="Calibri" w:hAnsi="Calibri" w:cs="Calibri"/>
          <w:sz w:val="20"/>
          <w:szCs w:val="20"/>
        </w:rPr>
        <w:t>CardItemsMonthly</w:t>
      </w:r>
      <w:proofErr w:type="spellEnd"/>
      <w:r w:rsidRPr="003E191A">
        <w:rPr>
          <w:rFonts w:ascii="Calibri" w:hAnsi="Calibri" w:cs="Calibri"/>
          <w:sz w:val="20"/>
          <w:szCs w:val="20"/>
        </w:rPr>
        <w:t xml:space="preserve">: Number of items charged to the primary credit card is monthly. </w:t>
      </w:r>
    </w:p>
    <w:p w14:paraId="05585E09" w14:textId="18636342" w:rsidR="00776B10" w:rsidRPr="003E191A" w:rsidRDefault="00776B10" w:rsidP="003E191A">
      <w:pPr>
        <w:pStyle w:val="ListParagraph"/>
        <w:numPr>
          <w:ilvl w:val="0"/>
          <w:numId w:val="6"/>
        </w:numPr>
        <w:rPr>
          <w:rFonts w:ascii="Calibri" w:hAnsi="Calibri" w:cs="Calibri"/>
          <w:sz w:val="20"/>
          <w:szCs w:val="20"/>
        </w:rPr>
      </w:pPr>
      <w:proofErr w:type="spellStart"/>
      <w:r w:rsidRPr="003E191A">
        <w:rPr>
          <w:rFonts w:ascii="Calibri" w:hAnsi="Calibri" w:cs="Calibri"/>
          <w:sz w:val="20"/>
          <w:szCs w:val="20"/>
        </w:rPr>
        <w:t>CardSpendMonthly</w:t>
      </w:r>
      <w:proofErr w:type="spellEnd"/>
      <w:r w:rsidRPr="003E191A">
        <w:rPr>
          <w:rFonts w:ascii="Calibri" w:hAnsi="Calibri" w:cs="Calibri"/>
          <w:sz w:val="20"/>
          <w:szCs w:val="20"/>
        </w:rPr>
        <w:t xml:space="preserve">: Total primary credit card spending in a month. </w:t>
      </w:r>
    </w:p>
    <w:p w14:paraId="135A1A76" w14:textId="5837134E" w:rsidR="0062450E" w:rsidRPr="003E191A" w:rsidRDefault="0062450E" w:rsidP="003E191A">
      <w:pPr>
        <w:pStyle w:val="ListParagraph"/>
        <w:numPr>
          <w:ilvl w:val="0"/>
          <w:numId w:val="6"/>
        </w:numPr>
        <w:rPr>
          <w:rFonts w:ascii="Calibri" w:hAnsi="Calibri" w:cs="Calibri"/>
          <w:sz w:val="20"/>
          <w:szCs w:val="20"/>
        </w:rPr>
      </w:pPr>
      <w:proofErr w:type="spellStart"/>
      <w:r w:rsidRPr="003E191A">
        <w:rPr>
          <w:rFonts w:ascii="Calibri" w:hAnsi="Calibri" w:cs="Calibri"/>
          <w:sz w:val="20"/>
          <w:szCs w:val="20"/>
        </w:rPr>
        <w:t>LoanDefault</w:t>
      </w:r>
      <w:proofErr w:type="spellEnd"/>
      <w:r w:rsidRPr="003E191A">
        <w:rPr>
          <w:rFonts w:ascii="Calibri" w:hAnsi="Calibri" w:cs="Calibri"/>
          <w:sz w:val="20"/>
          <w:szCs w:val="20"/>
        </w:rPr>
        <w:t xml:space="preserve">: Whether the customer has defaulted on a loan. </w:t>
      </w:r>
    </w:p>
    <w:p w14:paraId="2FBB6FF2" w14:textId="7173C3F0" w:rsidR="004723E8" w:rsidRPr="003E191A" w:rsidRDefault="004723E8" w:rsidP="003E191A">
      <w:pPr>
        <w:pStyle w:val="ListParagraph"/>
        <w:numPr>
          <w:ilvl w:val="0"/>
          <w:numId w:val="6"/>
        </w:numPr>
        <w:rPr>
          <w:rFonts w:ascii="Calibri" w:hAnsi="Calibri" w:cs="Calibri"/>
          <w:sz w:val="20"/>
          <w:szCs w:val="20"/>
        </w:rPr>
      </w:pPr>
      <w:proofErr w:type="spellStart"/>
      <w:r w:rsidRPr="003E191A">
        <w:rPr>
          <w:rFonts w:ascii="Calibri" w:hAnsi="Calibri" w:cs="Calibri"/>
          <w:sz w:val="20"/>
          <w:szCs w:val="20"/>
        </w:rPr>
        <w:t>CreditCard</w:t>
      </w:r>
      <w:proofErr w:type="spellEnd"/>
      <w:r w:rsidRPr="003E191A">
        <w:rPr>
          <w:rFonts w:ascii="Calibri" w:hAnsi="Calibri" w:cs="Calibri"/>
          <w:sz w:val="20"/>
          <w:szCs w:val="20"/>
        </w:rPr>
        <w:t xml:space="preserve">: The primary credit card type used by the customer. </w:t>
      </w:r>
    </w:p>
    <w:p w14:paraId="728B841B" w14:textId="61001CC2" w:rsidR="00972CD4" w:rsidRPr="003E191A" w:rsidRDefault="00972CD4" w:rsidP="003E191A">
      <w:pPr>
        <w:pStyle w:val="ListParagraph"/>
        <w:numPr>
          <w:ilvl w:val="0"/>
          <w:numId w:val="6"/>
        </w:numPr>
        <w:rPr>
          <w:rFonts w:ascii="Calibri" w:hAnsi="Calibri" w:cs="Calibri"/>
          <w:sz w:val="20"/>
          <w:szCs w:val="20"/>
        </w:rPr>
      </w:pPr>
      <w:proofErr w:type="spellStart"/>
      <w:r w:rsidRPr="003E191A">
        <w:rPr>
          <w:rFonts w:ascii="Calibri" w:hAnsi="Calibri" w:cs="Calibri"/>
          <w:sz w:val="20"/>
          <w:szCs w:val="20"/>
        </w:rPr>
        <w:t>CardTenure</w:t>
      </w:r>
      <w:proofErr w:type="spellEnd"/>
      <w:r w:rsidRPr="003E191A">
        <w:rPr>
          <w:rFonts w:ascii="Calibri" w:hAnsi="Calibri" w:cs="Calibri"/>
          <w:sz w:val="20"/>
          <w:szCs w:val="20"/>
        </w:rPr>
        <w:t xml:space="preserve">: Length of time the customer has had their primary credit card. </w:t>
      </w:r>
    </w:p>
    <w:p w14:paraId="6CA0046A" w14:textId="218EA309" w:rsidR="00C373CD" w:rsidRPr="003E191A" w:rsidRDefault="00C373CD" w:rsidP="003E191A">
      <w:pPr>
        <w:pStyle w:val="ListParagraph"/>
        <w:numPr>
          <w:ilvl w:val="0"/>
          <w:numId w:val="3"/>
        </w:numPr>
        <w:rPr>
          <w:rFonts w:ascii="Calibri" w:hAnsi="Calibri" w:cs="Calibri"/>
          <w:i/>
          <w:iCs/>
          <w:sz w:val="20"/>
          <w:szCs w:val="20"/>
        </w:rPr>
      </w:pPr>
      <w:r w:rsidRPr="003E191A">
        <w:rPr>
          <w:rFonts w:ascii="Calibri" w:hAnsi="Calibri" w:cs="Calibri"/>
          <w:i/>
          <w:iCs/>
          <w:sz w:val="20"/>
          <w:szCs w:val="20"/>
        </w:rPr>
        <w:t>Behavioral</w:t>
      </w:r>
    </w:p>
    <w:p w14:paraId="630D21F8" w14:textId="2457D255" w:rsidR="00714B5E" w:rsidRPr="003E191A" w:rsidRDefault="00714B5E" w:rsidP="003E191A">
      <w:pPr>
        <w:pStyle w:val="ListParagraph"/>
        <w:numPr>
          <w:ilvl w:val="0"/>
          <w:numId w:val="7"/>
        </w:numPr>
        <w:rPr>
          <w:rFonts w:ascii="Calibri" w:hAnsi="Calibri" w:cs="Calibri"/>
          <w:sz w:val="20"/>
          <w:szCs w:val="20"/>
        </w:rPr>
      </w:pPr>
      <w:proofErr w:type="spellStart"/>
      <w:r w:rsidRPr="003E191A">
        <w:rPr>
          <w:rFonts w:ascii="Calibri" w:hAnsi="Calibri" w:cs="Calibri"/>
          <w:sz w:val="20"/>
          <w:szCs w:val="20"/>
        </w:rPr>
        <w:t>CommuteTime</w:t>
      </w:r>
      <w:proofErr w:type="spellEnd"/>
      <w:r w:rsidRPr="003E191A">
        <w:rPr>
          <w:rFonts w:ascii="Calibri" w:hAnsi="Calibri" w:cs="Calibri"/>
          <w:sz w:val="20"/>
          <w:szCs w:val="20"/>
        </w:rPr>
        <w:t xml:space="preserve">: Time spent commuting to work. </w:t>
      </w:r>
    </w:p>
    <w:p w14:paraId="29429AF3" w14:textId="3ED42A22" w:rsidR="0062450E" w:rsidRPr="003E191A" w:rsidRDefault="0062450E" w:rsidP="003E191A">
      <w:pPr>
        <w:pStyle w:val="ListParagraph"/>
        <w:numPr>
          <w:ilvl w:val="0"/>
          <w:numId w:val="7"/>
        </w:numPr>
        <w:rPr>
          <w:rFonts w:ascii="Calibri" w:hAnsi="Calibri" w:cs="Calibri"/>
          <w:sz w:val="20"/>
          <w:szCs w:val="20"/>
        </w:rPr>
      </w:pPr>
      <w:proofErr w:type="spellStart"/>
      <w:r w:rsidRPr="003E191A">
        <w:rPr>
          <w:rFonts w:ascii="Calibri" w:hAnsi="Calibri" w:cs="Calibri"/>
          <w:sz w:val="20"/>
          <w:szCs w:val="20"/>
        </w:rPr>
        <w:t>UnionMember</w:t>
      </w:r>
      <w:proofErr w:type="spellEnd"/>
      <w:r w:rsidRPr="003E191A">
        <w:rPr>
          <w:rFonts w:ascii="Calibri" w:hAnsi="Calibri" w:cs="Calibri"/>
          <w:sz w:val="20"/>
          <w:szCs w:val="20"/>
        </w:rPr>
        <w:t xml:space="preserve">: Whether the customer is a member of a labor union. </w:t>
      </w:r>
    </w:p>
    <w:p w14:paraId="012365F3" w14:textId="62AAE9D8" w:rsidR="0062450E" w:rsidRPr="003E191A" w:rsidRDefault="0062450E" w:rsidP="003E191A">
      <w:pPr>
        <w:pStyle w:val="ListParagraph"/>
        <w:numPr>
          <w:ilvl w:val="0"/>
          <w:numId w:val="7"/>
        </w:numPr>
        <w:rPr>
          <w:rFonts w:ascii="Calibri" w:hAnsi="Calibri" w:cs="Calibri"/>
          <w:sz w:val="20"/>
          <w:szCs w:val="20"/>
        </w:rPr>
      </w:pPr>
      <w:r w:rsidRPr="003E191A">
        <w:rPr>
          <w:rFonts w:ascii="Calibri" w:hAnsi="Calibri" w:cs="Calibri"/>
          <w:sz w:val="20"/>
          <w:szCs w:val="20"/>
        </w:rPr>
        <w:t xml:space="preserve">Retired: Whether the customer is retired. </w:t>
      </w:r>
    </w:p>
    <w:p w14:paraId="30F19002" w14:textId="72719FEC" w:rsidR="0062450E" w:rsidRPr="003E191A" w:rsidRDefault="0062450E" w:rsidP="003E191A">
      <w:pPr>
        <w:pStyle w:val="ListParagraph"/>
        <w:numPr>
          <w:ilvl w:val="0"/>
          <w:numId w:val="7"/>
        </w:numPr>
        <w:rPr>
          <w:rFonts w:ascii="Calibri" w:hAnsi="Calibri" w:cs="Calibri"/>
          <w:sz w:val="20"/>
          <w:szCs w:val="20"/>
        </w:rPr>
      </w:pPr>
      <w:proofErr w:type="spellStart"/>
      <w:r w:rsidRPr="003E191A">
        <w:rPr>
          <w:rFonts w:ascii="Calibri" w:hAnsi="Calibri" w:cs="Calibri"/>
          <w:sz w:val="20"/>
          <w:szCs w:val="20"/>
        </w:rPr>
        <w:t>ActiveLifestyle</w:t>
      </w:r>
      <w:proofErr w:type="spellEnd"/>
      <w:r w:rsidRPr="003E191A">
        <w:rPr>
          <w:rFonts w:ascii="Calibri" w:hAnsi="Calibri" w:cs="Calibri"/>
          <w:sz w:val="20"/>
          <w:szCs w:val="20"/>
        </w:rPr>
        <w:t xml:space="preserve">: Whether the customer leads an active lifestyle. </w:t>
      </w:r>
    </w:p>
    <w:p w14:paraId="3510FD73" w14:textId="70EC7B12" w:rsidR="0062450E" w:rsidRPr="003E191A" w:rsidRDefault="0062450E" w:rsidP="003E191A">
      <w:pPr>
        <w:pStyle w:val="ListParagraph"/>
        <w:numPr>
          <w:ilvl w:val="0"/>
          <w:numId w:val="7"/>
        </w:numPr>
        <w:rPr>
          <w:rFonts w:ascii="Calibri" w:hAnsi="Calibri" w:cs="Calibri"/>
          <w:sz w:val="20"/>
          <w:szCs w:val="20"/>
        </w:rPr>
      </w:pPr>
      <w:r w:rsidRPr="003E191A">
        <w:rPr>
          <w:rFonts w:ascii="Calibri" w:hAnsi="Calibri" w:cs="Calibri"/>
          <w:sz w:val="20"/>
          <w:szCs w:val="20"/>
        </w:rPr>
        <w:t xml:space="preserve">Pager: Whether the customer uses a pager. </w:t>
      </w:r>
    </w:p>
    <w:p w14:paraId="1E05BCFC" w14:textId="731352CE" w:rsidR="0062450E" w:rsidRPr="003E191A" w:rsidRDefault="0062450E" w:rsidP="003E191A">
      <w:pPr>
        <w:pStyle w:val="ListParagraph"/>
        <w:numPr>
          <w:ilvl w:val="0"/>
          <w:numId w:val="7"/>
        </w:numPr>
        <w:rPr>
          <w:rFonts w:ascii="Calibri" w:hAnsi="Calibri" w:cs="Calibri"/>
          <w:sz w:val="20"/>
          <w:szCs w:val="20"/>
        </w:rPr>
      </w:pPr>
      <w:proofErr w:type="spellStart"/>
      <w:r w:rsidRPr="003E191A">
        <w:rPr>
          <w:rFonts w:ascii="Calibri" w:hAnsi="Calibri" w:cs="Calibri"/>
          <w:sz w:val="20"/>
          <w:szCs w:val="20"/>
        </w:rPr>
        <w:t>NewsSubscriber</w:t>
      </w:r>
      <w:proofErr w:type="spellEnd"/>
      <w:r w:rsidRPr="003E191A">
        <w:rPr>
          <w:rFonts w:ascii="Calibri" w:hAnsi="Calibri" w:cs="Calibri"/>
          <w:sz w:val="20"/>
          <w:szCs w:val="20"/>
        </w:rPr>
        <w:t xml:space="preserve">: Whether the customer subscribes to news services. </w:t>
      </w:r>
    </w:p>
    <w:p w14:paraId="448F2744" w14:textId="5BF5B1F7" w:rsidR="0062450E" w:rsidRPr="003E191A" w:rsidRDefault="0062450E" w:rsidP="003E191A">
      <w:pPr>
        <w:pStyle w:val="ListParagraph"/>
        <w:numPr>
          <w:ilvl w:val="0"/>
          <w:numId w:val="7"/>
        </w:numPr>
        <w:rPr>
          <w:rFonts w:ascii="Calibri" w:hAnsi="Calibri" w:cs="Calibri"/>
          <w:sz w:val="20"/>
          <w:szCs w:val="20"/>
        </w:rPr>
      </w:pPr>
      <w:proofErr w:type="spellStart"/>
      <w:r w:rsidRPr="003E191A">
        <w:rPr>
          <w:rFonts w:ascii="Calibri" w:hAnsi="Calibri" w:cs="Calibri"/>
          <w:sz w:val="20"/>
          <w:szCs w:val="20"/>
        </w:rPr>
        <w:t>OwnsPC</w:t>
      </w:r>
      <w:proofErr w:type="spellEnd"/>
      <w:r w:rsidRPr="003E191A">
        <w:rPr>
          <w:rFonts w:ascii="Calibri" w:hAnsi="Calibri" w:cs="Calibri"/>
          <w:sz w:val="20"/>
          <w:szCs w:val="20"/>
        </w:rPr>
        <w:t xml:space="preserve">: Whether the customer owns a personal computer. </w:t>
      </w:r>
    </w:p>
    <w:p w14:paraId="0AEAA5F9" w14:textId="342AA978" w:rsidR="0062450E" w:rsidRPr="003E191A" w:rsidRDefault="0062450E" w:rsidP="003E191A">
      <w:pPr>
        <w:pStyle w:val="ListParagraph"/>
        <w:numPr>
          <w:ilvl w:val="0"/>
          <w:numId w:val="7"/>
        </w:numPr>
        <w:rPr>
          <w:rFonts w:ascii="Calibri" w:hAnsi="Calibri" w:cs="Calibri"/>
          <w:sz w:val="20"/>
          <w:szCs w:val="20"/>
        </w:rPr>
      </w:pPr>
      <w:proofErr w:type="spellStart"/>
      <w:r w:rsidRPr="003E191A">
        <w:rPr>
          <w:rFonts w:ascii="Calibri" w:hAnsi="Calibri" w:cs="Calibri"/>
          <w:sz w:val="20"/>
          <w:szCs w:val="20"/>
        </w:rPr>
        <w:t>OwnsMobileDevice</w:t>
      </w:r>
      <w:proofErr w:type="spellEnd"/>
      <w:r w:rsidRPr="003E191A">
        <w:rPr>
          <w:rFonts w:ascii="Calibri" w:hAnsi="Calibri" w:cs="Calibri"/>
          <w:sz w:val="20"/>
          <w:szCs w:val="20"/>
        </w:rPr>
        <w:t xml:space="preserve">: Whether the customer owns a mobile device. </w:t>
      </w:r>
    </w:p>
    <w:p w14:paraId="1296088F" w14:textId="70BCDD9B" w:rsidR="0062450E" w:rsidRPr="003E191A" w:rsidRDefault="0062450E" w:rsidP="003E191A">
      <w:pPr>
        <w:pStyle w:val="ListParagraph"/>
        <w:numPr>
          <w:ilvl w:val="0"/>
          <w:numId w:val="7"/>
        </w:numPr>
        <w:rPr>
          <w:rFonts w:ascii="Calibri" w:hAnsi="Calibri" w:cs="Calibri"/>
          <w:sz w:val="20"/>
          <w:szCs w:val="20"/>
        </w:rPr>
      </w:pPr>
      <w:proofErr w:type="spellStart"/>
      <w:r w:rsidRPr="003E191A">
        <w:rPr>
          <w:rFonts w:ascii="Calibri" w:hAnsi="Calibri" w:cs="Calibri"/>
          <w:sz w:val="20"/>
          <w:szCs w:val="20"/>
        </w:rPr>
        <w:t>OwnsGameSystem</w:t>
      </w:r>
      <w:proofErr w:type="spellEnd"/>
      <w:r w:rsidRPr="003E191A">
        <w:rPr>
          <w:rFonts w:ascii="Calibri" w:hAnsi="Calibri" w:cs="Calibri"/>
          <w:sz w:val="20"/>
          <w:szCs w:val="20"/>
        </w:rPr>
        <w:t xml:space="preserve">: Whether the customer owns a gaming system. </w:t>
      </w:r>
    </w:p>
    <w:p w14:paraId="2F57DEC1" w14:textId="112860F8" w:rsidR="0062450E" w:rsidRPr="003E191A" w:rsidRDefault="0062450E" w:rsidP="003E191A">
      <w:pPr>
        <w:pStyle w:val="ListParagraph"/>
        <w:numPr>
          <w:ilvl w:val="0"/>
          <w:numId w:val="7"/>
        </w:numPr>
        <w:rPr>
          <w:rFonts w:ascii="Calibri" w:hAnsi="Calibri" w:cs="Calibri"/>
          <w:sz w:val="20"/>
          <w:szCs w:val="20"/>
        </w:rPr>
      </w:pPr>
      <w:proofErr w:type="spellStart"/>
      <w:r w:rsidRPr="003E191A">
        <w:rPr>
          <w:rFonts w:ascii="Calibri" w:hAnsi="Calibri" w:cs="Calibri"/>
          <w:sz w:val="20"/>
          <w:szCs w:val="20"/>
        </w:rPr>
        <w:t>OwnsFax</w:t>
      </w:r>
      <w:proofErr w:type="spellEnd"/>
      <w:r w:rsidRPr="003E191A">
        <w:rPr>
          <w:rFonts w:ascii="Calibri" w:hAnsi="Calibri" w:cs="Calibri"/>
          <w:sz w:val="20"/>
          <w:szCs w:val="20"/>
        </w:rPr>
        <w:t xml:space="preserve">: Whether the customer owns a fax machine. </w:t>
      </w:r>
    </w:p>
    <w:p w14:paraId="798FD49B" w14:textId="3F84886A" w:rsidR="00652087" w:rsidRPr="003E191A" w:rsidRDefault="00652087" w:rsidP="003E191A">
      <w:pPr>
        <w:pStyle w:val="ListParagraph"/>
        <w:numPr>
          <w:ilvl w:val="0"/>
          <w:numId w:val="7"/>
        </w:numPr>
        <w:rPr>
          <w:rFonts w:ascii="Calibri" w:hAnsi="Calibri" w:cs="Calibri"/>
          <w:sz w:val="20"/>
          <w:szCs w:val="20"/>
        </w:rPr>
      </w:pPr>
      <w:proofErr w:type="spellStart"/>
      <w:r w:rsidRPr="003E191A">
        <w:rPr>
          <w:rFonts w:ascii="Calibri" w:hAnsi="Calibri" w:cs="Calibri"/>
          <w:sz w:val="20"/>
          <w:szCs w:val="20"/>
        </w:rPr>
        <w:t>NumberPets</w:t>
      </w:r>
      <w:proofErr w:type="spellEnd"/>
      <w:r w:rsidRPr="003E191A">
        <w:rPr>
          <w:rFonts w:ascii="Calibri" w:hAnsi="Calibri" w:cs="Calibri"/>
          <w:sz w:val="20"/>
          <w:szCs w:val="20"/>
        </w:rPr>
        <w:t xml:space="preserve">: </w:t>
      </w:r>
      <w:r w:rsidR="0047374A" w:rsidRPr="003E191A">
        <w:rPr>
          <w:rFonts w:ascii="Calibri" w:hAnsi="Calibri" w:cs="Calibri"/>
          <w:sz w:val="20"/>
          <w:szCs w:val="20"/>
        </w:rPr>
        <w:t xml:space="preserve">Total number of pets owned by the customer. </w:t>
      </w:r>
    </w:p>
    <w:p w14:paraId="071028F7" w14:textId="0B5AD950" w:rsidR="0047374A" w:rsidRPr="003E191A" w:rsidRDefault="0047374A" w:rsidP="003E191A">
      <w:pPr>
        <w:pStyle w:val="ListParagraph"/>
        <w:numPr>
          <w:ilvl w:val="0"/>
          <w:numId w:val="7"/>
        </w:numPr>
        <w:rPr>
          <w:rFonts w:ascii="Calibri" w:hAnsi="Calibri" w:cs="Calibri"/>
          <w:sz w:val="20"/>
          <w:szCs w:val="20"/>
        </w:rPr>
      </w:pPr>
      <w:proofErr w:type="spellStart"/>
      <w:r w:rsidRPr="003E191A">
        <w:rPr>
          <w:rFonts w:ascii="Calibri" w:hAnsi="Calibri" w:cs="Calibri"/>
          <w:sz w:val="20"/>
          <w:szCs w:val="20"/>
        </w:rPr>
        <w:t>NumberDogs</w:t>
      </w:r>
      <w:proofErr w:type="spellEnd"/>
      <w:r w:rsidRPr="003E191A">
        <w:rPr>
          <w:rFonts w:ascii="Calibri" w:hAnsi="Calibri" w:cs="Calibri"/>
          <w:sz w:val="20"/>
          <w:szCs w:val="20"/>
        </w:rPr>
        <w:t xml:space="preserve">: Number of dogs owned by the customer. </w:t>
      </w:r>
    </w:p>
    <w:p w14:paraId="27ECDF82" w14:textId="66E78E84" w:rsidR="0047374A" w:rsidRPr="003E191A" w:rsidRDefault="0047374A" w:rsidP="003E191A">
      <w:pPr>
        <w:pStyle w:val="ListParagraph"/>
        <w:numPr>
          <w:ilvl w:val="0"/>
          <w:numId w:val="7"/>
        </w:numPr>
        <w:rPr>
          <w:rFonts w:ascii="Calibri" w:hAnsi="Calibri" w:cs="Calibri"/>
          <w:sz w:val="20"/>
          <w:szCs w:val="20"/>
        </w:rPr>
      </w:pPr>
      <w:proofErr w:type="spellStart"/>
      <w:r w:rsidRPr="003E191A">
        <w:rPr>
          <w:rFonts w:ascii="Calibri" w:hAnsi="Calibri" w:cs="Calibri"/>
          <w:sz w:val="20"/>
          <w:szCs w:val="20"/>
        </w:rPr>
        <w:t>NumberCats</w:t>
      </w:r>
      <w:proofErr w:type="spellEnd"/>
      <w:r w:rsidRPr="003E191A">
        <w:rPr>
          <w:rFonts w:ascii="Calibri" w:hAnsi="Calibri" w:cs="Calibri"/>
          <w:sz w:val="20"/>
          <w:szCs w:val="20"/>
        </w:rPr>
        <w:t xml:space="preserve">: Number of cats owned by the customer. </w:t>
      </w:r>
    </w:p>
    <w:p w14:paraId="7C8C854F" w14:textId="54EB0788" w:rsidR="0047374A" w:rsidRPr="003E191A" w:rsidRDefault="0047374A" w:rsidP="003E191A">
      <w:pPr>
        <w:pStyle w:val="ListParagraph"/>
        <w:numPr>
          <w:ilvl w:val="0"/>
          <w:numId w:val="7"/>
        </w:numPr>
        <w:rPr>
          <w:rFonts w:ascii="Calibri" w:hAnsi="Calibri" w:cs="Calibri"/>
          <w:sz w:val="20"/>
          <w:szCs w:val="20"/>
        </w:rPr>
      </w:pPr>
      <w:proofErr w:type="spellStart"/>
      <w:r w:rsidRPr="003E191A">
        <w:rPr>
          <w:rFonts w:ascii="Calibri" w:hAnsi="Calibri" w:cs="Calibri"/>
          <w:sz w:val="20"/>
          <w:szCs w:val="20"/>
        </w:rPr>
        <w:t>NumberBirds</w:t>
      </w:r>
      <w:proofErr w:type="spellEnd"/>
      <w:r w:rsidRPr="003E191A">
        <w:rPr>
          <w:rFonts w:ascii="Calibri" w:hAnsi="Calibri" w:cs="Calibri"/>
          <w:sz w:val="20"/>
          <w:szCs w:val="20"/>
        </w:rPr>
        <w:t xml:space="preserve">: Number of birds owned by the customer. </w:t>
      </w:r>
    </w:p>
    <w:p w14:paraId="4BA41012" w14:textId="390B8D9C" w:rsidR="0062450E" w:rsidRPr="003E191A" w:rsidRDefault="0062450E" w:rsidP="003E191A">
      <w:pPr>
        <w:pStyle w:val="ListParagraph"/>
        <w:numPr>
          <w:ilvl w:val="0"/>
          <w:numId w:val="7"/>
        </w:numPr>
        <w:rPr>
          <w:rFonts w:ascii="Calibri" w:hAnsi="Calibri" w:cs="Calibri"/>
          <w:sz w:val="20"/>
          <w:szCs w:val="20"/>
        </w:rPr>
      </w:pPr>
      <w:proofErr w:type="spellStart"/>
      <w:r w:rsidRPr="003E191A">
        <w:rPr>
          <w:rFonts w:ascii="Calibri" w:hAnsi="Calibri" w:cs="Calibri"/>
          <w:sz w:val="20"/>
          <w:szCs w:val="20"/>
        </w:rPr>
        <w:t>PetsPerPerson</w:t>
      </w:r>
      <w:proofErr w:type="spellEnd"/>
      <w:r w:rsidRPr="003E191A">
        <w:rPr>
          <w:rFonts w:ascii="Calibri" w:hAnsi="Calibri" w:cs="Calibri"/>
          <w:sz w:val="20"/>
          <w:szCs w:val="20"/>
        </w:rPr>
        <w:t xml:space="preserve">: Number of pets per person in the customer’s household. </w:t>
      </w:r>
    </w:p>
    <w:p w14:paraId="595B796E" w14:textId="448749CD" w:rsidR="0062450E" w:rsidRPr="003E191A" w:rsidRDefault="0062450E" w:rsidP="003E191A">
      <w:pPr>
        <w:pStyle w:val="ListParagraph"/>
        <w:numPr>
          <w:ilvl w:val="0"/>
          <w:numId w:val="7"/>
        </w:numPr>
        <w:rPr>
          <w:rFonts w:ascii="Calibri" w:hAnsi="Calibri" w:cs="Calibri"/>
          <w:sz w:val="20"/>
          <w:szCs w:val="20"/>
        </w:rPr>
      </w:pPr>
      <w:proofErr w:type="spellStart"/>
      <w:r w:rsidRPr="003E191A">
        <w:rPr>
          <w:rFonts w:ascii="Calibri" w:hAnsi="Calibri" w:cs="Calibri"/>
          <w:sz w:val="20"/>
          <w:szCs w:val="20"/>
        </w:rPr>
        <w:t>TVWatchingHours</w:t>
      </w:r>
      <w:proofErr w:type="spellEnd"/>
      <w:r w:rsidRPr="003E191A">
        <w:rPr>
          <w:rFonts w:ascii="Calibri" w:hAnsi="Calibri" w:cs="Calibri"/>
          <w:sz w:val="20"/>
          <w:szCs w:val="20"/>
        </w:rPr>
        <w:t xml:space="preserve">: Number of hours spent watching TV. </w:t>
      </w:r>
    </w:p>
    <w:p w14:paraId="72F3A829" w14:textId="67E9D8C0" w:rsidR="009D5B26" w:rsidRPr="003E191A" w:rsidRDefault="009D5B26" w:rsidP="003E191A">
      <w:pPr>
        <w:pStyle w:val="ListParagraph"/>
        <w:numPr>
          <w:ilvl w:val="0"/>
          <w:numId w:val="7"/>
        </w:numPr>
        <w:rPr>
          <w:rFonts w:ascii="Calibri" w:hAnsi="Calibri" w:cs="Calibri"/>
          <w:sz w:val="20"/>
          <w:szCs w:val="20"/>
        </w:rPr>
      </w:pPr>
      <w:proofErr w:type="spellStart"/>
      <w:r w:rsidRPr="003E191A">
        <w:rPr>
          <w:rFonts w:ascii="Calibri" w:hAnsi="Calibri" w:cs="Calibri"/>
          <w:sz w:val="20"/>
          <w:szCs w:val="20"/>
        </w:rPr>
        <w:t>PoliticalPartyMem</w:t>
      </w:r>
      <w:proofErr w:type="spellEnd"/>
      <w:r w:rsidRPr="003E191A">
        <w:rPr>
          <w:rFonts w:ascii="Calibri" w:hAnsi="Calibri" w:cs="Calibri"/>
          <w:sz w:val="20"/>
          <w:szCs w:val="20"/>
        </w:rPr>
        <w:t xml:space="preserve">: Whether the customer is a member of a political party. </w:t>
      </w:r>
    </w:p>
    <w:p w14:paraId="0C16B4B3" w14:textId="38F34CD5" w:rsidR="009D5B26" w:rsidRPr="003E191A" w:rsidRDefault="009D5B26" w:rsidP="003E191A">
      <w:pPr>
        <w:pStyle w:val="ListParagraph"/>
        <w:numPr>
          <w:ilvl w:val="0"/>
          <w:numId w:val="7"/>
        </w:numPr>
        <w:rPr>
          <w:rFonts w:ascii="Calibri" w:hAnsi="Calibri" w:cs="Calibri"/>
          <w:sz w:val="20"/>
          <w:szCs w:val="20"/>
        </w:rPr>
      </w:pPr>
      <w:proofErr w:type="spellStart"/>
      <w:r w:rsidRPr="003E191A">
        <w:rPr>
          <w:rFonts w:ascii="Calibri" w:hAnsi="Calibri" w:cs="Calibri"/>
          <w:sz w:val="20"/>
          <w:szCs w:val="20"/>
        </w:rPr>
        <w:t>CarBrand</w:t>
      </w:r>
      <w:proofErr w:type="spellEnd"/>
      <w:r w:rsidRPr="003E191A">
        <w:rPr>
          <w:rFonts w:ascii="Calibri" w:hAnsi="Calibri" w:cs="Calibri"/>
          <w:sz w:val="20"/>
          <w:szCs w:val="20"/>
        </w:rPr>
        <w:t xml:space="preserve">: Origin of the brand of car the customer owns. </w:t>
      </w:r>
    </w:p>
    <w:p w14:paraId="24815C20" w14:textId="7AC9F7E0" w:rsidR="004723E8" w:rsidRPr="003E191A" w:rsidRDefault="004723E8" w:rsidP="003E191A">
      <w:pPr>
        <w:pStyle w:val="ListParagraph"/>
        <w:numPr>
          <w:ilvl w:val="0"/>
          <w:numId w:val="7"/>
        </w:numPr>
        <w:rPr>
          <w:rFonts w:ascii="Calibri" w:hAnsi="Calibri" w:cs="Calibri"/>
          <w:sz w:val="20"/>
          <w:szCs w:val="20"/>
        </w:rPr>
      </w:pPr>
      <w:r w:rsidRPr="003E191A">
        <w:rPr>
          <w:rFonts w:ascii="Calibri" w:hAnsi="Calibri" w:cs="Calibri"/>
          <w:sz w:val="20"/>
          <w:szCs w:val="20"/>
        </w:rPr>
        <w:t xml:space="preserve">Votes: Whether or not the customer votes. </w:t>
      </w:r>
    </w:p>
    <w:p w14:paraId="4C0169CC" w14:textId="54687AD6" w:rsidR="00C373CD" w:rsidRPr="003E191A" w:rsidRDefault="00C373CD" w:rsidP="003E191A">
      <w:pPr>
        <w:pStyle w:val="ListParagraph"/>
        <w:numPr>
          <w:ilvl w:val="0"/>
          <w:numId w:val="3"/>
        </w:numPr>
        <w:rPr>
          <w:rFonts w:ascii="Calibri" w:hAnsi="Calibri" w:cs="Calibri"/>
          <w:i/>
          <w:iCs/>
          <w:sz w:val="20"/>
          <w:szCs w:val="20"/>
        </w:rPr>
      </w:pPr>
      <w:r w:rsidRPr="003E191A">
        <w:rPr>
          <w:rFonts w:ascii="Calibri" w:hAnsi="Calibri" w:cs="Calibri"/>
          <w:i/>
          <w:iCs/>
          <w:sz w:val="20"/>
          <w:szCs w:val="20"/>
        </w:rPr>
        <w:t>Telecom usage</w:t>
      </w:r>
    </w:p>
    <w:p w14:paraId="156D799E" w14:textId="524900FC" w:rsidR="00A836E2" w:rsidRPr="003E191A" w:rsidRDefault="00A836E2" w:rsidP="003E191A">
      <w:pPr>
        <w:pStyle w:val="ListParagraph"/>
        <w:numPr>
          <w:ilvl w:val="0"/>
          <w:numId w:val="5"/>
        </w:numPr>
        <w:rPr>
          <w:rFonts w:ascii="Calibri" w:hAnsi="Calibri" w:cs="Calibri"/>
          <w:sz w:val="20"/>
          <w:szCs w:val="20"/>
        </w:rPr>
      </w:pPr>
      <w:proofErr w:type="spellStart"/>
      <w:r w:rsidRPr="003E191A">
        <w:rPr>
          <w:rFonts w:ascii="Calibri" w:hAnsi="Calibri" w:cs="Calibri"/>
          <w:sz w:val="20"/>
          <w:szCs w:val="20"/>
        </w:rPr>
        <w:t>CustomerID</w:t>
      </w:r>
      <w:proofErr w:type="spellEnd"/>
      <w:r w:rsidRPr="003E191A">
        <w:rPr>
          <w:rFonts w:ascii="Calibri" w:hAnsi="Calibri" w:cs="Calibri"/>
          <w:sz w:val="20"/>
          <w:szCs w:val="20"/>
        </w:rPr>
        <w:t>: Unique identifier for each customer</w:t>
      </w:r>
    </w:p>
    <w:p w14:paraId="04A8914A" w14:textId="7161AED4" w:rsidR="0062450E" w:rsidRPr="003E191A" w:rsidRDefault="0062450E" w:rsidP="003E191A">
      <w:pPr>
        <w:pStyle w:val="ListParagraph"/>
        <w:numPr>
          <w:ilvl w:val="0"/>
          <w:numId w:val="5"/>
        </w:numPr>
        <w:rPr>
          <w:rFonts w:ascii="Calibri" w:hAnsi="Calibri" w:cs="Calibri"/>
          <w:sz w:val="20"/>
          <w:szCs w:val="20"/>
        </w:rPr>
      </w:pPr>
      <w:proofErr w:type="spellStart"/>
      <w:r w:rsidRPr="003E191A">
        <w:rPr>
          <w:rFonts w:ascii="Calibri" w:hAnsi="Calibri" w:cs="Calibri"/>
          <w:sz w:val="20"/>
          <w:szCs w:val="20"/>
        </w:rPr>
        <w:t>WirelessData</w:t>
      </w:r>
      <w:proofErr w:type="spellEnd"/>
      <w:r w:rsidRPr="003E191A">
        <w:rPr>
          <w:rFonts w:ascii="Calibri" w:hAnsi="Calibri" w:cs="Calibri"/>
          <w:sz w:val="20"/>
          <w:szCs w:val="20"/>
        </w:rPr>
        <w:t xml:space="preserve">: Whether the customer uses wireless data services. </w:t>
      </w:r>
    </w:p>
    <w:p w14:paraId="29E7E6FF" w14:textId="482ACB46" w:rsidR="0062450E" w:rsidRPr="003E191A" w:rsidRDefault="0062450E" w:rsidP="003E191A">
      <w:pPr>
        <w:pStyle w:val="ListParagraph"/>
        <w:numPr>
          <w:ilvl w:val="0"/>
          <w:numId w:val="5"/>
        </w:numPr>
        <w:rPr>
          <w:rFonts w:ascii="Calibri" w:hAnsi="Calibri" w:cs="Calibri"/>
          <w:sz w:val="20"/>
          <w:szCs w:val="20"/>
        </w:rPr>
      </w:pPr>
      <w:r w:rsidRPr="003E191A">
        <w:rPr>
          <w:rFonts w:ascii="Calibri" w:hAnsi="Calibri" w:cs="Calibri"/>
          <w:sz w:val="20"/>
          <w:szCs w:val="20"/>
        </w:rPr>
        <w:t xml:space="preserve">Multiline: Whether the customer has multiple phone lines. </w:t>
      </w:r>
    </w:p>
    <w:p w14:paraId="04E45DD2" w14:textId="1ADBD971" w:rsidR="0062450E" w:rsidRPr="003E191A" w:rsidRDefault="0062450E" w:rsidP="003E191A">
      <w:pPr>
        <w:pStyle w:val="ListParagraph"/>
        <w:numPr>
          <w:ilvl w:val="0"/>
          <w:numId w:val="5"/>
        </w:numPr>
        <w:rPr>
          <w:rFonts w:ascii="Calibri" w:hAnsi="Calibri" w:cs="Calibri"/>
          <w:sz w:val="20"/>
          <w:szCs w:val="20"/>
        </w:rPr>
      </w:pPr>
      <w:r w:rsidRPr="003E191A">
        <w:rPr>
          <w:rFonts w:ascii="Calibri" w:hAnsi="Calibri" w:cs="Calibri"/>
          <w:sz w:val="20"/>
          <w:szCs w:val="20"/>
        </w:rPr>
        <w:t xml:space="preserve">Internet: Whether the customer has internet services. </w:t>
      </w:r>
    </w:p>
    <w:p w14:paraId="2924D7CF" w14:textId="4FAD2A9D" w:rsidR="0062450E" w:rsidRPr="003E191A" w:rsidRDefault="0062450E" w:rsidP="003E191A">
      <w:pPr>
        <w:pStyle w:val="ListParagraph"/>
        <w:numPr>
          <w:ilvl w:val="0"/>
          <w:numId w:val="5"/>
        </w:numPr>
        <w:rPr>
          <w:rFonts w:ascii="Calibri" w:hAnsi="Calibri" w:cs="Calibri"/>
          <w:sz w:val="20"/>
          <w:szCs w:val="20"/>
        </w:rPr>
      </w:pPr>
      <w:proofErr w:type="spellStart"/>
      <w:r w:rsidRPr="003E191A">
        <w:rPr>
          <w:rFonts w:ascii="Calibri" w:hAnsi="Calibri" w:cs="Calibri"/>
          <w:sz w:val="20"/>
          <w:szCs w:val="20"/>
        </w:rPr>
        <w:lastRenderedPageBreak/>
        <w:t>PhoneCoTenure</w:t>
      </w:r>
      <w:proofErr w:type="spellEnd"/>
      <w:r w:rsidRPr="003E191A">
        <w:rPr>
          <w:rFonts w:ascii="Calibri" w:hAnsi="Calibri" w:cs="Calibri"/>
          <w:sz w:val="20"/>
          <w:szCs w:val="20"/>
        </w:rPr>
        <w:t xml:space="preserve">: Tenure with the phone company, in months. </w:t>
      </w:r>
    </w:p>
    <w:p w14:paraId="1CB9A4BC" w14:textId="40FD6241" w:rsidR="0062450E" w:rsidRPr="003E191A" w:rsidRDefault="0062450E" w:rsidP="003E191A">
      <w:pPr>
        <w:pStyle w:val="ListParagraph"/>
        <w:numPr>
          <w:ilvl w:val="0"/>
          <w:numId w:val="5"/>
        </w:numPr>
        <w:rPr>
          <w:rFonts w:ascii="Calibri" w:hAnsi="Calibri" w:cs="Calibri"/>
          <w:sz w:val="20"/>
          <w:szCs w:val="20"/>
        </w:rPr>
      </w:pPr>
      <w:proofErr w:type="spellStart"/>
      <w:r w:rsidRPr="003E191A">
        <w:rPr>
          <w:rFonts w:ascii="Calibri" w:hAnsi="Calibri" w:cs="Calibri"/>
          <w:sz w:val="20"/>
          <w:szCs w:val="20"/>
        </w:rPr>
        <w:t>VoiceLastMonth</w:t>
      </w:r>
      <w:proofErr w:type="spellEnd"/>
      <w:r w:rsidRPr="003E191A">
        <w:rPr>
          <w:rFonts w:ascii="Calibri" w:hAnsi="Calibri" w:cs="Calibri"/>
          <w:sz w:val="20"/>
          <w:szCs w:val="20"/>
        </w:rPr>
        <w:t xml:space="preserve">: Amount spent on voice usage in the last month. </w:t>
      </w:r>
    </w:p>
    <w:p w14:paraId="193C818D" w14:textId="18F77C63" w:rsidR="0062450E" w:rsidRPr="003E191A" w:rsidRDefault="0062450E" w:rsidP="003E191A">
      <w:pPr>
        <w:pStyle w:val="ListParagraph"/>
        <w:numPr>
          <w:ilvl w:val="0"/>
          <w:numId w:val="5"/>
        </w:numPr>
        <w:rPr>
          <w:rFonts w:ascii="Calibri" w:hAnsi="Calibri" w:cs="Calibri"/>
          <w:sz w:val="20"/>
          <w:szCs w:val="20"/>
        </w:rPr>
      </w:pPr>
      <w:proofErr w:type="spellStart"/>
      <w:r w:rsidRPr="003E191A">
        <w:rPr>
          <w:rFonts w:ascii="Calibri" w:hAnsi="Calibri" w:cs="Calibri"/>
          <w:sz w:val="20"/>
          <w:szCs w:val="20"/>
        </w:rPr>
        <w:t>VoiceOverTenure</w:t>
      </w:r>
      <w:proofErr w:type="spellEnd"/>
      <w:r w:rsidRPr="003E191A">
        <w:rPr>
          <w:rFonts w:ascii="Calibri" w:hAnsi="Calibri" w:cs="Calibri"/>
          <w:sz w:val="20"/>
          <w:szCs w:val="20"/>
        </w:rPr>
        <w:t xml:space="preserve">: Amount spent on voice usage over tenure. </w:t>
      </w:r>
    </w:p>
    <w:p w14:paraId="61398BBC" w14:textId="3C962F92" w:rsidR="0062450E" w:rsidRPr="003E191A" w:rsidRDefault="0062450E" w:rsidP="003E191A">
      <w:pPr>
        <w:pStyle w:val="ListParagraph"/>
        <w:numPr>
          <w:ilvl w:val="0"/>
          <w:numId w:val="5"/>
        </w:numPr>
        <w:rPr>
          <w:rFonts w:ascii="Calibri" w:hAnsi="Calibri" w:cs="Calibri"/>
          <w:sz w:val="20"/>
          <w:szCs w:val="20"/>
        </w:rPr>
      </w:pPr>
      <w:proofErr w:type="spellStart"/>
      <w:r w:rsidRPr="003E191A">
        <w:rPr>
          <w:rFonts w:ascii="Calibri" w:hAnsi="Calibri" w:cs="Calibri"/>
          <w:sz w:val="20"/>
          <w:szCs w:val="20"/>
        </w:rPr>
        <w:t>EquipmentLastMonth</w:t>
      </w:r>
      <w:proofErr w:type="spellEnd"/>
      <w:r w:rsidRPr="003E191A">
        <w:rPr>
          <w:rFonts w:ascii="Calibri" w:hAnsi="Calibri" w:cs="Calibri"/>
          <w:sz w:val="20"/>
          <w:szCs w:val="20"/>
        </w:rPr>
        <w:t xml:space="preserve">: Amount spent on equipment in the last month. </w:t>
      </w:r>
    </w:p>
    <w:p w14:paraId="23115663" w14:textId="34E63BE4" w:rsidR="0062450E" w:rsidRPr="003E191A" w:rsidRDefault="0062450E" w:rsidP="003E191A">
      <w:pPr>
        <w:pStyle w:val="ListParagraph"/>
        <w:numPr>
          <w:ilvl w:val="0"/>
          <w:numId w:val="5"/>
        </w:numPr>
        <w:rPr>
          <w:rFonts w:ascii="Calibri" w:hAnsi="Calibri" w:cs="Calibri"/>
          <w:sz w:val="20"/>
          <w:szCs w:val="20"/>
        </w:rPr>
      </w:pPr>
      <w:proofErr w:type="spellStart"/>
      <w:r w:rsidRPr="003E191A">
        <w:rPr>
          <w:rFonts w:ascii="Calibri" w:hAnsi="Calibri" w:cs="Calibri"/>
          <w:sz w:val="20"/>
          <w:szCs w:val="20"/>
        </w:rPr>
        <w:t>EquipmentOverTenure</w:t>
      </w:r>
      <w:proofErr w:type="spellEnd"/>
      <w:r w:rsidRPr="003E191A">
        <w:rPr>
          <w:rFonts w:ascii="Calibri" w:hAnsi="Calibri" w:cs="Calibri"/>
          <w:sz w:val="20"/>
          <w:szCs w:val="20"/>
        </w:rPr>
        <w:t xml:space="preserve">: Amount spent on equipment over tenure. </w:t>
      </w:r>
    </w:p>
    <w:p w14:paraId="7CCFFCAB" w14:textId="44B858D0" w:rsidR="0062450E" w:rsidRPr="003E191A" w:rsidRDefault="0062450E" w:rsidP="003E191A">
      <w:pPr>
        <w:pStyle w:val="ListParagraph"/>
        <w:numPr>
          <w:ilvl w:val="0"/>
          <w:numId w:val="5"/>
        </w:numPr>
        <w:rPr>
          <w:rFonts w:ascii="Calibri" w:hAnsi="Calibri" w:cs="Calibri"/>
          <w:sz w:val="20"/>
          <w:szCs w:val="20"/>
        </w:rPr>
      </w:pPr>
      <w:proofErr w:type="spellStart"/>
      <w:r w:rsidRPr="003E191A">
        <w:rPr>
          <w:rFonts w:ascii="Calibri" w:hAnsi="Calibri" w:cs="Calibri"/>
          <w:sz w:val="20"/>
          <w:szCs w:val="20"/>
        </w:rPr>
        <w:t>DataLastMonth</w:t>
      </w:r>
      <w:proofErr w:type="spellEnd"/>
      <w:r w:rsidR="00EF5BF1" w:rsidRPr="003E191A">
        <w:rPr>
          <w:rFonts w:ascii="Calibri" w:hAnsi="Calibri" w:cs="Calibri"/>
          <w:sz w:val="20"/>
          <w:szCs w:val="20"/>
        </w:rPr>
        <w:t xml:space="preserve">: Amount spent on data in the last month. </w:t>
      </w:r>
    </w:p>
    <w:p w14:paraId="3AB7F121" w14:textId="594CA410" w:rsidR="00EF5BF1" w:rsidRPr="003E191A" w:rsidRDefault="00EF5BF1" w:rsidP="003E191A">
      <w:pPr>
        <w:pStyle w:val="ListParagraph"/>
        <w:numPr>
          <w:ilvl w:val="0"/>
          <w:numId w:val="5"/>
        </w:numPr>
        <w:rPr>
          <w:rFonts w:ascii="Calibri" w:hAnsi="Calibri" w:cs="Calibri"/>
          <w:sz w:val="20"/>
          <w:szCs w:val="20"/>
        </w:rPr>
      </w:pPr>
      <w:proofErr w:type="spellStart"/>
      <w:r w:rsidRPr="003E191A">
        <w:rPr>
          <w:rFonts w:ascii="Calibri" w:hAnsi="Calibri" w:cs="Calibri"/>
          <w:sz w:val="20"/>
          <w:szCs w:val="20"/>
        </w:rPr>
        <w:t>DataOverTenure</w:t>
      </w:r>
      <w:proofErr w:type="spellEnd"/>
      <w:r w:rsidRPr="003E191A">
        <w:rPr>
          <w:rFonts w:ascii="Calibri" w:hAnsi="Calibri" w:cs="Calibri"/>
          <w:sz w:val="20"/>
          <w:szCs w:val="20"/>
        </w:rPr>
        <w:t xml:space="preserve">: Amount spent on data over tenure. </w:t>
      </w:r>
    </w:p>
    <w:p w14:paraId="7405EDA9" w14:textId="55027005" w:rsidR="00EF5BF1" w:rsidRPr="003E191A" w:rsidRDefault="00EF5BF1" w:rsidP="003E191A">
      <w:pPr>
        <w:pStyle w:val="ListParagraph"/>
        <w:numPr>
          <w:ilvl w:val="0"/>
          <w:numId w:val="5"/>
        </w:numPr>
        <w:rPr>
          <w:rFonts w:ascii="Calibri" w:hAnsi="Calibri" w:cs="Calibri"/>
          <w:sz w:val="20"/>
          <w:szCs w:val="20"/>
        </w:rPr>
      </w:pPr>
      <w:proofErr w:type="spellStart"/>
      <w:r w:rsidRPr="003E191A">
        <w:rPr>
          <w:rFonts w:ascii="Calibri" w:hAnsi="Calibri" w:cs="Calibri"/>
          <w:sz w:val="20"/>
          <w:szCs w:val="20"/>
        </w:rPr>
        <w:t>TotalSpentLastMonth</w:t>
      </w:r>
      <w:proofErr w:type="spellEnd"/>
      <w:r w:rsidRPr="003E191A">
        <w:rPr>
          <w:rFonts w:ascii="Calibri" w:hAnsi="Calibri" w:cs="Calibri"/>
          <w:sz w:val="20"/>
          <w:szCs w:val="20"/>
        </w:rPr>
        <w:t xml:space="preserve">: Total spent on data, equipment, and voice in the last month. </w:t>
      </w:r>
    </w:p>
    <w:p w14:paraId="40AF4653" w14:textId="6DEA356A" w:rsidR="00EF5BF1" w:rsidRPr="003E191A" w:rsidRDefault="00EF5BF1" w:rsidP="003E191A">
      <w:pPr>
        <w:pStyle w:val="ListParagraph"/>
        <w:numPr>
          <w:ilvl w:val="0"/>
          <w:numId w:val="5"/>
        </w:numPr>
        <w:rPr>
          <w:rFonts w:ascii="Calibri" w:hAnsi="Calibri" w:cs="Calibri"/>
          <w:sz w:val="20"/>
          <w:szCs w:val="20"/>
        </w:rPr>
      </w:pPr>
      <w:proofErr w:type="spellStart"/>
      <w:r w:rsidRPr="003E191A">
        <w:rPr>
          <w:rFonts w:ascii="Calibri" w:hAnsi="Calibri" w:cs="Calibri"/>
          <w:sz w:val="20"/>
          <w:szCs w:val="20"/>
        </w:rPr>
        <w:t>TotalOverTenure</w:t>
      </w:r>
      <w:proofErr w:type="spellEnd"/>
      <w:r w:rsidRPr="003E191A">
        <w:rPr>
          <w:rFonts w:ascii="Calibri" w:hAnsi="Calibri" w:cs="Calibri"/>
          <w:sz w:val="20"/>
          <w:szCs w:val="20"/>
        </w:rPr>
        <w:t xml:space="preserve">: Total spent on data, voice, and equipment over tenure. </w:t>
      </w:r>
    </w:p>
    <w:p w14:paraId="46EF3525" w14:textId="6F199DEC" w:rsidR="004723E8" w:rsidRPr="003E191A" w:rsidRDefault="004723E8" w:rsidP="003E191A">
      <w:pPr>
        <w:pStyle w:val="ListParagraph"/>
        <w:numPr>
          <w:ilvl w:val="0"/>
          <w:numId w:val="5"/>
        </w:numPr>
        <w:rPr>
          <w:rFonts w:ascii="Calibri" w:hAnsi="Calibri" w:cs="Calibri"/>
          <w:sz w:val="20"/>
          <w:szCs w:val="20"/>
        </w:rPr>
      </w:pPr>
      <w:proofErr w:type="spellStart"/>
      <w:r w:rsidRPr="003E191A">
        <w:rPr>
          <w:rFonts w:ascii="Calibri" w:hAnsi="Calibri" w:cs="Calibri"/>
          <w:sz w:val="20"/>
          <w:szCs w:val="20"/>
        </w:rPr>
        <w:t>EquipmentRental</w:t>
      </w:r>
      <w:proofErr w:type="spellEnd"/>
      <w:r w:rsidRPr="003E191A">
        <w:rPr>
          <w:rFonts w:ascii="Calibri" w:hAnsi="Calibri" w:cs="Calibri"/>
          <w:sz w:val="20"/>
          <w:szCs w:val="20"/>
        </w:rPr>
        <w:t xml:space="preserve">: Whether the customer rents any equipment. </w:t>
      </w:r>
    </w:p>
    <w:p w14:paraId="6EB8AC66" w14:textId="5D73AAF7" w:rsidR="004723E8" w:rsidRPr="003E191A" w:rsidRDefault="004723E8" w:rsidP="003E191A">
      <w:pPr>
        <w:pStyle w:val="ListParagraph"/>
        <w:numPr>
          <w:ilvl w:val="0"/>
          <w:numId w:val="5"/>
        </w:numPr>
        <w:rPr>
          <w:rFonts w:ascii="Calibri" w:hAnsi="Calibri" w:cs="Calibri"/>
          <w:sz w:val="20"/>
          <w:szCs w:val="20"/>
        </w:rPr>
      </w:pPr>
      <w:proofErr w:type="spellStart"/>
      <w:r w:rsidRPr="003E191A">
        <w:rPr>
          <w:rFonts w:ascii="Calibri" w:hAnsi="Calibri" w:cs="Calibri"/>
          <w:sz w:val="20"/>
          <w:szCs w:val="20"/>
        </w:rPr>
        <w:t>CallingCard</w:t>
      </w:r>
      <w:proofErr w:type="spellEnd"/>
      <w:r w:rsidRPr="003E191A">
        <w:rPr>
          <w:rFonts w:ascii="Calibri" w:hAnsi="Calibri" w:cs="Calibri"/>
          <w:sz w:val="20"/>
          <w:szCs w:val="20"/>
        </w:rPr>
        <w:t xml:space="preserve">: Whether the customer uses a calling card. </w:t>
      </w:r>
    </w:p>
    <w:p w14:paraId="7EFB8337" w14:textId="407345D7" w:rsidR="004723E8" w:rsidRPr="003E191A" w:rsidRDefault="004723E8" w:rsidP="003E191A">
      <w:pPr>
        <w:pStyle w:val="ListParagraph"/>
        <w:numPr>
          <w:ilvl w:val="0"/>
          <w:numId w:val="5"/>
        </w:numPr>
        <w:rPr>
          <w:rFonts w:ascii="Calibri" w:hAnsi="Calibri" w:cs="Calibri"/>
          <w:sz w:val="20"/>
          <w:szCs w:val="20"/>
        </w:rPr>
      </w:pPr>
      <w:proofErr w:type="spellStart"/>
      <w:r w:rsidRPr="003E191A">
        <w:rPr>
          <w:rFonts w:ascii="Calibri" w:hAnsi="Calibri" w:cs="Calibri"/>
          <w:sz w:val="20"/>
          <w:szCs w:val="20"/>
        </w:rPr>
        <w:t>CallerID</w:t>
      </w:r>
      <w:proofErr w:type="spellEnd"/>
      <w:r w:rsidRPr="003E191A">
        <w:rPr>
          <w:rFonts w:ascii="Calibri" w:hAnsi="Calibri" w:cs="Calibri"/>
          <w:sz w:val="20"/>
          <w:szCs w:val="20"/>
        </w:rPr>
        <w:t xml:space="preserve">: Whether the customer subscribes to Caller ID services. </w:t>
      </w:r>
    </w:p>
    <w:p w14:paraId="5901812C" w14:textId="57804882" w:rsidR="004723E8" w:rsidRPr="003E191A" w:rsidRDefault="004723E8" w:rsidP="003E191A">
      <w:pPr>
        <w:pStyle w:val="ListParagraph"/>
        <w:numPr>
          <w:ilvl w:val="0"/>
          <w:numId w:val="5"/>
        </w:numPr>
        <w:rPr>
          <w:rFonts w:ascii="Calibri" w:hAnsi="Calibri" w:cs="Calibri"/>
          <w:sz w:val="20"/>
          <w:szCs w:val="20"/>
        </w:rPr>
      </w:pPr>
      <w:proofErr w:type="spellStart"/>
      <w:r w:rsidRPr="003E191A">
        <w:rPr>
          <w:rFonts w:ascii="Calibri" w:hAnsi="Calibri" w:cs="Calibri"/>
          <w:sz w:val="20"/>
          <w:szCs w:val="20"/>
        </w:rPr>
        <w:t>CallWait</w:t>
      </w:r>
      <w:proofErr w:type="spellEnd"/>
      <w:r w:rsidRPr="003E191A">
        <w:rPr>
          <w:rFonts w:ascii="Calibri" w:hAnsi="Calibri" w:cs="Calibri"/>
          <w:sz w:val="20"/>
          <w:szCs w:val="20"/>
        </w:rPr>
        <w:t xml:space="preserve">: Whether the customer has Call Waiting. </w:t>
      </w:r>
    </w:p>
    <w:p w14:paraId="63300824" w14:textId="1E8BE39E" w:rsidR="004723E8" w:rsidRPr="003E191A" w:rsidRDefault="004723E8" w:rsidP="003E191A">
      <w:pPr>
        <w:pStyle w:val="ListParagraph"/>
        <w:numPr>
          <w:ilvl w:val="0"/>
          <w:numId w:val="5"/>
        </w:numPr>
        <w:rPr>
          <w:rFonts w:ascii="Calibri" w:hAnsi="Calibri" w:cs="Calibri"/>
          <w:sz w:val="20"/>
          <w:szCs w:val="20"/>
        </w:rPr>
      </w:pPr>
      <w:proofErr w:type="spellStart"/>
      <w:r w:rsidRPr="003E191A">
        <w:rPr>
          <w:rFonts w:ascii="Calibri" w:hAnsi="Calibri" w:cs="Calibri"/>
          <w:sz w:val="20"/>
          <w:szCs w:val="20"/>
        </w:rPr>
        <w:t>CallForwarding</w:t>
      </w:r>
      <w:proofErr w:type="spellEnd"/>
      <w:r w:rsidRPr="003E191A">
        <w:rPr>
          <w:rFonts w:ascii="Calibri" w:hAnsi="Calibri" w:cs="Calibri"/>
          <w:sz w:val="20"/>
          <w:szCs w:val="20"/>
        </w:rPr>
        <w:t xml:space="preserve">: Whether the customer uses Call Forwarding services. </w:t>
      </w:r>
    </w:p>
    <w:p w14:paraId="01EE260E" w14:textId="19A95E4A" w:rsidR="004723E8" w:rsidRPr="003E191A" w:rsidRDefault="004723E8" w:rsidP="003E191A">
      <w:pPr>
        <w:pStyle w:val="ListParagraph"/>
        <w:numPr>
          <w:ilvl w:val="0"/>
          <w:numId w:val="5"/>
        </w:numPr>
        <w:rPr>
          <w:rFonts w:ascii="Calibri" w:hAnsi="Calibri" w:cs="Calibri"/>
          <w:sz w:val="20"/>
          <w:szCs w:val="20"/>
        </w:rPr>
      </w:pPr>
      <w:proofErr w:type="spellStart"/>
      <w:r w:rsidRPr="003E191A">
        <w:rPr>
          <w:rFonts w:ascii="Calibri" w:hAnsi="Calibri" w:cs="Calibri"/>
          <w:sz w:val="20"/>
          <w:szCs w:val="20"/>
        </w:rPr>
        <w:t>ThreeWayCalling</w:t>
      </w:r>
      <w:proofErr w:type="spellEnd"/>
      <w:r w:rsidRPr="003E191A">
        <w:rPr>
          <w:rFonts w:ascii="Calibri" w:hAnsi="Calibri" w:cs="Calibri"/>
          <w:sz w:val="20"/>
          <w:szCs w:val="20"/>
        </w:rPr>
        <w:t xml:space="preserve">: Whether the customer has Three Way Calling capability. </w:t>
      </w:r>
    </w:p>
    <w:p w14:paraId="4E18BFB6" w14:textId="0AB90D0D" w:rsidR="004723E8" w:rsidRPr="003E191A" w:rsidRDefault="004723E8" w:rsidP="003E191A">
      <w:pPr>
        <w:pStyle w:val="ListParagraph"/>
        <w:numPr>
          <w:ilvl w:val="0"/>
          <w:numId w:val="5"/>
        </w:numPr>
        <w:rPr>
          <w:rFonts w:ascii="Calibri" w:hAnsi="Calibri" w:cs="Calibri"/>
          <w:sz w:val="20"/>
          <w:szCs w:val="20"/>
        </w:rPr>
      </w:pPr>
      <w:proofErr w:type="spellStart"/>
      <w:r w:rsidRPr="003E191A">
        <w:rPr>
          <w:rFonts w:ascii="Calibri" w:hAnsi="Calibri" w:cs="Calibri"/>
          <w:sz w:val="20"/>
          <w:szCs w:val="20"/>
        </w:rPr>
        <w:t>EBilling</w:t>
      </w:r>
      <w:proofErr w:type="spellEnd"/>
      <w:r w:rsidRPr="003E191A">
        <w:rPr>
          <w:rFonts w:ascii="Calibri" w:hAnsi="Calibri" w:cs="Calibri"/>
          <w:sz w:val="20"/>
          <w:szCs w:val="20"/>
        </w:rPr>
        <w:t xml:space="preserve">: Whether the customer uses electronic billing. </w:t>
      </w:r>
    </w:p>
    <w:p w14:paraId="57738A45" w14:textId="6D25F65E" w:rsidR="004723E8" w:rsidRPr="003E191A" w:rsidRDefault="004723E8" w:rsidP="003E191A">
      <w:pPr>
        <w:pStyle w:val="ListParagraph"/>
        <w:numPr>
          <w:ilvl w:val="0"/>
          <w:numId w:val="5"/>
        </w:numPr>
        <w:rPr>
          <w:rFonts w:ascii="Calibri" w:hAnsi="Calibri" w:cs="Calibri"/>
          <w:sz w:val="20"/>
          <w:szCs w:val="20"/>
        </w:rPr>
      </w:pPr>
      <w:r w:rsidRPr="003E191A">
        <w:rPr>
          <w:rFonts w:ascii="Calibri" w:hAnsi="Calibri" w:cs="Calibri"/>
          <w:sz w:val="20"/>
          <w:szCs w:val="20"/>
        </w:rPr>
        <w:t xml:space="preserve">VM: Whether the customer uses Voicemail services. </w:t>
      </w:r>
    </w:p>
    <w:p w14:paraId="38488DA2" w14:textId="77777777" w:rsidR="00E27299" w:rsidRPr="003E191A" w:rsidRDefault="00E27299" w:rsidP="003E191A">
      <w:pPr>
        <w:rPr>
          <w:rFonts w:ascii="Calibri" w:hAnsi="Calibri" w:cs="Calibri"/>
          <w:sz w:val="20"/>
          <w:szCs w:val="20"/>
        </w:rPr>
      </w:pPr>
    </w:p>
    <w:p w14:paraId="0F5ACFB4" w14:textId="4E1EEC9D" w:rsidR="00CA1BFA" w:rsidRPr="003E191A" w:rsidRDefault="00E27299" w:rsidP="003E191A">
      <w:pPr>
        <w:rPr>
          <w:rFonts w:ascii="Calibri" w:hAnsi="Calibri" w:cs="Calibri"/>
          <w:sz w:val="20"/>
          <w:szCs w:val="20"/>
        </w:rPr>
      </w:pPr>
      <w:r w:rsidRPr="003E191A">
        <w:rPr>
          <w:rFonts w:ascii="Calibri" w:hAnsi="Calibri" w:cs="Calibri"/>
          <w:b/>
          <w:bCs/>
          <w:sz w:val="20"/>
          <w:szCs w:val="20"/>
        </w:rPr>
        <w:t xml:space="preserve">Variables of </w:t>
      </w:r>
      <w:r w:rsidR="007E3C42" w:rsidRPr="003E191A">
        <w:rPr>
          <w:rFonts w:ascii="Calibri" w:hAnsi="Calibri" w:cs="Calibri"/>
          <w:b/>
          <w:bCs/>
          <w:sz w:val="20"/>
          <w:szCs w:val="20"/>
        </w:rPr>
        <w:t>Interest</w:t>
      </w:r>
      <w:r w:rsidR="00877065" w:rsidRPr="003E191A">
        <w:rPr>
          <w:rFonts w:ascii="Calibri" w:hAnsi="Calibri" w:cs="Calibri"/>
          <w:b/>
          <w:bCs/>
          <w:sz w:val="20"/>
          <w:szCs w:val="20"/>
        </w:rPr>
        <w:t xml:space="preserve"> </w:t>
      </w:r>
    </w:p>
    <w:p w14:paraId="65A9A00B" w14:textId="0E97DB85" w:rsidR="00CA1BFA" w:rsidRPr="003E191A" w:rsidRDefault="00CA1BFA" w:rsidP="003E191A">
      <w:pPr>
        <w:rPr>
          <w:rFonts w:ascii="Calibri" w:hAnsi="Calibri" w:cs="Calibri"/>
          <w:sz w:val="20"/>
          <w:szCs w:val="20"/>
        </w:rPr>
      </w:pPr>
      <w:r w:rsidRPr="003E191A">
        <w:rPr>
          <w:rFonts w:ascii="Calibri" w:hAnsi="Calibri" w:cs="Calibri"/>
          <w:sz w:val="20"/>
          <w:szCs w:val="20"/>
        </w:rPr>
        <w:t xml:space="preserve">These selected variables encompass demographic, socioeconomic, and geographic dimensions, offering a comprehensive overview of customers’ characteristics, behaviors, and preferences. </w:t>
      </w:r>
    </w:p>
    <w:p w14:paraId="75FAB009" w14:textId="17E48B87" w:rsidR="00CA1BFA" w:rsidRDefault="00CA1BFA" w:rsidP="003E191A">
      <w:pPr>
        <w:pStyle w:val="ListParagraph"/>
        <w:numPr>
          <w:ilvl w:val="0"/>
          <w:numId w:val="8"/>
        </w:numPr>
        <w:rPr>
          <w:rFonts w:ascii="Calibri" w:hAnsi="Calibri" w:cs="Calibri"/>
          <w:sz w:val="20"/>
          <w:szCs w:val="20"/>
        </w:rPr>
      </w:pPr>
      <w:proofErr w:type="spellStart"/>
      <w:r w:rsidRPr="003E191A">
        <w:rPr>
          <w:rFonts w:ascii="Calibri" w:hAnsi="Calibri" w:cs="Calibri"/>
          <w:sz w:val="20"/>
          <w:szCs w:val="20"/>
        </w:rPr>
        <w:t>HHIncome</w:t>
      </w:r>
      <w:proofErr w:type="spellEnd"/>
      <w:r w:rsidRPr="003E191A">
        <w:rPr>
          <w:rFonts w:ascii="Calibri" w:hAnsi="Calibri" w:cs="Calibri"/>
          <w:sz w:val="20"/>
          <w:szCs w:val="20"/>
        </w:rPr>
        <w:t xml:space="preserve">: </w:t>
      </w:r>
      <w:r w:rsidR="00C3077E" w:rsidRPr="003E191A">
        <w:rPr>
          <w:rFonts w:ascii="Calibri" w:hAnsi="Calibri" w:cs="Calibri"/>
          <w:sz w:val="20"/>
          <w:szCs w:val="20"/>
        </w:rPr>
        <w:t xml:space="preserve">Household income provides insights into customers’ purchasing power and socioeconomic status, which directly influence their spending behavior and affordability of services. </w:t>
      </w:r>
    </w:p>
    <w:p w14:paraId="0B5CDAB4" w14:textId="2A934E74" w:rsidR="00870B0D" w:rsidRDefault="00870B0D" w:rsidP="00870B0D">
      <w:pPr>
        <w:pStyle w:val="ListParagraph"/>
        <w:numPr>
          <w:ilvl w:val="0"/>
          <w:numId w:val="8"/>
        </w:numPr>
        <w:rPr>
          <w:rFonts w:ascii="Calibri" w:hAnsi="Calibri" w:cs="Calibri"/>
          <w:sz w:val="20"/>
          <w:szCs w:val="20"/>
        </w:rPr>
      </w:pPr>
      <w:r w:rsidRPr="003E191A">
        <w:rPr>
          <w:rFonts w:ascii="Calibri" w:hAnsi="Calibri" w:cs="Calibri"/>
          <w:sz w:val="20"/>
          <w:szCs w:val="20"/>
        </w:rPr>
        <w:t xml:space="preserve">Gender: Gender is a demographic variable that can significantly impact consumer behavior, preferences, and purchasing decisions. </w:t>
      </w:r>
    </w:p>
    <w:p w14:paraId="2D2BFB0D" w14:textId="446EE63C" w:rsidR="00870B0D" w:rsidRDefault="00870B0D" w:rsidP="00870B0D">
      <w:pPr>
        <w:pStyle w:val="ListParagraph"/>
        <w:numPr>
          <w:ilvl w:val="0"/>
          <w:numId w:val="8"/>
        </w:numPr>
        <w:rPr>
          <w:rFonts w:ascii="Calibri" w:hAnsi="Calibri" w:cs="Calibri"/>
          <w:sz w:val="20"/>
          <w:szCs w:val="20"/>
        </w:rPr>
      </w:pPr>
      <w:proofErr w:type="spellStart"/>
      <w:r w:rsidRPr="003E191A">
        <w:rPr>
          <w:rFonts w:ascii="Calibri" w:hAnsi="Calibri" w:cs="Calibri"/>
          <w:sz w:val="20"/>
          <w:szCs w:val="20"/>
        </w:rPr>
        <w:t>EducationLevel</w:t>
      </w:r>
      <w:proofErr w:type="spellEnd"/>
      <w:r w:rsidRPr="003E191A">
        <w:rPr>
          <w:rFonts w:ascii="Calibri" w:hAnsi="Calibri" w:cs="Calibri"/>
          <w:sz w:val="20"/>
          <w:szCs w:val="20"/>
        </w:rPr>
        <w:t>: Education level indicates customers’ educational attainment, which correlates with income levels and lifestyle preferences</w:t>
      </w:r>
      <w:r w:rsidR="000E0DA6">
        <w:rPr>
          <w:rFonts w:ascii="Calibri" w:hAnsi="Calibri" w:cs="Calibri"/>
          <w:sz w:val="20"/>
          <w:szCs w:val="20"/>
        </w:rPr>
        <w:t xml:space="preserve"> (</w:t>
      </w:r>
      <w:proofErr w:type="spellStart"/>
      <w:r w:rsidR="000E0DA6">
        <w:rPr>
          <w:rFonts w:ascii="Calibri" w:hAnsi="Calibri" w:cs="Calibri"/>
          <w:sz w:val="20"/>
          <w:szCs w:val="20"/>
        </w:rPr>
        <w:t>Wolla</w:t>
      </w:r>
      <w:proofErr w:type="spellEnd"/>
      <w:r w:rsidR="000E0DA6">
        <w:rPr>
          <w:rFonts w:ascii="Calibri" w:hAnsi="Calibri" w:cs="Calibri"/>
          <w:sz w:val="20"/>
          <w:szCs w:val="20"/>
        </w:rPr>
        <w:t xml:space="preserve"> and Sullivan, 2017)</w:t>
      </w:r>
      <w:r w:rsidRPr="003E191A">
        <w:rPr>
          <w:rFonts w:ascii="Calibri" w:hAnsi="Calibri" w:cs="Calibri"/>
          <w:sz w:val="20"/>
          <w:szCs w:val="20"/>
        </w:rPr>
        <w:t xml:space="preserve">. Marketing tailored by education level can enhance relevance and resonate with target audiences. </w:t>
      </w:r>
    </w:p>
    <w:p w14:paraId="35A7F1C0" w14:textId="303A262F" w:rsidR="00870B0D" w:rsidRDefault="00870B0D" w:rsidP="00870B0D">
      <w:pPr>
        <w:pStyle w:val="ListParagraph"/>
        <w:numPr>
          <w:ilvl w:val="0"/>
          <w:numId w:val="8"/>
        </w:numPr>
        <w:rPr>
          <w:rFonts w:ascii="Calibri" w:hAnsi="Calibri" w:cs="Calibri"/>
          <w:sz w:val="20"/>
          <w:szCs w:val="20"/>
        </w:rPr>
      </w:pPr>
      <w:r w:rsidRPr="003E191A">
        <w:rPr>
          <w:rFonts w:ascii="Calibri" w:hAnsi="Calibri" w:cs="Calibri"/>
          <w:sz w:val="20"/>
          <w:szCs w:val="20"/>
        </w:rPr>
        <w:t xml:space="preserve">Region and Location: Both region and location delineate customers based on geographical location, allowing for targeting service offerings and marketing tailored to regional preferences. </w:t>
      </w:r>
    </w:p>
    <w:p w14:paraId="559897D1" w14:textId="403EA99D" w:rsidR="00870B0D" w:rsidRPr="003E191A" w:rsidRDefault="00870B0D" w:rsidP="00870B0D">
      <w:pPr>
        <w:pStyle w:val="ListParagraph"/>
        <w:numPr>
          <w:ilvl w:val="0"/>
          <w:numId w:val="8"/>
        </w:numPr>
        <w:rPr>
          <w:rFonts w:ascii="Calibri" w:hAnsi="Calibri" w:cs="Calibri"/>
          <w:sz w:val="20"/>
          <w:szCs w:val="20"/>
        </w:rPr>
      </w:pPr>
      <w:proofErr w:type="spellStart"/>
      <w:r w:rsidRPr="003E191A">
        <w:rPr>
          <w:rFonts w:ascii="Calibri" w:hAnsi="Calibri" w:cs="Calibri"/>
          <w:sz w:val="20"/>
          <w:szCs w:val="20"/>
        </w:rPr>
        <w:t>MaritalStatus</w:t>
      </w:r>
      <w:proofErr w:type="spellEnd"/>
      <w:r w:rsidRPr="003E191A">
        <w:rPr>
          <w:rFonts w:ascii="Calibri" w:hAnsi="Calibri" w:cs="Calibri"/>
          <w:sz w:val="20"/>
          <w:szCs w:val="20"/>
        </w:rPr>
        <w:t>: Marital status influences household dynamics and purchasing decisions</w:t>
      </w:r>
      <w:r w:rsidR="000E0DA6">
        <w:rPr>
          <w:rFonts w:ascii="Calibri" w:hAnsi="Calibri" w:cs="Calibri"/>
          <w:sz w:val="20"/>
          <w:szCs w:val="20"/>
        </w:rPr>
        <w:t xml:space="preserve"> (Srinivasan et al., 2015)</w:t>
      </w:r>
      <w:r w:rsidRPr="003E191A">
        <w:rPr>
          <w:rFonts w:ascii="Calibri" w:hAnsi="Calibri" w:cs="Calibri"/>
          <w:sz w:val="20"/>
          <w:szCs w:val="20"/>
        </w:rPr>
        <w:t xml:space="preserve">. Tailoring marketing messages and product offerings to marital status segments can enhance relevance and engagement. </w:t>
      </w:r>
    </w:p>
    <w:p w14:paraId="6C6764F2" w14:textId="1F7336D1" w:rsidR="00870B0D" w:rsidRPr="00870B0D" w:rsidRDefault="00870B0D" w:rsidP="00870B0D">
      <w:pPr>
        <w:pStyle w:val="ListParagraph"/>
        <w:numPr>
          <w:ilvl w:val="0"/>
          <w:numId w:val="8"/>
        </w:numPr>
        <w:rPr>
          <w:rFonts w:ascii="Calibri" w:hAnsi="Calibri" w:cs="Calibri"/>
          <w:sz w:val="20"/>
          <w:szCs w:val="20"/>
        </w:rPr>
      </w:pPr>
      <w:proofErr w:type="spellStart"/>
      <w:r w:rsidRPr="003E191A">
        <w:rPr>
          <w:rFonts w:ascii="Calibri" w:hAnsi="Calibri" w:cs="Calibri"/>
          <w:sz w:val="20"/>
          <w:szCs w:val="20"/>
        </w:rPr>
        <w:t>JobCategory</w:t>
      </w:r>
      <w:proofErr w:type="spellEnd"/>
      <w:r w:rsidRPr="003E191A">
        <w:rPr>
          <w:rFonts w:ascii="Calibri" w:hAnsi="Calibri" w:cs="Calibri"/>
          <w:sz w:val="20"/>
          <w:szCs w:val="20"/>
        </w:rPr>
        <w:t xml:space="preserve"> and </w:t>
      </w:r>
      <w:proofErr w:type="spellStart"/>
      <w:r w:rsidRPr="003E191A">
        <w:rPr>
          <w:rFonts w:ascii="Calibri" w:hAnsi="Calibri" w:cs="Calibri"/>
          <w:sz w:val="20"/>
          <w:szCs w:val="20"/>
        </w:rPr>
        <w:t>UnionMember</w:t>
      </w:r>
      <w:proofErr w:type="spellEnd"/>
      <w:r w:rsidRPr="003E191A">
        <w:rPr>
          <w:rFonts w:ascii="Calibri" w:hAnsi="Calibri" w:cs="Calibri"/>
          <w:sz w:val="20"/>
          <w:szCs w:val="20"/>
        </w:rPr>
        <w:t xml:space="preserve">: The customer’s job category and whether they are a union member provides valuable insights into their lifestyle, and understanding this distribution and the behavioral patterns associated with each segment can enable targeted marketing efforts. </w:t>
      </w:r>
    </w:p>
    <w:p w14:paraId="3F888754" w14:textId="6B25B66C" w:rsidR="00CA1BFA" w:rsidRPr="003E191A" w:rsidRDefault="00CA1BFA" w:rsidP="003E191A">
      <w:pPr>
        <w:pStyle w:val="ListParagraph"/>
        <w:numPr>
          <w:ilvl w:val="0"/>
          <w:numId w:val="8"/>
        </w:numPr>
        <w:rPr>
          <w:rFonts w:ascii="Calibri" w:hAnsi="Calibri" w:cs="Calibri"/>
          <w:sz w:val="20"/>
          <w:szCs w:val="20"/>
        </w:rPr>
      </w:pPr>
      <w:proofErr w:type="spellStart"/>
      <w:r w:rsidRPr="003E191A">
        <w:rPr>
          <w:rFonts w:ascii="Calibri" w:hAnsi="Calibri" w:cs="Calibri"/>
          <w:sz w:val="20"/>
          <w:szCs w:val="20"/>
        </w:rPr>
        <w:t>DebtToIncomeRatio</w:t>
      </w:r>
      <w:proofErr w:type="spellEnd"/>
      <w:r w:rsidRPr="003E191A">
        <w:rPr>
          <w:rFonts w:ascii="Calibri" w:hAnsi="Calibri" w:cs="Calibri"/>
          <w:sz w:val="20"/>
          <w:szCs w:val="20"/>
        </w:rPr>
        <w:t xml:space="preserve">: </w:t>
      </w:r>
      <w:r w:rsidR="00C3077E" w:rsidRPr="003E191A">
        <w:rPr>
          <w:rFonts w:ascii="Calibri" w:hAnsi="Calibri" w:cs="Calibri"/>
          <w:sz w:val="20"/>
          <w:szCs w:val="20"/>
        </w:rPr>
        <w:t xml:space="preserve">Debt to income ratio reflects customers’ financial health and debt management capabilities, influencing their ability to spend and engage with services. Monitoring this ratio can also aid in risk assessment. </w:t>
      </w:r>
    </w:p>
    <w:p w14:paraId="7B1A7B74" w14:textId="029F742C" w:rsidR="00CA1BFA" w:rsidRPr="003E191A" w:rsidRDefault="00CA1BFA" w:rsidP="003E191A">
      <w:pPr>
        <w:pStyle w:val="ListParagraph"/>
        <w:numPr>
          <w:ilvl w:val="0"/>
          <w:numId w:val="8"/>
        </w:numPr>
        <w:rPr>
          <w:rFonts w:ascii="Calibri" w:hAnsi="Calibri" w:cs="Calibri"/>
          <w:sz w:val="20"/>
          <w:szCs w:val="20"/>
        </w:rPr>
      </w:pPr>
      <w:proofErr w:type="spellStart"/>
      <w:r w:rsidRPr="003E191A">
        <w:rPr>
          <w:rFonts w:ascii="Calibri" w:hAnsi="Calibri" w:cs="Calibri"/>
          <w:sz w:val="20"/>
          <w:szCs w:val="20"/>
        </w:rPr>
        <w:t>LoanDefault</w:t>
      </w:r>
      <w:proofErr w:type="spellEnd"/>
      <w:r w:rsidRPr="003E191A">
        <w:rPr>
          <w:rFonts w:ascii="Calibri" w:hAnsi="Calibri" w:cs="Calibri"/>
          <w:sz w:val="20"/>
          <w:szCs w:val="20"/>
        </w:rPr>
        <w:t xml:space="preserve">: </w:t>
      </w:r>
      <w:r w:rsidR="008017D3" w:rsidRPr="003E191A">
        <w:rPr>
          <w:rFonts w:ascii="Calibri" w:hAnsi="Calibri" w:cs="Calibri"/>
          <w:sz w:val="20"/>
          <w:szCs w:val="20"/>
        </w:rPr>
        <w:t>Whether</w:t>
      </w:r>
      <w:r w:rsidR="00564D79" w:rsidRPr="003E191A">
        <w:rPr>
          <w:rFonts w:ascii="Calibri" w:hAnsi="Calibri" w:cs="Calibri"/>
          <w:sz w:val="20"/>
          <w:szCs w:val="20"/>
        </w:rPr>
        <w:t xml:space="preserve"> a customer has defaulted on a loan highlights their credit risk and financial behavior. It </w:t>
      </w:r>
      <w:r w:rsidR="008017D3" w:rsidRPr="003E191A">
        <w:rPr>
          <w:rFonts w:ascii="Calibri" w:hAnsi="Calibri" w:cs="Calibri"/>
          <w:sz w:val="20"/>
          <w:szCs w:val="20"/>
        </w:rPr>
        <w:t xml:space="preserve">is a critical variable in informing risk management strategies. </w:t>
      </w:r>
    </w:p>
    <w:p w14:paraId="10F884DB" w14:textId="4563431D" w:rsidR="00CA1BFA" w:rsidRPr="003E191A" w:rsidRDefault="00CA1BFA" w:rsidP="003E191A">
      <w:pPr>
        <w:pStyle w:val="ListParagraph"/>
        <w:numPr>
          <w:ilvl w:val="0"/>
          <w:numId w:val="8"/>
        </w:numPr>
        <w:rPr>
          <w:rFonts w:ascii="Calibri" w:hAnsi="Calibri" w:cs="Calibri"/>
          <w:sz w:val="20"/>
          <w:szCs w:val="20"/>
        </w:rPr>
      </w:pPr>
      <w:r w:rsidRPr="003E191A">
        <w:rPr>
          <w:rFonts w:ascii="Calibri" w:hAnsi="Calibri" w:cs="Calibri"/>
          <w:sz w:val="20"/>
          <w:szCs w:val="20"/>
        </w:rPr>
        <w:t xml:space="preserve">Generation: </w:t>
      </w:r>
      <w:r w:rsidR="008017D3" w:rsidRPr="003E191A">
        <w:rPr>
          <w:rFonts w:ascii="Calibri" w:hAnsi="Calibri" w:cs="Calibri"/>
          <w:sz w:val="20"/>
          <w:szCs w:val="20"/>
        </w:rPr>
        <w:t xml:space="preserve">Different generations have unique characteristics, preferences, and consumption patterns. Understanding generational differences allows for tailored marketing strategies and product offerings. </w:t>
      </w:r>
    </w:p>
    <w:p w14:paraId="7B4C0D38" w14:textId="0A7BF5B6" w:rsidR="00CA1BFA" w:rsidRDefault="00CA1BFA" w:rsidP="003E191A">
      <w:pPr>
        <w:pStyle w:val="ListParagraph"/>
        <w:numPr>
          <w:ilvl w:val="0"/>
          <w:numId w:val="8"/>
        </w:numPr>
        <w:rPr>
          <w:rFonts w:ascii="Calibri" w:hAnsi="Calibri" w:cs="Calibri"/>
          <w:sz w:val="20"/>
          <w:szCs w:val="20"/>
        </w:rPr>
      </w:pPr>
      <w:proofErr w:type="spellStart"/>
      <w:r w:rsidRPr="003E191A">
        <w:rPr>
          <w:rFonts w:ascii="Calibri" w:hAnsi="Calibri" w:cs="Calibri"/>
          <w:sz w:val="20"/>
          <w:szCs w:val="20"/>
        </w:rPr>
        <w:t>AllDebt</w:t>
      </w:r>
      <w:proofErr w:type="spellEnd"/>
      <w:r w:rsidRPr="003E191A">
        <w:rPr>
          <w:rFonts w:ascii="Calibri" w:hAnsi="Calibri" w:cs="Calibri"/>
          <w:sz w:val="20"/>
          <w:szCs w:val="20"/>
        </w:rPr>
        <w:t xml:space="preserve">: </w:t>
      </w:r>
      <w:r w:rsidR="008017D3" w:rsidRPr="003E191A">
        <w:rPr>
          <w:rFonts w:ascii="Calibri" w:hAnsi="Calibri" w:cs="Calibri"/>
          <w:sz w:val="20"/>
          <w:szCs w:val="20"/>
        </w:rPr>
        <w:t xml:space="preserve">Total debt provides a holistic view of customers’ financial obligations. Monitoring this level can inform risk assessment. </w:t>
      </w:r>
    </w:p>
    <w:p w14:paraId="6E4ECBD0" w14:textId="052A4C11" w:rsidR="00870B0D" w:rsidRPr="00870B0D" w:rsidRDefault="00870B0D" w:rsidP="00870B0D">
      <w:pPr>
        <w:pStyle w:val="ListParagraph"/>
        <w:numPr>
          <w:ilvl w:val="0"/>
          <w:numId w:val="8"/>
        </w:numPr>
        <w:rPr>
          <w:rFonts w:ascii="Calibri" w:hAnsi="Calibri" w:cs="Calibri"/>
          <w:sz w:val="20"/>
          <w:szCs w:val="20"/>
        </w:rPr>
      </w:pPr>
      <w:proofErr w:type="spellStart"/>
      <w:r w:rsidRPr="003E191A">
        <w:rPr>
          <w:rFonts w:ascii="Calibri" w:hAnsi="Calibri" w:cs="Calibri"/>
          <w:sz w:val="20"/>
          <w:szCs w:val="20"/>
        </w:rPr>
        <w:t>AvgCardSpendingtoIncomeRatio</w:t>
      </w:r>
      <w:proofErr w:type="spellEnd"/>
      <w:r w:rsidRPr="003E191A">
        <w:rPr>
          <w:rFonts w:ascii="Calibri" w:hAnsi="Calibri" w:cs="Calibri"/>
          <w:sz w:val="20"/>
          <w:szCs w:val="20"/>
        </w:rPr>
        <w:t xml:space="preserve">: This ratio indicates customers’ reliance on credit and can inform risk assessment decision-making. </w:t>
      </w:r>
    </w:p>
    <w:p w14:paraId="0773A186" w14:textId="68747F9C" w:rsidR="00CA1BFA" w:rsidRPr="003E191A" w:rsidRDefault="00CA1BFA" w:rsidP="003E191A">
      <w:pPr>
        <w:pStyle w:val="ListParagraph"/>
        <w:numPr>
          <w:ilvl w:val="0"/>
          <w:numId w:val="8"/>
        </w:numPr>
        <w:rPr>
          <w:rFonts w:ascii="Calibri" w:hAnsi="Calibri" w:cs="Calibri"/>
          <w:sz w:val="20"/>
          <w:szCs w:val="20"/>
        </w:rPr>
      </w:pPr>
      <w:proofErr w:type="spellStart"/>
      <w:r w:rsidRPr="003E191A">
        <w:rPr>
          <w:rFonts w:ascii="Calibri" w:hAnsi="Calibri" w:cs="Calibri"/>
          <w:sz w:val="20"/>
          <w:szCs w:val="20"/>
        </w:rPr>
        <w:t>AvgCardSpendPerItem</w:t>
      </w:r>
      <w:proofErr w:type="spellEnd"/>
      <w:r w:rsidRPr="003E191A">
        <w:rPr>
          <w:rFonts w:ascii="Calibri" w:hAnsi="Calibri" w:cs="Calibri"/>
          <w:sz w:val="20"/>
          <w:szCs w:val="20"/>
        </w:rPr>
        <w:t xml:space="preserve">: </w:t>
      </w:r>
      <w:r w:rsidR="008017D3" w:rsidRPr="003E191A">
        <w:rPr>
          <w:rFonts w:ascii="Calibri" w:hAnsi="Calibri" w:cs="Calibri"/>
          <w:sz w:val="20"/>
          <w:szCs w:val="20"/>
        </w:rPr>
        <w:t xml:space="preserve">This calculation offers insights into customers’ purchasing habits and transactional behavior. Understanding this metric can guide promotional offerings and other marketing services. </w:t>
      </w:r>
    </w:p>
    <w:p w14:paraId="05EBC124" w14:textId="0C199B3D" w:rsidR="00CA1BFA" w:rsidRDefault="00CA1BFA" w:rsidP="003E191A">
      <w:pPr>
        <w:pStyle w:val="ListParagraph"/>
        <w:numPr>
          <w:ilvl w:val="0"/>
          <w:numId w:val="8"/>
        </w:numPr>
        <w:rPr>
          <w:rFonts w:ascii="Calibri" w:hAnsi="Calibri" w:cs="Calibri"/>
          <w:sz w:val="20"/>
          <w:szCs w:val="20"/>
        </w:rPr>
      </w:pPr>
      <w:proofErr w:type="spellStart"/>
      <w:r w:rsidRPr="003E191A">
        <w:rPr>
          <w:rFonts w:ascii="Calibri" w:hAnsi="Calibri" w:cs="Calibri"/>
          <w:sz w:val="20"/>
          <w:szCs w:val="20"/>
        </w:rPr>
        <w:lastRenderedPageBreak/>
        <w:t>TotalSpentLastMonth</w:t>
      </w:r>
      <w:proofErr w:type="spellEnd"/>
      <w:r w:rsidRPr="003E191A">
        <w:rPr>
          <w:rFonts w:ascii="Calibri" w:hAnsi="Calibri" w:cs="Calibri"/>
          <w:sz w:val="20"/>
          <w:szCs w:val="20"/>
        </w:rPr>
        <w:t xml:space="preserve">: </w:t>
      </w:r>
      <w:r w:rsidR="008017D3" w:rsidRPr="003E191A">
        <w:rPr>
          <w:rFonts w:ascii="Calibri" w:hAnsi="Calibri" w:cs="Calibri"/>
          <w:sz w:val="20"/>
          <w:szCs w:val="20"/>
        </w:rPr>
        <w:t xml:space="preserve">The amount spent on telecommunications services in the past month reflects the customer’s overall consumption patterns and financial activity. Monitoring total spending levels can inform revenue forecasting and customer engagement strategies. </w:t>
      </w:r>
    </w:p>
    <w:p w14:paraId="3917316E" w14:textId="336310FF" w:rsidR="00870B0D" w:rsidRPr="00870B0D" w:rsidRDefault="00870B0D" w:rsidP="00870B0D">
      <w:pPr>
        <w:pStyle w:val="ListParagraph"/>
        <w:numPr>
          <w:ilvl w:val="0"/>
          <w:numId w:val="8"/>
        </w:numPr>
        <w:rPr>
          <w:rFonts w:ascii="Calibri" w:hAnsi="Calibri" w:cs="Calibri"/>
          <w:sz w:val="20"/>
          <w:szCs w:val="20"/>
        </w:rPr>
      </w:pPr>
      <w:proofErr w:type="spellStart"/>
      <w:r w:rsidRPr="003E191A">
        <w:rPr>
          <w:rFonts w:ascii="Calibri" w:hAnsi="Calibri" w:cs="Calibri"/>
          <w:sz w:val="20"/>
          <w:szCs w:val="20"/>
        </w:rPr>
        <w:t>WirelessData</w:t>
      </w:r>
      <w:proofErr w:type="spellEnd"/>
      <w:r w:rsidRPr="003E191A">
        <w:rPr>
          <w:rFonts w:ascii="Calibri" w:hAnsi="Calibri" w:cs="Calibri"/>
          <w:sz w:val="20"/>
          <w:szCs w:val="20"/>
        </w:rPr>
        <w:t xml:space="preserve">: Wireless data usage is a key indicator of service utilization and can inform the development of marketing and pricing strategies. </w:t>
      </w:r>
    </w:p>
    <w:p w14:paraId="24E26E16" w14:textId="77777777" w:rsidR="00870B0D" w:rsidRPr="003E191A" w:rsidRDefault="00870B0D" w:rsidP="00870B0D">
      <w:pPr>
        <w:pStyle w:val="ListParagraph"/>
        <w:numPr>
          <w:ilvl w:val="0"/>
          <w:numId w:val="8"/>
        </w:numPr>
        <w:rPr>
          <w:rFonts w:ascii="Calibri" w:hAnsi="Calibri" w:cs="Calibri"/>
          <w:sz w:val="20"/>
          <w:szCs w:val="20"/>
        </w:rPr>
      </w:pPr>
      <w:proofErr w:type="spellStart"/>
      <w:r w:rsidRPr="003E191A">
        <w:rPr>
          <w:rFonts w:ascii="Calibri" w:hAnsi="Calibri" w:cs="Calibri"/>
          <w:sz w:val="20"/>
          <w:szCs w:val="20"/>
        </w:rPr>
        <w:t>PhoneCoTenure</w:t>
      </w:r>
      <w:proofErr w:type="spellEnd"/>
      <w:r w:rsidRPr="003E191A">
        <w:rPr>
          <w:rFonts w:ascii="Calibri" w:hAnsi="Calibri" w:cs="Calibri"/>
          <w:sz w:val="20"/>
          <w:szCs w:val="20"/>
        </w:rPr>
        <w:t xml:space="preserve">: Phone company tenure indicates the length of time the customer has been with the telecommunications company, reflecting loyalty and long-term relationships. Understanding tenure can inform customer retention strategies and predict churn likelihood. </w:t>
      </w:r>
    </w:p>
    <w:p w14:paraId="0D5E4344" w14:textId="7D9BDE57" w:rsidR="00C3077E" w:rsidRPr="003E191A" w:rsidRDefault="00C3077E" w:rsidP="003E191A">
      <w:pPr>
        <w:pStyle w:val="ListParagraph"/>
        <w:numPr>
          <w:ilvl w:val="0"/>
          <w:numId w:val="8"/>
        </w:numPr>
        <w:rPr>
          <w:rFonts w:ascii="Calibri" w:hAnsi="Calibri" w:cs="Calibri"/>
          <w:sz w:val="20"/>
          <w:szCs w:val="20"/>
        </w:rPr>
      </w:pPr>
      <w:proofErr w:type="spellStart"/>
      <w:r w:rsidRPr="003E191A">
        <w:rPr>
          <w:rFonts w:ascii="Calibri" w:hAnsi="Calibri" w:cs="Calibri"/>
          <w:sz w:val="20"/>
          <w:szCs w:val="20"/>
        </w:rPr>
        <w:t>TotalOverTenure</w:t>
      </w:r>
      <w:proofErr w:type="spellEnd"/>
      <w:r w:rsidRPr="003E191A">
        <w:rPr>
          <w:rFonts w:ascii="Calibri" w:hAnsi="Calibri" w:cs="Calibri"/>
          <w:sz w:val="20"/>
          <w:szCs w:val="20"/>
        </w:rPr>
        <w:t>: The total amount spent over tenure with the phone company</w:t>
      </w:r>
      <w:r w:rsidR="00662F1B" w:rsidRPr="003E191A">
        <w:rPr>
          <w:rFonts w:ascii="Calibri" w:hAnsi="Calibri" w:cs="Calibri"/>
          <w:sz w:val="20"/>
          <w:szCs w:val="20"/>
        </w:rPr>
        <w:t xml:space="preserve"> provides insights into customer loyalty and engagement. The company can identify high-value customers and </w:t>
      </w:r>
      <w:r w:rsidR="0071706F" w:rsidRPr="003E191A">
        <w:rPr>
          <w:rFonts w:ascii="Calibri" w:hAnsi="Calibri" w:cs="Calibri"/>
          <w:sz w:val="20"/>
          <w:szCs w:val="20"/>
        </w:rPr>
        <w:t>their characteristics</w:t>
      </w:r>
      <w:r w:rsidR="00662F1B" w:rsidRPr="003E191A">
        <w:rPr>
          <w:rFonts w:ascii="Calibri" w:hAnsi="Calibri" w:cs="Calibri"/>
          <w:sz w:val="20"/>
          <w:szCs w:val="20"/>
        </w:rPr>
        <w:t xml:space="preserve">. </w:t>
      </w:r>
    </w:p>
    <w:p w14:paraId="06E6C065" w14:textId="77777777" w:rsidR="00CA1BFA" w:rsidRPr="003E191A" w:rsidRDefault="00CA1BFA" w:rsidP="003E191A">
      <w:pPr>
        <w:rPr>
          <w:rFonts w:ascii="Calibri" w:hAnsi="Calibri" w:cs="Calibri"/>
          <w:sz w:val="20"/>
          <w:szCs w:val="20"/>
        </w:rPr>
      </w:pPr>
    </w:p>
    <w:p w14:paraId="4F530949" w14:textId="376DB5DD" w:rsidR="005C26DB" w:rsidRPr="003E191A" w:rsidRDefault="005C26DB" w:rsidP="003E191A">
      <w:pPr>
        <w:rPr>
          <w:rFonts w:ascii="Calibri" w:hAnsi="Calibri" w:cs="Calibri"/>
          <w:b/>
          <w:bCs/>
          <w:sz w:val="20"/>
          <w:szCs w:val="20"/>
        </w:rPr>
      </w:pPr>
      <w:r w:rsidRPr="003E191A">
        <w:rPr>
          <w:rFonts w:ascii="Calibri" w:hAnsi="Calibri" w:cs="Calibri"/>
          <w:b/>
          <w:bCs/>
          <w:sz w:val="20"/>
          <w:szCs w:val="20"/>
        </w:rPr>
        <w:t xml:space="preserve">Graphical Analysis </w:t>
      </w:r>
    </w:p>
    <w:p w14:paraId="1A243BE2" w14:textId="30F92187" w:rsidR="005C26DB" w:rsidRPr="003E191A" w:rsidRDefault="00564D79" w:rsidP="003E191A">
      <w:pPr>
        <w:rPr>
          <w:rFonts w:ascii="Calibri" w:hAnsi="Calibri" w:cs="Calibri"/>
          <w:i/>
          <w:iCs/>
          <w:sz w:val="20"/>
          <w:szCs w:val="20"/>
        </w:rPr>
      </w:pPr>
      <w:r w:rsidRPr="003E191A">
        <w:rPr>
          <w:rFonts w:ascii="Calibri" w:hAnsi="Calibri" w:cs="Calibri"/>
          <w:i/>
          <w:iCs/>
          <w:sz w:val="20"/>
          <w:szCs w:val="20"/>
        </w:rPr>
        <w:t xml:space="preserve">Single Variable </w:t>
      </w:r>
      <w:r w:rsidR="00306594" w:rsidRPr="003E191A">
        <w:rPr>
          <w:rFonts w:ascii="Calibri" w:hAnsi="Calibri" w:cs="Calibri"/>
          <w:i/>
          <w:iCs/>
          <w:sz w:val="20"/>
          <w:szCs w:val="20"/>
        </w:rPr>
        <w:t>Visualizations</w:t>
      </w:r>
    </w:p>
    <w:p w14:paraId="4C83FE93" w14:textId="20145C5B" w:rsidR="00306594" w:rsidRDefault="00FA5A9E" w:rsidP="003E191A">
      <w:pPr>
        <w:rPr>
          <w:rFonts w:ascii="Calibri" w:hAnsi="Calibri" w:cs="Calibri"/>
          <w:sz w:val="20"/>
          <w:szCs w:val="20"/>
        </w:rPr>
      </w:pPr>
      <w:r>
        <w:rPr>
          <w:rFonts w:ascii="Calibri" w:hAnsi="Calibri" w:cs="Calibri"/>
          <w:noProof/>
          <w:sz w:val="20"/>
          <w:szCs w:val="20"/>
        </w:rPr>
        <w:drawing>
          <wp:inline distT="0" distB="0" distL="0" distR="0" wp14:anchorId="4827DA36" wp14:editId="6237F037">
            <wp:extent cx="5943600" cy="3490595"/>
            <wp:effectExtent l="0" t="0" r="0" b="1905"/>
            <wp:docPr id="332512150" name="Picture 1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12150" name="Picture 11" descr="A map of the united stat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90595"/>
                    </a:xfrm>
                    <a:prstGeom prst="rect">
                      <a:avLst/>
                    </a:prstGeom>
                  </pic:spPr>
                </pic:pic>
              </a:graphicData>
            </a:graphic>
          </wp:inline>
        </w:drawing>
      </w:r>
    </w:p>
    <w:p w14:paraId="5E8BF1BC" w14:textId="7565ECBC" w:rsidR="00A35B06" w:rsidRDefault="00A35B06" w:rsidP="003E191A">
      <w:pPr>
        <w:rPr>
          <w:rFonts w:ascii="Calibri" w:hAnsi="Calibri" w:cs="Calibri"/>
          <w:sz w:val="20"/>
          <w:szCs w:val="20"/>
        </w:rPr>
      </w:pPr>
      <w:r>
        <w:rPr>
          <w:rFonts w:ascii="Calibri" w:hAnsi="Calibri" w:cs="Calibri"/>
          <w:sz w:val="20"/>
          <w:szCs w:val="20"/>
        </w:rPr>
        <w:t xml:space="preserve">Figure 1. </w:t>
      </w:r>
      <w:r w:rsidR="00E5442C">
        <w:rPr>
          <w:rFonts w:ascii="Calibri" w:hAnsi="Calibri" w:cs="Calibri"/>
          <w:sz w:val="20"/>
          <w:szCs w:val="20"/>
        </w:rPr>
        <w:t xml:space="preserve">Customers by Region: This graph visualizes the distribution of customers across the United States by region. The customers are </w:t>
      </w:r>
      <w:r w:rsidR="00FA5A9E">
        <w:rPr>
          <w:rFonts w:ascii="Calibri" w:hAnsi="Calibri" w:cs="Calibri"/>
          <w:sz w:val="20"/>
          <w:szCs w:val="20"/>
        </w:rPr>
        <w:t xml:space="preserve">relatively </w:t>
      </w:r>
      <w:r w:rsidR="00E5442C">
        <w:rPr>
          <w:rFonts w:ascii="Calibri" w:hAnsi="Calibri" w:cs="Calibri"/>
          <w:sz w:val="20"/>
          <w:szCs w:val="20"/>
        </w:rPr>
        <w:t>equally distributed</w:t>
      </w:r>
      <w:r w:rsidR="00FA5A9E">
        <w:rPr>
          <w:rFonts w:ascii="Calibri" w:hAnsi="Calibri" w:cs="Calibri"/>
          <w:sz w:val="20"/>
          <w:szCs w:val="20"/>
        </w:rPr>
        <w:t>, with the Southeast having the most and the Southwest having the fewest</w:t>
      </w:r>
      <w:r w:rsidR="00E5442C">
        <w:rPr>
          <w:rFonts w:ascii="Calibri" w:hAnsi="Calibri" w:cs="Calibri"/>
          <w:sz w:val="20"/>
          <w:szCs w:val="20"/>
        </w:rPr>
        <w:t xml:space="preserve">. </w:t>
      </w:r>
    </w:p>
    <w:p w14:paraId="23CDFA58" w14:textId="43FB41D1" w:rsidR="00A35B06" w:rsidRDefault="00E24BDA" w:rsidP="00E17368">
      <w:pPr>
        <w:jc w:val="center"/>
        <w:rPr>
          <w:rFonts w:ascii="Calibri" w:hAnsi="Calibri" w:cs="Calibri"/>
          <w:sz w:val="20"/>
          <w:szCs w:val="20"/>
        </w:rPr>
      </w:pPr>
      <w:r>
        <w:rPr>
          <w:rFonts w:ascii="Calibri" w:hAnsi="Calibri" w:cs="Calibri"/>
          <w:noProof/>
          <w:sz w:val="20"/>
          <w:szCs w:val="20"/>
        </w:rPr>
        <w:lastRenderedPageBreak/>
        <w:drawing>
          <wp:inline distT="0" distB="0" distL="0" distR="0" wp14:anchorId="1918BCA1" wp14:editId="0AA238EB">
            <wp:extent cx="5943600" cy="4123687"/>
            <wp:effectExtent l="0" t="0" r="0" b="4445"/>
            <wp:docPr id="982609363" name="Picture 3" descr="A graph of a number of orange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09363" name="Picture 3" descr="A graph of a number of orange colored bar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123687"/>
                    </a:xfrm>
                    <a:prstGeom prst="rect">
                      <a:avLst/>
                    </a:prstGeom>
                  </pic:spPr>
                </pic:pic>
              </a:graphicData>
            </a:graphic>
          </wp:inline>
        </w:drawing>
      </w:r>
    </w:p>
    <w:p w14:paraId="3D60FC71" w14:textId="409A9A29" w:rsidR="00E24BDA" w:rsidRDefault="00E24BDA" w:rsidP="003E191A">
      <w:pPr>
        <w:rPr>
          <w:rFonts w:ascii="Calibri" w:hAnsi="Calibri" w:cs="Calibri"/>
          <w:sz w:val="20"/>
          <w:szCs w:val="20"/>
        </w:rPr>
      </w:pPr>
      <w:r>
        <w:rPr>
          <w:rFonts w:ascii="Calibri" w:hAnsi="Calibri" w:cs="Calibri"/>
          <w:sz w:val="20"/>
          <w:szCs w:val="20"/>
        </w:rPr>
        <w:t xml:space="preserve">Figure 2. </w:t>
      </w:r>
      <w:r w:rsidR="00A55DA4">
        <w:rPr>
          <w:rFonts w:ascii="Calibri" w:hAnsi="Calibri" w:cs="Calibri"/>
          <w:sz w:val="20"/>
          <w:szCs w:val="20"/>
        </w:rPr>
        <w:t xml:space="preserve">Distribution of Phone </w:t>
      </w:r>
      <w:r w:rsidR="00223F8D">
        <w:rPr>
          <w:rFonts w:ascii="Calibri" w:hAnsi="Calibri" w:cs="Calibri"/>
          <w:sz w:val="20"/>
          <w:szCs w:val="20"/>
        </w:rPr>
        <w:t xml:space="preserve">Company Tenure: There is an even distribution of customers across phone tenure, with the highest concentration at tenures of 60 months and higher, indicating good customer retention. </w:t>
      </w:r>
    </w:p>
    <w:p w14:paraId="2A356756" w14:textId="6E38097F" w:rsidR="00E24BDA" w:rsidRDefault="005339D5" w:rsidP="00E17368">
      <w:pPr>
        <w:jc w:val="center"/>
        <w:rPr>
          <w:rFonts w:ascii="Calibri" w:hAnsi="Calibri" w:cs="Calibri"/>
          <w:sz w:val="20"/>
          <w:szCs w:val="20"/>
        </w:rPr>
      </w:pPr>
      <w:r>
        <w:rPr>
          <w:rFonts w:ascii="Calibri" w:hAnsi="Calibri" w:cs="Calibri"/>
          <w:noProof/>
          <w:sz w:val="20"/>
          <w:szCs w:val="20"/>
        </w:rPr>
        <w:drawing>
          <wp:inline distT="0" distB="0" distL="0" distR="0" wp14:anchorId="76D130B7" wp14:editId="611D8935">
            <wp:extent cx="5852160" cy="3438769"/>
            <wp:effectExtent l="0" t="0" r="2540" b="3175"/>
            <wp:docPr id="227425853" name="Picture 14" descr="A blue and pink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25853" name="Picture 14" descr="A blue and pink circle with whit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52160" cy="3438769"/>
                    </a:xfrm>
                    <a:prstGeom prst="rect">
                      <a:avLst/>
                    </a:prstGeom>
                  </pic:spPr>
                </pic:pic>
              </a:graphicData>
            </a:graphic>
          </wp:inline>
        </w:drawing>
      </w:r>
    </w:p>
    <w:p w14:paraId="4C12678E" w14:textId="661985F0" w:rsidR="00E24BDA" w:rsidRDefault="00E24BDA" w:rsidP="003E191A">
      <w:pPr>
        <w:rPr>
          <w:rFonts w:ascii="Calibri" w:hAnsi="Calibri" w:cs="Calibri"/>
          <w:sz w:val="20"/>
          <w:szCs w:val="20"/>
        </w:rPr>
      </w:pPr>
      <w:r>
        <w:rPr>
          <w:rFonts w:ascii="Calibri" w:hAnsi="Calibri" w:cs="Calibri"/>
          <w:sz w:val="20"/>
          <w:szCs w:val="20"/>
        </w:rPr>
        <w:t xml:space="preserve">Figure 3. </w:t>
      </w:r>
      <w:r w:rsidR="007B3499">
        <w:rPr>
          <w:rFonts w:ascii="Calibri" w:hAnsi="Calibri" w:cs="Calibri"/>
          <w:sz w:val="20"/>
          <w:szCs w:val="20"/>
        </w:rPr>
        <w:t xml:space="preserve">Distribution of Gender: This dataset has a very equal gender ratio, which makes for excellent comparisons between groups without bias. </w:t>
      </w:r>
    </w:p>
    <w:p w14:paraId="3ABCB7B4" w14:textId="5D9E8E2A" w:rsidR="00E24BDA" w:rsidRDefault="00E24BDA" w:rsidP="00E17368">
      <w:pPr>
        <w:jc w:val="center"/>
        <w:rPr>
          <w:rFonts w:ascii="Calibri" w:hAnsi="Calibri" w:cs="Calibri"/>
          <w:sz w:val="20"/>
          <w:szCs w:val="20"/>
        </w:rPr>
      </w:pPr>
      <w:r>
        <w:rPr>
          <w:rFonts w:ascii="Calibri" w:hAnsi="Calibri" w:cs="Calibri"/>
          <w:noProof/>
          <w:sz w:val="20"/>
          <w:szCs w:val="20"/>
        </w:rPr>
        <w:lastRenderedPageBreak/>
        <w:drawing>
          <wp:inline distT="0" distB="0" distL="0" distR="0" wp14:anchorId="26C0B7F4" wp14:editId="362D805D">
            <wp:extent cx="5852160" cy="3438769"/>
            <wp:effectExtent l="0" t="0" r="2540" b="3175"/>
            <wp:docPr id="1424045758" name="Picture 5"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45758" name="Picture 5" descr="A graph of a number of peopl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52160" cy="3438769"/>
                    </a:xfrm>
                    <a:prstGeom prst="rect">
                      <a:avLst/>
                    </a:prstGeom>
                  </pic:spPr>
                </pic:pic>
              </a:graphicData>
            </a:graphic>
          </wp:inline>
        </w:drawing>
      </w:r>
    </w:p>
    <w:p w14:paraId="402306B8" w14:textId="78697096" w:rsidR="00E24BDA" w:rsidRDefault="00E24BDA" w:rsidP="003E191A">
      <w:pPr>
        <w:rPr>
          <w:rFonts w:ascii="Calibri" w:hAnsi="Calibri" w:cs="Calibri"/>
          <w:sz w:val="20"/>
          <w:szCs w:val="20"/>
        </w:rPr>
      </w:pPr>
      <w:r>
        <w:rPr>
          <w:rFonts w:ascii="Calibri" w:hAnsi="Calibri" w:cs="Calibri"/>
          <w:sz w:val="20"/>
          <w:szCs w:val="20"/>
        </w:rPr>
        <w:t xml:space="preserve">Figure 4. </w:t>
      </w:r>
      <w:r w:rsidR="009570BE">
        <w:rPr>
          <w:rFonts w:ascii="Calibri" w:hAnsi="Calibri" w:cs="Calibri"/>
          <w:sz w:val="20"/>
          <w:szCs w:val="20"/>
        </w:rPr>
        <w:t xml:space="preserve">Distribution of Generation: Most customers are older, with the largest segment </w:t>
      </w:r>
      <w:r w:rsidR="0041691A">
        <w:rPr>
          <w:rFonts w:ascii="Calibri" w:hAnsi="Calibri" w:cs="Calibri"/>
          <w:sz w:val="20"/>
          <w:szCs w:val="20"/>
        </w:rPr>
        <w:t>being Boomers and the smallest being</w:t>
      </w:r>
      <w:r w:rsidR="009570BE">
        <w:rPr>
          <w:rFonts w:ascii="Calibri" w:hAnsi="Calibri" w:cs="Calibri"/>
          <w:sz w:val="20"/>
          <w:szCs w:val="20"/>
        </w:rPr>
        <w:t xml:space="preserve"> Gen Z. This indicates an older customer base. </w:t>
      </w:r>
    </w:p>
    <w:p w14:paraId="5013585E" w14:textId="41F6EE15" w:rsidR="00E24BDA" w:rsidRDefault="00E24BDA" w:rsidP="00E17368">
      <w:pPr>
        <w:jc w:val="center"/>
        <w:rPr>
          <w:rFonts w:ascii="Calibri" w:hAnsi="Calibri" w:cs="Calibri"/>
          <w:sz w:val="20"/>
          <w:szCs w:val="20"/>
        </w:rPr>
      </w:pPr>
      <w:r>
        <w:rPr>
          <w:rFonts w:ascii="Calibri" w:hAnsi="Calibri" w:cs="Calibri"/>
          <w:noProof/>
          <w:sz w:val="20"/>
          <w:szCs w:val="20"/>
        </w:rPr>
        <w:drawing>
          <wp:inline distT="0" distB="0" distL="0" distR="0" wp14:anchorId="39187DDC" wp14:editId="4B19C1D2">
            <wp:extent cx="5943600" cy="3492500"/>
            <wp:effectExtent l="0" t="0" r="0" b="0"/>
            <wp:docPr id="1746708429" name="Picture 6" descr="A graph showing the amount of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08429" name="Picture 6" descr="A graph showing the amount of inco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inline>
        </w:drawing>
      </w:r>
    </w:p>
    <w:p w14:paraId="58411119" w14:textId="1CF7CACE" w:rsidR="00E24BDA" w:rsidRDefault="00E24BDA" w:rsidP="003E191A">
      <w:pPr>
        <w:rPr>
          <w:rFonts w:ascii="Calibri" w:hAnsi="Calibri" w:cs="Calibri"/>
          <w:sz w:val="20"/>
          <w:szCs w:val="20"/>
        </w:rPr>
      </w:pPr>
      <w:r>
        <w:rPr>
          <w:rFonts w:ascii="Calibri" w:hAnsi="Calibri" w:cs="Calibri"/>
          <w:sz w:val="20"/>
          <w:szCs w:val="20"/>
        </w:rPr>
        <w:t xml:space="preserve">Figure 5. </w:t>
      </w:r>
      <w:r w:rsidR="00D80113">
        <w:rPr>
          <w:rFonts w:ascii="Calibri" w:hAnsi="Calibri" w:cs="Calibri"/>
          <w:sz w:val="20"/>
          <w:szCs w:val="20"/>
        </w:rPr>
        <w:t xml:space="preserve">Household Income Distribution: </w:t>
      </w:r>
      <w:proofErr w:type="gramStart"/>
      <w:r w:rsidR="009570BE">
        <w:rPr>
          <w:rFonts w:ascii="Calibri" w:hAnsi="Calibri" w:cs="Calibri"/>
          <w:sz w:val="20"/>
          <w:szCs w:val="20"/>
        </w:rPr>
        <w:t>The vast majority of</w:t>
      </w:r>
      <w:proofErr w:type="gramEnd"/>
      <w:r w:rsidR="009570BE">
        <w:rPr>
          <w:rFonts w:ascii="Calibri" w:hAnsi="Calibri" w:cs="Calibri"/>
          <w:sz w:val="20"/>
          <w:szCs w:val="20"/>
        </w:rPr>
        <w:t xml:space="preserve"> households have incomes around $20,000, with the few </w:t>
      </w:r>
      <w:r w:rsidR="002200BC">
        <w:rPr>
          <w:rFonts w:ascii="Calibri" w:hAnsi="Calibri" w:cs="Calibri"/>
          <w:sz w:val="20"/>
          <w:szCs w:val="20"/>
        </w:rPr>
        <w:t xml:space="preserve">larger </w:t>
      </w:r>
      <w:r w:rsidR="009570BE">
        <w:rPr>
          <w:rFonts w:ascii="Calibri" w:hAnsi="Calibri" w:cs="Calibri"/>
          <w:sz w:val="20"/>
          <w:szCs w:val="20"/>
        </w:rPr>
        <w:t xml:space="preserve">outliers causing a </w:t>
      </w:r>
      <w:r w:rsidR="002200BC">
        <w:rPr>
          <w:rFonts w:ascii="Calibri" w:hAnsi="Calibri" w:cs="Calibri"/>
          <w:sz w:val="20"/>
          <w:szCs w:val="20"/>
        </w:rPr>
        <w:t xml:space="preserve">strong </w:t>
      </w:r>
      <w:r w:rsidR="009570BE">
        <w:rPr>
          <w:rFonts w:ascii="Calibri" w:hAnsi="Calibri" w:cs="Calibri"/>
          <w:sz w:val="20"/>
          <w:szCs w:val="20"/>
        </w:rPr>
        <w:t xml:space="preserve">right skew. </w:t>
      </w:r>
    </w:p>
    <w:p w14:paraId="7C959E07" w14:textId="150963B6" w:rsidR="00467DCB" w:rsidRDefault="00467DCB" w:rsidP="00E17368">
      <w:pPr>
        <w:jc w:val="center"/>
        <w:rPr>
          <w:rFonts w:ascii="Calibri" w:hAnsi="Calibri" w:cs="Calibri"/>
          <w:sz w:val="20"/>
          <w:szCs w:val="20"/>
        </w:rPr>
      </w:pPr>
      <w:r>
        <w:rPr>
          <w:rFonts w:ascii="Calibri" w:hAnsi="Calibri" w:cs="Calibri"/>
          <w:noProof/>
          <w:sz w:val="20"/>
          <w:szCs w:val="20"/>
        </w:rPr>
        <w:lastRenderedPageBreak/>
        <w:drawing>
          <wp:inline distT="0" distB="0" distL="0" distR="0" wp14:anchorId="24430B32" wp14:editId="75C2BEAC">
            <wp:extent cx="5943600" cy="3492500"/>
            <wp:effectExtent l="0" t="0" r="0" b="0"/>
            <wp:docPr id="539513152" name="Picture 8" descr="A graph of a number of purpl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13152" name="Picture 8" descr="A graph of a number of purple bar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inline>
        </w:drawing>
      </w:r>
    </w:p>
    <w:p w14:paraId="366C7D73" w14:textId="59844D7D" w:rsidR="00467DCB" w:rsidRDefault="00467DCB" w:rsidP="003E191A">
      <w:pPr>
        <w:rPr>
          <w:rFonts w:ascii="Calibri" w:hAnsi="Calibri" w:cs="Calibri"/>
          <w:sz w:val="20"/>
          <w:szCs w:val="20"/>
        </w:rPr>
      </w:pPr>
      <w:r>
        <w:rPr>
          <w:rFonts w:ascii="Calibri" w:hAnsi="Calibri" w:cs="Calibri"/>
          <w:sz w:val="20"/>
          <w:szCs w:val="20"/>
        </w:rPr>
        <w:t xml:space="preserve">Figure 6. </w:t>
      </w:r>
      <w:r w:rsidR="005339D5">
        <w:rPr>
          <w:rFonts w:ascii="Calibri" w:hAnsi="Calibri" w:cs="Calibri"/>
          <w:sz w:val="20"/>
          <w:szCs w:val="20"/>
        </w:rPr>
        <w:t xml:space="preserve">Debt to Income Ratio Distribution: The </w:t>
      </w:r>
      <w:r w:rsidR="002200BC">
        <w:rPr>
          <w:rFonts w:ascii="Calibri" w:hAnsi="Calibri" w:cs="Calibri"/>
          <w:sz w:val="20"/>
          <w:szCs w:val="20"/>
        </w:rPr>
        <w:t>debt-to-income</w:t>
      </w:r>
      <w:r w:rsidR="005339D5">
        <w:rPr>
          <w:rFonts w:ascii="Calibri" w:hAnsi="Calibri" w:cs="Calibri"/>
          <w:sz w:val="20"/>
          <w:szCs w:val="20"/>
        </w:rPr>
        <w:t xml:space="preserve"> ratio is normally distributed with a slight right skew due to a few customers with a larger ratio. This indicates a financially solid customer base. </w:t>
      </w:r>
    </w:p>
    <w:p w14:paraId="2CBA871C" w14:textId="5AAA5E5B" w:rsidR="00467DCB" w:rsidRDefault="00371DE7" w:rsidP="0051289D">
      <w:pPr>
        <w:jc w:val="center"/>
        <w:rPr>
          <w:rFonts w:ascii="Calibri" w:hAnsi="Calibri" w:cs="Calibri"/>
          <w:sz w:val="20"/>
          <w:szCs w:val="20"/>
        </w:rPr>
      </w:pPr>
      <w:r>
        <w:rPr>
          <w:rFonts w:ascii="Calibri" w:hAnsi="Calibri" w:cs="Calibri"/>
          <w:noProof/>
          <w:sz w:val="20"/>
          <w:szCs w:val="20"/>
        </w:rPr>
        <w:drawing>
          <wp:inline distT="0" distB="0" distL="0" distR="0" wp14:anchorId="54F2BBFF" wp14:editId="66D0DD32">
            <wp:extent cx="5943600" cy="3492500"/>
            <wp:effectExtent l="0" t="0" r="0" b="0"/>
            <wp:docPr id="565229870" name="Picture 15"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29870" name="Picture 15" descr="A diagram of a pi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inline>
        </w:drawing>
      </w:r>
    </w:p>
    <w:p w14:paraId="4F7AA9DE" w14:textId="7A543710" w:rsidR="00E17368" w:rsidRPr="003E191A" w:rsidRDefault="00E17368" w:rsidP="003E191A">
      <w:pPr>
        <w:rPr>
          <w:rFonts w:ascii="Calibri" w:hAnsi="Calibri" w:cs="Calibri"/>
          <w:sz w:val="20"/>
          <w:szCs w:val="20"/>
        </w:rPr>
      </w:pPr>
      <w:r>
        <w:rPr>
          <w:rFonts w:ascii="Calibri" w:hAnsi="Calibri" w:cs="Calibri"/>
          <w:sz w:val="20"/>
          <w:szCs w:val="20"/>
        </w:rPr>
        <w:t xml:space="preserve">Figure 7. </w:t>
      </w:r>
      <w:r w:rsidR="005339D5">
        <w:rPr>
          <w:rFonts w:ascii="Calibri" w:hAnsi="Calibri" w:cs="Calibri"/>
          <w:sz w:val="20"/>
          <w:szCs w:val="20"/>
        </w:rPr>
        <w:t xml:space="preserve">Distribution of Education Level: </w:t>
      </w:r>
      <w:r w:rsidR="000C309E">
        <w:rPr>
          <w:rFonts w:ascii="Calibri" w:hAnsi="Calibri" w:cs="Calibri"/>
          <w:sz w:val="20"/>
          <w:szCs w:val="20"/>
        </w:rPr>
        <w:t xml:space="preserve">Most customers have at least a high school degree, indicating a well-educated customer base. </w:t>
      </w:r>
    </w:p>
    <w:p w14:paraId="2F27867A" w14:textId="77777777" w:rsidR="00306594" w:rsidRDefault="00306594" w:rsidP="003E191A">
      <w:pPr>
        <w:rPr>
          <w:rFonts w:ascii="Calibri" w:hAnsi="Calibri" w:cs="Calibri"/>
          <w:sz w:val="20"/>
          <w:szCs w:val="20"/>
        </w:rPr>
      </w:pPr>
    </w:p>
    <w:p w14:paraId="7479E7A6" w14:textId="77777777" w:rsidR="00D80113" w:rsidRDefault="00D80113" w:rsidP="003E191A">
      <w:pPr>
        <w:rPr>
          <w:rFonts w:ascii="Calibri" w:hAnsi="Calibri" w:cs="Calibri"/>
          <w:sz w:val="20"/>
          <w:szCs w:val="20"/>
        </w:rPr>
      </w:pPr>
    </w:p>
    <w:p w14:paraId="60AC6B45" w14:textId="77777777" w:rsidR="00D80113" w:rsidRDefault="00D80113" w:rsidP="003E191A">
      <w:pPr>
        <w:rPr>
          <w:rFonts w:ascii="Calibri" w:hAnsi="Calibri" w:cs="Calibri"/>
          <w:sz w:val="20"/>
          <w:szCs w:val="20"/>
        </w:rPr>
      </w:pPr>
    </w:p>
    <w:p w14:paraId="6C0F5DF5" w14:textId="77777777" w:rsidR="00D80113" w:rsidRPr="003E191A" w:rsidRDefault="00D80113" w:rsidP="003E191A">
      <w:pPr>
        <w:rPr>
          <w:rFonts w:ascii="Calibri" w:hAnsi="Calibri" w:cs="Calibri"/>
          <w:sz w:val="20"/>
          <w:szCs w:val="20"/>
        </w:rPr>
      </w:pPr>
    </w:p>
    <w:p w14:paraId="415092FB" w14:textId="4C2F1F04" w:rsidR="00306594" w:rsidRPr="003E191A" w:rsidRDefault="00306594" w:rsidP="003E191A">
      <w:pPr>
        <w:rPr>
          <w:rFonts w:ascii="Calibri" w:hAnsi="Calibri" w:cs="Calibri"/>
          <w:i/>
          <w:iCs/>
          <w:sz w:val="20"/>
          <w:szCs w:val="20"/>
        </w:rPr>
      </w:pPr>
      <w:r w:rsidRPr="003E191A">
        <w:rPr>
          <w:rFonts w:ascii="Calibri" w:hAnsi="Calibri" w:cs="Calibri"/>
          <w:i/>
          <w:iCs/>
          <w:sz w:val="20"/>
          <w:szCs w:val="20"/>
        </w:rPr>
        <w:lastRenderedPageBreak/>
        <w:t>Multivariable Visualizations</w:t>
      </w:r>
    </w:p>
    <w:p w14:paraId="37E0E95E" w14:textId="27114BA7" w:rsidR="005C26DB" w:rsidRDefault="0064446A" w:rsidP="00FA0657">
      <w:pPr>
        <w:jc w:val="center"/>
        <w:rPr>
          <w:rFonts w:ascii="Calibri" w:hAnsi="Calibri" w:cs="Calibri"/>
          <w:sz w:val="20"/>
          <w:szCs w:val="20"/>
        </w:rPr>
      </w:pPr>
      <w:r>
        <w:rPr>
          <w:rFonts w:ascii="Calibri" w:hAnsi="Calibri" w:cs="Calibri"/>
          <w:noProof/>
          <w:sz w:val="20"/>
          <w:szCs w:val="20"/>
        </w:rPr>
        <w:drawing>
          <wp:inline distT="0" distB="0" distL="0" distR="0" wp14:anchorId="5D901E15" wp14:editId="0B340C84">
            <wp:extent cx="5943600" cy="3526155"/>
            <wp:effectExtent l="0" t="0" r="0" b="4445"/>
            <wp:docPr id="856132929" name="Picture 28"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32929" name="Picture 28" descr="A graph of a number of peop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26155"/>
                    </a:xfrm>
                    <a:prstGeom prst="rect">
                      <a:avLst/>
                    </a:prstGeom>
                  </pic:spPr>
                </pic:pic>
              </a:graphicData>
            </a:graphic>
          </wp:inline>
        </w:drawing>
      </w:r>
    </w:p>
    <w:p w14:paraId="1AC775A9" w14:textId="1A896287" w:rsidR="00241D9B" w:rsidRDefault="00241D9B" w:rsidP="003E191A">
      <w:pPr>
        <w:rPr>
          <w:rFonts w:ascii="Calibri" w:hAnsi="Calibri" w:cs="Calibri"/>
          <w:sz w:val="20"/>
          <w:szCs w:val="20"/>
        </w:rPr>
      </w:pPr>
      <w:r>
        <w:rPr>
          <w:rFonts w:ascii="Calibri" w:hAnsi="Calibri" w:cs="Calibri"/>
          <w:sz w:val="20"/>
          <w:szCs w:val="20"/>
        </w:rPr>
        <w:t xml:space="preserve">Figure 1. </w:t>
      </w:r>
      <w:r w:rsidR="00AA2CD4">
        <w:rPr>
          <w:rFonts w:ascii="Calibri" w:hAnsi="Calibri" w:cs="Calibri"/>
          <w:sz w:val="20"/>
          <w:szCs w:val="20"/>
        </w:rPr>
        <w:t xml:space="preserve">Job Category and Union Member Distribution: </w:t>
      </w:r>
      <w:r w:rsidR="00FA0657">
        <w:rPr>
          <w:rFonts w:ascii="Calibri" w:hAnsi="Calibri" w:cs="Calibri"/>
          <w:sz w:val="20"/>
          <w:szCs w:val="20"/>
        </w:rPr>
        <w:t>Most</w:t>
      </w:r>
      <w:r w:rsidR="00AA2CD4">
        <w:rPr>
          <w:rFonts w:ascii="Calibri" w:hAnsi="Calibri" w:cs="Calibri"/>
          <w:sz w:val="20"/>
          <w:szCs w:val="20"/>
        </w:rPr>
        <w:t xml:space="preserve"> customers are employed in </w:t>
      </w:r>
      <w:r w:rsidR="00FA0657">
        <w:rPr>
          <w:rFonts w:ascii="Calibri" w:hAnsi="Calibri" w:cs="Calibri"/>
          <w:sz w:val="20"/>
          <w:szCs w:val="20"/>
        </w:rPr>
        <w:t>white-collar</w:t>
      </w:r>
      <w:r w:rsidR="00AA2CD4">
        <w:rPr>
          <w:rFonts w:ascii="Calibri" w:hAnsi="Calibri" w:cs="Calibri"/>
          <w:sz w:val="20"/>
          <w:szCs w:val="20"/>
        </w:rPr>
        <w:t xml:space="preserve"> professions, </w:t>
      </w:r>
      <w:r w:rsidR="00FA0657">
        <w:rPr>
          <w:rFonts w:ascii="Calibri" w:hAnsi="Calibri" w:cs="Calibri"/>
          <w:sz w:val="20"/>
          <w:szCs w:val="20"/>
        </w:rPr>
        <w:t>with</w:t>
      </w:r>
      <w:r w:rsidR="00AA2CD4">
        <w:rPr>
          <w:rFonts w:ascii="Calibri" w:hAnsi="Calibri" w:cs="Calibri"/>
          <w:sz w:val="20"/>
          <w:szCs w:val="20"/>
        </w:rPr>
        <w:t xml:space="preserve"> few union members. </w:t>
      </w:r>
    </w:p>
    <w:p w14:paraId="7DF5C10D" w14:textId="5216113C" w:rsidR="00241D9B" w:rsidRDefault="00241D9B" w:rsidP="00FA0657">
      <w:pPr>
        <w:jc w:val="center"/>
        <w:rPr>
          <w:rFonts w:ascii="Calibri" w:hAnsi="Calibri" w:cs="Calibri"/>
          <w:sz w:val="20"/>
          <w:szCs w:val="20"/>
        </w:rPr>
      </w:pPr>
      <w:r>
        <w:rPr>
          <w:rFonts w:ascii="Calibri" w:hAnsi="Calibri" w:cs="Calibri"/>
          <w:noProof/>
          <w:sz w:val="20"/>
          <w:szCs w:val="20"/>
        </w:rPr>
        <w:drawing>
          <wp:inline distT="0" distB="0" distL="0" distR="0" wp14:anchorId="33A018DE" wp14:editId="05E7083F">
            <wp:extent cx="5943600" cy="3492500"/>
            <wp:effectExtent l="0" t="0" r="0" b="0"/>
            <wp:docPr id="2138925460" name="Picture 1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25460" name="Picture 18"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inline>
        </w:drawing>
      </w:r>
    </w:p>
    <w:p w14:paraId="6419E255" w14:textId="6694866E" w:rsidR="00241D9B" w:rsidRDefault="00241D9B" w:rsidP="003E191A">
      <w:pPr>
        <w:rPr>
          <w:rFonts w:ascii="Calibri" w:hAnsi="Calibri" w:cs="Calibri"/>
          <w:sz w:val="20"/>
          <w:szCs w:val="20"/>
        </w:rPr>
      </w:pPr>
      <w:r>
        <w:rPr>
          <w:rFonts w:ascii="Calibri" w:hAnsi="Calibri" w:cs="Calibri"/>
          <w:sz w:val="20"/>
          <w:szCs w:val="20"/>
        </w:rPr>
        <w:t xml:space="preserve">Figure 2. </w:t>
      </w:r>
      <w:r w:rsidR="009B4DFA">
        <w:rPr>
          <w:rFonts w:ascii="Calibri" w:hAnsi="Calibri" w:cs="Calibri"/>
          <w:sz w:val="20"/>
          <w:szCs w:val="20"/>
        </w:rPr>
        <w:t xml:space="preserve">Phone Company Tenure by Loan Default Status: Customers who have not defaulted on a loan have a much higher tenure. This indicates that customers with a clean credit history have a higher retention rate. </w:t>
      </w:r>
    </w:p>
    <w:p w14:paraId="7EF12355" w14:textId="43913706" w:rsidR="00241D9B" w:rsidRDefault="0064446A" w:rsidP="00FA0657">
      <w:pPr>
        <w:jc w:val="center"/>
        <w:rPr>
          <w:rFonts w:ascii="Calibri" w:hAnsi="Calibri" w:cs="Calibri"/>
          <w:sz w:val="20"/>
          <w:szCs w:val="20"/>
        </w:rPr>
      </w:pPr>
      <w:r>
        <w:rPr>
          <w:rFonts w:ascii="Calibri" w:hAnsi="Calibri" w:cs="Calibri"/>
          <w:noProof/>
          <w:sz w:val="20"/>
          <w:szCs w:val="20"/>
        </w:rPr>
        <w:lastRenderedPageBreak/>
        <w:drawing>
          <wp:inline distT="0" distB="0" distL="0" distR="0" wp14:anchorId="34F8BA1F" wp14:editId="0993CB33">
            <wp:extent cx="5486400" cy="4128280"/>
            <wp:effectExtent l="0" t="0" r="0" b="0"/>
            <wp:docPr id="834148277" name="Picture 29" descr="A chart of different shades of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48277" name="Picture 29" descr="A chart of different shades of re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4128280"/>
                    </a:xfrm>
                    <a:prstGeom prst="rect">
                      <a:avLst/>
                    </a:prstGeom>
                  </pic:spPr>
                </pic:pic>
              </a:graphicData>
            </a:graphic>
          </wp:inline>
        </w:drawing>
      </w:r>
    </w:p>
    <w:p w14:paraId="69F14F16" w14:textId="1902EEED" w:rsidR="00EB78D5" w:rsidRDefault="00EB78D5" w:rsidP="003E191A">
      <w:pPr>
        <w:rPr>
          <w:rFonts w:ascii="Calibri" w:hAnsi="Calibri" w:cs="Calibri"/>
          <w:sz w:val="20"/>
          <w:szCs w:val="20"/>
        </w:rPr>
      </w:pPr>
      <w:r>
        <w:rPr>
          <w:rFonts w:ascii="Calibri" w:hAnsi="Calibri" w:cs="Calibri"/>
          <w:sz w:val="20"/>
          <w:szCs w:val="20"/>
        </w:rPr>
        <w:t xml:space="preserve">Figure 3. </w:t>
      </w:r>
      <w:r w:rsidR="00713E37">
        <w:rPr>
          <w:rFonts w:ascii="Calibri" w:hAnsi="Calibri" w:cs="Calibri"/>
          <w:sz w:val="20"/>
          <w:szCs w:val="20"/>
        </w:rPr>
        <w:t xml:space="preserve">Phone Company Tenure by Location and Region: </w:t>
      </w:r>
      <w:r w:rsidR="00291B8E">
        <w:rPr>
          <w:rFonts w:ascii="Calibri" w:hAnsi="Calibri" w:cs="Calibri"/>
          <w:sz w:val="20"/>
          <w:szCs w:val="20"/>
        </w:rPr>
        <w:t xml:space="preserve">Urban customers have a higher retention rate than rural customers, with urban Western and urban Southeastern customers having the longest tenure. </w:t>
      </w:r>
    </w:p>
    <w:p w14:paraId="2E6CF49A" w14:textId="50294652" w:rsidR="00241D9B" w:rsidRDefault="00241D9B" w:rsidP="00FA0657">
      <w:pPr>
        <w:jc w:val="center"/>
        <w:rPr>
          <w:rFonts w:ascii="Calibri" w:hAnsi="Calibri" w:cs="Calibri"/>
          <w:sz w:val="20"/>
          <w:szCs w:val="20"/>
        </w:rPr>
      </w:pPr>
      <w:r>
        <w:rPr>
          <w:rFonts w:ascii="Calibri" w:hAnsi="Calibri" w:cs="Calibri"/>
          <w:noProof/>
          <w:sz w:val="20"/>
          <w:szCs w:val="20"/>
        </w:rPr>
        <w:drawing>
          <wp:inline distT="0" distB="0" distL="0" distR="0" wp14:anchorId="5A7BA5A2" wp14:editId="5110B8F1">
            <wp:extent cx="5852160" cy="3438769"/>
            <wp:effectExtent l="0" t="0" r="2540" b="3175"/>
            <wp:docPr id="697407256" name="Picture 20"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07256" name="Picture 20" descr="A graph of a number of peop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2160" cy="3438769"/>
                    </a:xfrm>
                    <a:prstGeom prst="rect">
                      <a:avLst/>
                    </a:prstGeom>
                  </pic:spPr>
                </pic:pic>
              </a:graphicData>
            </a:graphic>
          </wp:inline>
        </w:drawing>
      </w:r>
    </w:p>
    <w:p w14:paraId="1AA1D582" w14:textId="68FDF318" w:rsidR="00EB78D5" w:rsidRDefault="00EB78D5" w:rsidP="003E191A">
      <w:pPr>
        <w:rPr>
          <w:rFonts w:ascii="Calibri" w:hAnsi="Calibri" w:cs="Calibri"/>
          <w:sz w:val="20"/>
          <w:szCs w:val="20"/>
        </w:rPr>
      </w:pPr>
      <w:r>
        <w:rPr>
          <w:rFonts w:ascii="Calibri" w:hAnsi="Calibri" w:cs="Calibri"/>
          <w:sz w:val="20"/>
          <w:szCs w:val="20"/>
        </w:rPr>
        <w:t xml:space="preserve">Figure 4. </w:t>
      </w:r>
      <w:r w:rsidR="00567F99">
        <w:rPr>
          <w:rFonts w:ascii="Calibri" w:hAnsi="Calibri" w:cs="Calibri"/>
          <w:sz w:val="20"/>
          <w:szCs w:val="20"/>
        </w:rPr>
        <w:t xml:space="preserve">Phone Company Tenure by Generation: Phone company tenure increases as generations age, which is intuitive as older customers would have had more time to purchase services. </w:t>
      </w:r>
    </w:p>
    <w:p w14:paraId="0A8C921C" w14:textId="6F58B185" w:rsidR="00EB78D5" w:rsidRDefault="00EB78D5" w:rsidP="00FA0657">
      <w:pPr>
        <w:jc w:val="center"/>
        <w:rPr>
          <w:rFonts w:ascii="Calibri" w:hAnsi="Calibri" w:cs="Calibri"/>
          <w:sz w:val="20"/>
          <w:szCs w:val="20"/>
        </w:rPr>
      </w:pPr>
      <w:r>
        <w:rPr>
          <w:rFonts w:ascii="Calibri" w:hAnsi="Calibri" w:cs="Calibri"/>
          <w:noProof/>
          <w:sz w:val="20"/>
          <w:szCs w:val="20"/>
        </w:rPr>
        <w:lastRenderedPageBreak/>
        <w:drawing>
          <wp:inline distT="0" distB="0" distL="0" distR="0" wp14:anchorId="389F24D1" wp14:editId="54D6D75C">
            <wp:extent cx="5943600" cy="3492500"/>
            <wp:effectExtent l="0" t="0" r="0" b="0"/>
            <wp:docPr id="903887169" name="Picture 21" descr="A graph showing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87169" name="Picture 21" descr="A graph showing a green 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inline>
        </w:drawing>
      </w:r>
    </w:p>
    <w:p w14:paraId="5A506E9D" w14:textId="63F8ECF2" w:rsidR="00EB78D5" w:rsidRDefault="00EB78D5" w:rsidP="00567F99">
      <w:pPr>
        <w:rPr>
          <w:rFonts w:ascii="Calibri" w:hAnsi="Calibri" w:cs="Calibri"/>
          <w:sz w:val="20"/>
          <w:szCs w:val="20"/>
        </w:rPr>
      </w:pPr>
      <w:r>
        <w:rPr>
          <w:rFonts w:ascii="Calibri" w:hAnsi="Calibri" w:cs="Calibri"/>
          <w:sz w:val="20"/>
          <w:szCs w:val="20"/>
        </w:rPr>
        <w:t xml:space="preserve">Figure 5. </w:t>
      </w:r>
      <w:r w:rsidR="003B44EE">
        <w:rPr>
          <w:rFonts w:ascii="Calibri" w:hAnsi="Calibri" w:cs="Calibri"/>
          <w:sz w:val="20"/>
          <w:szCs w:val="20"/>
        </w:rPr>
        <w:t xml:space="preserve">Total Spent Last Month vs. Total Over Tenure: Intuitively, there is a strong positive correlation between customers' spending in the previous month and their total spending over their tenure with the phone company. </w:t>
      </w:r>
      <w:r>
        <w:rPr>
          <w:rFonts w:ascii="Calibri" w:hAnsi="Calibri" w:cs="Calibri"/>
          <w:sz w:val="20"/>
          <w:szCs w:val="20"/>
        </w:rPr>
        <w:br/>
      </w:r>
      <w:r>
        <w:rPr>
          <w:rFonts w:ascii="Calibri" w:hAnsi="Calibri" w:cs="Calibri"/>
          <w:noProof/>
          <w:sz w:val="20"/>
          <w:szCs w:val="20"/>
        </w:rPr>
        <w:drawing>
          <wp:inline distT="0" distB="0" distL="0" distR="0" wp14:anchorId="5767347A" wp14:editId="574A34C2">
            <wp:extent cx="5943600" cy="3490595"/>
            <wp:effectExtent l="0" t="0" r="0" b="1905"/>
            <wp:docPr id="105419190" name="Picture 22" descr="A graph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9190" name="Picture 22" descr="A graph of a credit car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90595"/>
                    </a:xfrm>
                    <a:prstGeom prst="rect">
                      <a:avLst/>
                    </a:prstGeom>
                  </pic:spPr>
                </pic:pic>
              </a:graphicData>
            </a:graphic>
          </wp:inline>
        </w:drawing>
      </w:r>
    </w:p>
    <w:p w14:paraId="615FE975" w14:textId="58D3E7CA" w:rsidR="00EB78D5" w:rsidRDefault="00EB78D5" w:rsidP="003E191A">
      <w:pPr>
        <w:rPr>
          <w:rFonts w:ascii="Calibri" w:hAnsi="Calibri" w:cs="Calibri"/>
          <w:sz w:val="20"/>
          <w:szCs w:val="20"/>
        </w:rPr>
      </w:pPr>
      <w:r>
        <w:rPr>
          <w:rFonts w:ascii="Calibri" w:hAnsi="Calibri" w:cs="Calibri"/>
          <w:sz w:val="20"/>
          <w:szCs w:val="20"/>
        </w:rPr>
        <w:t xml:space="preserve">Figure 6. </w:t>
      </w:r>
      <w:r w:rsidR="003B44EE">
        <w:rPr>
          <w:rFonts w:ascii="Calibri" w:hAnsi="Calibri" w:cs="Calibri"/>
          <w:sz w:val="20"/>
          <w:szCs w:val="20"/>
        </w:rPr>
        <w:t xml:space="preserve">Avg. Credit Card to Income Ratio by Gender and Marital Status: Male customers tend to have a higher ratio of card spending to income. Married females have a higher spending ratio, while the trend is reversed in males. This is informative financial and demographic information for future marketing and decision-making. </w:t>
      </w:r>
    </w:p>
    <w:p w14:paraId="571D8484" w14:textId="1F20716D" w:rsidR="00EB78D5" w:rsidRDefault="00EB78D5" w:rsidP="00FA0657">
      <w:pPr>
        <w:jc w:val="center"/>
        <w:rPr>
          <w:rFonts w:ascii="Calibri" w:hAnsi="Calibri" w:cs="Calibri"/>
          <w:sz w:val="20"/>
          <w:szCs w:val="20"/>
        </w:rPr>
      </w:pPr>
      <w:r>
        <w:rPr>
          <w:rFonts w:ascii="Calibri" w:hAnsi="Calibri" w:cs="Calibri"/>
          <w:noProof/>
          <w:sz w:val="20"/>
          <w:szCs w:val="20"/>
        </w:rPr>
        <w:lastRenderedPageBreak/>
        <w:drawing>
          <wp:inline distT="0" distB="0" distL="0" distR="0" wp14:anchorId="3AAC1AF2" wp14:editId="1A01EF68">
            <wp:extent cx="5943600" cy="3492500"/>
            <wp:effectExtent l="0" t="0" r="0" b="0"/>
            <wp:docPr id="1098298882" name="Picture 25" descr="A graph showing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98882" name="Picture 25" descr="A graph showing a number of blue dot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inline>
        </w:drawing>
      </w:r>
    </w:p>
    <w:p w14:paraId="6858C1F7" w14:textId="0B132045" w:rsidR="00EB78D5" w:rsidRDefault="00EB78D5" w:rsidP="003E191A">
      <w:pPr>
        <w:rPr>
          <w:rFonts w:ascii="Calibri" w:hAnsi="Calibri" w:cs="Calibri"/>
          <w:sz w:val="20"/>
          <w:szCs w:val="20"/>
        </w:rPr>
      </w:pPr>
      <w:r>
        <w:rPr>
          <w:rFonts w:ascii="Calibri" w:hAnsi="Calibri" w:cs="Calibri"/>
          <w:sz w:val="20"/>
          <w:szCs w:val="20"/>
        </w:rPr>
        <w:t xml:space="preserve">Figure 7. </w:t>
      </w:r>
      <w:r w:rsidR="00C849BE">
        <w:rPr>
          <w:rFonts w:ascii="Calibri" w:hAnsi="Calibri" w:cs="Calibri"/>
          <w:sz w:val="20"/>
          <w:szCs w:val="20"/>
        </w:rPr>
        <w:t xml:space="preserve">Total Debt vs. Total Amount Spent Over Tenure: </w:t>
      </w:r>
      <w:r w:rsidR="00EF0E53">
        <w:rPr>
          <w:rFonts w:ascii="Calibri" w:hAnsi="Calibri" w:cs="Calibri"/>
          <w:sz w:val="20"/>
          <w:szCs w:val="20"/>
        </w:rPr>
        <w:t xml:space="preserve">A slight positive correlation exists between customers' total debt and the amount they have spent over their tenure with the phone company. This indicates that customers with more debt may be customers with higher value. </w:t>
      </w:r>
    </w:p>
    <w:p w14:paraId="29C89D26" w14:textId="3CA8C9DE" w:rsidR="00EB78D5" w:rsidRPr="003E191A" w:rsidRDefault="00EB78D5" w:rsidP="00FA0657">
      <w:pPr>
        <w:jc w:val="center"/>
        <w:rPr>
          <w:rFonts w:ascii="Calibri" w:hAnsi="Calibri" w:cs="Calibri"/>
          <w:sz w:val="20"/>
          <w:szCs w:val="20"/>
        </w:rPr>
      </w:pPr>
      <w:r>
        <w:rPr>
          <w:rFonts w:ascii="Calibri" w:hAnsi="Calibri" w:cs="Calibri"/>
          <w:noProof/>
          <w:sz w:val="20"/>
          <w:szCs w:val="20"/>
        </w:rPr>
        <w:drawing>
          <wp:inline distT="0" distB="0" distL="0" distR="0" wp14:anchorId="32551B9F" wp14:editId="1B2949D3">
            <wp:extent cx="5943600" cy="3492500"/>
            <wp:effectExtent l="0" t="0" r="0" b="0"/>
            <wp:docPr id="433096252" name="Picture 26" descr="A graph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6252" name="Picture 26" descr="A graph of a credit ca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inline>
        </w:drawing>
      </w:r>
    </w:p>
    <w:p w14:paraId="3A8FB52D" w14:textId="758DA772" w:rsidR="005C26DB" w:rsidRPr="003E191A" w:rsidRDefault="00733D18" w:rsidP="003E191A">
      <w:pPr>
        <w:rPr>
          <w:rFonts w:ascii="Calibri" w:hAnsi="Calibri" w:cs="Calibri"/>
          <w:sz w:val="20"/>
          <w:szCs w:val="20"/>
        </w:rPr>
      </w:pPr>
      <w:r>
        <w:rPr>
          <w:rFonts w:ascii="Calibri" w:hAnsi="Calibri" w:cs="Calibri"/>
          <w:sz w:val="20"/>
          <w:szCs w:val="20"/>
        </w:rPr>
        <w:t xml:space="preserve">Figure 8. </w:t>
      </w:r>
      <w:r w:rsidR="00EF0E53">
        <w:rPr>
          <w:rFonts w:ascii="Calibri" w:hAnsi="Calibri" w:cs="Calibri"/>
          <w:sz w:val="20"/>
          <w:szCs w:val="20"/>
        </w:rPr>
        <w:t xml:space="preserve">Avg. Amount Spent Per Item on Credit Card by Wireless Data Use: </w:t>
      </w:r>
      <w:r w:rsidR="00226399">
        <w:rPr>
          <w:rFonts w:ascii="Calibri" w:hAnsi="Calibri" w:cs="Calibri"/>
          <w:sz w:val="20"/>
          <w:szCs w:val="20"/>
        </w:rPr>
        <w:t xml:space="preserve">Customers who use wireless data services have a higher average card spending per item. These customers may be good marketing targets for wireless data services. </w:t>
      </w:r>
    </w:p>
    <w:p w14:paraId="792F8CFC" w14:textId="77777777" w:rsidR="005C26DB" w:rsidRDefault="005C26DB" w:rsidP="003E191A">
      <w:pPr>
        <w:rPr>
          <w:rFonts w:ascii="Calibri" w:hAnsi="Calibri" w:cs="Calibri"/>
          <w:sz w:val="20"/>
          <w:szCs w:val="20"/>
        </w:rPr>
      </w:pPr>
    </w:p>
    <w:p w14:paraId="5E9992B7" w14:textId="77777777" w:rsidR="00733D18" w:rsidRPr="003E191A" w:rsidRDefault="00733D18" w:rsidP="003E191A">
      <w:pPr>
        <w:rPr>
          <w:rFonts w:ascii="Calibri" w:hAnsi="Calibri" w:cs="Calibri"/>
          <w:sz w:val="20"/>
          <w:szCs w:val="20"/>
        </w:rPr>
      </w:pPr>
    </w:p>
    <w:p w14:paraId="38CD6B0D" w14:textId="6A6D5D7A" w:rsidR="005C26DB" w:rsidRDefault="005C26DB" w:rsidP="003E191A">
      <w:pPr>
        <w:rPr>
          <w:rFonts w:ascii="Calibri" w:hAnsi="Calibri" w:cs="Calibri"/>
          <w:sz w:val="20"/>
          <w:szCs w:val="20"/>
        </w:rPr>
      </w:pPr>
      <w:r w:rsidRPr="00387BBB">
        <w:rPr>
          <w:rFonts w:ascii="Calibri" w:hAnsi="Calibri" w:cs="Calibri"/>
          <w:i/>
          <w:iCs/>
          <w:sz w:val="20"/>
          <w:szCs w:val="20"/>
        </w:rPr>
        <w:lastRenderedPageBreak/>
        <w:t>References</w:t>
      </w:r>
      <w:r w:rsidR="00387BBB">
        <w:rPr>
          <w:rFonts w:ascii="Calibri" w:hAnsi="Calibri" w:cs="Calibri"/>
          <w:sz w:val="20"/>
          <w:szCs w:val="20"/>
        </w:rPr>
        <w:t xml:space="preserve">: </w:t>
      </w:r>
    </w:p>
    <w:p w14:paraId="1E40BCE1" w14:textId="77777777" w:rsidR="00501170" w:rsidRPr="00501170" w:rsidRDefault="00501170" w:rsidP="00501170">
      <w:pPr>
        <w:ind w:left="720" w:hanging="720"/>
        <w:rPr>
          <w:rFonts w:ascii="Calibri" w:hAnsi="Calibri" w:cs="Calibri"/>
          <w:sz w:val="20"/>
          <w:szCs w:val="20"/>
        </w:rPr>
      </w:pPr>
      <w:r w:rsidRPr="00501170">
        <w:rPr>
          <w:rFonts w:ascii="Calibri" w:hAnsi="Calibri" w:cs="Calibri"/>
          <w:i/>
          <w:iCs/>
          <w:sz w:val="20"/>
          <w:szCs w:val="20"/>
        </w:rPr>
        <w:t>Age range by generation</w:t>
      </w:r>
      <w:r w:rsidRPr="00501170">
        <w:rPr>
          <w:rFonts w:ascii="Calibri" w:hAnsi="Calibri" w:cs="Calibri"/>
          <w:sz w:val="20"/>
          <w:szCs w:val="20"/>
        </w:rPr>
        <w:t xml:space="preserve">. Beresford Research. (2024, February 29). https://www.beresfordresearch.com/age-range-by-generation/ </w:t>
      </w:r>
    </w:p>
    <w:p w14:paraId="349AC05B" w14:textId="77777777" w:rsidR="00501170" w:rsidRPr="00501170" w:rsidRDefault="00501170" w:rsidP="00501170">
      <w:pPr>
        <w:ind w:left="720" w:hanging="720"/>
        <w:rPr>
          <w:rFonts w:ascii="Calibri" w:hAnsi="Calibri" w:cs="Calibri"/>
          <w:sz w:val="20"/>
          <w:szCs w:val="20"/>
        </w:rPr>
      </w:pPr>
      <w:r w:rsidRPr="00501170">
        <w:rPr>
          <w:rFonts w:ascii="Calibri" w:hAnsi="Calibri" w:cs="Calibri"/>
          <w:sz w:val="20"/>
          <w:szCs w:val="20"/>
        </w:rPr>
        <w:t xml:space="preserve">Srinivasan, R., Srivastava, R. K., &amp; </w:t>
      </w:r>
      <w:proofErr w:type="spellStart"/>
      <w:r w:rsidRPr="00501170">
        <w:rPr>
          <w:rFonts w:ascii="Calibri" w:hAnsi="Calibri" w:cs="Calibri"/>
          <w:sz w:val="20"/>
          <w:szCs w:val="20"/>
        </w:rPr>
        <w:t>Bhanot</w:t>
      </w:r>
      <w:proofErr w:type="spellEnd"/>
      <w:r w:rsidRPr="00501170">
        <w:rPr>
          <w:rFonts w:ascii="Calibri" w:hAnsi="Calibri" w:cs="Calibri"/>
          <w:sz w:val="20"/>
          <w:szCs w:val="20"/>
        </w:rPr>
        <w:t xml:space="preserve">, S. (2015). Impact of education on purchase </w:t>
      </w:r>
      <w:proofErr w:type="spellStart"/>
      <w:r w:rsidRPr="00501170">
        <w:rPr>
          <w:rFonts w:ascii="Calibri" w:hAnsi="Calibri" w:cs="Calibri"/>
          <w:sz w:val="20"/>
          <w:szCs w:val="20"/>
        </w:rPr>
        <w:t>behaviour</w:t>
      </w:r>
      <w:proofErr w:type="spellEnd"/>
      <w:r w:rsidRPr="00501170">
        <w:rPr>
          <w:rFonts w:ascii="Calibri" w:hAnsi="Calibri" w:cs="Calibri"/>
          <w:sz w:val="20"/>
          <w:szCs w:val="20"/>
        </w:rPr>
        <w:t xml:space="preserve"> of luxury brands. </w:t>
      </w:r>
      <w:r w:rsidRPr="00501170">
        <w:rPr>
          <w:rFonts w:ascii="Calibri" w:hAnsi="Calibri" w:cs="Calibri"/>
          <w:i/>
          <w:iCs/>
          <w:sz w:val="20"/>
          <w:szCs w:val="20"/>
        </w:rPr>
        <w:t>IOSR Journal of Business and Management</w:t>
      </w:r>
      <w:r w:rsidRPr="00501170">
        <w:rPr>
          <w:rFonts w:ascii="Calibri" w:hAnsi="Calibri" w:cs="Calibri"/>
          <w:sz w:val="20"/>
          <w:szCs w:val="20"/>
        </w:rPr>
        <w:t xml:space="preserve">, </w:t>
      </w:r>
      <w:r w:rsidRPr="00501170">
        <w:rPr>
          <w:rFonts w:ascii="Calibri" w:hAnsi="Calibri" w:cs="Calibri"/>
          <w:i/>
          <w:iCs/>
          <w:sz w:val="20"/>
          <w:szCs w:val="20"/>
        </w:rPr>
        <w:t>16</w:t>
      </w:r>
      <w:r w:rsidRPr="00501170">
        <w:rPr>
          <w:rFonts w:ascii="Calibri" w:hAnsi="Calibri" w:cs="Calibri"/>
          <w:sz w:val="20"/>
          <w:szCs w:val="20"/>
        </w:rPr>
        <w:t xml:space="preserve">(11), 63–74. https://doi.org/10.9790/487x-161116374 </w:t>
      </w:r>
    </w:p>
    <w:p w14:paraId="2FD23AE0" w14:textId="77777777" w:rsidR="00501170" w:rsidRPr="00501170" w:rsidRDefault="00501170" w:rsidP="00501170">
      <w:pPr>
        <w:ind w:left="720" w:hanging="720"/>
        <w:rPr>
          <w:rFonts w:ascii="Calibri" w:hAnsi="Calibri" w:cs="Calibri"/>
          <w:sz w:val="20"/>
          <w:szCs w:val="20"/>
        </w:rPr>
      </w:pPr>
      <w:proofErr w:type="spellStart"/>
      <w:r w:rsidRPr="00501170">
        <w:rPr>
          <w:rFonts w:ascii="Calibri" w:hAnsi="Calibri" w:cs="Calibri"/>
          <w:sz w:val="20"/>
          <w:szCs w:val="20"/>
        </w:rPr>
        <w:t>Wolla</w:t>
      </w:r>
      <w:proofErr w:type="spellEnd"/>
      <w:r w:rsidRPr="00501170">
        <w:rPr>
          <w:rFonts w:ascii="Calibri" w:hAnsi="Calibri" w:cs="Calibri"/>
          <w:sz w:val="20"/>
          <w:szCs w:val="20"/>
        </w:rPr>
        <w:t xml:space="preserve">, S. A., &amp; Sullivan, J. (2017, January). </w:t>
      </w:r>
      <w:r w:rsidRPr="00501170">
        <w:rPr>
          <w:rFonts w:ascii="Calibri" w:hAnsi="Calibri" w:cs="Calibri"/>
          <w:i/>
          <w:iCs/>
          <w:sz w:val="20"/>
          <w:szCs w:val="20"/>
        </w:rPr>
        <w:t>Education, income, and wealth</w:t>
      </w:r>
      <w:r w:rsidRPr="00501170">
        <w:rPr>
          <w:rFonts w:ascii="Calibri" w:hAnsi="Calibri" w:cs="Calibri"/>
          <w:sz w:val="20"/>
          <w:szCs w:val="20"/>
        </w:rPr>
        <w:t xml:space="preserve">. Economic Research - Federal Reserve Bank of St. Louis. https://research.stlouisfed.org/publications/page1-econ/2017/01/03/education-income-and-wealth </w:t>
      </w:r>
    </w:p>
    <w:p w14:paraId="4AE31148" w14:textId="77777777" w:rsidR="00387BBB" w:rsidRPr="00387BBB" w:rsidRDefault="00387BBB" w:rsidP="003E191A">
      <w:pPr>
        <w:rPr>
          <w:rFonts w:ascii="Calibri" w:hAnsi="Calibri" w:cs="Calibri"/>
          <w:sz w:val="20"/>
          <w:szCs w:val="20"/>
        </w:rPr>
      </w:pPr>
    </w:p>
    <w:sectPr w:rsidR="00387BBB" w:rsidRPr="00387B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50B20"/>
    <w:multiLevelType w:val="hybridMultilevel"/>
    <w:tmpl w:val="16947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8D26AF"/>
    <w:multiLevelType w:val="hybridMultilevel"/>
    <w:tmpl w:val="FFDC4A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1519DD"/>
    <w:multiLevelType w:val="hybridMultilevel"/>
    <w:tmpl w:val="73E208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F72243"/>
    <w:multiLevelType w:val="hybridMultilevel"/>
    <w:tmpl w:val="1458B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FDA11A6"/>
    <w:multiLevelType w:val="hybridMultilevel"/>
    <w:tmpl w:val="62DCE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A511B61"/>
    <w:multiLevelType w:val="hybridMultilevel"/>
    <w:tmpl w:val="3954B3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B7B2E1D"/>
    <w:multiLevelType w:val="hybridMultilevel"/>
    <w:tmpl w:val="A1107F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7C93733"/>
    <w:multiLevelType w:val="hybridMultilevel"/>
    <w:tmpl w:val="021EA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0066169">
    <w:abstractNumId w:val="1"/>
  </w:num>
  <w:num w:numId="2" w16cid:durableId="156961315">
    <w:abstractNumId w:val="7"/>
  </w:num>
  <w:num w:numId="3" w16cid:durableId="2066024422">
    <w:abstractNumId w:val="2"/>
  </w:num>
  <w:num w:numId="4" w16cid:durableId="842358938">
    <w:abstractNumId w:val="3"/>
  </w:num>
  <w:num w:numId="5" w16cid:durableId="1589315119">
    <w:abstractNumId w:val="6"/>
  </w:num>
  <w:num w:numId="6" w16cid:durableId="1273634202">
    <w:abstractNumId w:val="4"/>
  </w:num>
  <w:num w:numId="7" w16cid:durableId="1196849956">
    <w:abstractNumId w:val="5"/>
  </w:num>
  <w:num w:numId="8" w16cid:durableId="14566786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299"/>
    <w:rsid w:val="0004096D"/>
    <w:rsid w:val="000A773B"/>
    <w:rsid w:val="000B245E"/>
    <w:rsid w:val="000C309E"/>
    <w:rsid w:val="000E0DA6"/>
    <w:rsid w:val="000E61E9"/>
    <w:rsid w:val="0014120B"/>
    <w:rsid w:val="00183105"/>
    <w:rsid w:val="001B73C8"/>
    <w:rsid w:val="001D2B79"/>
    <w:rsid w:val="002200BC"/>
    <w:rsid w:val="00223F8D"/>
    <w:rsid w:val="00226399"/>
    <w:rsid w:val="00241D9B"/>
    <w:rsid w:val="00241DBA"/>
    <w:rsid w:val="00263424"/>
    <w:rsid w:val="00291B8E"/>
    <w:rsid w:val="002B043F"/>
    <w:rsid w:val="00301EAA"/>
    <w:rsid w:val="00306594"/>
    <w:rsid w:val="00312EA3"/>
    <w:rsid w:val="00371BE6"/>
    <w:rsid w:val="00371DE7"/>
    <w:rsid w:val="003800C9"/>
    <w:rsid w:val="00387BBB"/>
    <w:rsid w:val="00392EEF"/>
    <w:rsid w:val="003B44EE"/>
    <w:rsid w:val="003E191A"/>
    <w:rsid w:val="003F2995"/>
    <w:rsid w:val="003F7687"/>
    <w:rsid w:val="0041691A"/>
    <w:rsid w:val="00467DCB"/>
    <w:rsid w:val="004723E8"/>
    <w:rsid w:val="0047374A"/>
    <w:rsid w:val="00476980"/>
    <w:rsid w:val="00477D71"/>
    <w:rsid w:val="004C7A19"/>
    <w:rsid w:val="00501170"/>
    <w:rsid w:val="0051289D"/>
    <w:rsid w:val="005339D5"/>
    <w:rsid w:val="0054219B"/>
    <w:rsid w:val="00564D79"/>
    <w:rsid w:val="00567F99"/>
    <w:rsid w:val="005755D5"/>
    <w:rsid w:val="00575AF8"/>
    <w:rsid w:val="005A08E5"/>
    <w:rsid w:val="005C26DB"/>
    <w:rsid w:val="00615039"/>
    <w:rsid w:val="0062450E"/>
    <w:rsid w:val="0064446A"/>
    <w:rsid w:val="00646FE2"/>
    <w:rsid w:val="00652087"/>
    <w:rsid w:val="00655615"/>
    <w:rsid w:val="00662F1B"/>
    <w:rsid w:val="00713E37"/>
    <w:rsid w:val="00714B5E"/>
    <w:rsid w:val="0071706F"/>
    <w:rsid w:val="0073310A"/>
    <w:rsid w:val="00733D18"/>
    <w:rsid w:val="007551EC"/>
    <w:rsid w:val="007653FC"/>
    <w:rsid w:val="00776B10"/>
    <w:rsid w:val="007B3499"/>
    <w:rsid w:val="007E3C42"/>
    <w:rsid w:val="0080174F"/>
    <w:rsid w:val="008017D3"/>
    <w:rsid w:val="008674B6"/>
    <w:rsid w:val="00870B0D"/>
    <w:rsid w:val="00877065"/>
    <w:rsid w:val="008D631B"/>
    <w:rsid w:val="008E4BB7"/>
    <w:rsid w:val="00927388"/>
    <w:rsid w:val="009570BE"/>
    <w:rsid w:val="00972CD4"/>
    <w:rsid w:val="00986D54"/>
    <w:rsid w:val="00991E7A"/>
    <w:rsid w:val="00993CF3"/>
    <w:rsid w:val="009B4DFA"/>
    <w:rsid w:val="009D5B26"/>
    <w:rsid w:val="00A35B06"/>
    <w:rsid w:val="00A55DA4"/>
    <w:rsid w:val="00A836E2"/>
    <w:rsid w:val="00AA2CD4"/>
    <w:rsid w:val="00AD4E7D"/>
    <w:rsid w:val="00AD4F1D"/>
    <w:rsid w:val="00AE5BF1"/>
    <w:rsid w:val="00B62E73"/>
    <w:rsid w:val="00B85AAD"/>
    <w:rsid w:val="00BF2C94"/>
    <w:rsid w:val="00BF762E"/>
    <w:rsid w:val="00C21919"/>
    <w:rsid w:val="00C3077E"/>
    <w:rsid w:val="00C373CD"/>
    <w:rsid w:val="00C849BE"/>
    <w:rsid w:val="00CA1BFA"/>
    <w:rsid w:val="00CB5991"/>
    <w:rsid w:val="00D80068"/>
    <w:rsid w:val="00D80113"/>
    <w:rsid w:val="00E17368"/>
    <w:rsid w:val="00E24BDA"/>
    <w:rsid w:val="00E263FF"/>
    <w:rsid w:val="00E27299"/>
    <w:rsid w:val="00E5442C"/>
    <w:rsid w:val="00E90482"/>
    <w:rsid w:val="00EA4133"/>
    <w:rsid w:val="00EB39C6"/>
    <w:rsid w:val="00EB78D5"/>
    <w:rsid w:val="00ED55D8"/>
    <w:rsid w:val="00EF0E53"/>
    <w:rsid w:val="00EF5BF1"/>
    <w:rsid w:val="00F341EB"/>
    <w:rsid w:val="00F65321"/>
    <w:rsid w:val="00FA0657"/>
    <w:rsid w:val="00FA5A9E"/>
    <w:rsid w:val="00FC3286"/>
    <w:rsid w:val="00FD33D8"/>
    <w:rsid w:val="00FE2906"/>
    <w:rsid w:val="00FE6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DAA7013"/>
  <w15:chartTrackingRefBased/>
  <w15:docId w15:val="{4A291347-4B1A-B745-B2E3-EE08ADEA0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72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272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272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272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72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729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729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729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729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2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272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272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272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72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72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72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72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7299"/>
    <w:rPr>
      <w:rFonts w:eastAsiaTheme="majorEastAsia" w:cstheme="majorBidi"/>
      <w:color w:val="272727" w:themeColor="text1" w:themeTint="D8"/>
    </w:rPr>
  </w:style>
  <w:style w:type="paragraph" w:styleId="Title">
    <w:name w:val="Title"/>
    <w:basedOn w:val="Normal"/>
    <w:next w:val="Normal"/>
    <w:link w:val="TitleChar"/>
    <w:uiPriority w:val="10"/>
    <w:qFormat/>
    <w:rsid w:val="00E2729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72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729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72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729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27299"/>
    <w:rPr>
      <w:i/>
      <w:iCs/>
      <w:color w:val="404040" w:themeColor="text1" w:themeTint="BF"/>
    </w:rPr>
  </w:style>
  <w:style w:type="paragraph" w:styleId="ListParagraph">
    <w:name w:val="List Paragraph"/>
    <w:basedOn w:val="Normal"/>
    <w:uiPriority w:val="34"/>
    <w:qFormat/>
    <w:rsid w:val="00E27299"/>
    <w:pPr>
      <w:ind w:left="720"/>
      <w:contextualSpacing/>
    </w:pPr>
  </w:style>
  <w:style w:type="character" w:styleId="IntenseEmphasis">
    <w:name w:val="Intense Emphasis"/>
    <w:basedOn w:val="DefaultParagraphFont"/>
    <w:uiPriority w:val="21"/>
    <w:qFormat/>
    <w:rsid w:val="00E27299"/>
    <w:rPr>
      <w:i/>
      <w:iCs/>
      <w:color w:val="0F4761" w:themeColor="accent1" w:themeShade="BF"/>
    </w:rPr>
  </w:style>
  <w:style w:type="paragraph" w:styleId="IntenseQuote">
    <w:name w:val="Intense Quote"/>
    <w:basedOn w:val="Normal"/>
    <w:next w:val="Normal"/>
    <w:link w:val="IntenseQuoteChar"/>
    <w:uiPriority w:val="30"/>
    <w:qFormat/>
    <w:rsid w:val="00E272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7299"/>
    <w:rPr>
      <w:i/>
      <w:iCs/>
      <w:color w:val="0F4761" w:themeColor="accent1" w:themeShade="BF"/>
    </w:rPr>
  </w:style>
  <w:style w:type="character" w:styleId="IntenseReference">
    <w:name w:val="Intense Reference"/>
    <w:basedOn w:val="DefaultParagraphFont"/>
    <w:uiPriority w:val="32"/>
    <w:qFormat/>
    <w:rsid w:val="00E2729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69564">
      <w:bodyDiv w:val="1"/>
      <w:marLeft w:val="0"/>
      <w:marRight w:val="0"/>
      <w:marTop w:val="0"/>
      <w:marBottom w:val="0"/>
      <w:divBdr>
        <w:top w:val="none" w:sz="0" w:space="0" w:color="auto"/>
        <w:left w:val="none" w:sz="0" w:space="0" w:color="auto"/>
        <w:bottom w:val="none" w:sz="0" w:space="0" w:color="auto"/>
        <w:right w:val="none" w:sz="0" w:space="0" w:color="auto"/>
      </w:divBdr>
    </w:div>
    <w:div w:id="118786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13</Pages>
  <Words>2820</Words>
  <Characters>16076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Adeline R Casali</dc:creator>
  <cp:keywords/>
  <dc:description/>
  <cp:lastModifiedBy>Adeline R Casali</cp:lastModifiedBy>
  <cp:revision>89</cp:revision>
  <dcterms:created xsi:type="dcterms:W3CDTF">2024-04-11T22:20:00Z</dcterms:created>
  <dcterms:modified xsi:type="dcterms:W3CDTF">2024-06-06T12:52:00Z</dcterms:modified>
</cp:coreProperties>
</file>