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FE4" w:rsidRDefault="00827FE4">
      <w:pPr>
        <w:rPr>
          <w:rtl/>
        </w:rPr>
      </w:pPr>
      <w:r>
        <w:rPr>
          <w:rtl/>
        </w:rPr>
        <w:t>نسبت خالص حق</w:t>
      </w:r>
    </w:p>
    <w:p w:rsidR="00827FE4" w:rsidRDefault="00827FE4">
      <w:pPr>
        <w:rPr>
          <w:rtl/>
        </w:rPr>
      </w:pPr>
      <w:r>
        <w:rPr>
          <w:rtl/>
        </w:rPr>
        <w:t>بیمه صادره به حقوق صاحبان سرمایه</w:t>
      </w:r>
    </w:p>
    <w:p w:rsidR="00502979" w:rsidRDefault="00827FE4">
      <w:r>
        <w:t xml:space="preserve"> √ </w:t>
      </w:r>
      <w:r>
        <w:rPr>
          <w:rtl/>
        </w:rPr>
        <w:t>حق</w:t>
      </w:r>
      <w:r w:rsidR="00502979">
        <w:rPr>
          <w:rFonts w:hint="cs"/>
          <w:rtl/>
        </w:rPr>
        <w:t xml:space="preserve"> </w:t>
      </w:r>
      <w:r>
        <w:rPr>
          <w:rtl/>
        </w:rPr>
        <w:t>نسبت بیمه اي ه مستقیم صادره به حقوق صاحبان سرمایه</w:t>
      </w:r>
      <w:r>
        <w:t xml:space="preserve"> √ × × √ √</w:t>
      </w:r>
    </w:p>
    <w:p w:rsidR="00502979" w:rsidRDefault="00827FE4">
      <w:r>
        <w:t xml:space="preserve"> </w:t>
      </w:r>
      <w:r>
        <w:rPr>
          <w:rtl/>
        </w:rPr>
        <w:t>نسبت ذخیره خسارت به حقوق صاحبان سرمایه</w:t>
      </w:r>
      <w:r>
        <w:t xml:space="preserve"> </w:t>
      </w:r>
    </w:p>
    <w:p w:rsidR="00502979" w:rsidRDefault="00827FE4">
      <w:r>
        <w:t xml:space="preserve">√ </w:t>
      </w:r>
      <w:r>
        <w:rPr>
          <w:rtl/>
        </w:rPr>
        <w:t>نسبتهاي اهرمی و کفایت سرمایه تغییر در خالص حق</w:t>
      </w:r>
      <w:r w:rsidR="00502979">
        <w:rPr>
          <w:rFonts w:hint="cs"/>
          <w:rtl/>
        </w:rPr>
        <w:t xml:space="preserve"> </w:t>
      </w:r>
      <w:r>
        <w:rPr>
          <w:rtl/>
        </w:rPr>
        <w:t>بیمه صادره</w:t>
      </w:r>
      <w:r w:rsidR="00502979">
        <w:rPr>
          <w:rFonts w:hint="cs"/>
          <w:rtl/>
        </w:rPr>
        <w:t xml:space="preserve"> </w:t>
      </w:r>
      <w:r>
        <w:rPr>
          <w:rtl/>
        </w:rPr>
        <w:t>هاي</w:t>
      </w:r>
      <w:r>
        <w:t xml:space="preserve"> </w:t>
      </w:r>
    </w:p>
    <w:p w:rsidR="00502979" w:rsidRDefault="00827FE4">
      <w:r>
        <w:t xml:space="preserve">× × × </w:t>
      </w:r>
      <w:r>
        <w:rPr>
          <w:rtl/>
        </w:rPr>
        <w:t>ضریب خسارت</w:t>
      </w:r>
      <w:r>
        <w:t xml:space="preserve"> </w:t>
      </w:r>
    </w:p>
    <w:p w:rsidR="00502979" w:rsidRDefault="00827FE4">
      <w:r>
        <w:t xml:space="preserve">√ √ √ × × </w:t>
      </w:r>
      <w:r>
        <w:rPr>
          <w:rtl/>
        </w:rPr>
        <w:t>نسبت هزینه</w:t>
      </w:r>
      <w:r w:rsidR="00502979">
        <w:rPr>
          <w:rFonts w:hint="cs"/>
          <w:rtl/>
        </w:rPr>
        <w:t xml:space="preserve"> </w:t>
      </w:r>
      <w:r>
        <w:rPr>
          <w:rtl/>
        </w:rPr>
        <w:t>ها</w:t>
      </w:r>
      <w:r>
        <w:t xml:space="preserve"> </w:t>
      </w:r>
    </w:p>
    <w:p w:rsidR="00502979" w:rsidRDefault="00827FE4">
      <w:r>
        <w:t xml:space="preserve">√ √ √ </w:t>
      </w:r>
      <w:r>
        <w:rPr>
          <w:rtl/>
        </w:rPr>
        <w:t>نسبت ترکیبی</w:t>
      </w:r>
      <w:r>
        <w:t xml:space="preserve"> </w:t>
      </w:r>
    </w:p>
    <w:p w:rsidR="005A5537" w:rsidRDefault="00827FE4">
      <w:pPr>
        <w:rPr>
          <w:rFonts w:hint="cs"/>
        </w:rPr>
      </w:pPr>
      <w:r>
        <w:t xml:space="preserve">√ √ √ </w:t>
      </w:r>
      <w:r>
        <w:rPr>
          <w:rtl/>
        </w:rPr>
        <w:t>نسبت سودآوري عملیات بیمهاي</w:t>
      </w:r>
      <w:r>
        <w:t xml:space="preserve"> √ </w:t>
      </w:r>
      <w:r>
        <w:rPr>
          <w:rtl/>
        </w:rPr>
        <w:t>ملیاتینسبت ع</w:t>
      </w:r>
      <w:r>
        <w:t xml:space="preserve"> √ √ √ </w:t>
      </w:r>
      <w:r>
        <w:rPr>
          <w:rtl/>
        </w:rPr>
        <w:t>نسبت بازده سرمایهگذاريها</w:t>
      </w:r>
      <w:r>
        <w:t xml:space="preserve"> × × × × × </w:t>
      </w:r>
      <w:r>
        <w:rPr>
          <w:rtl/>
        </w:rPr>
        <w:t>تغییر در حقوق صاحبان سرمایه</w:t>
      </w:r>
      <w:r>
        <w:t xml:space="preserve"> √ √ √ </w:t>
      </w:r>
      <w:r>
        <w:rPr>
          <w:rtl/>
        </w:rPr>
        <w:t>نسبت سود خالص به حقوق صاحبان سرمایه</w:t>
      </w:r>
      <w:r>
        <w:t xml:space="preserve"> √ </w:t>
      </w:r>
      <w:r>
        <w:rPr>
          <w:rtl/>
        </w:rPr>
        <w:t xml:space="preserve">نسبتهاي سودآوري نسبت وجوه حاصل از عملیات به حقوق صاحبان سرمایه سال قبل </w:t>
      </w:r>
      <w:r>
        <w:t xml:space="preserve">× × √ </w:t>
      </w:r>
      <w:r>
        <w:rPr>
          <w:rtl/>
        </w:rPr>
        <w:t>نسبتهاي √ √ نسبت داراییهاي جاري به بدهی جاريهاي</w:t>
      </w:r>
      <w:r>
        <w:t xml:space="preserve"> √ √ √ </w:t>
      </w:r>
      <w:r>
        <w:rPr>
          <w:rtl/>
        </w:rPr>
        <w:t>نقدینگی سبت دارایین هاي جاري به ذخائر فنی</w:t>
      </w:r>
      <w:r>
        <w:t xml:space="preserve"> √ √ √ </w:t>
      </w:r>
      <w:r>
        <w:rPr>
          <w:rtl/>
        </w:rPr>
        <w:t>نسبت نگهداري</w:t>
      </w:r>
      <w:r>
        <w:t xml:space="preserve"> √ √ √ </w:t>
      </w:r>
      <w:r>
        <w:rPr>
          <w:rtl/>
        </w:rPr>
        <w:t>نسبت تصفیه خسارتها</w:t>
      </w:r>
      <w:r>
        <w:t xml:space="preserve"> √ √ √ </w:t>
      </w:r>
      <w:r>
        <w:rPr>
          <w:rtl/>
        </w:rPr>
        <w:t>نسبت ذخائر</w:t>
      </w:r>
      <w:r>
        <w:t xml:space="preserve"> √ √ √ </w:t>
      </w:r>
      <w:r>
        <w:rPr>
          <w:rtl/>
        </w:rPr>
        <w:t>نسبت مطالبات به حقبیمه</w:t>
      </w:r>
      <w:r>
        <w:t xml:space="preserve"> √ √ √ </w:t>
      </w:r>
      <w:r>
        <w:rPr>
          <w:rtl/>
        </w:rPr>
        <w:t>نسبت مطالبات به ارایید ها</w:t>
      </w:r>
      <w:r>
        <w:t xml:space="preserve"> √ × × </w:t>
      </w:r>
      <w:r>
        <w:rPr>
          <w:rtl/>
        </w:rPr>
        <w:t>نسبت کمک مازاد به مازاد</w:t>
      </w:r>
      <w:r>
        <w:t xml:space="preserve"> √ </w:t>
      </w:r>
      <w:r>
        <w:rPr>
          <w:rtl/>
        </w:rPr>
        <w:t xml:space="preserve">نسبتهاي عملیاتی و ریسکپذیري </w:t>
      </w:r>
      <w:r>
        <w:t xml:space="preserve">× × </w:t>
      </w:r>
      <w:r>
        <w:rPr>
          <w:rtl/>
        </w:rPr>
        <w:t>نسبت ظرفیت</w:t>
      </w:r>
      <w:r>
        <w:t xml:space="preserve"> √ </w:t>
      </w:r>
      <w:r>
        <w:rPr>
          <w:rtl/>
        </w:rPr>
        <w:t>سایر √ √ نوع اظهار نظر حسابرس مستقل و بازرس قانونی</w:t>
      </w:r>
      <w:r>
        <w:t xml:space="preserve"> √ </w:t>
      </w:r>
      <w:r>
        <w:rPr>
          <w:rtl/>
        </w:rPr>
        <w:t xml:space="preserve">معیارهاي اساسی </w:t>
      </w:r>
      <w:r>
        <w:t xml:space="preserve">× × </w:t>
      </w:r>
      <w:r>
        <w:rPr>
          <w:rtl/>
        </w:rPr>
        <w:t>تغییرات رشد اقتصادي کشور</w:t>
      </w:r>
      <w:r>
        <w:t xml:space="preserve"> √ </w:t>
      </w:r>
      <w:r>
        <w:rPr>
          <w:rtl/>
        </w:rPr>
        <w:t xml:space="preserve">نسبتهاي مالی مؤثر بر سلامت مالی شرکتهاي بیمه در ایران / 197 </w:t>
      </w:r>
      <w:r>
        <w:t xml:space="preserve">.5 </w:t>
      </w:r>
      <w:r>
        <w:rPr>
          <w:rtl/>
        </w:rPr>
        <w:t>بحث و نتیجهگیري حصول اطمینان از برقراري سلامت و توانگري مالی در شرکت مهـم ، ي بیمـه هـا تـرین هدف اعمال نظارت احتیاطی اثربخش در این حوزه تلقی میشود. از متداولیکی تـرین شیوهها براي ارزیابی سلامت و ثبـات ارکـان نظـام مـالی در نقـاط مختلـف جهـان در سالهاي اخیر اتکا بر رویکرد مبتنی بر ارزیابی سلامت و ثبات نهاد مالی</w:t>
      </w:r>
      <w:bookmarkStart w:id="0" w:name="_GoBack"/>
      <w:bookmarkEnd w:id="0"/>
      <w:r>
        <w:rPr>
          <w:rtl/>
        </w:rPr>
        <w:t xml:space="preserve"> بـا اسـتفاده از نسبتهاي مالی</w:t>
      </w:r>
    </w:p>
    <w:sectPr w:rsidR="005A5537" w:rsidSect="00CF670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FE4"/>
    <w:rsid w:val="00502979"/>
    <w:rsid w:val="005A5537"/>
    <w:rsid w:val="00827FE4"/>
    <w:rsid w:val="00B67815"/>
    <w:rsid w:val="00CF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6F05DF8"/>
  <w15:chartTrackingRefBased/>
  <w15:docId w15:val="{1791621A-D01C-4C3D-B15D-AC20402A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</dc:creator>
  <cp:keywords/>
  <dc:description/>
  <cp:lastModifiedBy>adel</cp:lastModifiedBy>
  <cp:revision>1</cp:revision>
  <dcterms:created xsi:type="dcterms:W3CDTF">2022-03-07T09:40:00Z</dcterms:created>
  <dcterms:modified xsi:type="dcterms:W3CDTF">2022-03-08T19:00:00Z</dcterms:modified>
</cp:coreProperties>
</file>