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Index Pro Detailed User Manual</w:t>
      </w:r>
    </w:p>
    <w:p>
      <w:r>
        <w:t>This manual explains the full Index Pro experience for end users: dashboard navigation, document indexing, the index editor, convert &amp; edit workflows, and export management. It is written for operators who work with PDF files, apply index stamps, run OCR, and create editable exports.</w:t>
      </w:r>
    </w:p>
    <w:p>
      <w:pPr>
        <w:pStyle w:val="Heading1"/>
      </w:pPr>
      <w:r>
        <w:t>1. Introduction</w:t>
      </w:r>
    </w:p>
    <w:p>
      <w:r>
        <w:t>Index Pro is a browser-based PDF processing application designed to help users load PDF documents, analyze pages, stamp index codes, edit PDFs, perform OCR, and export results. The interface is organized into four main areas: Dashboard, PDF Tools, Index Editor, and Convert &amp; Edit.</w:t>
      </w:r>
    </w:p>
    <w:p>
      <w:pPr>
        <w:pStyle w:val="Heading1"/>
      </w:pPr>
      <w:r>
        <w:t>2. Getting Started</w:t>
      </w:r>
    </w:p>
    <w:p>
      <w:r>
        <w:t>Open the Index Pro interface in your browser. There are two primary ways to navigate the application: the left sidebar on desktop or the bottom navigation bar on mobile. The application state is live: as documents are uploaded, the dashboard and editor tabs update with page counts, stamp counts, and progress information.</w:t>
      </w:r>
    </w:p>
    <w:p>
      <w:r>
        <w:t>Basic workflow:</w:t>
      </w:r>
    </w:p>
    <w:p>
      <w:pPr>
        <w:pStyle w:val="ListBullet"/>
      </w:pPr>
      <w:r>
        <w:t>Add one or more PDF files to the app.</w:t>
      </w:r>
    </w:p>
    <w:p>
      <w:pPr>
        <w:pStyle w:val="ListBullet"/>
      </w:pPr>
      <w:r>
        <w:t>Review the document summary on the Dashboard.</w:t>
      </w:r>
    </w:p>
    <w:p>
      <w:pPr>
        <w:pStyle w:val="ListBullet"/>
      </w:pPr>
      <w:r>
        <w:t>Configure index codes and margins in the Index Editor.</w:t>
      </w:r>
    </w:p>
    <w:p>
      <w:pPr>
        <w:pStyle w:val="ListBullet"/>
      </w:pPr>
      <w:r>
        <w:t>Use PDF Tools to preview pages, rotate, delete, and extract text.</w:t>
      </w:r>
    </w:p>
    <w:p>
      <w:pPr>
        <w:pStyle w:val="ListBullet"/>
      </w:pPr>
      <w:r>
        <w:t>Convert documents in the Convert &amp; Edit tab or apply stamps in the Export Hub.</w:t>
      </w:r>
    </w:p>
    <w:p>
      <w:pPr>
        <w:pStyle w:val="Heading1"/>
      </w:pPr>
      <w:r>
        <w:t>3. Dashboard Overview</w:t>
      </w:r>
    </w:p>
    <w:p>
      <w:r>
        <w:t>The Dashboard is the first screen you see and gives a high-level summary of documents, pages, stamps, and total file size. It also provides quick access to the core workflows.</w:t>
      </w:r>
    </w:p>
    <w:p>
      <w:r>
        <w:t>Key sections:</w:t>
      </w:r>
    </w:p>
    <w:p>
      <w:pPr>
        <w:pStyle w:val="ListBullet"/>
      </w:pPr>
      <w:r>
        <w:t>Stats cards: show Documents, Pages, Stamps, and Total Size.</w:t>
      </w:r>
    </w:p>
    <w:p>
      <w:pPr>
        <w:pStyle w:val="ListBullet"/>
      </w:pPr>
      <w:r>
        <w:t>Status banner: indicates whether files are still being analyzed or ready for processing.</w:t>
      </w:r>
    </w:p>
    <w:p>
      <w:pPr>
        <w:pStyle w:val="ListBullet"/>
      </w:pPr>
      <w:r>
        <w:t>Quick actions: Add PDF Files, Index Editor, PDF Editor, and Export Hub.</w:t>
      </w:r>
    </w:p>
    <w:p>
      <w:pPr>
        <w:pStyle w:val="ListBullet"/>
      </w:pPr>
      <w:r>
        <w:t>Workflow summary cards: show the three-step process and important feature highlights such as OCR support and format levels.</w:t>
      </w:r>
    </w:p>
    <w:p>
      <w:r>
        <w:t>The Dashboard is useful for confirming that files are successfully loaded and that enough stamps are configured before you move on to export.</w:t>
      </w:r>
    </w:p>
    <w:p>
      <w:pPr>
        <w:pStyle w:val="Heading1"/>
      </w:pPr>
      <w:r>
        <w:t>4. Indexing and the Index Editor</w:t>
      </w:r>
    </w:p>
    <w:p>
      <w:r>
        <w:t>The Index Editor is the central feature for assigning index codes to PDF pages. It is where you configure how stamps are generated and where you review page-level status for the entire batch.</w:t>
      </w:r>
    </w:p>
    <w:p>
      <w:pPr>
        <w:pStyle w:val="Heading2"/>
      </w:pPr>
      <w:r>
        <w:t>4.1 Adding PDF files</w:t>
      </w:r>
    </w:p>
    <w:p>
      <w:r>
        <w:t>On the left side of the Index Editor tab, there is an upload area for adding PDF files. You can:</w:t>
      </w:r>
    </w:p>
    <w:p>
      <w:pPr>
        <w:pStyle w:val="ListBullet"/>
      </w:pPr>
      <w:r>
        <w:t>Click the upload area to open a file dialog.</w:t>
      </w:r>
    </w:p>
    <w:p>
      <w:pPr>
        <w:pStyle w:val="ListBullet"/>
      </w:pPr>
      <w:r>
        <w:t>Drag and drop one or more PDF files into the zone.</w:t>
      </w:r>
    </w:p>
    <w:p>
      <w:r>
        <w:t>Only PDF files are accepted. Each file is analyzed after upload to detect blank pages, generate thumbnails, and compute page indices.</w:t>
      </w:r>
    </w:p>
    <w:p>
      <w:pPr>
        <w:pStyle w:val="Heading2"/>
      </w:pPr>
      <w:r>
        <w:t>4.2 File list and collection summary</w:t>
      </w:r>
    </w:p>
    <w:p>
      <w:r>
        <w:t>After files are added, each document appears in the left panel with:</w:t>
      </w:r>
    </w:p>
    <w:p>
      <w:pPr>
        <w:pStyle w:val="ListBullet"/>
      </w:pPr>
      <w:r>
        <w:t>File name and status (analyzing or ready).</w:t>
      </w:r>
    </w:p>
    <w:p>
      <w:pPr>
        <w:pStyle w:val="ListBullet"/>
      </w:pPr>
      <w:r>
        <w:t>Page count, blank page count, and stamp count.</w:t>
      </w:r>
    </w:p>
    <w:p>
      <w:pPr>
        <w:pStyle w:val="ListBullet"/>
      </w:pPr>
      <w:r>
        <w:t>A live code field for the document main index code.</w:t>
      </w:r>
    </w:p>
    <w:p>
      <w:pPr>
        <w:pStyle w:val="ListBullet"/>
      </w:pPr>
      <w:r>
        <w:t>Page thumbnails with blank page indicators.</w:t>
      </w:r>
    </w:p>
    <w:p>
      <w:r>
        <w:t>The bottom of the panel shows an overall summary of all uploaded documents, including total documents, total pages, stamp count, and total size.</w:t>
      </w:r>
    </w:p>
    <w:p>
      <w:pPr>
        <w:pStyle w:val="Heading2"/>
      </w:pPr>
      <w:r>
        <w:t>4.3 Index code format</w:t>
      </w:r>
    </w:p>
    <w:p>
      <w:r>
        <w:t>The Index Editor provides a code generation system with the following options:</w:t>
      </w:r>
    </w:p>
    <w:p>
      <w:pPr>
        <w:pStyle w:val="ListBullet"/>
      </w:pPr>
      <w:r>
        <w:t>Prefix: the letter or text prefix used for every document code, such as A, B, or any custom string.</w:t>
      </w:r>
    </w:p>
    <w:p>
      <w:pPr>
        <w:pStyle w:val="ListBullet"/>
      </w:pPr>
      <w:r>
        <w:t>Start Number: the initial number used for the first document code. For example, starting at 1 yields &lt;A1&gt; for the first document code.</w:t>
      </w:r>
    </w:p>
    <w:p>
      <w:r>
        <w:t>The system builds a main code for each document using the prefix and sequence number, for example &lt;A1&gt;, &lt;A2&gt;, and so on.</w:t>
      </w:r>
    </w:p>
    <w:p>
      <w:pPr>
        <w:pStyle w:val="Heading2"/>
      </w:pPr>
      <w:r>
        <w:t>4.4 Format levels</w:t>
      </w:r>
    </w:p>
    <w:p>
      <w:r>
        <w:t>Index Pro uses three independent format levels to create structured page indices:</w:t>
      </w:r>
    </w:p>
    <w:p>
      <w:pPr>
        <w:pStyle w:val="ListBullet"/>
      </w:pPr>
      <w:r>
        <w:t>&lt;A1&gt;: Base attachment code for the first content page.</w:t>
      </w:r>
    </w:p>
    <w:p>
      <w:pPr>
        <w:pStyle w:val="ListBullet"/>
      </w:pPr>
      <w:r>
        <w:t>&lt;A1-1&gt;: Sub-page code for the next nested level.</w:t>
      </w:r>
    </w:p>
    <w:p>
      <w:pPr>
        <w:pStyle w:val="ListBullet"/>
      </w:pPr>
      <w:r>
        <w:t>&lt;A1-1-1&gt;: Deep sub-page code for additional hierarchical levels.</w:t>
      </w:r>
    </w:p>
    <w:p>
      <w:r>
        <w:t>Each level can be enabled or disabled independently, giving you control over how many layers of page codes appear in the final output.</w:t>
      </w:r>
    </w:p>
    <w:p>
      <w:pPr>
        <w:pStyle w:val="Heading2"/>
      </w:pPr>
      <w:r>
        <w:t>4.5 Live preview</w:t>
      </w:r>
    </w:p>
    <w:p>
      <w:r>
        <w:t>The Index Editor includes a live preview panel that shows examples of generated codes for the first few pages. It updates instantly as you change prefix, start number, or active levels.</w:t>
      </w:r>
    </w:p>
    <w:p>
      <w:pPr>
        <w:pStyle w:val="Heading2"/>
      </w:pPr>
      <w:r>
        <w:t>4.6 Layout margins and typography</w:t>
      </w:r>
    </w:p>
    <w:p>
      <w:r>
        <w:t>You can configure how index stamps are placed within the document by setting:</w:t>
      </w:r>
    </w:p>
    <w:p>
      <w:pPr>
        <w:pStyle w:val="ListBullet"/>
      </w:pPr>
      <w:r>
        <w:t>Top margin in centimeters.</w:t>
      </w:r>
    </w:p>
    <w:p>
      <w:pPr>
        <w:pStyle w:val="ListBullet"/>
      </w:pPr>
      <w:r>
        <w:t>Side margin in centimeters.</w:t>
      </w:r>
    </w:p>
    <w:p>
      <w:pPr>
        <w:pStyle w:val="ListBullet"/>
      </w:pPr>
      <w:r>
        <w:t>Font size in points.</w:t>
      </w:r>
    </w:p>
    <w:p>
      <w:pPr>
        <w:pStyle w:val="ListBullet"/>
      </w:pPr>
      <w:r>
        <w:t>Bold or regular font weight.</w:t>
      </w:r>
    </w:p>
    <w:p>
      <w:r>
        <w:t>The index labels appear on the top left for odd pages and top right for even pages, ensuring a professional stamped layout.</w:t>
      </w:r>
    </w:p>
    <w:p>
      <w:pPr>
        <w:pStyle w:val="Heading2"/>
      </w:pPr>
      <w:r>
        <w:t>4.7 Page analysis table</w:t>
      </w:r>
    </w:p>
    <w:p>
      <w:r>
        <w:t>The right side of the Index Editor contains the Page Analysis table. It displays each uploaded PDF and every page with:</w:t>
      </w:r>
    </w:p>
    <w:p>
      <w:pPr>
        <w:pStyle w:val="ListBullet"/>
      </w:pPr>
      <w:r>
        <w:t>Page number.</w:t>
      </w:r>
    </w:p>
    <w:p>
      <w:pPr>
        <w:pStyle w:val="ListBullet"/>
      </w:pPr>
      <w:r>
        <w:t>Status: Content or Blank.</w:t>
      </w:r>
    </w:p>
    <w:p>
      <w:pPr>
        <w:pStyle w:val="ListBullet"/>
      </w:pPr>
      <w:r>
        <w:t>Position: where the stamp will be placed (Top Left or Top Right).</w:t>
      </w:r>
    </w:p>
    <w:p>
      <w:pPr>
        <w:pStyle w:val="ListBullet"/>
      </w:pPr>
      <w:r>
        <w:t>Assigned Index: the computed index code, such as &lt;A1&gt;, &lt;A1-1&gt;, or &lt;A1-1-1&gt;.</w:t>
      </w:r>
    </w:p>
    <w:p>
      <w:r>
        <w:t>This table is the most detailed view available for verifying that each page has the correct stamp and that blank or skipped pages are handled properly.</w:t>
      </w:r>
    </w:p>
    <w:p>
      <w:pPr>
        <w:pStyle w:val="Heading2"/>
      </w:pPr>
      <w:r>
        <w:t>4.8 Per-page overrides and edits</w:t>
      </w:r>
    </w:p>
    <w:p>
      <w:r>
        <w:t>If an index code must differ from the automatic sequence, you can edit the assigned index for any page directly from the table. The app keeps an override layer, so you can revert manual edits if needed.</w:t>
      </w:r>
    </w:p>
    <w:p>
      <w:r>
        <w:t>Blank pages are detected automatically and shown separately. You can still view blank pages in the preview panel and clear manual override edits using the controls in the table header.</w:t>
      </w:r>
    </w:p>
    <w:p>
      <w:pPr>
        <w:pStyle w:val="Heading2"/>
      </w:pPr>
      <w:r>
        <w:t>4.9 Page preview panel</w:t>
      </w:r>
    </w:p>
    <w:p>
      <w:r>
        <w:t>Click the preview icon on any document entry to open a sheet showing thumbnails for each page. The preview sheet includes:</w:t>
      </w:r>
    </w:p>
    <w:p>
      <w:pPr>
        <w:pStyle w:val="ListBullet"/>
      </w:pPr>
      <w:r>
        <w:t>Rendered page thumbnails.</w:t>
      </w:r>
    </w:p>
    <w:p>
      <w:pPr>
        <w:pStyle w:val="ListBullet"/>
      </w:pPr>
      <w:r>
        <w:t>Blank page indicators.</w:t>
      </w:r>
    </w:p>
    <w:p>
      <w:pPr>
        <w:pStyle w:val="ListBullet"/>
      </w:pPr>
      <w:r>
        <w:t>Assigned code labels positioned relative to odd or even pages.</w:t>
      </w:r>
    </w:p>
    <w:p>
      <w:r>
        <w:t>The preview allows you to verify layout before export without leaving the Index Editor.)</w:t>
      </w:r>
    </w:p>
    <w:p>
      <w:pPr>
        <w:pStyle w:val="Heading1"/>
      </w:pPr>
      <w:r>
        <w:t>5. Convert &amp; Edit</w:t>
      </w:r>
    </w:p>
    <w:p>
      <w:r>
        <w:t>The Convert &amp; Edit tab provides the OCR-driven document conversion experience. It is optimized for taking a PDF and producing an editable output while preserving layout, images, tables, and text.</w:t>
      </w:r>
    </w:p>
    <w:p>
      <w:pPr>
        <w:pStyle w:val="Heading2"/>
      </w:pPr>
      <w:r>
        <w:t>5.1 Upload and file selection</w:t>
      </w:r>
    </w:p>
    <w:p>
      <w:r>
        <w:t>Use the drag-and-drop area or the Choose PDF button to select a PDF file. The converter accepts native PDFs, scanned PDFs, and mixed-content documents.</w:t>
      </w:r>
    </w:p>
    <w:p>
      <w:r>
        <w:t>Once a file is selected, the app displays its name and file size in a compact summary card.</w:t>
      </w:r>
    </w:p>
    <w:p>
      <w:pPr>
        <w:pStyle w:val="Heading2"/>
      </w:pPr>
      <w:r>
        <w:t>5.2 OCR language selection</w:t>
      </w:r>
    </w:p>
    <w:p>
      <w:r>
        <w:t>Index Pro supports multi-language OCR selection. On the Convert &amp; Edit tab, you can choose languages from a button grid. Supported options include English, Malay, Chinese, Arabic, Japanese, mixed language detection, and additional language packs.</w:t>
      </w:r>
    </w:p>
    <w:p>
      <w:r>
        <w:t>If you select Mixed language, the converter will treat the document as containing multiple languages and apply a broader OCR strategy.</w:t>
      </w:r>
    </w:p>
    <w:p>
      <w:pPr>
        <w:pStyle w:val="Heading2"/>
      </w:pPr>
      <w:r>
        <w:t>5.3 Output formats</w:t>
      </w:r>
    </w:p>
    <w:p>
      <w:r>
        <w:t>The converter supports several export formats:</w:t>
      </w:r>
    </w:p>
    <w:p>
      <w:pPr>
        <w:pStyle w:val="ListBullet"/>
      </w:pPr>
      <w:r>
        <w:t>DOCX – editable Word-style document output.</w:t>
      </w:r>
    </w:p>
    <w:p>
      <w:pPr>
        <w:pStyle w:val="ListBullet"/>
      </w:pPr>
      <w:r>
        <w:t>XLSX – spreadsheet output for structured table data and converted content.</w:t>
      </w:r>
    </w:p>
    <w:p>
      <w:pPr>
        <w:pStyle w:val="ListBullet"/>
      </w:pPr>
      <w:r>
        <w:t>PPTX – slide output with one slide per page.</w:t>
      </w:r>
    </w:p>
    <w:p>
      <w:pPr>
        <w:pStyle w:val="ListBullet"/>
      </w:pPr>
      <w:r>
        <w:t>TXT – plain text export.</w:t>
      </w:r>
    </w:p>
    <w:p>
      <w:pPr>
        <w:pStyle w:val="ListBullet"/>
      </w:pPr>
      <w:r>
        <w:t>HTML – web page layout export.</w:t>
      </w:r>
    </w:p>
    <w:p>
      <w:pPr>
        <w:pStyle w:val="ListBullet"/>
      </w:pPr>
      <w:r>
        <w:t>JSON – structured OCR output data.</w:t>
      </w:r>
    </w:p>
    <w:p>
      <w:pPr>
        <w:pStyle w:val="Heading2"/>
      </w:pPr>
      <w:r>
        <w:t>5.4 Quality settings</w:t>
      </w:r>
    </w:p>
    <w:p>
      <w:r>
        <w:t>Select one of three quality presets:</w:t>
      </w:r>
    </w:p>
    <w:p>
      <w:pPr>
        <w:pStyle w:val="ListBullet"/>
      </w:pPr>
      <w:r>
        <w:t>Fast – quick browser OCR with minimal processing.</w:t>
      </w:r>
    </w:p>
    <w:p>
      <w:pPr>
        <w:pStyle w:val="ListBullet"/>
      </w:pPr>
      <w:r>
        <w:t>Balanced – moderate speed and enhanced text extraction.</w:t>
      </w:r>
    </w:p>
    <w:p>
      <w:pPr>
        <w:pStyle w:val="ListBullet"/>
      </w:pPr>
      <w:r>
        <w:t>Maximum – uses the highest quality path with backend or advanced browser processing for better accuracy and layout preservation.</w:t>
      </w:r>
    </w:p>
    <w:p>
      <w:pPr>
        <w:pStyle w:val="Heading2"/>
      </w:pPr>
      <w:r>
        <w:t>5.5 Advanced conversion toggles</w:t>
      </w:r>
    </w:p>
    <w:p>
      <w:r>
        <w:t>The Convert &amp; Edit tab includes several toggle options:</w:t>
      </w:r>
    </w:p>
    <w:p>
      <w:pPr>
        <w:pStyle w:val="ListBullet"/>
      </w:pPr>
      <w:r>
        <w:t>AI OCR enhancement – improves text recognition and accuracy for difficult scans.</w:t>
      </w:r>
    </w:p>
    <w:p>
      <w:pPr>
        <w:pStyle w:val="ListBullet"/>
      </w:pPr>
      <w:r>
        <w:t>Preserve page images – keeps the original page image in the output where possible.</w:t>
      </w:r>
    </w:p>
    <w:p>
      <w:pPr>
        <w:pStyle w:val="ListBullet"/>
      </w:pPr>
      <w:r>
        <w:t>Detect editable tables – identifies table structures for more accurate exports.</w:t>
      </w:r>
    </w:p>
    <w:p>
      <w:pPr>
        <w:pStyle w:val="ListBullet"/>
      </w:pPr>
      <w:r>
        <w:t>Editable preview mode – allows live text editing in the preview area before export.</w:t>
      </w:r>
    </w:p>
    <w:p>
      <w:pPr>
        <w:pStyle w:val="Heading2"/>
      </w:pPr>
      <w:r>
        <w:t>5.6 PDF password support</w:t>
      </w:r>
    </w:p>
    <w:p>
      <w:r>
        <w:t>If the PDF is password protected, enter the password in the PDF Password field. This unlocks the document so OCR and export can process protected content.</w:t>
      </w:r>
    </w:p>
    <w:p>
      <w:pPr>
        <w:pStyle w:val="Heading2"/>
      </w:pPr>
      <w:r>
        <w:t>5.7 Live OCR preview and progress</w:t>
      </w:r>
    </w:p>
    <w:p>
      <w:r>
        <w:t>During conversion, a progress card displays the current stage and percentage complete. The stage text shows operations such as page rendering, OCR processing, layout reconstruction, and export preparation. A progress bar updates in real time as the job advances.</w:t>
      </w:r>
    </w:p>
    <w:p>
      <w:pPr>
        <w:pStyle w:val="Heading2"/>
      </w:pPr>
      <w:r>
        <w:t>5.8 Export controls and layout summary</w:t>
      </w:r>
    </w:p>
    <w:p>
      <w:r>
        <w:t>After processing completes, the right pane displays a preview of the detected layout. This includes:</w:t>
      </w:r>
    </w:p>
    <w:p>
      <w:pPr>
        <w:pStyle w:val="ListBullet"/>
      </w:pPr>
      <w:r>
        <w:t>Page thumbnails with confidence percentages.</w:t>
      </w:r>
    </w:p>
    <w:p>
      <w:pPr>
        <w:pStyle w:val="ListBullet"/>
      </w:pPr>
      <w:r>
        <w:t>Metadata cards for page count, average confidence, table count, and text run count.</w:t>
      </w:r>
    </w:p>
    <w:p>
      <w:pPr>
        <w:pStyle w:val="ListBullet"/>
      </w:pPr>
      <w:r>
        <w:t>Buttons to download each supported output format directly.</w:t>
      </w:r>
    </w:p>
    <w:p>
      <w:r>
        <w:t>Warnings from the layout engine appear as small note cards, making it easy to see if a page has extraction issues or missing elements.</w:t>
      </w:r>
    </w:p>
    <w:p>
      <w:pPr>
        <w:pStyle w:val="Heading2"/>
      </w:pPr>
      <w:r>
        <w:t>5.9 Editable preview content</w:t>
      </w:r>
    </w:p>
    <w:p>
      <w:r>
        <w:t>When Editable preview mode is enabled, the plain text area inside each page section can be edited directly in the browser. This allows quick fix-ups before exporting to DOCX or another format.</w:t>
      </w:r>
    </w:p>
    <w:p>
      <w:pPr>
        <w:pStyle w:val="Heading1"/>
      </w:pPr>
      <w:r>
        <w:t>6. PDF Tools and Edit Mode</w:t>
      </w:r>
    </w:p>
    <w:p>
      <w:r>
        <w:t>The PDF Tools tab is designed for direct PDF page manipulation. It is useful for preparing a PDF before index stamping or conversion.</w:t>
      </w:r>
    </w:p>
    <w:p>
      <w:r>
        <w:t>Key features:</w:t>
      </w:r>
    </w:p>
    <w:p>
      <w:pPr>
        <w:pStyle w:val="ListBullet"/>
      </w:pPr>
      <w:r>
        <w:t>Select a loaded document from the file list.</w:t>
      </w:r>
    </w:p>
    <w:p>
      <w:pPr>
        <w:pStyle w:val="ListBullet"/>
      </w:pPr>
      <w:r>
        <w:t>Rotate individual pages clockwise or counterclockwise.</w:t>
      </w:r>
    </w:p>
    <w:p>
      <w:pPr>
        <w:pStyle w:val="ListBullet"/>
      </w:pPr>
      <w:r>
        <w:t>Mark pages as deleted to exclude them from later exports.</w:t>
      </w:r>
    </w:p>
    <w:p>
      <w:pPr>
        <w:pStyle w:val="ListBullet"/>
      </w:pPr>
      <w:r>
        <w:t>Select individual pages or use select-all to operate on multiple pages.</w:t>
      </w:r>
    </w:p>
    <w:p>
      <w:pPr>
        <w:pStyle w:val="ListBullet"/>
      </w:pPr>
      <w:r>
        <w:t>Extract embedded text from PDF pages where text is already present.</w:t>
      </w:r>
    </w:p>
    <w:p>
      <w:pPr>
        <w:pStyle w:val="ListBullet"/>
      </w:pPr>
      <w:r>
        <w:t>Run OCR on selected pages to extract text from scanned content.</w:t>
      </w:r>
    </w:p>
    <w:p>
      <w:pPr>
        <w:pStyle w:val="ListBullet"/>
      </w:pPr>
      <w:r>
        <w:t>Preview pages on demand using a larger image preview.</w:t>
      </w:r>
    </w:p>
    <w:p>
      <w:pPr>
        <w:pStyle w:val="Heading2"/>
      </w:pPr>
      <w:r>
        <w:t>6.1 Page-level editing actions</w:t>
      </w:r>
    </w:p>
    <w:p>
      <w:r>
        <w:t>The page manager allows you to interact with each page directly:</w:t>
      </w:r>
    </w:p>
    <w:p>
      <w:pPr>
        <w:pStyle w:val="ListBullet"/>
      </w:pPr>
      <w:r>
        <w:t>Rotate pages by 90 degrees left or right.</w:t>
      </w:r>
    </w:p>
    <w:p>
      <w:pPr>
        <w:pStyle w:val="ListBullet"/>
      </w:pPr>
      <w:r>
        <w:t>Toggle deletion state to exclude pages from exports.</w:t>
      </w:r>
    </w:p>
    <w:p>
      <w:pPr>
        <w:pStyle w:val="ListBullet"/>
      </w:pPr>
      <w:r>
        <w:t>Select pages for group actions, including batch rotation or deletion.</w:t>
      </w:r>
    </w:p>
    <w:p>
      <w:pPr>
        <w:pStyle w:val="ListBullet"/>
      </w:pPr>
      <w:r>
        <w:t>Clear all page modifications to restore the original document state.</w:t>
      </w:r>
    </w:p>
    <w:p>
      <w:r>
        <w:t>Although page reorder is not directly supported in this tab, the tool warns that reordering requires re-export and encourages using page operations carefully.</w:t>
      </w:r>
    </w:p>
    <w:p>
      <w:pPr>
        <w:pStyle w:val="Heading2"/>
      </w:pPr>
      <w:r>
        <w:t>6.2 Text extraction and OCR</w:t>
      </w:r>
    </w:p>
    <w:p>
      <w:r>
        <w:t>Text extraction is available for documents that already contain selectable text. OCR is available for scanned pages or pages without embedded text.</w:t>
      </w:r>
    </w:p>
    <w:p>
      <w:r>
        <w:t>The tool shows extraction progress and presents extracted text in a side panel. If no embedded text is found, it will suggest using OCR instead.</w:t>
      </w:r>
    </w:p>
    <w:p>
      <w:pPr>
        <w:pStyle w:val="Heading1"/>
      </w:pPr>
      <w:r>
        <w:t>7. Export Hub and Apply Stamps</w:t>
      </w:r>
    </w:p>
    <w:p>
      <w:r>
        <w:t>The Export Hub area lets you finalize the indexed PDF output and create the final stamped document. It summarizes the current batch and provides export controls.</w:t>
      </w:r>
    </w:p>
    <w:p>
      <w:r>
        <w:t>What you see in the Export Hub:</w:t>
      </w:r>
    </w:p>
    <w:p>
      <w:pPr>
        <w:pStyle w:val="ListBullet"/>
      </w:pPr>
      <w:r>
        <w:t>Summary cards for documents, total pages, stamps to apply, and total file size.</w:t>
      </w:r>
    </w:p>
    <w:p>
      <w:pPr>
        <w:pStyle w:val="ListBullet"/>
      </w:pPr>
      <w:r>
        <w:t>Detailed stamp configuration including prefix, start number, top margin, side margin, font size, font weight, and active levels.</w:t>
      </w:r>
    </w:p>
    <w:p>
      <w:pPr>
        <w:pStyle w:val="ListBullet"/>
      </w:pPr>
      <w:r>
        <w:t>A primary Apply Stamps &amp; Download PDF button and a Generate Print Template button.</w:t>
      </w:r>
    </w:p>
    <w:p>
      <w:r>
        <w:t>Export is enabled only when a document batch exists, page analysis is complete, and at least one stamp is configured. Otherwise, the interface explains the required action, such as adding files or enabling format levels.</w:t>
      </w:r>
    </w:p>
    <w:p>
      <w:pPr>
        <w:pStyle w:val="Heading2"/>
      </w:pPr>
      <w:r>
        <w:t>7.1 Printing overlay templates</w:t>
      </w:r>
    </w:p>
    <w:p>
      <w:r>
        <w:t>The Print Template action generates a standalone HTML template that shows where stamps will be placed. This is useful for physical proofing or checking alignment before final export.</w:t>
      </w:r>
    </w:p>
    <w:p>
      <w:pPr>
        <w:pStyle w:val="Heading1"/>
      </w:pPr>
      <w:r>
        <w:t>8. Detailed feature explanations</w:t>
      </w:r>
    </w:p>
    <w:p>
      <w:r>
        <w:t>This section collects the major user-facing features and explains their purpose in more depth.</w:t>
      </w:r>
    </w:p>
    <w:p>
      <w:r>
        <w:t>Dashboard features:</w:t>
      </w:r>
    </w:p>
    <w:p>
      <w:pPr>
        <w:pStyle w:val="ListBullet"/>
      </w:pPr>
      <w:r>
        <w:t>Documents card: how many PDF files are currently loaded.</w:t>
      </w:r>
    </w:p>
    <w:p>
      <w:pPr>
        <w:pStyle w:val="ListBullet"/>
      </w:pPr>
      <w:r>
        <w:t>Pages card: total number of pages across all loaded documents.</w:t>
      </w:r>
    </w:p>
    <w:p>
      <w:pPr>
        <w:pStyle w:val="ListBullet"/>
      </w:pPr>
      <w:r>
        <w:t>Stamps card: total number of pages that will receive index stamps.</w:t>
      </w:r>
    </w:p>
    <w:p>
      <w:pPr>
        <w:pStyle w:val="ListBullet"/>
      </w:pPr>
      <w:r>
        <w:t>Total size card: aggregate size of all loaded files.</w:t>
      </w:r>
    </w:p>
    <w:p>
      <w:r>
        <w:t>The Dashboard quick action buttons allow fast navigation to the next step in the workflow and are useful when you want to jump to file upload, index configuration, PDF editing, or export without scrolling.</w:t>
      </w:r>
    </w:p>
    <w:p>
      <w:pPr>
        <w:pStyle w:val="Heading2"/>
      </w:pPr>
      <w:r>
        <w:t>8.1 IndexEditor-specific features</w:t>
      </w:r>
    </w:p>
    <w:p>
      <w:r>
        <w:t>The Index Editor is where stamp generation rules are defined and verified. It is the core feature for users who need to create structured page identifiers across documents.</w:t>
      </w:r>
    </w:p>
    <w:p>
      <w:r>
        <w:t>Important details:</w:t>
      </w:r>
    </w:p>
    <w:p>
      <w:pPr>
        <w:pStyle w:val="ListBullet"/>
      </w:pPr>
      <w:r>
        <w:t>Automatic page stamping uses both the document main code and page position rules.</w:t>
      </w:r>
    </w:p>
    <w:p>
      <w:pPr>
        <w:pStyle w:val="ListBullet"/>
      </w:pPr>
      <w:r>
        <w:t>Blank pages are detected and flagged so the system does not assign stamps incorrectly.</w:t>
      </w:r>
    </w:p>
    <w:p>
      <w:pPr>
        <w:pStyle w:val="ListBullet"/>
      </w:pPr>
      <w:r>
        <w:t>Manual overrides provide flexibility when a specific page needs a custom label or correction.</w:t>
      </w:r>
    </w:p>
    <w:p>
      <w:pPr>
        <w:pStyle w:val="ListBullet"/>
      </w:pPr>
      <w:r>
        <w:t>Format level toggles let you control how many nested sub-levels appear in the final stamp notation.</w:t>
      </w:r>
    </w:p>
    <w:p>
      <w:pPr>
        <w:pStyle w:val="Heading2"/>
      </w:pPr>
      <w:r>
        <w:t>8.2 Convert &amp; Edit-specific features</w:t>
      </w:r>
    </w:p>
    <w:p>
      <w:r>
        <w:t>Convert &amp; Edit is the apps OCR engine and editable document generator. It is useful for getting structured, exportable content from PDFs.</w:t>
      </w:r>
    </w:p>
    <w:p>
      <w:r>
        <w:t>Detailed behaviors:</w:t>
      </w:r>
    </w:p>
    <w:p>
      <w:pPr>
        <w:pStyle w:val="ListBullet"/>
      </w:pPr>
      <w:r>
        <w:t>The app can detect whether the document is native text or scanned content and apply OCR accordingly.</w:t>
      </w:r>
    </w:p>
    <w:p>
      <w:pPr>
        <w:pStyle w:val="ListBullet"/>
      </w:pPr>
      <w:r>
        <w:t>Language selection influences OCR accuracy and lets users target the correct script or mixed-language document.</w:t>
      </w:r>
    </w:p>
    <w:p>
      <w:pPr>
        <w:pStyle w:val="ListBullet"/>
      </w:pPr>
      <w:r>
        <w:t>Quality presets balance speed and accuracy: fast is best for previews, balanced for standard use, maximum for documents requiring the highest fidelity.</w:t>
      </w:r>
    </w:p>
    <w:p>
      <w:pPr>
        <w:pStyle w:val="ListBullet"/>
      </w:pPr>
      <w:r>
        <w:t>Editable preview mode allows post-processing fixes before exporting.</w:t>
      </w:r>
    </w:p>
    <w:p>
      <w:pPr>
        <w:pStyle w:val="ListBullet"/>
      </w:pPr>
      <w:r>
        <w:t>Export includes not only DOCX but also XLSX, PPTX, TXT, HTML, and JSON for maximum flexibility.</w:t>
      </w:r>
    </w:p>
    <w:p>
      <w:pPr>
        <w:pStyle w:val="Heading2"/>
      </w:pPr>
      <w:r>
        <w:t>8.3 Export and final output features</w:t>
      </w:r>
    </w:p>
    <w:p>
      <w:r>
        <w:t>The final export experience is designed around review, confirmation, and safe handling. The app displays the final configured settings before stamping and export.</w:t>
      </w:r>
    </w:p>
    <w:p>
      <w:r>
        <w:t>If no stamps are configured, the Export Hub prevents export and explains the missing step. If files are still analyzing, the export button remains disabled until analysis completes.</w:t>
      </w:r>
    </w:p>
    <w:p>
      <w:pPr>
        <w:pStyle w:val="Heading1"/>
      </w:pPr>
      <w:r>
        <w:t>9. Best Practices</w:t>
      </w:r>
    </w:p>
    <w:p>
      <w:r>
        <w:t>For the best Index Pro experience:</w:t>
      </w:r>
    </w:p>
    <w:p>
      <w:pPr>
        <w:pStyle w:val="ListBullet"/>
      </w:pPr>
      <w:r>
        <w:t>Upload clean PDFs with clear page boundaries and legible text.</w:t>
      </w:r>
    </w:p>
    <w:p>
      <w:pPr>
        <w:pStyle w:val="ListBullet"/>
      </w:pPr>
      <w:r>
        <w:t>Use the Dashboard to confirm the full document queue before making stamp changes.</w:t>
      </w:r>
    </w:p>
    <w:p>
      <w:pPr>
        <w:pStyle w:val="ListBullet"/>
      </w:pPr>
      <w:r>
        <w:t>Set the prefix and start number before adding documents so the correct codes are generated from the start.</w:t>
      </w:r>
    </w:p>
    <w:p>
      <w:pPr>
        <w:pStyle w:val="ListBullet"/>
      </w:pPr>
      <w:r>
        <w:t>Enable only the format levels required by your indexing scheme to prevent excessive numbering.</w:t>
      </w:r>
    </w:p>
    <w:p>
      <w:pPr>
        <w:pStyle w:val="ListBullet"/>
      </w:pPr>
      <w:r>
        <w:t>Use the Preview sheet to verify codes and layout before exporting.</w:t>
      </w:r>
    </w:p>
    <w:p>
      <w:pPr>
        <w:pStyle w:val="ListBullet"/>
      </w:pPr>
      <w:r>
        <w:t>If a document has rotated pages, fix rotation in PDF Tools before converting or stamping.</w:t>
      </w:r>
    </w:p>
    <w:p>
      <w:pPr>
        <w:pStyle w:val="ListBullet"/>
      </w:pPr>
      <w:r>
        <w:t>For scanned documents, choose Balanced or Maximum quality in Convert &amp; Edit.</w:t>
      </w:r>
    </w:p>
    <w:p>
      <w:pPr>
        <w:pStyle w:val="Heading1"/>
      </w:pPr>
      <w:r>
        <w:t>10. Troubleshooting</w:t>
      </w:r>
    </w:p>
    <w:p>
      <w:r>
        <w:t>Common issues and solutions:</w:t>
      </w:r>
    </w:p>
    <w:p>
      <w:pPr>
        <w:pStyle w:val="ListBullet"/>
      </w:pPr>
      <w:r>
        <w:t>No documents visible after upload: confirm the file is a valid PDF and retry the upload area.</w:t>
      </w:r>
    </w:p>
    <w:p>
      <w:pPr>
        <w:pStyle w:val="ListBullet"/>
      </w:pPr>
      <w:r>
        <w:t>Stamps count remains zero: enable at least one format level in the Index Editor or check that uploaded pages are not all marked blank.</w:t>
      </w:r>
    </w:p>
    <w:p>
      <w:pPr>
        <w:pStyle w:val="ListBullet"/>
      </w:pPr>
      <w:r>
        <w:t>Export button disabled: wait until document analysis completes, or add files if none are loaded.</w:t>
      </w:r>
    </w:p>
    <w:p>
      <w:pPr>
        <w:pStyle w:val="ListBullet"/>
      </w:pPr>
      <w:r>
        <w:t>OCR output is poor: select the correct OCR language and use Maximum quality for hard scans.</w:t>
      </w:r>
    </w:p>
    <w:p>
      <w:pPr>
        <w:pStyle w:val="ListBullet"/>
      </w:pPr>
      <w:r>
        <w:t>Text extraction fails in PDF Tools: use OCR on scanned pages, as embedded text is not always present.</w:t>
      </w:r>
    </w:p>
    <w:p>
      <w:pPr>
        <w:pStyle w:val="Heading1"/>
      </w:pPr>
      <w:r>
        <w:t>11. Document layout and stamp concepts</w:t>
      </w:r>
    </w:p>
    <w:p>
      <w:r>
        <w:t>Index Pros stamping system is built around a hierarchical code format. Each page can have one or more levels of index notation, depending on the enabled format level options.</w:t>
      </w:r>
    </w:p>
    <w:p>
      <w:pPr>
        <w:pStyle w:val="ListBullet"/>
      </w:pPr>
      <w:r>
        <w:t>Base attachment level (&lt;A1&gt;) identifies the first page of a document or section.</w:t>
      </w:r>
    </w:p>
    <w:p>
      <w:pPr>
        <w:pStyle w:val="ListBullet"/>
      </w:pPr>
      <w:r>
        <w:t>Sub-page level (&lt;A1-1&gt;) identifies a secondary section or continuation page.</w:t>
      </w:r>
    </w:p>
    <w:p>
      <w:pPr>
        <w:pStyle w:val="ListBullet"/>
      </w:pPr>
      <w:r>
        <w:t>Deep sub-page level (&lt;A1-1-1&gt;) identifies deeper nested content within the document.</w:t>
      </w:r>
    </w:p>
    <w:p>
      <w:pPr>
        <w:pStyle w:val="Heading1"/>
      </w:pPr>
      <w:r>
        <w:t>12. File names and export results</w:t>
      </w:r>
    </w:p>
    <w:p>
      <w:r>
        <w:t>The stamped output file is created as Indexed_Combined.pdf by default when applying stamps from the Index Editor/Export Hub workflow. Converted documents from the Convert &amp; Edit tab use descriptive format-specific names and are downloaded immediately after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