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52fb7a33f8061b1045221ef69670674c90df33"/>
    <w:p>
      <w:pPr>
        <w:pStyle w:val="Heading1"/>
      </w:pPr>
      <w:r>
        <w:t xml:space="preserve">Réinitialiser l’accès du compte adel4A (Loki)</w:t>
      </w:r>
    </w:p>
    <w:p>
      <w:pPr>
        <w:pStyle w:val="BlockText"/>
      </w:pPr>
      <w:r>
        <w:t xml:space="preserve">Diagnostic du 22/09/2026. Compte concerné :</w:t>
      </w:r>
      <w:r>
        <w:t xml:space="preserve"> </w:t>
      </w:r>
      <w:r>
        <w:t xml:space="preserve">- pseudo :</w:t>
      </w:r>
      <w:r>
        <w:t xml:space="preserve"> </w:t>
      </w:r>
      <w:r>
        <w:rPr>
          <w:rStyle w:val="VerbatimChar"/>
        </w:rPr>
        <w:t xml:space="preserve">adel4A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profiles.id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9636c3b5-9253-447a-aaca-d88d34af1334</w:t>
      </w:r>
      <w:r>
        <w:t xml:space="preserve"> </w:t>
      </w:r>
      <w:r>
        <w:t xml:space="preserve">- projet Supabase :</w:t>
      </w:r>
      <w:r>
        <w:t xml:space="preserve"> </w:t>
      </w:r>
      <w:r>
        <w:rPr>
          <w:rStyle w:val="VerbatimChar"/>
        </w:rPr>
        <w:t xml:space="preserve">rrhqsqzcplvmwxizqnla</w:t>
      </w:r>
    </w:p>
    <w:bookmarkStart w:id="20" w:name="Xa12e783adf07afaaf23b8afb30d00ba82e76085"/>
    <w:p>
      <w:pPr>
        <w:pStyle w:val="Heading2"/>
      </w:pPr>
      <w:r>
        <w:t xml:space="preserve">Ce que le diagnostic a prouvé (en live, clé anon publique)</w:t>
      </w:r>
    </w:p>
    <w:p>
      <w:pPr>
        <w:numPr>
          <w:ilvl w:val="0"/>
          <w:numId w:val="1001"/>
        </w:numPr>
        <w:pStyle w:val="Compact"/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adel4A</w:t>
      </w:r>
      <w:r>
        <w:t xml:space="preserve"> </w:t>
      </w:r>
      <w:r>
        <w:t xml:space="preserve">existe bien,</w:t>
      </w:r>
      <w:r>
        <w:t xml:space="preserve"> </w:t>
      </w:r>
      <w:r>
        <w:rPr>
          <w:bCs/>
          <w:b/>
        </w:rPr>
        <w:t xml:space="preserve">une seule</w:t>
      </w:r>
      <w:r>
        <w:t xml:space="preserve"> </w:t>
      </w:r>
      <w:r>
        <w:t xml:space="preserve">ligne,</w:t>
      </w:r>
      <w:r>
        <w:t xml:space="preserve"> </w:t>
      </w:r>
      <w:r>
        <w:rPr>
          <w:rStyle w:val="VerbatimChar"/>
        </w:rPr>
        <w:t xml:space="preserve">is_public = true</w:t>
      </w:r>
      <w:r>
        <w:t xml:space="preserve"> </w:t>
      </w:r>
      <w:r>
        <w:t xml:space="preserve">(donc pas de</w:t>
      </w:r>
      <w:r>
        <w:t xml:space="preserve"> </w:t>
      </w:r>
      <w:r>
        <w:rPr>
          <w:rStyle w:val="VerbatimChar"/>
        </w:rPr>
        <w:t xml:space="preserve">username_conflict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L’edge function</w:t>
      </w:r>
      <w:r>
        <w:t xml:space="preserve"> </w:t>
      </w:r>
      <w:r>
        <w:rPr>
          <w:rStyle w:val="VerbatimChar"/>
        </w:rPr>
        <w:t xml:space="preserve">keep-username-auth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) renvoie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 </w:t>
      </w:r>
      <w:r>
        <w:rPr>
          <w:bCs/>
          <w:b/>
        </w:rPr>
        <w:t xml:space="preserve">et non</w:t>
      </w:r>
      <w:r>
        <w:t xml:space="preserve"> </w:t>
      </w:r>
      <w:r>
        <w:rPr>
          <w:rStyle w:val="VerbatimChar"/>
        </w:rPr>
        <w:t xml:space="preserve">account_not_created</w:t>
      </w:r>
      <w:r>
        <w:t xml:space="preserve"> </w:t>
      </w:r>
      <w:r>
        <w:t xml:space="preserve">: le compte auth</w:t>
      </w:r>
      <w:r>
        <w:t xml:space="preserve"> </w:t>
      </w:r>
      <w:r>
        <w:t xml:space="preserve">existe, possède un e-mail et n’est pas anonyme. La résolution</w:t>
      </w:r>
      <w:r>
        <w:t xml:space="preserve"> </w:t>
      </w:r>
      <w:r>
        <w:t xml:space="preserve">pseudo → compte fonctionne.</w:t>
      </w:r>
    </w:p>
    <w:p>
      <w:pPr>
        <w:numPr>
          <w:ilvl w:val="0"/>
          <w:numId w:val="1001"/>
        </w:numPr>
        <w:pStyle w:val="Compact"/>
      </w:pPr>
      <w:r>
        <w:t xml:space="preserve">Le seul point qui échoue est la</w:t>
      </w:r>
      <w:r>
        <w:t xml:space="preserve"> </w:t>
      </w:r>
      <w:r>
        <w:rPr>
          <w:bCs/>
          <w:b/>
        </w:rPr>
        <w:t xml:space="preserve">vérification du mot de passe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signInWithPassword</w:t>
      </w:r>
      <w:r>
        <w:t xml:space="preserve">). Autrement dit :</w:t>
      </w:r>
      <w:r>
        <w:t xml:space="preserve"> </w:t>
      </w:r>
      <w:r>
        <w:rPr>
          <w:bCs/>
          <w:b/>
        </w:rPr>
        <w:t xml:space="preserve">mot de passe qui ne correspond</w:t>
      </w:r>
      <w:r>
        <w:rPr>
          <w:bCs/>
          <w:b/>
        </w:rP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(oublié / changé / désynchronisé), pas un bug de code de login.</w:t>
      </w:r>
    </w:p>
    <w:p>
      <w:pPr>
        <w:pStyle w:val="FirstParagraph"/>
      </w:pPr>
      <w:r>
        <w:t xml:space="preserve">La correction fiable est donc une</w:t>
      </w:r>
      <w:r>
        <w:t xml:space="preserve"> </w:t>
      </w:r>
      <w:r>
        <w:rPr>
          <w:bCs/>
          <w:b/>
        </w:rPr>
        <w:t xml:space="preserve">réinitialisation du mot de passe</w:t>
      </w:r>
      <w:r>
        <w:t xml:space="preserve"> </w:t>
      </w:r>
      <w:r>
        <w:t xml:space="preserve">du</w:t>
      </w:r>
      <w:r>
        <w:t xml:space="preserve"> </w:t>
      </w:r>
      <w:r>
        <w:t xml:space="preserve">compte auth, à faire côté Supabase (dashboard ou SQL) — impossible depuis</w:t>
      </w:r>
      <w:r>
        <w:t xml:space="preserve"> </w:t>
      </w:r>
      <w:r>
        <w:t xml:space="preserve">le code applicatif seul, et impossible pour l’agent sans la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</w:t>
      </w:r>
    </w:p>
    <w:bookmarkEnd w:id="20"/>
    <w:bookmarkStart w:id="21" w:name="Xeb2bce54effc5d440915381d7d0939da321357c"/>
    <w:p>
      <w:pPr>
        <w:pStyle w:val="Heading2"/>
      </w:pPr>
      <w:r>
        <w:t xml:space="preserve">Option A — Dashboard Supabase (recommandé, sans SQL)</w:t>
      </w:r>
    </w:p>
    <w:p>
      <w:pPr>
        <w:numPr>
          <w:ilvl w:val="0"/>
          <w:numId w:val="1002"/>
        </w:numPr>
        <w:pStyle w:val="Compact"/>
      </w:pPr>
      <w:r>
        <w:t xml:space="preserve">Supabase → projet</w:t>
      </w:r>
      <w:r>
        <w:t xml:space="preserve"> </w:t>
      </w:r>
      <w:r>
        <w:rPr>
          <w:rStyle w:val="VerbatimChar"/>
        </w:rPr>
        <w:t xml:space="preserve">rrhqsqzcplvmwxizqnla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Authentication → Users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Rechercher l’utilisateur par son</w:t>
      </w:r>
      <w:r>
        <w:t xml:space="preserve"> </w:t>
      </w:r>
      <w:r>
        <w:rPr>
          <w:bCs/>
          <w:b/>
        </w:rPr>
        <w:t xml:space="preserve">User UID</w:t>
      </w:r>
      <w:r>
        <w:t xml:space="preserve"> </w:t>
      </w:r>
      <w:r>
        <w:rPr>
          <w:rStyle w:val="VerbatimChar"/>
        </w:rPr>
        <w:t xml:space="preserve">9636c3b5-9253-447a-aaca-d88d34af1334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Menu</w:t>
      </w:r>
      <w:r>
        <w:t xml:space="preserve"> </w:t>
      </w:r>
      <w:r>
        <w:rPr>
          <w:rStyle w:val="VerbatimChar"/>
        </w:rPr>
        <w:t xml:space="preserve">⋯</w:t>
      </w:r>
      <w:r>
        <w:t xml:space="preserve"> </w:t>
      </w:r>
      <w:r>
        <w:t xml:space="preserve">de la ligne →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 </w:t>
      </w:r>
      <w:r>
        <w:t xml:space="preserve">(définit un nouveau mot de</w:t>
      </w:r>
      <w:r>
        <w:t xml:space="preserve"> </w:t>
      </w:r>
      <w:r>
        <w:t xml:space="preserve">passe directement) ou</w:t>
      </w:r>
      <w:r>
        <w:t xml:space="preserve"> </w:t>
      </w:r>
      <w:r>
        <w:rPr>
          <w:bCs/>
          <w:b/>
        </w:rPr>
        <w:t xml:space="preserve">Send recovery</w:t>
      </w:r>
      <w:r>
        <w:t xml:space="preserve"> </w:t>
      </w:r>
      <w:r>
        <w:t xml:space="preserve">si l’e-mail est réel.</w:t>
      </w:r>
    </w:p>
    <w:p>
      <w:pPr>
        <w:numPr>
          <w:ilvl w:val="0"/>
          <w:numId w:val="1002"/>
        </w:numPr>
        <w:pStyle w:val="Compact"/>
      </w:pPr>
      <w:r>
        <w:t xml:space="preserve">Se reconnecter dans l’app avec le pseudo</w:t>
      </w:r>
      <w:r>
        <w:t xml:space="preserve"> </w:t>
      </w:r>
      <w:r>
        <w:rPr>
          <w:rStyle w:val="VerbatimChar"/>
        </w:rPr>
        <w:t xml:space="preserve">adel4a</w:t>
      </w:r>
      <w:r>
        <w:t xml:space="preserve"> </w:t>
      </w:r>
      <w:r>
        <w:t xml:space="preserve">(la casse n’a pas</w:t>
      </w:r>
      <w:r>
        <w:t xml:space="preserve"> </w:t>
      </w:r>
      <w:r>
        <w:t xml:space="preserve">d’importance) + le nouveau mot de passe.</w:t>
      </w:r>
    </w:p>
    <w:p>
      <w:pPr>
        <w:pStyle w:val="BlockText"/>
      </w:pPr>
      <w:r>
        <w:t xml:space="preserve">Note : si l’e-mail du compte est un e-mail interne</w:t>
      </w:r>
      <w:r>
        <w:t xml:space="preserve"> </w:t>
      </w:r>
      <w:r>
        <w:rPr>
          <w:rStyle w:val="VerbatimChar"/>
        </w:rPr>
        <w:t xml:space="preserve">…@keep.local</w:t>
      </w:r>
      <w:r>
        <w:t xml:space="preserve"> </w:t>
      </w:r>
      <w:r>
        <w:t xml:space="preserve">(compte « pseudo seul »), le « Mot de passe oublié ? » de l’app ne peut</w:t>
      </w:r>
      <w:r>
        <w:t xml:space="preserve"> </w:t>
      </w:r>
      <w:r>
        <w:t xml:space="preserve">PAS l’utiliser (la récupération refuse volontairement</w:t>
      </w:r>
      <w:r>
        <w:t xml:space="preserve"> </w:t>
      </w:r>
      <w:r>
        <w:rPr>
          <w:rStyle w:val="VerbatimChar"/>
        </w:rPr>
        <w:t xml:space="preserve">@keep.local</w:t>
      </w:r>
      <w:r>
        <w:t xml:space="preserve">).</w:t>
      </w:r>
      <w:r>
        <w:t xml:space="preserve"> </w:t>
      </w:r>
      <w:r>
        <w:t xml:space="preserve">Dans ce cas, seule l’option A (reset admin) ou B ci-dessous fonctionne.</w:t>
      </w:r>
    </w:p>
    <w:bookmarkEnd w:id="21"/>
    <w:bookmarkStart w:id="23" w:name="option-b-sql-éditeur-sql-du-dashboard"/>
    <w:p>
      <w:pPr>
        <w:pStyle w:val="Heading2"/>
      </w:pPr>
      <w:r>
        <w:t xml:space="preserve">Option B — SQL (éditeur SQL du dashboard)</w:t>
      </w:r>
    </w:p>
    <w:p>
      <w:pPr>
        <w:pStyle w:val="FirstParagraph"/>
      </w:pPr>
      <w:r>
        <w:t xml:space="preserve">À exécuter dans</w:t>
      </w:r>
      <w:r>
        <w:t xml:space="preserve"> </w:t>
      </w:r>
      <w:r>
        <w:rPr>
          <w:bCs/>
          <w:b/>
        </w:rPr>
        <w:t xml:space="preserve">Supabase → SQL Editor</w:t>
      </w:r>
      <w:r>
        <w:t xml:space="preserve">. Remplacer</w:t>
      </w:r>
      <w:r>
        <w:t xml:space="preserve"> </w:t>
      </w:r>
      <w:r>
        <w:rPr>
          <w:rStyle w:val="VerbatimChar"/>
        </w:rPr>
        <w:t xml:space="preserve">REMPLACER_PAR_UN_MOT_DE_PASSE_FORT</w:t>
      </w:r>
      <w:r>
        <w:t xml:space="preserve"> </w:t>
      </w:r>
      <w:r>
        <w:t xml:space="preserve">par un mot de passe d’au moins 10</w:t>
      </w:r>
      <w:r>
        <w:t xml:space="preserve"> </w:t>
      </w:r>
      <w:r>
        <w:t xml:space="preserve">caractères.</w:t>
      </w:r>
    </w:p>
    <w:p>
      <w:pPr>
        <w:pStyle w:val="SourceCode"/>
      </w:pPr>
      <w:r>
        <w:rPr>
          <w:rStyle w:val="CommentTok"/>
        </w:rPr>
        <w:t xml:space="preserve">-- 1) Vérifier l'état actuel du compte (e-mail réel vs @keep.local, confirmé ?)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is_anonymous, email_confirmed_at, last_sign_in_at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'9636c3b5-9253-447a-aaca-d88d34af1334'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-- 2) Réinitialiser le mot de passe (bcrypt, format attendu par GoTrue)</w:t>
      </w:r>
      <w:r>
        <w:br/>
      </w:r>
      <w:r>
        <w:rPr>
          <w:rStyle w:val="CommentTok"/>
        </w:rPr>
        <w:t xml:space="preserve">--    pgcrypto est déjà disponible sur Supabase.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encrypted_password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crypt(</w:t>
      </w:r>
      <w:r>
        <w:rPr>
          <w:rStyle w:val="StringTok"/>
        </w:rPr>
        <w:t xml:space="preserve">'REMPLACER_PAR_UN_MOT_DE_PASSE_FORT'</w:t>
      </w:r>
      <w:r>
        <w:rPr>
          <w:rStyle w:val="NormalTok"/>
        </w:rPr>
        <w:t xml:space="preserve">, gen_salt(</w:t>
      </w:r>
      <w:r>
        <w:rPr>
          <w:rStyle w:val="StringTok"/>
        </w:rPr>
        <w:t xml:space="preserve">'bf'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email_confirmed_at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(email_confirmed_at, now()),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'9636c3b5-9253-447a-aaca-d88d34af1334'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Puis se reconnecter avec le pseudo</w:t>
      </w:r>
      <w:r>
        <w:t xml:space="preserve"> </w:t>
      </w:r>
      <w:r>
        <w:rPr>
          <w:rStyle w:val="VerbatimChar"/>
        </w:rPr>
        <w:t xml:space="preserve">adel4a</w:t>
      </w:r>
      <w:r>
        <w:t xml:space="preserve"> </w:t>
      </w:r>
      <w:r>
        <w:t xml:space="preserve">+ le nouveau mot de passe.</w:t>
      </w:r>
    </w:p>
    <w:bookmarkStart w:id="22" w:name="X5010c8c5261466259e139feb51e7cebd17ac6e1"/>
    <w:p>
      <w:pPr>
        <w:pStyle w:val="Heading3"/>
      </w:pPr>
      <w:r>
        <w:t xml:space="preserve">(Optionnel) Rendre « Mot de passe oublié ? » utilisable plus tard</w:t>
      </w:r>
    </w:p>
    <w:p>
      <w:pPr>
        <w:pStyle w:val="FirstParagraph"/>
      </w:pPr>
      <w:r>
        <w:t xml:space="preserve">Si le compte est en</w:t>
      </w:r>
      <w:r>
        <w:t xml:space="preserve"> </w:t>
      </w:r>
      <w:r>
        <w:rPr>
          <w:rStyle w:val="VerbatimChar"/>
        </w:rPr>
        <w:t xml:space="preserve">…@keep.local</w:t>
      </w:r>
      <w:r>
        <w:t xml:space="preserve"> </w:t>
      </w:r>
      <w:r>
        <w:t xml:space="preserve">et qu’Adel veut pouvoir utiliser la</w:t>
      </w:r>
      <w:r>
        <w:t xml:space="preserve"> </w:t>
      </w:r>
      <w:r>
        <w:t xml:space="preserve">récupération par e-mail à l’avenir, lui rattacher une vraie adresse</w:t>
      </w:r>
      <w:r>
        <w:t xml:space="preserve"> </w:t>
      </w:r>
      <w:r>
        <w:t xml:space="preserve">vérifiée 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auth.users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'adresse.reelle@exemple.com'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email_confirmed_at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'9636c3b5-9253-447a-aaca-d88d34af1334'</w:t>
      </w:r>
      <w:r>
        <w:rPr>
          <w:rStyle w:val="NormalTok"/>
        </w:rPr>
        <w:t xml:space="preserve">;</w:t>
      </w:r>
    </w:p>
    <w:p>
      <w:pPr>
        <w:pStyle w:val="BlockText"/>
      </w:pPr>
      <w:r>
        <w:t xml:space="preserve">⚠️ Ne jamais mettre une adresse déjà utilisée par un autre compte (unicité</w:t>
      </w:r>
      <w:r>
        <w:t xml:space="preserve"> </w:t>
      </w:r>
      <w:r>
        <w:t xml:space="preserve">e-mail GoTrue). Vérifier avant avec :</w:t>
      </w:r>
      <w:r>
        <w:t xml:space="preserve"> </w:t>
      </w:r>
      <w:r>
        <w:rPr>
          <w:rStyle w:val="VerbatimChar"/>
        </w:rPr>
        <w:t xml:space="preserve">select id, email from auth.users where email = 'adresse.reelle@exemple.com';</w:t>
      </w:r>
    </w:p>
    <w:bookmarkEnd w:id="22"/>
    <w:bookmarkEnd w:id="23"/>
    <w:bookmarkStart w:id="24" w:name="limites-honnêtes"/>
    <w:p>
      <w:pPr>
        <w:pStyle w:val="Heading2"/>
      </w:pPr>
      <w:r>
        <w:t xml:space="preserve">Limites honnêtes</w:t>
      </w:r>
    </w:p>
    <w:p>
      <w:pPr>
        <w:numPr>
          <w:ilvl w:val="0"/>
          <w:numId w:val="1003"/>
        </w:numPr>
        <w:pStyle w:val="Compact"/>
      </w:pPr>
      <w:r>
        <w:t xml:space="preserve">Je n’ai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la clé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du projet (seule la clé anon</w:t>
      </w:r>
      <w:r>
        <w:t xml:space="preserve"> </w:t>
      </w:r>
      <w:r>
        <w:t xml:space="preserve">publique était disponible dans le repo) : je n’ai donc</w:t>
      </w:r>
      <w:r>
        <w:t xml:space="preserve"> </w:t>
      </w:r>
      <w:r>
        <w:rPr>
          <w:bCs/>
          <w:b/>
        </w:rPr>
        <w:t xml:space="preserve">pas pu</w:t>
      </w:r>
      <w:r>
        <w:t xml:space="preserve"> </w:t>
      </w:r>
      <w:r>
        <w:t xml:space="preserve">exécuter la réinitialisation ni lire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 Les commandes</w:t>
      </w:r>
      <w:r>
        <w:t xml:space="preserve"> </w:t>
      </w:r>
      <w:r>
        <w:t xml:space="preserve">ci-dessus doivent être lancées par Adel depuis le dashboard.</w:t>
      </w:r>
    </w:p>
    <w:p>
      <w:pPr>
        <w:numPr>
          <w:ilvl w:val="0"/>
          <w:numId w:val="1003"/>
        </w:numPr>
        <w:pStyle w:val="Compact"/>
      </w:pPr>
      <w:r>
        <w:t xml:space="preserve">Je</w:t>
      </w:r>
      <w:r>
        <w:t xml:space="preserve"> </w:t>
      </w:r>
      <w:r>
        <w:rPr>
          <w:bCs/>
          <w:b/>
        </w:rPr>
        <w:t xml:space="preserve">ne sais pas</w:t>
      </w:r>
      <w:r>
        <w:t xml:space="preserve"> </w:t>
      </w:r>
      <w:r>
        <w:t xml:space="preserve">si l’e-mail de</w:t>
      </w:r>
      <w:r>
        <w:t xml:space="preserve"> </w:t>
      </w:r>
      <w:r>
        <w:rPr>
          <w:rStyle w:val="VerbatimChar"/>
        </w:rPr>
        <w:t xml:space="preserve">adel4A</w:t>
      </w:r>
      <w:r>
        <w:t xml:space="preserve"> </w:t>
      </w:r>
      <w:r>
        <w:t xml:space="preserve">est réel ou</w:t>
      </w:r>
      <w:r>
        <w:t xml:space="preserve"> </w:t>
      </w:r>
      <w:r>
        <w:rPr>
          <w:rStyle w:val="VerbatimChar"/>
        </w:rPr>
        <w:t xml:space="preserve">@keep.local</w:t>
      </w:r>
      <w:r>
        <w:t xml:space="preserve"> </w:t>
      </w:r>
      <w:r>
        <w:t xml:space="preserve">—</w:t>
      </w:r>
      <w:r>
        <w:t xml:space="preserve"> </w:t>
      </w:r>
      <w:r>
        <w:t xml:space="preserve">la requête 1) de l’option B le dira.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2026-09-21T23:36:05Z</dcterms:created>
  <dcterms:modified xsi:type="dcterms:W3CDTF">2026-09-21T23:36:05Z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