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B67" w:rsidRPr="004E6017" w:rsidRDefault="00E12B67" w:rsidP="002472C5">
      <w:pPr>
        <w:rPr>
          <w:rFonts w:ascii="Arial" w:hAnsi="Arial" w:cs="Arial"/>
          <w:sz w:val="20"/>
          <w:szCs w:val="20"/>
        </w:rPr>
      </w:pPr>
    </w:p>
    <w:tbl>
      <w:tblPr>
        <w:tblW w:w="0" w:type="auto"/>
        <w:tblLook w:val="04A0" w:firstRow="1" w:lastRow="0" w:firstColumn="1" w:lastColumn="0" w:noHBand="0" w:noVBand="1"/>
      </w:tblPr>
      <w:tblGrid>
        <w:gridCol w:w="8630"/>
      </w:tblGrid>
      <w:tr w:rsidR="002472C5" w:rsidRPr="00A81B35" w:rsidTr="00CE6714">
        <w:tc>
          <w:tcPr>
            <w:tcW w:w="8712" w:type="dxa"/>
            <w:tcBorders>
              <w:top w:val="single" w:sz="4" w:space="0" w:color="000000"/>
              <w:left w:val="single" w:sz="4" w:space="0" w:color="000000"/>
              <w:bottom w:val="single" w:sz="4" w:space="0" w:color="000000"/>
              <w:right w:val="single" w:sz="4" w:space="0" w:color="000000"/>
            </w:tcBorders>
            <w:shd w:val="clear" w:color="auto" w:fill="C0504D"/>
          </w:tcPr>
          <w:p w:rsidR="002472C5" w:rsidRDefault="0069770B" w:rsidP="00CE6714">
            <w:pPr>
              <w:pStyle w:val="Header"/>
              <w:jc w:val="center"/>
              <w:rPr>
                <w:rFonts w:ascii="Arial" w:hAnsi="Arial" w:cs="Arial"/>
                <w:b/>
                <w:smallCaps/>
                <w:color w:val="FFFFFF"/>
                <w:sz w:val="28"/>
                <w:szCs w:val="28"/>
                <w:lang w:val="en-US" w:eastAsia="en-US"/>
              </w:rPr>
            </w:pPr>
            <w:r>
              <w:rPr>
                <w:rFonts w:ascii="Arial" w:hAnsi="Arial" w:cs="Arial"/>
                <w:b/>
                <w:smallCaps/>
                <w:color w:val="FFFFFF"/>
                <w:sz w:val="28"/>
                <w:szCs w:val="28"/>
                <w:lang w:val="en-US" w:eastAsia="en-US"/>
              </w:rPr>
              <w:t>Assignment 3 (</w:t>
            </w:r>
            <w:r w:rsidR="00E74D9F">
              <w:rPr>
                <w:rFonts w:ascii="Arial" w:hAnsi="Arial" w:cs="Arial"/>
                <w:b/>
                <w:smallCaps/>
                <w:color w:val="FFFFFF"/>
                <w:sz w:val="28"/>
                <w:szCs w:val="28"/>
                <w:lang w:val="en-US" w:eastAsia="en-US"/>
              </w:rPr>
              <w:t>Team Project I</w:t>
            </w:r>
            <w:r>
              <w:rPr>
                <w:rFonts w:ascii="Arial" w:hAnsi="Arial" w:cs="Arial"/>
                <w:b/>
                <w:smallCaps/>
                <w:color w:val="FFFFFF"/>
                <w:sz w:val="28"/>
                <w:szCs w:val="28"/>
                <w:lang w:val="en-US" w:eastAsia="en-US"/>
              </w:rPr>
              <w:t>)</w:t>
            </w:r>
            <w:r w:rsidR="00382E6E">
              <w:rPr>
                <w:rFonts w:ascii="Arial" w:hAnsi="Arial" w:cs="Arial"/>
                <w:b/>
                <w:smallCaps/>
                <w:color w:val="FFFFFF"/>
                <w:sz w:val="28"/>
                <w:szCs w:val="28"/>
                <w:lang w:val="en-US" w:eastAsia="en-US"/>
              </w:rPr>
              <w:t xml:space="preserve"> </w:t>
            </w:r>
            <w:r>
              <w:rPr>
                <w:rFonts w:ascii="Arial" w:hAnsi="Arial" w:cs="Arial"/>
                <w:b/>
                <w:smallCaps/>
                <w:color w:val="FFFFFF"/>
                <w:sz w:val="28"/>
                <w:szCs w:val="28"/>
                <w:lang w:val="en-US" w:eastAsia="en-US"/>
              </w:rPr>
              <w:t>- 1</w:t>
            </w:r>
            <w:r w:rsidR="00613E7D">
              <w:rPr>
                <w:rFonts w:ascii="Arial" w:hAnsi="Arial" w:cs="Arial"/>
                <w:b/>
                <w:smallCaps/>
                <w:color w:val="FFFFFF"/>
                <w:sz w:val="28"/>
                <w:szCs w:val="28"/>
                <w:lang w:val="en-US" w:eastAsia="en-US"/>
              </w:rPr>
              <w:t>0</w:t>
            </w:r>
            <w:r>
              <w:rPr>
                <w:rFonts w:ascii="Arial" w:hAnsi="Arial" w:cs="Arial"/>
                <w:b/>
                <w:smallCaps/>
                <w:color w:val="FFFFFF"/>
                <w:sz w:val="28"/>
                <w:szCs w:val="28"/>
                <w:lang w:val="en-US" w:eastAsia="en-US"/>
              </w:rPr>
              <w:t>0</w:t>
            </w:r>
            <w:r w:rsidR="00382E6E">
              <w:rPr>
                <w:rFonts w:ascii="Arial" w:hAnsi="Arial" w:cs="Arial"/>
                <w:b/>
                <w:smallCaps/>
                <w:color w:val="FFFFFF"/>
                <w:sz w:val="28"/>
                <w:szCs w:val="28"/>
                <w:lang w:val="en-US" w:eastAsia="en-US"/>
              </w:rPr>
              <w:t xml:space="preserve"> </w:t>
            </w:r>
            <w:proofErr w:type="spellStart"/>
            <w:r w:rsidR="00382E6E">
              <w:rPr>
                <w:rFonts w:ascii="Arial" w:hAnsi="Arial" w:cs="Arial"/>
                <w:b/>
                <w:smallCaps/>
                <w:color w:val="FFFFFF"/>
                <w:sz w:val="28"/>
                <w:szCs w:val="28"/>
                <w:lang w:val="en-US" w:eastAsia="en-US"/>
              </w:rPr>
              <w:t>pt</w:t>
            </w:r>
            <w:r w:rsidR="00613E7D">
              <w:rPr>
                <w:rFonts w:ascii="Arial" w:hAnsi="Arial" w:cs="Arial"/>
                <w:b/>
                <w:smallCaps/>
                <w:color w:val="FFFFFF"/>
                <w:sz w:val="28"/>
                <w:szCs w:val="28"/>
                <w:lang w:val="en-US" w:eastAsia="en-US"/>
              </w:rPr>
              <w:t>s</w:t>
            </w:r>
            <w:proofErr w:type="spellEnd"/>
          </w:p>
          <w:p w:rsidR="00382E6E" w:rsidRPr="006E6557" w:rsidRDefault="00613E7D" w:rsidP="00E74D9F">
            <w:pPr>
              <w:pStyle w:val="Header"/>
              <w:jc w:val="center"/>
              <w:rPr>
                <w:rFonts w:ascii="Arial" w:hAnsi="Arial" w:cs="Arial"/>
                <w:color w:val="FFFFFF"/>
                <w:sz w:val="28"/>
                <w:szCs w:val="28"/>
                <w:lang w:val="en-US" w:eastAsia="en-US"/>
              </w:rPr>
            </w:pPr>
            <w:r>
              <w:rPr>
                <w:rFonts w:ascii="Arial" w:hAnsi="Arial" w:cs="Arial"/>
                <w:b/>
                <w:smallCaps/>
                <w:color w:val="FFFFFF"/>
                <w:sz w:val="28"/>
                <w:szCs w:val="28"/>
                <w:lang w:val="en-US" w:eastAsia="en-US"/>
              </w:rPr>
              <w:t xml:space="preserve">Due Date: </w:t>
            </w:r>
            <w:r w:rsidR="00E74D9F">
              <w:rPr>
                <w:rFonts w:ascii="Arial" w:hAnsi="Arial" w:cs="Arial"/>
                <w:b/>
                <w:smallCaps/>
                <w:color w:val="FFFFFF"/>
                <w:sz w:val="28"/>
                <w:szCs w:val="28"/>
                <w:lang w:val="en-US" w:eastAsia="en-US"/>
              </w:rPr>
              <w:t>See Timeline and Deliverables</w:t>
            </w:r>
          </w:p>
        </w:tc>
      </w:tr>
    </w:tbl>
    <w:p w:rsidR="00713223" w:rsidRDefault="00713223" w:rsidP="00E12B67">
      <w:pPr>
        <w:rPr>
          <w:rFonts w:ascii="Arial" w:hAnsi="Arial" w:cs="Arial"/>
          <w:sz w:val="20"/>
          <w:szCs w:val="20"/>
        </w:rPr>
      </w:pPr>
    </w:p>
    <w:p w:rsidR="00931255" w:rsidRPr="00A713AE" w:rsidRDefault="0069770B" w:rsidP="00D77274">
      <w:pPr>
        <w:pStyle w:val="Heading2"/>
        <w:keepNext/>
        <w:tabs>
          <w:tab w:val="num" w:pos="720"/>
        </w:tabs>
        <w:spacing w:before="0" w:beforeAutospacing="0" w:after="0" w:afterAutospacing="0"/>
        <w:ind w:left="720" w:hanging="720"/>
        <w:rPr>
          <w:sz w:val="28"/>
          <w:szCs w:val="28"/>
        </w:rPr>
      </w:pPr>
      <w:r w:rsidRPr="00A713AE">
        <w:rPr>
          <w:sz w:val="28"/>
          <w:szCs w:val="28"/>
        </w:rPr>
        <w:t>Background</w:t>
      </w:r>
      <w:r w:rsidR="00A713AE" w:rsidRPr="00A713AE">
        <w:rPr>
          <w:sz w:val="28"/>
          <w:szCs w:val="28"/>
        </w:rPr>
        <w:t xml:space="preserve"> and Objectives</w:t>
      </w:r>
    </w:p>
    <w:p w:rsidR="0001514A" w:rsidRDefault="0001514A" w:rsidP="00E12B67">
      <w:pPr>
        <w:rPr>
          <w:rFonts w:ascii="Arial" w:hAnsi="Arial" w:cs="Arial"/>
          <w:sz w:val="20"/>
          <w:szCs w:val="20"/>
        </w:rPr>
      </w:pPr>
    </w:p>
    <w:p w:rsidR="00942889" w:rsidRDefault="00942889" w:rsidP="00E12B67">
      <w:pPr>
        <w:rPr>
          <w:bCs/>
        </w:rPr>
      </w:pPr>
      <w:r>
        <w:rPr>
          <w:bCs/>
        </w:rPr>
        <w:t xml:space="preserve">One of the most promising source of energy is from the sun. </w:t>
      </w:r>
      <w:r w:rsidRPr="00942889">
        <w:rPr>
          <w:bCs/>
        </w:rPr>
        <w:t>The promise of clean, cheap, and abundant electricity from the sun has been the dream of many scientists and businesses.</w:t>
      </w:r>
    </w:p>
    <w:p w:rsidR="00942889" w:rsidRDefault="00942889" w:rsidP="00E12B67">
      <w:pPr>
        <w:rPr>
          <w:bCs/>
        </w:rPr>
      </w:pPr>
      <w:r>
        <w:rPr>
          <w:bCs/>
        </w:rPr>
        <w:t>The solar radiation (sun) is converted into electricity using a device called Photovoltaic (PV) module or panel.</w:t>
      </w:r>
    </w:p>
    <w:p w:rsidR="00080D98" w:rsidRDefault="00942889" w:rsidP="00E12B67">
      <w:pPr>
        <w:rPr>
          <w:bCs/>
        </w:rPr>
      </w:pPr>
      <w:r>
        <w:rPr>
          <w:bCs/>
        </w:rPr>
        <w:t xml:space="preserve">A PV module is characterized by its performance output parameters. </w:t>
      </w:r>
      <w:r w:rsidR="00080D98" w:rsidRPr="004440F3">
        <w:rPr>
          <w:bCs/>
        </w:rPr>
        <w:t xml:space="preserve">The methodology for the investigation of PV modules </w:t>
      </w:r>
      <w:r>
        <w:rPr>
          <w:bCs/>
        </w:rPr>
        <w:t>performance requires</w:t>
      </w:r>
      <w:r w:rsidR="00080D98" w:rsidRPr="004440F3">
        <w:rPr>
          <w:bCs/>
        </w:rPr>
        <w:t xml:space="preserve"> the measurement of </w:t>
      </w:r>
      <w:r w:rsidR="00A36AE1">
        <w:rPr>
          <w:bCs/>
        </w:rPr>
        <w:t>current-voltage (</w:t>
      </w:r>
      <w:r w:rsidR="00080D98" w:rsidRPr="004440F3">
        <w:rPr>
          <w:bCs/>
        </w:rPr>
        <w:t>I</w:t>
      </w:r>
      <w:r w:rsidR="00A36AE1">
        <w:rPr>
          <w:bCs/>
        </w:rPr>
        <w:t>-</w:t>
      </w:r>
      <w:r w:rsidR="00080D98" w:rsidRPr="004440F3">
        <w:rPr>
          <w:bCs/>
        </w:rPr>
        <w:t>V</w:t>
      </w:r>
      <w:r w:rsidR="00A36AE1">
        <w:rPr>
          <w:bCs/>
        </w:rPr>
        <w:t>) characteristics.</w:t>
      </w:r>
      <w:r w:rsidR="008853C8">
        <w:rPr>
          <w:bCs/>
        </w:rPr>
        <w:t xml:space="preserve"> </w:t>
      </w:r>
      <w:r w:rsidR="00080D98" w:rsidRPr="004440F3">
        <w:rPr>
          <w:bCs/>
        </w:rPr>
        <w:t>I</w:t>
      </w:r>
      <w:r w:rsidR="00A36AE1">
        <w:rPr>
          <w:bCs/>
        </w:rPr>
        <w:t>-</w:t>
      </w:r>
      <w:r w:rsidR="008853C8">
        <w:rPr>
          <w:bCs/>
        </w:rPr>
        <w:t>V data form</w:t>
      </w:r>
      <w:r w:rsidR="00080D98" w:rsidRPr="004440F3">
        <w:rPr>
          <w:bCs/>
        </w:rPr>
        <w:t xml:space="preserve"> the basis for studying the electrical characteristics of </w:t>
      </w:r>
      <w:r w:rsidR="00A36AE1">
        <w:rPr>
          <w:bCs/>
        </w:rPr>
        <w:t>a PV module</w:t>
      </w:r>
      <w:r w:rsidR="00080D98" w:rsidRPr="004440F3">
        <w:rPr>
          <w:bCs/>
        </w:rPr>
        <w:t>.</w:t>
      </w:r>
    </w:p>
    <w:p w:rsidR="00A36AE1" w:rsidRDefault="00A36AE1" w:rsidP="00E12B67">
      <w:pPr>
        <w:rPr>
          <w:bCs/>
        </w:rPr>
      </w:pPr>
    </w:p>
    <w:p w:rsidR="00A713AE" w:rsidRDefault="00A713AE" w:rsidP="00A713AE">
      <w:pPr>
        <w:rPr>
          <w:bCs/>
        </w:rPr>
      </w:pPr>
      <w:r>
        <w:rPr>
          <w:bCs/>
        </w:rPr>
        <w:t>PV modules performance characteristics are often reported at standard test conditions (STC). Thus, data collected in the field</w:t>
      </w:r>
      <w:r w:rsidR="008853C8">
        <w:rPr>
          <w:bCs/>
        </w:rPr>
        <w:t xml:space="preserve"> (a.k.a. Actual Test Conditions or ATC)</w:t>
      </w:r>
      <w:r>
        <w:rPr>
          <w:bCs/>
        </w:rPr>
        <w:t xml:space="preserve"> must be translated into STC.</w:t>
      </w:r>
    </w:p>
    <w:p w:rsidR="00A713AE" w:rsidRDefault="00A713AE" w:rsidP="00E12B67">
      <w:pPr>
        <w:rPr>
          <w:bCs/>
        </w:rPr>
      </w:pPr>
    </w:p>
    <w:p w:rsidR="00A713AE" w:rsidRDefault="00A713AE" w:rsidP="00E12B67">
      <w:pPr>
        <w:rPr>
          <w:bCs/>
        </w:rPr>
      </w:pPr>
      <w:r>
        <w:rPr>
          <w:bCs/>
        </w:rPr>
        <w:t>The objectives of this project is to use UNIX scripting to translate field performance data into STC and present the results into a specific reporting format.</w:t>
      </w:r>
    </w:p>
    <w:p w:rsidR="00A713AE" w:rsidRDefault="00A713AE" w:rsidP="00E12B67">
      <w:pPr>
        <w:rPr>
          <w:bCs/>
        </w:rPr>
      </w:pPr>
    </w:p>
    <w:p w:rsidR="00A713AE" w:rsidRPr="00A713AE" w:rsidRDefault="00A713AE" w:rsidP="00A713AE">
      <w:pPr>
        <w:pStyle w:val="Heading2"/>
        <w:keepNext/>
        <w:tabs>
          <w:tab w:val="num" w:pos="720"/>
        </w:tabs>
        <w:spacing w:before="0" w:beforeAutospacing="0" w:after="0" w:afterAutospacing="0"/>
        <w:ind w:left="720" w:hanging="720"/>
        <w:rPr>
          <w:sz w:val="28"/>
          <w:szCs w:val="28"/>
        </w:rPr>
      </w:pPr>
      <w:r>
        <w:rPr>
          <w:sz w:val="28"/>
          <w:szCs w:val="28"/>
        </w:rPr>
        <w:t>Data</w:t>
      </w:r>
    </w:p>
    <w:p w:rsidR="00A713AE" w:rsidRDefault="00A713AE" w:rsidP="00E12B67">
      <w:pPr>
        <w:rPr>
          <w:bCs/>
        </w:rPr>
      </w:pPr>
    </w:p>
    <w:p w:rsidR="00A713AE" w:rsidRDefault="00A713AE" w:rsidP="00E12B67">
      <w:pPr>
        <w:rPr>
          <w:bCs/>
        </w:rPr>
      </w:pPr>
      <w:r>
        <w:rPr>
          <w:bCs/>
        </w:rPr>
        <w:t>Each team will be provided with a set of data.</w:t>
      </w:r>
    </w:p>
    <w:p w:rsidR="00522D96" w:rsidRDefault="0019528A" w:rsidP="00E12B67">
      <w:pPr>
        <w:rPr>
          <w:bCs/>
        </w:rPr>
      </w:pPr>
      <w:r>
        <w:rPr>
          <w:bCs/>
        </w:rPr>
        <w:t>The</w:t>
      </w:r>
      <w:r w:rsidR="00522D96">
        <w:rPr>
          <w:bCs/>
        </w:rPr>
        <w:t xml:space="preserve"> data consist of 3 curves.</w:t>
      </w:r>
    </w:p>
    <w:p w:rsidR="00522D96" w:rsidRDefault="00522D96" w:rsidP="00E12B67">
      <w:pPr>
        <w:rPr>
          <w:bCs/>
        </w:rPr>
      </w:pPr>
      <w:r>
        <w:rPr>
          <w:bCs/>
        </w:rPr>
        <w:t>Each curve provides values for the following parameters:</w:t>
      </w:r>
    </w:p>
    <w:p w:rsidR="00522D96" w:rsidRPr="008853C8" w:rsidRDefault="00522D96" w:rsidP="008853C8">
      <w:pPr>
        <w:pStyle w:val="ListParagraph"/>
        <w:numPr>
          <w:ilvl w:val="0"/>
          <w:numId w:val="36"/>
        </w:numPr>
        <w:rPr>
          <w:bCs/>
        </w:rPr>
      </w:pPr>
      <w:r w:rsidRPr="008853C8">
        <w:rPr>
          <w:bCs/>
        </w:rPr>
        <w:t>Curve name</w:t>
      </w:r>
      <w:r w:rsidR="00E73E77" w:rsidRPr="008853C8">
        <w:rPr>
          <w:bCs/>
        </w:rPr>
        <w:t xml:space="preserve"> (curve</w:t>
      </w:r>
      <w:r w:rsidR="00776901" w:rsidRPr="008853C8">
        <w:rPr>
          <w:bCs/>
        </w:rPr>
        <w:t>s</w:t>
      </w:r>
      <w:r w:rsidRPr="008853C8">
        <w:rPr>
          <w:bCs/>
        </w:rPr>
        <w:t>)</w:t>
      </w:r>
    </w:p>
    <w:p w:rsidR="00522D96" w:rsidRPr="008853C8" w:rsidRDefault="00522D96" w:rsidP="008853C8">
      <w:pPr>
        <w:pStyle w:val="ListParagraph"/>
        <w:numPr>
          <w:ilvl w:val="0"/>
          <w:numId w:val="36"/>
        </w:numPr>
        <w:rPr>
          <w:bCs/>
        </w:rPr>
      </w:pPr>
      <w:r w:rsidRPr="008853C8">
        <w:rPr>
          <w:bCs/>
        </w:rPr>
        <w:t>Date the data was collected (</w:t>
      </w:r>
      <w:proofErr w:type="spellStart"/>
      <w:r w:rsidRPr="008853C8">
        <w:rPr>
          <w:bCs/>
        </w:rPr>
        <w:t>dateMeas</w:t>
      </w:r>
      <w:proofErr w:type="spellEnd"/>
      <w:r w:rsidRPr="008853C8">
        <w:rPr>
          <w:bCs/>
        </w:rPr>
        <w:t>)</w:t>
      </w:r>
    </w:p>
    <w:p w:rsidR="00522D96" w:rsidRPr="008853C8" w:rsidRDefault="00522D96" w:rsidP="008853C8">
      <w:pPr>
        <w:pStyle w:val="ListParagraph"/>
        <w:numPr>
          <w:ilvl w:val="0"/>
          <w:numId w:val="36"/>
        </w:numPr>
        <w:rPr>
          <w:bCs/>
        </w:rPr>
      </w:pPr>
      <w:r w:rsidRPr="008853C8">
        <w:rPr>
          <w:bCs/>
        </w:rPr>
        <w:t>Time the data was collected (</w:t>
      </w:r>
      <w:proofErr w:type="spellStart"/>
      <w:r w:rsidRPr="008853C8">
        <w:rPr>
          <w:bCs/>
        </w:rPr>
        <w:t>timeMeas</w:t>
      </w:r>
      <w:proofErr w:type="spellEnd"/>
      <w:r w:rsidRPr="008853C8">
        <w:rPr>
          <w:bCs/>
        </w:rPr>
        <w:t>)</w:t>
      </w:r>
    </w:p>
    <w:p w:rsidR="00522D96" w:rsidRPr="008853C8" w:rsidRDefault="00522D96" w:rsidP="008853C8">
      <w:pPr>
        <w:pStyle w:val="ListParagraph"/>
        <w:numPr>
          <w:ilvl w:val="0"/>
          <w:numId w:val="36"/>
        </w:numPr>
        <w:rPr>
          <w:bCs/>
        </w:rPr>
      </w:pPr>
      <w:r w:rsidRPr="008853C8">
        <w:rPr>
          <w:bCs/>
        </w:rPr>
        <w:t>Ambient temperature (</w:t>
      </w:r>
      <w:proofErr w:type="spellStart"/>
      <w:r w:rsidRPr="008853C8">
        <w:rPr>
          <w:bCs/>
        </w:rPr>
        <w:t>Tamb</w:t>
      </w:r>
      <w:proofErr w:type="spellEnd"/>
      <w:r w:rsidRPr="008853C8">
        <w:rPr>
          <w:bCs/>
        </w:rPr>
        <w:t>)</w:t>
      </w:r>
    </w:p>
    <w:p w:rsidR="00522D96" w:rsidRPr="008853C8" w:rsidRDefault="00522D96" w:rsidP="008853C8">
      <w:pPr>
        <w:pStyle w:val="ListParagraph"/>
        <w:numPr>
          <w:ilvl w:val="0"/>
          <w:numId w:val="36"/>
        </w:numPr>
        <w:rPr>
          <w:bCs/>
        </w:rPr>
      </w:pPr>
      <w:r w:rsidRPr="008853C8">
        <w:rPr>
          <w:bCs/>
        </w:rPr>
        <w:t>Reference cell temperature (</w:t>
      </w:r>
      <w:proofErr w:type="spellStart"/>
      <w:r w:rsidRPr="008853C8">
        <w:rPr>
          <w:bCs/>
        </w:rPr>
        <w:t>Tref</w:t>
      </w:r>
      <w:proofErr w:type="spellEnd"/>
      <w:r w:rsidRPr="008853C8">
        <w:rPr>
          <w:bCs/>
        </w:rPr>
        <w:t>)</w:t>
      </w:r>
    </w:p>
    <w:p w:rsidR="00522D96" w:rsidRPr="008853C8" w:rsidRDefault="00522D96" w:rsidP="008853C8">
      <w:pPr>
        <w:pStyle w:val="ListParagraph"/>
        <w:numPr>
          <w:ilvl w:val="0"/>
          <w:numId w:val="36"/>
        </w:numPr>
        <w:rPr>
          <w:bCs/>
        </w:rPr>
      </w:pPr>
      <w:r w:rsidRPr="008853C8">
        <w:rPr>
          <w:bCs/>
        </w:rPr>
        <w:t>Module temperature (Tm)</w:t>
      </w:r>
    </w:p>
    <w:p w:rsidR="00522D96" w:rsidRPr="008853C8" w:rsidRDefault="00522D96" w:rsidP="008853C8">
      <w:pPr>
        <w:pStyle w:val="ListParagraph"/>
        <w:numPr>
          <w:ilvl w:val="0"/>
          <w:numId w:val="36"/>
        </w:numPr>
        <w:rPr>
          <w:bCs/>
        </w:rPr>
      </w:pPr>
      <w:r w:rsidRPr="008853C8">
        <w:rPr>
          <w:bCs/>
        </w:rPr>
        <w:t>Irradiance (irradiance)</w:t>
      </w:r>
    </w:p>
    <w:p w:rsidR="00522D96" w:rsidRPr="008853C8" w:rsidRDefault="00522D96" w:rsidP="008853C8">
      <w:pPr>
        <w:pStyle w:val="ListParagraph"/>
        <w:numPr>
          <w:ilvl w:val="0"/>
          <w:numId w:val="36"/>
        </w:numPr>
        <w:rPr>
          <w:bCs/>
        </w:rPr>
      </w:pPr>
      <w:r w:rsidRPr="008853C8">
        <w:rPr>
          <w:bCs/>
        </w:rPr>
        <w:t>Short-circuit current (</w:t>
      </w:r>
      <w:proofErr w:type="spellStart"/>
      <w:r w:rsidRPr="008853C8">
        <w:rPr>
          <w:bCs/>
        </w:rPr>
        <w:t>Isc</w:t>
      </w:r>
      <w:proofErr w:type="spellEnd"/>
      <w:r w:rsidRPr="008853C8">
        <w:rPr>
          <w:bCs/>
        </w:rPr>
        <w:t>)</w:t>
      </w:r>
    </w:p>
    <w:p w:rsidR="00522D96" w:rsidRPr="008853C8" w:rsidRDefault="00522D96" w:rsidP="008853C8">
      <w:pPr>
        <w:pStyle w:val="ListParagraph"/>
        <w:numPr>
          <w:ilvl w:val="0"/>
          <w:numId w:val="36"/>
        </w:numPr>
        <w:rPr>
          <w:bCs/>
        </w:rPr>
      </w:pPr>
      <w:r w:rsidRPr="008853C8">
        <w:rPr>
          <w:bCs/>
        </w:rPr>
        <w:t>Open-circuit voltage (</w:t>
      </w:r>
      <w:proofErr w:type="spellStart"/>
      <w:r w:rsidRPr="008853C8">
        <w:rPr>
          <w:bCs/>
        </w:rPr>
        <w:t>Voc</w:t>
      </w:r>
      <w:proofErr w:type="spellEnd"/>
      <w:r w:rsidRPr="008853C8">
        <w:rPr>
          <w:bCs/>
        </w:rPr>
        <w:t>)</w:t>
      </w:r>
    </w:p>
    <w:p w:rsidR="00522D96" w:rsidRPr="008853C8" w:rsidRDefault="00522D96" w:rsidP="008853C8">
      <w:pPr>
        <w:pStyle w:val="ListParagraph"/>
        <w:numPr>
          <w:ilvl w:val="0"/>
          <w:numId w:val="36"/>
        </w:numPr>
        <w:rPr>
          <w:bCs/>
        </w:rPr>
      </w:pPr>
      <w:r w:rsidRPr="008853C8">
        <w:rPr>
          <w:bCs/>
        </w:rPr>
        <w:t>Current at maximum power (Imp)</w:t>
      </w:r>
    </w:p>
    <w:p w:rsidR="00522D96" w:rsidRPr="008853C8" w:rsidRDefault="00522D96" w:rsidP="008853C8">
      <w:pPr>
        <w:pStyle w:val="ListParagraph"/>
        <w:numPr>
          <w:ilvl w:val="0"/>
          <w:numId w:val="36"/>
        </w:numPr>
        <w:rPr>
          <w:bCs/>
        </w:rPr>
      </w:pPr>
      <w:r w:rsidRPr="008853C8">
        <w:rPr>
          <w:bCs/>
        </w:rPr>
        <w:t>Voltage at maximum power (</w:t>
      </w:r>
      <w:proofErr w:type="spellStart"/>
      <w:r w:rsidRPr="008853C8">
        <w:rPr>
          <w:bCs/>
        </w:rPr>
        <w:t>Vmp</w:t>
      </w:r>
      <w:proofErr w:type="spellEnd"/>
      <w:r w:rsidRPr="008853C8">
        <w:rPr>
          <w:bCs/>
        </w:rPr>
        <w:t>)</w:t>
      </w:r>
    </w:p>
    <w:p w:rsidR="00522D96" w:rsidRPr="008853C8" w:rsidRDefault="00522D96" w:rsidP="008853C8">
      <w:pPr>
        <w:pStyle w:val="ListParagraph"/>
        <w:numPr>
          <w:ilvl w:val="0"/>
          <w:numId w:val="36"/>
        </w:numPr>
        <w:rPr>
          <w:bCs/>
        </w:rPr>
      </w:pPr>
      <w:r w:rsidRPr="008853C8">
        <w:rPr>
          <w:bCs/>
        </w:rPr>
        <w:t>Fill-factor (FF)</w:t>
      </w:r>
    </w:p>
    <w:p w:rsidR="00522D96" w:rsidRPr="008853C8" w:rsidRDefault="00522D96" w:rsidP="008853C8">
      <w:pPr>
        <w:pStyle w:val="ListParagraph"/>
        <w:numPr>
          <w:ilvl w:val="0"/>
          <w:numId w:val="36"/>
        </w:numPr>
        <w:rPr>
          <w:bCs/>
        </w:rPr>
      </w:pPr>
      <w:r w:rsidRPr="008853C8">
        <w:rPr>
          <w:bCs/>
        </w:rPr>
        <w:t xml:space="preserve">Maximum </w:t>
      </w:r>
      <w:r w:rsidR="0019528A" w:rsidRPr="008853C8">
        <w:rPr>
          <w:bCs/>
        </w:rPr>
        <w:t>power (Pm</w:t>
      </w:r>
      <w:r w:rsidRPr="008853C8">
        <w:rPr>
          <w:bCs/>
        </w:rPr>
        <w:t>)</w:t>
      </w:r>
    </w:p>
    <w:p w:rsidR="00522D96" w:rsidRDefault="00522D96" w:rsidP="00E12B67">
      <w:pPr>
        <w:rPr>
          <w:bCs/>
        </w:rPr>
      </w:pPr>
    </w:p>
    <w:p w:rsidR="00522D96" w:rsidRDefault="00450810" w:rsidP="00E12B67">
      <w:pPr>
        <w:rPr>
          <w:bCs/>
        </w:rPr>
      </w:pPr>
      <w:r>
        <w:rPr>
          <w:bCs/>
        </w:rPr>
        <w:t>These variables must b</w:t>
      </w:r>
      <w:r w:rsidR="005E072E">
        <w:rPr>
          <w:bCs/>
        </w:rPr>
        <w:t xml:space="preserve">e local to the bash login shell, except the </w:t>
      </w:r>
      <w:r w:rsidR="005E072E" w:rsidRPr="005E072E">
        <w:rPr>
          <w:b/>
          <w:bCs/>
          <w:i/>
        </w:rPr>
        <w:t>Module temperature</w:t>
      </w:r>
      <w:r w:rsidR="005E072E">
        <w:rPr>
          <w:bCs/>
        </w:rPr>
        <w:t>, which shall be set as an environment variable.</w:t>
      </w:r>
    </w:p>
    <w:p w:rsidR="005E072E" w:rsidRDefault="005E072E" w:rsidP="00E12B67">
      <w:pPr>
        <w:rPr>
          <w:bCs/>
        </w:rPr>
      </w:pPr>
    </w:p>
    <w:p w:rsidR="00522D96" w:rsidRPr="00A713AE" w:rsidRDefault="006F2B55" w:rsidP="00522D96">
      <w:pPr>
        <w:pStyle w:val="Heading2"/>
        <w:keepNext/>
        <w:tabs>
          <w:tab w:val="num" w:pos="720"/>
        </w:tabs>
        <w:spacing w:before="0" w:beforeAutospacing="0" w:after="0" w:afterAutospacing="0"/>
        <w:ind w:left="720" w:hanging="720"/>
        <w:rPr>
          <w:sz w:val="28"/>
          <w:szCs w:val="28"/>
        </w:rPr>
      </w:pPr>
      <w:r>
        <w:rPr>
          <w:sz w:val="28"/>
          <w:szCs w:val="28"/>
        </w:rPr>
        <w:lastRenderedPageBreak/>
        <w:t>Translation</w:t>
      </w:r>
    </w:p>
    <w:p w:rsidR="00522D96" w:rsidRDefault="00522D96" w:rsidP="00E12B67">
      <w:pPr>
        <w:rPr>
          <w:bCs/>
        </w:rPr>
      </w:pPr>
    </w:p>
    <w:p w:rsidR="006F2B55" w:rsidRPr="008853C8" w:rsidRDefault="006F2B55" w:rsidP="00E12B67">
      <w:pPr>
        <w:rPr>
          <w:b/>
          <w:bCs/>
        </w:rPr>
      </w:pPr>
      <w:r w:rsidRPr="008853C8">
        <w:rPr>
          <w:b/>
          <w:bCs/>
        </w:rPr>
        <w:t>Step 1:</w:t>
      </w:r>
      <w:r w:rsidR="002F6BB3">
        <w:rPr>
          <w:b/>
          <w:bCs/>
        </w:rPr>
        <w:t xml:space="preserve"> Simple Assignments</w:t>
      </w:r>
    </w:p>
    <w:p w:rsidR="006F2B55" w:rsidRDefault="006F2B55" w:rsidP="00E12B67">
      <w:pPr>
        <w:rPr>
          <w:bCs/>
        </w:rPr>
      </w:pPr>
      <w:r>
        <w:rPr>
          <w:bCs/>
        </w:rPr>
        <w:t xml:space="preserve">The data files are </w:t>
      </w:r>
      <w:r w:rsidR="0019528A">
        <w:rPr>
          <w:bCs/>
        </w:rPr>
        <w:t>not editable</w:t>
      </w:r>
      <w:r w:rsidR="008853C8">
        <w:rPr>
          <w:bCs/>
        </w:rPr>
        <w:t>. This is</w:t>
      </w:r>
      <w:r>
        <w:rPr>
          <w:bCs/>
        </w:rPr>
        <w:t xml:space="preserve"> to prevent you from copying and pasting (UNIX doesn’t like that!).</w:t>
      </w:r>
      <w:r w:rsidR="0019528A">
        <w:rPr>
          <w:bCs/>
        </w:rPr>
        <w:t xml:space="preserve"> </w:t>
      </w:r>
    </w:p>
    <w:p w:rsidR="006F2B55" w:rsidRDefault="006F2B55" w:rsidP="00E12B67">
      <w:pPr>
        <w:rPr>
          <w:bCs/>
        </w:rPr>
      </w:pPr>
      <w:r>
        <w:rPr>
          <w:bCs/>
        </w:rPr>
        <w:t>As the first step, you need to create the necessary variables and assign their respective values</w:t>
      </w:r>
      <w:r w:rsidR="0019528A">
        <w:rPr>
          <w:bCs/>
        </w:rPr>
        <w:t xml:space="preserve"> as shown on the figures below</w:t>
      </w:r>
      <w:r>
        <w:rPr>
          <w:bCs/>
        </w:rPr>
        <w:t>.</w:t>
      </w:r>
    </w:p>
    <w:p w:rsidR="006F2B55" w:rsidRDefault="006F2B55" w:rsidP="00E12B67">
      <w:pPr>
        <w:rPr>
          <w:bCs/>
        </w:rPr>
      </w:pPr>
    </w:p>
    <w:p w:rsidR="006F2B55" w:rsidRDefault="006F2B55" w:rsidP="00E12B67">
      <w:pPr>
        <w:rPr>
          <w:bCs/>
        </w:rPr>
      </w:pPr>
      <w:r w:rsidRPr="006F2B55">
        <w:rPr>
          <w:noProof/>
        </w:rPr>
        <w:drawing>
          <wp:inline distT="0" distB="0" distL="0" distR="0">
            <wp:extent cx="25527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276475"/>
                    </a:xfrm>
                    <a:prstGeom prst="rect">
                      <a:avLst/>
                    </a:prstGeom>
                    <a:noFill/>
                    <a:ln>
                      <a:noFill/>
                    </a:ln>
                  </pic:spPr>
                </pic:pic>
              </a:graphicData>
            </a:graphic>
          </wp:inline>
        </w:drawing>
      </w:r>
    </w:p>
    <w:p w:rsidR="00522D96" w:rsidRDefault="00522D96" w:rsidP="00E12B67">
      <w:pPr>
        <w:rPr>
          <w:bCs/>
        </w:rPr>
      </w:pPr>
    </w:p>
    <w:p w:rsidR="0019528A" w:rsidRDefault="0019528A" w:rsidP="00E12B67">
      <w:pPr>
        <w:rPr>
          <w:bCs/>
        </w:rPr>
      </w:pPr>
      <w:r>
        <w:rPr>
          <w:bCs/>
        </w:rPr>
        <w:t xml:space="preserve">Each parameter must </w:t>
      </w:r>
      <w:r w:rsidR="00E73E77">
        <w:rPr>
          <w:bCs/>
        </w:rPr>
        <w:t xml:space="preserve">be created as an array or list </w:t>
      </w:r>
      <w:r>
        <w:rPr>
          <w:bCs/>
        </w:rPr>
        <w:t>of 3 elements.</w:t>
      </w:r>
    </w:p>
    <w:p w:rsidR="0019528A" w:rsidRDefault="0019528A" w:rsidP="00E12B67">
      <w:pPr>
        <w:rPr>
          <w:bCs/>
        </w:rPr>
      </w:pPr>
      <w:r>
        <w:rPr>
          <w:bCs/>
        </w:rPr>
        <w:t xml:space="preserve">For example, </w:t>
      </w:r>
      <w:r w:rsidR="00E73E77">
        <w:rPr>
          <w:bCs/>
        </w:rPr>
        <w:t>the first parameter, Curve Name, would be created as:</w:t>
      </w:r>
    </w:p>
    <w:p w:rsidR="00E73E77" w:rsidRPr="00776901" w:rsidRDefault="00E73E77" w:rsidP="00E73E77">
      <w:pPr>
        <w:ind w:firstLine="360"/>
        <w:rPr>
          <w:bCs/>
          <w:i/>
        </w:rPr>
      </w:pPr>
      <w:proofErr w:type="gramStart"/>
      <w:r w:rsidRPr="00776901">
        <w:rPr>
          <w:bCs/>
          <w:i/>
        </w:rPr>
        <w:t>declare</w:t>
      </w:r>
      <w:proofErr w:type="gramEnd"/>
      <w:r w:rsidRPr="00776901">
        <w:rPr>
          <w:bCs/>
          <w:i/>
        </w:rPr>
        <w:t xml:space="preserve"> -a curves</w:t>
      </w:r>
    </w:p>
    <w:p w:rsidR="00E73E77" w:rsidRPr="00776901" w:rsidRDefault="00E73E77" w:rsidP="00E73E77">
      <w:pPr>
        <w:ind w:firstLine="360"/>
        <w:rPr>
          <w:bCs/>
          <w:i/>
        </w:rPr>
      </w:pPr>
      <w:proofErr w:type="gramStart"/>
      <w:r w:rsidRPr="00776901">
        <w:rPr>
          <w:bCs/>
          <w:i/>
        </w:rPr>
        <w:t>curves</w:t>
      </w:r>
      <w:r w:rsidR="00776901" w:rsidRPr="00776901">
        <w:rPr>
          <w:bCs/>
          <w:i/>
        </w:rPr>
        <w:t>[</w:t>
      </w:r>
      <w:proofErr w:type="gramEnd"/>
      <w:r w:rsidR="00776901" w:rsidRPr="00776901">
        <w:rPr>
          <w:bCs/>
          <w:i/>
        </w:rPr>
        <w:t>0]=”bps7989x”</w:t>
      </w:r>
    </w:p>
    <w:p w:rsidR="00776901" w:rsidRPr="00776901" w:rsidRDefault="00776901" w:rsidP="00E73E77">
      <w:pPr>
        <w:ind w:firstLine="360"/>
        <w:rPr>
          <w:bCs/>
          <w:i/>
        </w:rPr>
      </w:pPr>
      <w:proofErr w:type="gramStart"/>
      <w:r w:rsidRPr="00776901">
        <w:rPr>
          <w:bCs/>
          <w:i/>
        </w:rPr>
        <w:t>curves[</w:t>
      </w:r>
      <w:proofErr w:type="gramEnd"/>
      <w:r w:rsidRPr="00776901">
        <w:rPr>
          <w:bCs/>
          <w:i/>
        </w:rPr>
        <w:t>1]=”bps7989y”</w:t>
      </w:r>
    </w:p>
    <w:p w:rsidR="00776901" w:rsidRPr="00776901" w:rsidRDefault="00776901" w:rsidP="00E73E77">
      <w:pPr>
        <w:ind w:firstLine="360"/>
        <w:rPr>
          <w:bCs/>
          <w:i/>
        </w:rPr>
      </w:pPr>
      <w:proofErr w:type="gramStart"/>
      <w:r w:rsidRPr="00776901">
        <w:rPr>
          <w:bCs/>
          <w:i/>
        </w:rPr>
        <w:t>curves[</w:t>
      </w:r>
      <w:proofErr w:type="gramEnd"/>
      <w:r w:rsidRPr="00776901">
        <w:rPr>
          <w:bCs/>
          <w:i/>
        </w:rPr>
        <w:t>2]=”bps7989z”</w:t>
      </w:r>
    </w:p>
    <w:p w:rsidR="0019528A" w:rsidRDefault="0019528A" w:rsidP="00E12B67">
      <w:pPr>
        <w:rPr>
          <w:bCs/>
        </w:rPr>
      </w:pPr>
    </w:p>
    <w:p w:rsidR="0019528A" w:rsidRPr="008853C8" w:rsidRDefault="00776901" w:rsidP="00E12B67">
      <w:pPr>
        <w:rPr>
          <w:b/>
          <w:bCs/>
        </w:rPr>
      </w:pPr>
      <w:r w:rsidRPr="008853C8">
        <w:rPr>
          <w:b/>
          <w:bCs/>
        </w:rPr>
        <w:t>Step 2</w:t>
      </w:r>
      <w:r w:rsidR="00C21641" w:rsidRPr="008853C8">
        <w:rPr>
          <w:b/>
          <w:bCs/>
        </w:rPr>
        <w:t xml:space="preserve">: </w:t>
      </w:r>
      <w:r w:rsidR="00450810">
        <w:rPr>
          <w:b/>
          <w:bCs/>
        </w:rPr>
        <w:t>User Inputs</w:t>
      </w:r>
    </w:p>
    <w:p w:rsidR="00776901" w:rsidRDefault="00776901" w:rsidP="00E12B67">
      <w:pPr>
        <w:rPr>
          <w:bCs/>
        </w:rPr>
      </w:pPr>
      <w:r>
        <w:rPr>
          <w:bCs/>
        </w:rPr>
        <w:t xml:space="preserve">Two set of inputs are required from the user: reference cell characteristic (ref) and </w:t>
      </w:r>
      <w:r w:rsidR="00C21641">
        <w:rPr>
          <w:bCs/>
        </w:rPr>
        <w:t xml:space="preserve">the module </w:t>
      </w:r>
      <w:r>
        <w:rPr>
          <w:bCs/>
        </w:rPr>
        <w:t>temperature coefficients (</w:t>
      </w:r>
      <w:proofErr w:type="spellStart"/>
      <w:r>
        <w:rPr>
          <w:bCs/>
        </w:rPr>
        <w:t>tempcoef</w:t>
      </w:r>
      <w:proofErr w:type="spellEnd"/>
      <w:r>
        <w:rPr>
          <w:bCs/>
        </w:rPr>
        <w:t>).</w:t>
      </w:r>
      <w:r w:rsidR="00C21641">
        <w:rPr>
          <w:bCs/>
        </w:rPr>
        <w:t xml:space="preserve"> The reference cell characteristics have two numbers: the first one is the reference cell calibration factor (</w:t>
      </w:r>
      <w:proofErr w:type="spellStart"/>
      <w:r w:rsidR="00C21641">
        <w:rPr>
          <w:bCs/>
        </w:rPr>
        <w:t>CFref</w:t>
      </w:r>
      <w:proofErr w:type="spellEnd"/>
      <w:r w:rsidR="00C21641">
        <w:rPr>
          <w:bCs/>
        </w:rPr>
        <w:t>) and the second one is the reference cell temperature coefficient (</w:t>
      </w:r>
      <w:proofErr w:type="spellStart"/>
      <w:r w:rsidR="00C21641">
        <w:rPr>
          <w:bCs/>
        </w:rPr>
        <w:t>TCref</w:t>
      </w:r>
      <w:proofErr w:type="spellEnd"/>
      <w:r w:rsidR="00C21641">
        <w:rPr>
          <w:bCs/>
        </w:rPr>
        <w:t>).</w:t>
      </w:r>
    </w:p>
    <w:p w:rsidR="00C21641" w:rsidRDefault="00C21641" w:rsidP="00E12B67">
      <w:pPr>
        <w:rPr>
          <w:bCs/>
        </w:rPr>
      </w:pPr>
      <w:r>
        <w:rPr>
          <w:bCs/>
        </w:rPr>
        <w:t xml:space="preserve">The module temperature coefficients </w:t>
      </w:r>
      <w:r w:rsidR="00B81437">
        <w:rPr>
          <w:bCs/>
        </w:rPr>
        <w:t>have three elements of interest:</w:t>
      </w:r>
    </w:p>
    <w:p w:rsidR="00B81437" w:rsidRDefault="00B81437" w:rsidP="00B81437">
      <w:pPr>
        <w:rPr>
          <w:bCs/>
        </w:rPr>
      </w:pPr>
      <w:r>
        <w:rPr>
          <w:bCs/>
        </w:rPr>
        <w:t>Temperature coefficient for voltage (v</w:t>
      </w:r>
      <w:r w:rsidR="00E74D9F">
        <w:rPr>
          <w:bCs/>
        </w:rPr>
        <w:t>1</w:t>
      </w:r>
      <w:r>
        <w:rPr>
          <w:bCs/>
        </w:rPr>
        <w:t>)</w:t>
      </w:r>
    </w:p>
    <w:p w:rsidR="00D24C8B" w:rsidRDefault="00D24C8B" w:rsidP="00B81437">
      <w:pPr>
        <w:rPr>
          <w:bCs/>
        </w:rPr>
      </w:pPr>
      <w:r>
        <w:rPr>
          <w:bCs/>
        </w:rPr>
        <w:t xml:space="preserve">Temperature coefficient for </w:t>
      </w:r>
      <w:r>
        <w:rPr>
          <w:bCs/>
        </w:rPr>
        <w:t xml:space="preserve">maximum </w:t>
      </w:r>
      <w:r>
        <w:rPr>
          <w:bCs/>
        </w:rPr>
        <w:t>voltage (v</w:t>
      </w:r>
      <w:r w:rsidR="00E74D9F">
        <w:rPr>
          <w:bCs/>
        </w:rPr>
        <w:t>2</w:t>
      </w:r>
      <w:r>
        <w:rPr>
          <w:bCs/>
        </w:rPr>
        <w:t>)</w:t>
      </w:r>
    </w:p>
    <w:p w:rsidR="00B81437" w:rsidRDefault="00B81437" w:rsidP="00B81437">
      <w:pPr>
        <w:rPr>
          <w:bCs/>
        </w:rPr>
      </w:pPr>
      <w:r>
        <w:rPr>
          <w:bCs/>
        </w:rPr>
        <w:t>Temperature coefficient for FF (f)</w:t>
      </w:r>
    </w:p>
    <w:p w:rsidR="00B81437" w:rsidRDefault="00B81437" w:rsidP="00B81437">
      <w:pPr>
        <w:rPr>
          <w:bCs/>
        </w:rPr>
      </w:pPr>
      <w:r>
        <w:rPr>
          <w:bCs/>
        </w:rPr>
        <w:t>Temperature coefficient for power (p)</w:t>
      </w:r>
    </w:p>
    <w:p w:rsidR="00776901" w:rsidRDefault="00776901" w:rsidP="00E12B67">
      <w:pPr>
        <w:rPr>
          <w:bCs/>
        </w:rPr>
      </w:pPr>
    </w:p>
    <w:p w:rsidR="00B81437" w:rsidRDefault="00B81437" w:rsidP="00E12B67">
      <w:pPr>
        <w:rPr>
          <w:bCs/>
        </w:rPr>
      </w:pPr>
      <w:r>
        <w:rPr>
          <w:bCs/>
        </w:rPr>
        <w:t xml:space="preserve">Write a function </w:t>
      </w:r>
      <w:r w:rsidR="00450810">
        <w:rPr>
          <w:bCs/>
        </w:rPr>
        <w:t xml:space="preserve">to </w:t>
      </w:r>
      <w:r>
        <w:rPr>
          <w:bCs/>
        </w:rPr>
        <w:t>obtain these parameters from the user and assign them to their respective variables.</w:t>
      </w:r>
    </w:p>
    <w:p w:rsidR="00450810" w:rsidRDefault="00450810" w:rsidP="00E12B67">
      <w:pPr>
        <w:rPr>
          <w:bCs/>
        </w:rPr>
      </w:pPr>
      <w:r>
        <w:rPr>
          <w:bCs/>
        </w:rPr>
        <w:t xml:space="preserve">The </w:t>
      </w:r>
      <w:proofErr w:type="spellStart"/>
      <w:r>
        <w:rPr>
          <w:bCs/>
        </w:rPr>
        <w:t>Korn</w:t>
      </w:r>
      <w:proofErr w:type="spellEnd"/>
      <w:r>
        <w:rPr>
          <w:bCs/>
        </w:rPr>
        <w:t xml:space="preserve"> shell’s </w:t>
      </w:r>
      <w:r w:rsidRPr="00450810">
        <w:rPr>
          <w:b/>
          <w:bCs/>
        </w:rPr>
        <w:t>read</w:t>
      </w:r>
      <w:r>
        <w:rPr>
          <w:bCs/>
        </w:rPr>
        <w:t xml:space="preserve"> command can be used for that purpose (see P.247). </w:t>
      </w:r>
    </w:p>
    <w:p w:rsidR="00450810" w:rsidRDefault="00450810" w:rsidP="00E12B67">
      <w:pPr>
        <w:rPr>
          <w:bCs/>
        </w:rPr>
      </w:pPr>
      <w:r>
        <w:rPr>
          <w:bCs/>
        </w:rPr>
        <w:t xml:space="preserve">So your function should execute the read command from a child </w:t>
      </w:r>
      <w:proofErr w:type="spellStart"/>
      <w:r>
        <w:rPr>
          <w:bCs/>
        </w:rPr>
        <w:t>Korn</w:t>
      </w:r>
      <w:proofErr w:type="spellEnd"/>
      <w:r>
        <w:rPr>
          <w:bCs/>
        </w:rPr>
        <w:t xml:space="preserve"> shell, obtain the values from the user and assign them to their appropriate variables; then set those </w:t>
      </w:r>
      <w:r>
        <w:rPr>
          <w:bCs/>
        </w:rPr>
        <w:lastRenderedPageBreak/>
        <w:t>variables to be environment variables so they can be used in the parent shell. Your read command should display a descriptive prompt so that the user knows what to enter.</w:t>
      </w:r>
    </w:p>
    <w:p w:rsidR="00B81437" w:rsidRDefault="00B81437" w:rsidP="00E12B67">
      <w:pPr>
        <w:rPr>
          <w:bCs/>
        </w:rPr>
      </w:pPr>
    </w:p>
    <w:p w:rsidR="0019528A" w:rsidRPr="00450810" w:rsidRDefault="00C21641" w:rsidP="00E12B67">
      <w:pPr>
        <w:rPr>
          <w:b/>
          <w:bCs/>
        </w:rPr>
      </w:pPr>
      <w:r w:rsidRPr="00450810">
        <w:rPr>
          <w:b/>
          <w:bCs/>
        </w:rPr>
        <w:t>Step 3: Functions</w:t>
      </w:r>
      <w:r w:rsidR="00B81437" w:rsidRPr="00450810">
        <w:rPr>
          <w:b/>
          <w:bCs/>
        </w:rPr>
        <w:t xml:space="preserve"> to translate parameters to STC</w:t>
      </w:r>
    </w:p>
    <w:p w:rsidR="00C21641" w:rsidRDefault="00B81437" w:rsidP="00E12B67">
      <w:pPr>
        <w:rPr>
          <w:bCs/>
        </w:rPr>
      </w:pPr>
      <w:r>
        <w:rPr>
          <w:bCs/>
        </w:rPr>
        <w:t>Now you need to write the following functions to translate the different performance parameters:</w:t>
      </w:r>
    </w:p>
    <w:p w:rsidR="002D07F1" w:rsidRDefault="002D07F1" w:rsidP="00E12B67">
      <w:pPr>
        <w:rPr>
          <w:bCs/>
        </w:rPr>
      </w:pPr>
    </w:p>
    <w:p w:rsidR="002D07F1" w:rsidRDefault="002D07F1" w:rsidP="00E12B67">
      <w:pPr>
        <w:rPr>
          <w:bCs/>
        </w:rPr>
      </w:pPr>
      <w:r>
        <w:rPr>
          <w:bCs/>
        </w:rPr>
        <w:t>Function to compute the irradiance at STC.</w:t>
      </w:r>
    </w:p>
    <w:p w:rsidR="002D07F1" w:rsidRDefault="002D07F1" w:rsidP="00E12B67">
      <w:pPr>
        <w:rPr>
          <w:bCs/>
        </w:rPr>
      </w:pPr>
      <w:r>
        <w:rPr>
          <w:bCs/>
        </w:rPr>
        <w:t xml:space="preserve">This function should accept the </w:t>
      </w:r>
      <w:r w:rsidRPr="002D07F1">
        <w:rPr>
          <w:b/>
          <w:bCs/>
          <w:i/>
        </w:rPr>
        <w:t>irradiance</w:t>
      </w:r>
      <w:r>
        <w:rPr>
          <w:bCs/>
        </w:rPr>
        <w:t xml:space="preserve"> and the </w:t>
      </w:r>
      <w:proofErr w:type="spellStart"/>
      <w:proofErr w:type="gramStart"/>
      <w:r w:rsidRPr="002D07F1">
        <w:rPr>
          <w:b/>
          <w:bCs/>
          <w:i/>
        </w:rPr>
        <w:t>Tref</w:t>
      </w:r>
      <w:proofErr w:type="spellEnd"/>
      <w:proofErr w:type="gramEnd"/>
      <w:r>
        <w:rPr>
          <w:bCs/>
        </w:rPr>
        <w:t xml:space="preserve"> parameters and return the irradiance at STC, named </w:t>
      </w:r>
      <w:proofErr w:type="spellStart"/>
      <w:r w:rsidRPr="002D07F1">
        <w:rPr>
          <w:b/>
          <w:bCs/>
          <w:i/>
        </w:rPr>
        <w:t>STCIrradiance</w:t>
      </w:r>
      <w:proofErr w:type="spellEnd"/>
      <w:r>
        <w:rPr>
          <w:bCs/>
        </w:rPr>
        <w:t xml:space="preserve"> and defined by the formula below:</w:t>
      </w:r>
    </w:p>
    <w:p w:rsidR="002D07F1" w:rsidRDefault="002D07F1" w:rsidP="00E12B67">
      <w:pPr>
        <w:rPr>
          <w:bCs/>
        </w:rPr>
      </w:pPr>
    </w:p>
    <w:p w:rsidR="002D07F1" w:rsidRDefault="002D07F1" w:rsidP="00E12B67">
      <w:pPr>
        <w:rPr>
          <w:bCs/>
        </w:rPr>
      </w:pPr>
      <m:oMathPara>
        <m:oMath>
          <m:r>
            <w:rPr>
              <w:rFonts w:ascii="Cambria Math" w:hAnsi="Cambria Math"/>
            </w:rPr>
            <m:t>STCIrradiance=</m:t>
          </m:r>
          <m:f>
            <m:fPr>
              <m:ctrlPr>
                <w:rPr>
                  <w:rFonts w:ascii="Cambria Math" w:hAnsi="Cambria Math"/>
                  <w:bCs/>
                  <w:i/>
                </w:rPr>
              </m:ctrlPr>
            </m:fPr>
            <m:num>
              <m:r>
                <w:rPr>
                  <w:rFonts w:ascii="Cambria Math" w:hAnsi="Cambria Math"/>
                </w:rPr>
                <m:t>irradiance*CFref</m:t>
              </m:r>
            </m:num>
            <m:den>
              <m:r>
                <w:rPr>
                  <w:rFonts w:ascii="Cambria Math" w:hAnsi="Cambria Math"/>
                </w:rPr>
                <m:t>CFref+TCref(Tref-25)</m:t>
              </m:r>
            </m:den>
          </m:f>
        </m:oMath>
      </m:oMathPara>
    </w:p>
    <w:p w:rsidR="002D07F1" w:rsidRDefault="002D07F1" w:rsidP="00E12B67">
      <w:pPr>
        <w:rPr>
          <w:bCs/>
        </w:rPr>
      </w:pPr>
    </w:p>
    <w:p w:rsidR="002D07F1" w:rsidRDefault="002D07F1" w:rsidP="002D07F1">
      <w:pPr>
        <w:rPr>
          <w:bCs/>
        </w:rPr>
      </w:pPr>
      <w:r>
        <w:rPr>
          <w:bCs/>
        </w:rPr>
        <w:t>Function to compute maximum power at STC:</w:t>
      </w:r>
    </w:p>
    <w:p w:rsidR="005E072E" w:rsidRDefault="002D07F1" w:rsidP="002D07F1">
      <w:pPr>
        <w:rPr>
          <w:bCs/>
        </w:rPr>
      </w:pPr>
      <w:r>
        <w:rPr>
          <w:bCs/>
        </w:rPr>
        <w:t>T</w:t>
      </w:r>
      <w:r>
        <w:rPr>
          <w:bCs/>
        </w:rPr>
        <w:t xml:space="preserve">his function </w:t>
      </w:r>
      <w:r w:rsidR="005E072E">
        <w:rPr>
          <w:bCs/>
        </w:rPr>
        <w:t xml:space="preserve">should also accept two parameters: Pm and </w:t>
      </w:r>
      <w:proofErr w:type="spellStart"/>
      <w:r w:rsidR="005E072E">
        <w:rPr>
          <w:bCs/>
        </w:rPr>
        <w:t>STCIrradiance</w:t>
      </w:r>
      <w:proofErr w:type="spellEnd"/>
      <w:r w:rsidR="005E072E">
        <w:rPr>
          <w:bCs/>
        </w:rPr>
        <w:t>; then compute and return the maximum power at STC (</w:t>
      </w:r>
      <w:proofErr w:type="spellStart"/>
      <w:r>
        <w:rPr>
          <w:bCs/>
        </w:rPr>
        <w:t>STCPm</w:t>
      </w:r>
      <w:proofErr w:type="spellEnd"/>
      <w:r w:rsidR="005E072E">
        <w:rPr>
          <w:bCs/>
        </w:rPr>
        <w:t>) defined as:</w:t>
      </w:r>
    </w:p>
    <w:p w:rsidR="002D07F1" w:rsidRDefault="002D07F1" w:rsidP="002D07F1">
      <w:pPr>
        <w:rPr>
          <w:bCs/>
        </w:rPr>
      </w:pPr>
    </w:p>
    <w:p w:rsidR="005E072E" w:rsidRDefault="005E072E" w:rsidP="002D07F1">
      <w:pPr>
        <w:rPr>
          <w:bCs/>
        </w:rPr>
      </w:pPr>
      <m:oMathPara>
        <m:oMath>
          <m:r>
            <w:rPr>
              <w:rFonts w:ascii="Cambria Math" w:hAnsi="Cambria Math"/>
            </w:rPr>
            <m:t>STCPm</m:t>
          </m:r>
          <m:r>
            <w:rPr>
              <w:rFonts w:ascii="Cambria Math" w:hAnsi="Cambria Math"/>
            </w:rPr>
            <m:t>=</m:t>
          </m:r>
          <m:f>
            <m:fPr>
              <m:ctrlPr>
                <w:rPr>
                  <w:rFonts w:ascii="Cambria Math" w:hAnsi="Cambria Math"/>
                  <w:bCs/>
                  <w:i/>
                </w:rPr>
              </m:ctrlPr>
            </m:fPr>
            <m:num>
              <m:r>
                <w:rPr>
                  <w:rFonts w:ascii="Cambria Math" w:hAnsi="Cambria Math"/>
                </w:rPr>
                <m:t>Pm</m:t>
              </m:r>
            </m:num>
            <m:den>
              <m:r>
                <w:rPr>
                  <w:rFonts w:ascii="Cambria Math" w:hAnsi="Cambria Math"/>
                </w:rPr>
                <m:t>STCIrradiance</m:t>
              </m:r>
            </m:den>
          </m:f>
          <m:r>
            <w:rPr>
              <w:rFonts w:ascii="Cambria Math" w:hAnsi="Cambria Math"/>
            </w:rPr>
            <m:t>*100+p(25-Tm-2.5)</m:t>
          </m:r>
        </m:oMath>
      </m:oMathPara>
    </w:p>
    <w:p w:rsidR="002D07F1" w:rsidRDefault="002D07F1" w:rsidP="00E12B67">
      <w:pPr>
        <w:rPr>
          <w:bCs/>
        </w:rPr>
      </w:pPr>
    </w:p>
    <w:p w:rsidR="002D07F1" w:rsidRDefault="005E072E" w:rsidP="00E12B67">
      <w:pPr>
        <w:rPr>
          <w:bCs/>
        </w:rPr>
      </w:pPr>
      <w:r>
        <w:rPr>
          <w:bCs/>
        </w:rPr>
        <w:t>Function to compute o</w:t>
      </w:r>
      <w:r w:rsidRPr="008853C8">
        <w:rPr>
          <w:bCs/>
        </w:rPr>
        <w:t>pen-circuit voltage</w:t>
      </w:r>
      <w:r>
        <w:rPr>
          <w:bCs/>
        </w:rPr>
        <w:t xml:space="preserve"> (</w:t>
      </w:r>
      <w:proofErr w:type="spellStart"/>
      <w:r>
        <w:rPr>
          <w:bCs/>
        </w:rPr>
        <w:t>STCVoc</w:t>
      </w:r>
      <w:proofErr w:type="spellEnd"/>
      <w:r>
        <w:rPr>
          <w:bCs/>
        </w:rPr>
        <w:t xml:space="preserve">), </w:t>
      </w:r>
      <w:r w:rsidRPr="008853C8">
        <w:rPr>
          <w:bCs/>
        </w:rPr>
        <w:t xml:space="preserve">maximum </w:t>
      </w:r>
      <w:r w:rsidR="000E25EB">
        <w:rPr>
          <w:bCs/>
        </w:rPr>
        <w:t>voltage</w:t>
      </w:r>
      <w:r>
        <w:rPr>
          <w:bCs/>
        </w:rPr>
        <w:t xml:space="preserve"> at STC (</w:t>
      </w:r>
      <w:proofErr w:type="spellStart"/>
      <w:r>
        <w:rPr>
          <w:bCs/>
        </w:rPr>
        <w:t>STCVm</w:t>
      </w:r>
      <w:r w:rsidR="000E25EB">
        <w:rPr>
          <w:bCs/>
        </w:rPr>
        <w:t>p</w:t>
      </w:r>
      <w:proofErr w:type="spellEnd"/>
      <w:r>
        <w:rPr>
          <w:bCs/>
        </w:rPr>
        <w:t xml:space="preserve">), and </w:t>
      </w:r>
      <w:r w:rsidR="00EA4531">
        <w:rPr>
          <w:bCs/>
        </w:rPr>
        <w:t>fill-factor at STC (STCFF):</w:t>
      </w:r>
    </w:p>
    <w:p w:rsidR="00EA4531" w:rsidRDefault="00EA4531" w:rsidP="00E12B67">
      <w:pPr>
        <w:rPr>
          <w:bCs/>
        </w:rPr>
      </w:pPr>
      <w:r>
        <w:rPr>
          <w:bCs/>
        </w:rPr>
        <w:t>These parameters can all be computed by a single function definition.</w:t>
      </w:r>
    </w:p>
    <w:p w:rsidR="00EA4531" w:rsidRDefault="00EA4531" w:rsidP="00E12B67">
      <w:pPr>
        <w:rPr>
          <w:bCs/>
        </w:rPr>
      </w:pPr>
      <w:r>
        <w:rPr>
          <w:bCs/>
        </w:rPr>
        <w:t>The formula are as followed:</w:t>
      </w:r>
    </w:p>
    <w:p w:rsidR="00EA4531" w:rsidRDefault="00EA4531" w:rsidP="00E12B67">
      <w:pPr>
        <w:rPr>
          <w:bCs/>
        </w:rPr>
      </w:pPr>
    </w:p>
    <w:p w:rsidR="00EA4531" w:rsidRDefault="00EA4531" w:rsidP="00E12B67">
      <w:pPr>
        <w:rPr>
          <w:bCs/>
        </w:rPr>
      </w:pPr>
      <m:oMathPara>
        <m:oMath>
          <m:r>
            <w:rPr>
              <w:rFonts w:ascii="Cambria Math" w:hAnsi="Cambria Math"/>
            </w:rPr>
            <m:t>STCVoc</m:t>
          </m:r>
          <m:r>
            <w:rPr>
              <w:rFonts w:ascii="Cambria Math" w:hAnsi="Cambria Math"/>
            </w:rPr>
            <m:t>=</m:t>
          </m:r>
          <m:r>
            <w:rPr>
              <w:rFonts w:ascii="Cambria Math" w:hAnsi="Cambria Math"/>
            </w:rPr>
            <m:t>Voc+v</m:t>
          </m:r>
          <m:r>
            <w:rPr>
              <w:rFonts w:ascii="Cambria Math" w:hAnsi="Cambria Math"/>
            </w:rPr>
            <m:t>1</m:t>
          </m:r>
          <m:r>
            <w:rPr>
              <w:rFonts w:ascii="Cambria Math" w:hAnsi="Cambria Math"/>
            </w:rPr>
            <m:t>(25-Tm-2.5)</m:t>
          </m:r>
        </m:oMath>
      </m:oMathPara>
    </w:p>
    <w:p w:rsidR="00EA4531" w:rsidRDefault="00EA4531" w:rsidP="00E12B67">
      <w:pPr>
        <w:rPr>
          <w:bCs/>
        </w:rPr>
      </w:pPr>
    </w:p>
    <w:p w:rsidR="000E25EB" w:rsidRDefault="000E25EB" w:rsidP="00E12B67">
      <w:pPr>
        <w:rPr>
          <w:bCs/>
        </w:rPr>
      </w:pPr>
      <m:oMathPara>
        <m:oMath>
          <m:r>
            <w:rPr>
              <w:rFonts w:ascii="Cambria Math" w:hAnsi="Cambria Math"/>
            </w:rPr>
            <m:t>STCV</m:t>
          </m:r>
          <m:r>
            <w:rPr>
              <w:rFonts w:ascii="Cambria Math" w:hAnsi="Cambria Math"/>
            </w:rPr>
            <m:t>mp</m:t>
          </m:r>
          <m:r>
            <w:rPr>
              <w:rFonts w:ascii="Cambria Math" w:hAnsi="Cambria Math"/>
            </w:rPr>
            <m:t>=</m:t>
          </m:r>
          <m:r>
            <w:rPr>
              <w:rFonts w:ascii="Cambria Math" w:hAnsi="Cambria Math"/>
            </w:rPr>
            <m:t>V</m:t>
          </m:r>
          <m:r>
            <w:rPr>
              <w:rFonts w:ascii="Cambria Math" w:hAnsi="Cambria Math"/>
            </w:rPr>
            <m:t>m</m:t>
          </m:r>
          <m:r>
            <w:rPr>
              <w:rFonts w:ascii="Cambria Math" w:hAnsi="Cambria Math"/>
            </w:rPr>
            <m:t>+v</m:t>
          </m:r>
          <m:r>
            <w:rPr>
              <w:rFonts w:ascii="Cambria Math" w:hAnsi="Cambria Math"/>
            </w:rPr>
            <m:t>2</m:t>
          </m:r>
          <m:r>
            <w:rPr>
              <w:rFonts w:ascii="Cambria Math" w:hAnsi="Cambria Math"/>
            </w:rPr>
            <m:t>(25-Tm-2.5)</m:t>
          </m:r>
        </m:oMath>
      </m:oMathPara>
    </w:p>
    <w:p w:rsidR="005E072E" w:rsidRDefault="005E072E" w:rsidP="00E12B67">
      <w:pPr>
        <w:rPr>
          <w:bCs/>
        </w:rPr>
      </w:pPr>
    </w:p>
    <w:p w:rsidR="000E25EB" w:rsidRDefault="000E25EB" w:rsidP="00E12B67">
      <w:pPr>
        <w:rPr>
          <w:bCs/>
        </w:rPr>
      </w:pPr>
      <m:oMathPara>
        <m:oMath>
          <m:r>
            <w:rPr>
              <w:rFonts w:ascii="Cambria Math" w:hAnsi="Cambria Math"/>
            </w:rPr>
            <m:t>STC</m:t>
          </m:r>
          <m:r>
            <w:rPr>
              <w:rFonts w:ascii="Cambria Math" w:hAnsi="Cambria Math"/>
            </w:rPr>
            <m:t>FF</m:t>
          </m:r>
          <m:r>
            <w:rPr>
              <w:rFonts w:ascii="Cambria Math" w:hAnsi="Cambria Math"/>
            </w:rPr>
            <m:t>=</m:t>
          </m:r>
          <m:r>
            <w:rPr>
              <w:rFonts w:ascii="Cambria Math" w:hAnsi="Cambria Math"/>
            </w:rPr>
            <m:t>FF</m:t>
          </m:r>
          <m:r>
            <w:rPr>
              <w:rFonts w:ascii="Cambria Math" w:hAnsi="Cambria Math"/>
            </w:rPr>
            <m:t>+</m:t>
          </m:r>
          <m:r>
            <w:rPr>
              <w:rFonts w:ascii="Cambria Math" w:hAnsi="Cambria Math"/>
            </w:rPr>
            <m:t>f</m:t>
          </m:r>
          <m:r>
            <w:rPr>
              <w:rFonts w:ascii="Cambria Math" w:hAnsi="Cambria Math"/>
            </w:rPr>
            <m:t>(25-Tm-2.5)</m:t>
          </m:r>
        </m:oMath>
      </m:oMathPara>
    </w:p>
    <w:p w:rsidR="000E25EB" w:rsidRDefault="000E25EB" w:rsidP="00E12B67">
      <w:pPr>
        <w:rPr>
          <w:bCs/>
        </w:rPr>
      </w:pPr>
    </w:p>
    <w:p w:rsidR="000E25EB" w:rsidRDefault="000E25EB" w:rsidP="00E12B67">
      <w:pPr>
        <w:rPr>
          <w:bCs/>
        </w:rPr>
      </w:pPr>
      <w:r>
        <w:rPr>
          <w:bCs/>
        </w:rPr>
        <w:t>The rest of the parameters, namely short-circuit current at STC (</w:t>
      </w:r>
      <w:proofErr w:type="spellStart"/>
      <w:r>
        <w:rPr>
          <w:bCs/>
        </w:rPr>
        <w:t>STCIsc</w:t>
      </w:r>
      <w:proofErr w:type="spellEnd"/>
      <w:r>
        <w:rPr>
          <w:bCs/>
        </w:rPr>
        <w:t>) and maximum current at STC (</w:t>
      </w:r>
      <w:proofErr w:type="spellStart"/>
      <w:r>
        <w:rPr>
          <w:bCs/>
        </w:rPr>
        <w:t>STCImp</w:t>
      </w:r>
      <w:proofErr w:type="spellEnd"/>
      <w:r>
        <w:rPr>
          <w:bCs/>
        </w:rPr>
        <w:t>), can either be computed from the main script and within a function call as well. I’ll let this design decision up to you.</w:t>
      </w:r>
    </w:p>
    <w:p w:rsidR="000E25EB" w:rsidRDefault="000E25EB" w:rsidP="00E12B67">
      <w:pPr>
        <w:rPr>
          <w:bCs/>
        </w:rPr>
      </w:pPr>
      <w:r>
        <w:rPr>
          <w:bCs/>
        </w:rPr>
        <w:t>They are defined by the formula below:</w:t>
      </w:r>
    </w:p>
    <w:p w:rsidR="000E25EB" w:rsidRDefault="000E25EB" w:rsidP="00E12B67">
      <w:pPr>
        <w:rPr>
          <w:bCs/>
        </w:rPr>
      </w:pPr>
    </w:p>
    <w:p w:rsidR="000E25EB" w:rsidRDefault="000E25EB" w:rsidP="00E12B67">
      <w:pPr>
        <w:rPr>
          <w:bCs/>
        </w:rPr>
      </w:pPr>
      <m:oMathPara>
        <m:oMath>
          <m:r>
            <w:rPr>
              <w:rFonts w:ascii="Cambria Math" w:hAnsi="Cambria Math"/>
            </w:rPr>
            <m:t>STCIsc</m:t>
          </m:r>
          <m:r>
            <w:rPr>
              <w:rFonts w:ascii="Cambria Math" w:hAnsi="Cambria Math"/>
            </w:rPr>
            <m:t>=</m:t>
          </m:r>
          <m:f>
            <m:fPr>
              <m:ctrlPr>
                <w:rPr>
                  <w:rFonts w:ascii="Cambria Math" w:hAnsi="Cambria Math"/>
                  <w:bCs/>
                  <w:i/>
                </w:rPr>
              </m:ctrlPr>
            </m:fPr>
            <m:num>
              <m:r>
                <w:rPr>
                  <w:rFonts w:ascii="Cambria Math" w:hAnsi="Cambria Math"/>
                </w:rPr>
                <m:t>STCPm</m:t>
              </m:r>
            </m:num>
            <m:den>
              <m:r>
                <w:rPr>
                  <w:rFonts w:ascii="Cambria Math" w:hAnsi="Cambria Math"/>
                </w:rPr>
                <m:t>STCVoc*STCFF</m:t>
              </m:r>
            </m:den>
          </m:f>
          <m:r>
            <w:rPr>
              <w:rFonts w:ascii="Cambria Math" w:hAnsi="Cambria Math"/>
            </w:rPr>
            <m:t>*100</m:t>
          </m:r>
        </m:oMath>
      </m:oMathPara>
    </w:p>
    <w:p w:rsidR="000E25EB" w:rsidRDefault="000E25EB" w:rsidP="00E12B67">
      <w:pPr>
        <w:rPr>
          <w:bCs/>
        </w:rPr>
      </w:pPr>
    </w:p>
    <w:p w:rsidR="000E25EB" w:rsidRDefault="000E25EB" w:rsidP="00E12B67">
      <w:pPr>
        <w:rPr>
          <w:bCs/>
        </w:rPr>
      </w:pPr>
      <m:oMathPara>
        <m:oMath>
          <m:r>
            <w:rPr>
              <w:rFonts w:ascii="Cambria Math" w:hAnsi="Cambria Math"/>
            </w:rPr>
            <m:t>STCI</m:t>
          </m:r>
          <m:r>
            <w:rPr>
              <w:rFonts w:ascii="Cambria Math" w:hAnsi="Cambria Math"/>
            </w:rPr>
            <m:t>mp</m:t>
          </m:r>
          <m:r>
            <w:rPr>
              <w:rFonts w:ascii="Cambria Math" w:hAnsi="Cambria Math"/>
            </w:rPr>
            <m:t>=</m:t>
          </m:r>
          <m:f>
            <m:fPr>
              <m:ctrlPr>
                <w:rPr>
                  <w:rFonts w:ascii="Cambria Math" w:hAnsi="Cambria Math"/>
                  <w:bCs/>
                  <w:i/>
                </w:rPr>
              </m:ctrlPr>
            </m:fPr>
            <m:num>
              <m:r>
                <w:rPr>
                  <w:rFonts w:ascii="Cambria Math" w:hAnsi="Cambria Math"/>
                </w:rPr>
                <m:t>STCPm</m:t>
              </m:r>
            </m:num>
            <m:den>
              <m:r>
                <w:rPr>
                  <w:rFonts w:ascii="Cambria Math" w:hAnsi="Cambria Math"/>
                </w:rPr>
                <m:t>STCV</m:t>
              </m:r>
              <m:r>
                <w:rPr>
                  <w:rFonts w:ascii="Cambria Math" w:hAnsi="Cambria Math"/>
                </w:rPr>
                <m:t>mp</m:t>
              </m:r>
            </m:den>
          </m:f>
        </m:oMath>
      </m:oMathPara>
    </w:p>
    <w:p w:rsidR="00776901" w:rsidRPr="00D24C8B" w:rsidRDefault="002F6BB3" w:rsidP="00E12B67">
      <w:pPr>
        <w:rPr>
          <w:b/>
          <w:bCs/>
        </w:rPr>
      </w:pPr>
      <w:r>
        <w:rPr>
          <w:b/>
          <w:bCs/>
        </w:rPr>
        <w:t>Step 4</w:t>
      </w:r>
      <w:r w:rsidR="00D24C8B" w:rsidRPr="00D24C8B">
        <w:rPr>
          <w:b/>
          <w:bCs/>
        </w:rPr>
        <w:t>: Averages</w:t>
      </w:r>
    </w:p>
    <w:p w:rsidR="00D24C8B" w:rsidRDefault="00B81437" w:rsidP="00E12B67">
      <w:pPr>
        <w:rPr>
          <w:bCs/>
        </w:rPr>
      </w:pPr>
      <w:r>
        <w:rPr>
          <w:bCs/>
        </w:rPr>
        <w:t xml:space="preserve">The performance parameters at STC are reported as an average of the 3 curves. </w:t>
      </w:r>
    </w:p>
    <w:p w:rsidR="00D24C8B" w:rsidRDefault="00D24C8B" w:rsidP="00E12B67">
      <w:pPr>
        <w:rPr>
          <w:bCs/>
        </w:rPr>
      </w:pPr>
      <w:r>
        <w:rPr>
          <w:bCs/>
        </w:rPr>
        <w:t>Write a function that takes 3 parameters, compute and return their average.</w:t>
      </w:r>
    </w:p>
    <w:p w:rsidR="00D24C8B" w:rsidRDefault="00D24C8B" w:rsidP="00E12B67">
      <w:pPr>
        <w:rPr>
          <w:bCs/>
        </w:rPr>
      </w:pPr>
    </w:p>
    <w:p w:rsidR="00D24C8B" w:rsidRPr="00D24C8B" w:rsidRDefault="00D24C8B" w:rsidP="00D24C8B">
      <w:pPr>
        <w:rPr>
          <w:b/>
          <w:bCs/>
        </w:rPr>
      </w:pPr>
      <w:r w:rsidRPr="00D24C8B">
        <w:rPr>
          <w:b/>
          <w:bCs/>
        </w:rPr>
        <w:lastRenderedPageBreak/>
        <w:t xml:space="preserve">Step </w:t>
      </w:r>
      <w:r w:rsidR="002F6BB3">
        <w:rPr>
          <w:b/>
          <w:bCs/>
        </w:rPr>
        <w:t>5</w:t>
      </w:r>
      <w:r w:rsidRPr="00D24C8B">
        <w:rPr>
          <w:b/>
          <w:bCs/>
        </w:rPr>
        <w:t xml:space="preserve">: </w:t>
      </w:r>
      <w:r>
        <w:rPr>
          <w:b/>
          <w:bCs/>
        </w:rPr>
        <w:t>Main script</w:t>
      </w:r>
    </w:p>
    <w:p w:rsidR="00D24C8B" w:rsidRDefault="00D24C8B" w:rsidP="00E12B67">
      <w:pPr>
        <w:rPr>
          <w:bCs/>
        </w:rPr>
      </w:pPr>
      <w:r>
        <w:rPr>
          <w:bCs/>
        </w:rPr>
        <w:t>Your main script should process the data in the order above, using appropriate variable names. Make extensive use of comments to make it easier to follow your code and share among team members.</w:t>
      </w:r>
    </w:p>
    <w:p w:rsidR="00D24C8B" w:rsidRDefault="00D24C8B" w:rsidP="00E12B67">
      <w:pPr>
        <w:rPr>
          <w:bCs/>
        </w:rPr>
      </w:pPr>
    </w:p>
    <w:p w:rsidR="00776901" w:rsidRPr="00A713AE" w:rsidRDefault="00776901" w:rsidP="00776901">
      <w:pPr>
        <w:pStyle w:val="Heading2"/>
        <w:keepNext/>
        <w:tabs>
          <w:tab w:val="num" w:pos="720"/>
        </w:tabs>
        <w:spacing w:before="0" w:beforeAutospacing="0" w:after="0" w:afterAutospacing="0"/>
        <w:ind w:left="720" w:hanging="720"/>
        <w:rPr>
          <w:sz w:val="28"/>
          <w:szCs w:val="28"/>
        </w:rPr>
      </w:pPr>
      <w:r>
        <w:rPr>
          <w:sz w:val="28"/>
          <w:szCs w:val="28"/>
        </w:rPr>
        <w:t>Result Display</w:t>
      </w:r>
    </w:p>
    <w:p w:rsidR="00776901" w:rsidRDefault="00776901" w:rsidP="00E12B67">
      <w:pPr>
        <w:rPr>
          <w:bCs/>
        </w:rPr>
      </w:pPr>
    </w:p>
    <w:p w:rsidR="00776901" w:rsidRDefault="00776901" w:rsidP="00E12B67">
      <w:pPr>
        <w:rPr>
          <w:bCs/>
        </w:rPr>
      </w:pPr>
      <w:r>
        <w:rPr>
          <w:bCs/>
        </w:rPr>
        <w:t>Once you are done with the translation, the result m</w:t>
      </w:r>
      <w:r w:rsidR="00472B3C">
        <w:rPr>
          <w:bCs/>
        </w:rPr>
        <w:t>ust be displayed as shown below. Temperature coefficient for current was no</w:t>
      </w:r>
      <w:r w:rsidR="00D24C8B">
        <w:rPr>
          <w:bCs/>
        </w:rPr>
        <w:t>t requested and should display</w:t>
      </w:r>
      <w:r w:rsidR="00472B3C">
        <w:rPr>
          <w:bCs/>
        </w:rPr>
        <w:t xml:space="preserve"> no value.</w:t>
      </w:r>
    </w:p>
    <w:p w:rsidR="00E74D9F" w:rsidRDefault="00472B3C" w:rsidP="00E12B67">
      <w:pPr>
        <w:rPr>
          <w:bCs/>
        </w:rPr>
      </w:pPr>
      <w:r>
        <w:rPr>
          <w:bCs/>
        </w:rPr>
        <w:t>Measured @ ATC refers to the actual field data provided to you, except that the values displayed should be averages.</w:t>
      </w:r>
      <w:r w:rsidR="00BD77C0">
        <w:rPr>
          <w:bCs/>
        </w:rPr>
        <w:t xml:space="preserve"> </w:t>
      </w:r>
      <w:r>
        <w:rPr>
          <w:bCs/>
        </w:rPr>
        <w:t>Module temperature at STC is fixed and is 25.</w:t>
      </w:r>
      <w:r w:rsidR="00BD77C0">
        <w:rPr>
          <w:bCs/>
        </w:rPr>
        <w:t xml:space="preserve"> </w:t>
      </w:r>
      <w:r>
        <w:rPr>
          <w:bCs/>
        </w:rPr>
        <w:t>Ambient temperature at STC should be left blank.</w:t>
      </w:r>
      <w:r w:rsidR="00BD77C0">
        <w:rPr>
          <w:bCs/>
        </w:rPr>
        <w:t xml:space="preserve"> </w:t>
      </w:r>
      <w:r w:rsidR="00E74D9F">
        <w:rPr>
          <w:bCs/>
        </w:rPr>
        <w:t xml:space="preserve">In the Date column, for the “Measured at STC”, display the current </w:t>
      </w:r>
      <w:r w:rsidR="00E74D9F" w:rsidRPr="00E74D9F">
        <w:rPr>
          <w:b/>
          <w:bCs/>
        </w:rPr>
        <w:t>date</w:t>
      </w:r>
      <w:r w:rsidR="00E74D9F">
        <w:rPr>
          <w:bCs/>
        </w:rPr>
        <w:t xml:space="preserve"> in the format shown.</w:t>
      </w:r>
    </w:p>
    <w:p w:rsidR="00776901" w:rsidRDefault="00776901" w:rsidP="00E12B67">
      <w:pPr>
        <w:rPr>
          <w:bCs/>
        </w:rPr>
      </w:pPr>
    </w:p>
    <w:tbl>
      <w:tblPr>
        <w:tblW w:w="9333"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865"/>
        <w:gridCol w:w="742"/>
        <w:gridCol w:w="742"/>
        <w:gridCol w:w="742"/>
        <w:gridCol w:w="742"/>
        <w:gridCol w:w="742"/>
        <w:gridCol w:w="742"/>
        <w:gridCol w:w="742"/>
        <w:gridCol w:w="945"/>
        <w:gridCol w:w="709"/>
      </w:tblGrid>
      <w:tr w:rsidR="00C21641" w:rsidTr="00C21641">
        <w:trPr>
          <w:trHeight w:val="314"/>
        </w:trPr>
        <w:tc>
          <w:tcPr>
            <w:tcW w:w="1620" w:type="dxa"/>
            <w:shd w:val="clear" w:color="auto" w:fill="auto"/>
            <w:noWrap/>
            <w:vAlign w:val="bottom"/>
            <w:hideMark/>
          </w:tcPr>
          <w:p w:rsidR="00C21641" w:rsidRDefault="00C21641">
            <w:pPr>
              <w:rPr>
                <w:sz w:val="20"/>
                <w:szCs w:val="20"/>
              </w:rPr>
            </w:pPr>
          </w:p>
        </w:tc>
        <w:tc>
          <w:tcPr>
            <w:tcW w:w="865" w:type="dxa"/>
            <w:shd w:val="clear" w:color="auto" w:fill="auto"/>
            <w:noWrap/>
            <w:vAlign w:val="center"/>
            <w:hideMark/>
          </w:tcPr>
          <w:p w:rsidR="00C21641" w:rsidRDefault="00C21641">
            <w:pPr>
              <w:jc w:val="center"/>
              <w:rPr>
                <w:b/>
                <w:bCs/>
                <w:sz w:val="16"/>
                <w:szCs w:val="16"/>
              </w:rPr>
            </w:pPr>
            <w:r>
              <w:rPr>
                <w:b/>
                <w:bCs/>
                <w:sz w:val="16"/>
                <w:szCs w:val="16"/>
              </w:rPr>
              <w:t>Date</w:t>
            </w:r>
          </w:p>
        </w:tc>
        <w:tc>
          <w:tcPr>
            <w:tcW w:w="742" w:type="dxa"/>
            <w:shd w:val="clear" w:color="auto" w:fill="auto"/>
            <w:noWrap/>
            <w:vAlign w:val="bottom"/>
            <w:hideMark/>
          </w:tcPr>
          <w:p w:rsidR="00C21641" w:rsidRDefault="00C21641">
            <w:pPr>
              <w:jc w:val="center"/>
              <w:rPr>
                <w:b/>
                <w:bCs/>
                <w:sz w:val="16"/>
                <w:szCs w:val="16"/>
              </w:rPr>
            </w:pPr>
            <w:proofErr w:type="spellStart"/>
            <w:r>
              <w:rPr>
                <w:b/>
                <w:bCs/>
                <w:sz w:val="16"/>
                <w:szCs w:val="16"/>
              </w:rPr>
              <w:t>Isc</w:t>
            </w:r>
            <w:proofErr w:type="spellEnd"/>
          </w:p>
        </w:tc>
        <w:tc>
          <w:tcPr>
            <w:tcW w:w="742" w:type="dxa"/>
            <w:shd w:val="clear" w:color="auto" w:fill="auto"/>
            <w:noWrap/>
            <w:vAlign w:val="bottom"/>
            <w:hideMark/>
          </w:tcPr>
          <w:p w:rsidR="00C21641" w:rsidRDefault="00C21641">
            <w:pPr>
              <w:jc w:val="center"/>
              <w:rPr>
                <w:b/>
                <w:bCs/>
                <w:sz w:val="16"/>
                <w:szCs w:val="16"/>
              </w:rPr>
            </w:pPr>
            <w:proofErr w:type="spellStart"/>
            <w:r>
              <w:rPr>
                <w:b/>
                <w:bCs/>
                <w:sz w:val="16"/>
                <w:szCs w:val="16"/>
              </w:rPr>
              <w:t>Voc</w:t>
            </w:r>
            <w:proofErr w:type="spellEnd"/>
          </w:p>
        </w:tc>
        <w:tc>
          <w:tcPr>
            <w:tcW w:w="742" w:type="dxa"/>
            <w:shd w:val="clear" w:color="auto" w:fill="auto"/>
            <w:noWrap/>
            <w:vAlign w:val="bottom"/>
            <w:hideMark/>
          </w:tcPr>
          <w:p w:rsidR="00C21641" w:rsidRDefault="00C21641">
            <w:pPr>
              <w:jc w:val="center"/>
              <w:rPr>
                <w:b/>
                <w:bCs/>
                <w:sz w:val="16"/>
                <w:szCs w:val="16"/>
              </w:rPr>
            </w:pPr>
            <w:r>
              <w:rPr>
                <w:b/>
                <w:bCs/>
                <w:sz w:val="16"/>
                <w:szCs w:val="16"/>
              </w:rPr>
              <w:t>Imp</w:t>
            </w:r>
          </w:p>
        </w:tc>
        <w:tc>
          <w:tcPr>
            <w:tcW w:w="742" w:type="dxa"/>
            <w:shd w:val="clear" w:color="auto" w:fill="auto"/>
            <w:noWrap/>
            <w:vAlign w:val="bottom"/>
            <w:hideMark/>
          </w:tcPr>
          <w:p w:rsidR="00C21641" w:rsidRDefault="00C21641">
            <w:pPr>
              <w:jc w:val="center"/>
              <w:rPr>
                <w:b/>
                <w:bCs/>
                <w:sz w:val="16"/>
                <w:szCs w:val="16"/>
              </w:rPr>
            </w:pPr>
            <w:proofErr w:type="spellStart"/>
            <w:r>
              <w:rPr>
                <w:b/>
                <w:bCs/>
                <w:sz w:val="16"/>
                <w:szCs w:val="16"/>
              </w:rPr>
              <w:t>Vmp</w:t>
            </w:r>
            <w:proofErr w:type="spellEnd"/>
          </w:p>
        </w:tc>
        <w:tc>
          <w:tcPr>
            <w:tcW w:w="742" w:type="dxa"/>
            <w:shd w:val="clear" w:color="auto" w:fill="auto"/>
            <w:noWrap/>
            <w:vAlign w:val="bottom"/>
            <w:hideMark/>
          </w:tcPr>
          <w:p w:rsidR="00C21641" w:rsidRDefault="00C21641">
            <w:pPr>
              <w:jc w:val="center"/>
              <w:rPr>
                <w:b/>
                <w:bCs/>
                <w:sz w:val="16"/>
                <w:szCs w:val="16"/>
              </w:rPr>
            </w:pPr>
            <w:r>
              <w:rPr>
                <w:b/>
                <w:bCs/>
                <w:sz w:val="16"/>
                <w:szCs w:val="16"/>
              </w:rPr>
              <w:t>FF</w:t>
            </w:r>
          </w:p>
        </w:tc>
        <w:tc>
          <w:tcPr>
            <w:tcW w:w="742" w:type="dxa"/>
            <w:shd w:val="clear" w:color="auto" w:fill="auto"/>
            <w:noWrap/>
            <w:vAlign w:val="bottom"/>
            <w:hideMark/>
          </w:tcPr>
          <w:p w:rsidR="00C21641" w:rsidRDefault="00C21641">
            <w:pPr>
              <w:jc w:val="center"/>
              <w:rPr>
                <w:b/>
                <w:bCs/>
                <w:sz w:val="16"/>
                <w:szCs w:val="16"/>
              </w:rPr>
            </w:pPr>
            <w:r>
              <w:rPr>
                <w:b/>
                <w:bCs/>
                <w:sz w:val="16"/>
                <w:szCs w:val="16"/>
              </w:rPr>
              <w:t>Pm</w:t>
            </w:r>
          </w:p>
        </w:tc>
        <w:tc>
          <w:tcPr>
            <w:tcW w:w="742" w:type="dxa"/>
            <w:shd w:val="clear" w:color="auto" w:fill="auto"/>
            <w:vAlign w:val="center"/>
            <w:hideMark/>
          </w:tcPr>
          <w:p w:rsidR="00C21641" w:rsidRDefault="00C21641">
            <w:pPr>
              <w:jc w:val="center"/>
              <w:rPr>
                <w:b/>
                <w:bCs/>
                <w:sz w:val="16"/>
                <w:szCs w:val="16"/>
              </w:rPr>
            </w:pPr>
            <w:proofErr w:type="spellStart"/>
            <w:r>
              <w:rPr>
                <w:b/>
                <w:bCs/>
                <w:sz w:val="16"/>
                <w:szCs w:val="16"/>
              </w:rPr>
              <w:t>Tamb</w:t>
            </w:r>
            <w:proofErr w:type="spellEnd"/>
          </w:p>
        </w:tc>
        <w:tc>
          <w:tcPr>
            <w:tcW w:w="945" w:type="dxa"/>
            <w:shd w:val="clear" w:color="auto" w:fill="auto"/>
            <w:vAlign w:val="center"/>
            <w:hideMark/>
          </w:tcPr>
          <w:p w:rsidR="00C21641" w:rsidRDefault="00C21641">
            <w:pPr>
              <w:jc w:val="center"/>
              <w:rPr>
                <w:b/>
                <w:bCs/>
                <w:sz w:val="16"/>
                <w:szCs w:val="16"/>
              </w:rPr>
            </w:pPr>
            <w:r>
              <w:rPr>
                <w:b/>
                <w:bCs/>
                <w:sz w:val="16"/>
                <w:szCs w:val="16"/>
              </w:rPr>
              <w:t>Irradiance</w:t>
            </w:r>
          </w:p>
        </w:tc>
        <w:tc>
          <w:tcPr>
            <w:tcW w:w="709" w:type="dxa"/>
            <w:shd w:val="clear" w:color="auto" w:fill="auto"/>
            <w:vAlign w:val="center"/>
            <w:hideMark/>
          </w:tcPr>
          <w:p w:rsidR="00C21641" w:rsidRDefault="00C21641">
            <w:pPr>
              <w:jc w:val="center"/>
              <w:rPr>
                <w:b/>
                <w:bCs/>
                <w:sz w:val="16"/>
                <w:szCs w:val="16"/>
              </w:rPr>
            </w:pPr>
            <w:r>
              <w:rPr>
                <w:b/>
                <w:bCs/>
                <w:sz w:val="16"/>
                <w:szCs w:val="16"/>
              </w:rPr>
              <w:t>Tm</w:t>
            </w:r>
          </w:p>
        </w:tc>
      </w:tr>
      <w:tr w:rsidR="00C21641" w:rsidTr="00C21641">
        <w:trPr>
          <w:trHeight w:val="337"/>
        </w:trPr>
        <w:tc>
          <w:tcPr>
            <w:tcW w:w="1620" w:type="dxa"/>
            <w:shd w:val="clear" w:color="auto" w:fill="auto"/>
            <w:noWrap/>
            <w:vAlign w:val="bottom"/>
            <w:hideMark/>
          </w:tcPr>
          <w:p w:rsidR="00C21641" w:rsidRDefault="00C21641">
            <w:pPr>
              <w:jc w:val="center"/>
              <w:rPr>
                <w:b/>
                <w:bCs/>
                <w:sz w:val="16"/>
                <w:szCs w:val="16"/>
              </w:rPr>
            </w:pPr>
            <w:r>
              <w:rPr>
                <w:b/>
                <w:bCs/>
                <w:sz w:val="16"/>
                <w:szCs w:val="16"/>
              </w:rPr>
              <w:t>Measured @ STC</w:t>
            </w:r>
          </w:p>
        </w:tc>
        <w:tc>
          <w:tcPr>
            <w:tcW w:w="865" w:type="dxa"/>
            <w:shd w:val="clear" w:color="auto" w:fill="auto"/>
            <w:noWrap/>
            <w:vAlign w:val="bottom"/>
            <w:hideMark/>
          </w:tcPr>
          <w:p w:rsidR="00C21641" w:rsidRDefault="00E74D9F">
            <w:pPr>
              <w:jc w:val="center"/>
              <w:rPr>
                <w:sz w:val="16"/>
                <w:szCs w:val="16"/>
              </w:rPr>
            </w:pPr>
            <w:r>
              <w:rPr>
                <w:sz w:val="16"/>
                <w:szCs w:val="16"/>
              </w:rPr>
              <w:t>2/11/2014</w:t>
            </w:r>
          </w:p>
        </w:tc>
        <w:tc>
          <w:tcPr>
            <w:tcW w:w="742" w:type="dxa"/>
            <w:shd w:val="clear" w:color="auto" w:fill="auto"/>
            <w:noWrap/>
            <w:vAlign w:val="bottom"/>
            <w:hideMark/>
          </w:tcPr>
          <w:p w:rsidR="00C21641" w:rsidRDefault="00E74D9F">
            <w:pPr>
              <w:jc w:val="center"/>
              <w:rPr>
                <w:sz w:val="16"/>
                <w:szCs w:val="16"/>
              </w:rPr>
            </w:pPr>
            <w:r>
              <w:rPr>
                <w:sz w:val="16"/>
                <w:szCs w:val="16"/>
              </w:rPr>
              <w:t>20.2</w:t>
            </w:r>
            <w:r w:rsidR="00C21641">
              <w:rPr>
                <w:sz w:val="16"/>
                <w:szCs w:val="16"/>
              </w:rPr>
              <w:t xml:space="preserve"> </w:t>
            </w:r>
          </w:p>
        </w:tc>
        <w:tc>
          <w:tcPr>
            <w:tcW w:w="742" w:type="dxa"/>
            <w:shd w:val="clear" w:color="auto" w:fill="auto"/>
            <w:noWrap/>
            <w:vAlign w:val="bottom"/>
            <w:hideMark/>
          </w:tcPr>
          <w:p w:rsidR="00C21641" w:rsidRDefault="00C21641">
            <w:pPr>
              <w:jc w:val="center"/>
              <w:rPr>
                <w:sz w:val="16"/>
                <w:szCs w:val="16"/>
              </w:rPr>
            </w:pPr>
            <w:r>
              <w:rPr>
                <w:sz w:val="16"/>
                <w:szCs w:val="16"/>
              </w:rPr>
              <w:t>22.3</w:t>
            </w:r>
          </w:p>
        </w:tc>
        <w:tc>
          <w:tcPr>
            <w:tcW w:w="742" w:type="dxa"/>
            <w:shd w:val="clear" w:color="auto" w:fill="auto"/>
            <w:noWrap/>
            <w:vAlign w:val="bottom"/>
            <w:hideMark/>
          </w:tcPr>
          <w:p w:rsidR="00C21641" w:rsidRDefault="00C21641">
            <w:pPr>
              <w:jc w:val="center"/>
              <w:rPr>
                <w:sz w:val="16"/>
                <w:szCs w:val="16"/>
              </w:rPr>
            </w:pPr>
            <w:r>
              <w:rPr>
                <w:sz w:val="16"/>
                <w:szCs w:val="16"/>
              </w:rPr>
              <w:t>4.40</w:t>
            </w:r>
          </w:p>
        </w:tc>
        <w:tc>
          <w:tcPr>
            <w:tcW w:w="742" w:type="dxa"/>
            <w:shd w:val="clear" w:color="auto" w:fill="auto"/>
            <w:noWrap/>
            <w:vAlign w:val="bottom"/>
            <w:hideMark/>
          </w:tcPr>
          <w:p w:rsidR="00C21641" w:rsidRDefault="00C21641">
            <w:pPr>
              <w:jc w:val="center"/>
              <w:rPr>
                <w:sz w:val="16"/>
                <w:szCs w:val="16"/>
              </w:rPr>
            </w:pPr>
            <w:r>
              <w:rPr>
                <w:sz w:val="16"/>
                <w:szCs w:val="16"/>
              </w:rPr>
              <w:t>17.5</w:t>
            </w:r>
          </w:p>
        </w:tc>
        <w:tc>
          <w:tcPr>
            <w:tcW w:w="742" w:type="dxa"/>
            <w:shd w:val="clear" w:color="auto" w:fill="auto"/>
            <w:noWrap/>
            <w:vAlign w:val="bottom"/>
            <w:hideMark/>
          </w:tcPr>
          <w:p w:rsidR="00C21641" w:rsidRDefault="00C21641">
            <w:pPr>
              <w:jc w:val="center"/>
              <w:rPr>
                <w:sz w:val="16"/>
                <w:szCs w:val="16"/>
              </w:rPr>
            </w:pPr>
            <w:r>
              <w:rPr>
                <w:sz w:val="16"/>
                <w:szCs w:val="16"/>
              </w:rPr>
              <w:t>70.6</w:t>
            </w:r>
          </w:p>
        </w:tc>
        <w:tc>
          <w:tcPr>
            <w:tcW w:w="742" w:type="dxa"/>
            <w:shd w:val="clear" w:color="auto" w:fill="auto"/>
            <w:noWrap/>
            <w:vAlign w:val="bottom"/>
            <w:hideMark/>
          </w:tcPr>
          <w:p w:rsidR="00C21641" w:rsidRDefault="00C21641">
            <w:pPr>
              <w:jc w:val="center"/>
              <w:rPr>
                <w:sz w:val="16"/>
                <w:szCs w:val="16"/>
              </w:rPr>
            </w:pPr>
            <w:r>
              <w:rPr>
                <w:sz w:val="16"/>
                <w:szCs w:val="16"/>
              </w:rPr>
              <w:t>77.1</w:t>
            </w:r>
          </w:p>
        </w:tc>
        <w:tc>
          <w:tcPr>
            <w:tcW w:w="742" w:type="dxa"/>
            <w:shd w:val="clear" w:color="auto" w:fill="auto"/>
            <w:noWrap/>
            <w:vAlign w:val="bottom"/>
            <w:hideMark/>
          </w:tcPr>
          <w:p w:rsidR="00C21641" w:rsidRDefault="00C21641">
            <w:pPr>
              <w:jc w:val="center"/>
              <w:rPr>
                <w:sz w:val="16"/>
                <w:szCs w:val="16"/>
              </w:rPr>
            </w:pPr>
          </w:p>
        </w:tc>
        <w:tc>
          <w:tcPr>
            <w:tcW w:w="945" w:type="dxa"/>
            <w:shd w:val="clear" w:color="auto" w:fill="auto"/>
            <w:noWrap/>
            <w:vAlign w:val="bottom"/>
            <w:hideMark/>
          </w:tcPr>
          <w:p w:rsidR="00C21641" w:rsidRDefault="00C21641">
            <w:pPr>
              <w:jc w:val="center"/>
              <w:rPr>
                <w:sz w:val="16"/>
                <w:szCs w:val="16"/>
              </w:rPr>
            </w:pPr>
            <w:r>
              <w:rPr>
                <w:sz w:val="16"/>
                <w:szCs w:val="16"/>
              </w:rPr>
              <w:t>1014.8</w:t>
            </w:r>
          </w:p>
        </w:tc>
        <w:tc>
          <w:tcPr>
            <w:tcW w:w="709" w:type="dxa"/>
            <w:shd w:val="clear" w:color="auto" w:fill="auto"/>
            <w:noWrap/>
            <w:vAlign w:val="bottom"/>
            <w:hideMark/>
          </w:tcPr>
          <w:p w:rsidR="00C21641" w:rsidRDefault="00472B3C">
            <w:pPr>
              <w:jc w:val="center"/>
              <w:rPr>
                <w:sz w:val="16"/>
                <w:szCs w:val="16"/>
              </w:rPr>
            </w:pPr>
            <w:r>
              <w:rPr>
                <w:sz w:val="16"/>
                <w:szCs w:val="16"/>
              </w:rPr>
              <w:t>25</w:t>
            </w:r>
          </w:p>
        </w:tc>
      </w:tr>
      <w:tr w:rsidR="00C21641" w:rsidTr="00C21641">
        <w:trPr>
          <w:trHeight w:val="337"/>
        </w:trPr>
        <w:tc>
          <w:tcPr>
            <w:tcW w:w="1620" w:type="dxa"/>
            <w:shd w:val="clear" w:color="auto" w:fill="auto"/>
            <w:noWrap/>
            <w:vAlign w:val="bottom"/>
            <w:hideMark/>
          </w:tcPr>
          <w:p w:rsidR="00C21641" w:rsidRDefault="00C21641">
            <w:pPr>
              <w:jc w:val="center"/>
              <w:rPr>
                <w:b/>
                <w:bCs/>
                <w:sz w:val="16"/>
                <w:szCs w:val="16"/>
              </w:rPr>
            </w:pPr>
            <w:r>
              <w:rPr>
                <w:b/>
                <w:bCs/>
                <w:sz w:val="16"/>
                <w:szCs w:val="16"/>
              </w:rPr>
              <w:t>Measured @ ATC</w:t>
            </w:r>
          </w:p>
        </w:tc>
        <w:tc>
          <w:tcPr>
            <w:tcW w:w="865" w:type="dxa"/>
            <w:shd w:val="clear" w:color="auto" w:fill="auto"/>
            <w:noWrap/>
            <w:vAlign w:val="bottom"/>
            <w:hideMark/>
          </w:tcPr>
          <w:p w:rsidR="00C21641" w:rsidRDefault="00E74D9F">
            <w:pPr>
              <w:jc w:val="center"/>
              <w:rPr>
                <w:b/>
                <w:bCs/>
                <w:sz w:val="16"/>
                <w:szCs w:val="16"/>
              </w:rPr>
            </w:pPr>
            <w:r>
              <w:rPr>
                <w:sz w:val="16"/>
                <w:szCs w:val="16"/>
              </w:rPr>
              <w:t>2/19/2001</w:t>
            </w:r>
          </w:p>
        </w:tc>
        <w:tc>
          <w:tcPr>
            <w:tcW w:w="742" w:type="dxa"/>
            <w:shd w:val="clear" w:color="auto" w:fill="auto"/>
            <w:noWrap/>
            <w:vAlign w:val="bottom"/>
            <w:hideMark/>
          </w:tcPr>
          <w:p w:rsidR="00C21641" w:rsidRDefault="00C21641">
            <w:pPr>
              <w:jc w:val="center"/>
              <w:rPr>
                <w:color w:val="FF0000"/>
                <w:sz w:val="16"/>
                <w:szCs w:val="16"/>
              </w:rPr>
            </w:pPr>
            <w:r>
              <w:rPr>
                <w:color w:val="FF0000"/>
                <w:sz w:val="16"/>
                <w:szCs w:val="16"/>
              </w:rPr>
              <w:t>8.34</w:t>
            </w:r>
          </w:p>
        </w:tc>
        <w:tc>
          <w:tcPr>
            <w:tcW w:w="742" w:type="dxa"/>
            <w:shd w:val="clear" w:color="auto" w:fill="auto"/>
            <w:noWrap/>
            <w:vAlign w:val="bottom"/>
            <w:hideMark/>
          </w:tcPr>
          <w:p w:rsidR="00C21641" w:rsidRDefault="00C21641">
            <w:pPr>
              <w:jc w:val="center"/>
              <w:rPr>
                <w:color w:val="FF0000"/>
                <w:sz w:val="16"/>
                <w:szCs w:val="16"/>
              </w:rPr>
            </w:pPr>
            <w:r>
              <w:rPr>
                <w:color w:val="FF0000"/>
                <w:sz w:val="16"/>
                <w:szCs w:val="16"/>
              </w:rPr>
              <w:t>36.80</w:t>
            </w:r>
          </w:p>
        </w:tc>
        <w:tc>
          <w:tcPr>
            <w:tcW w:w="742" w:type="dxa"/>
            <w:shd w:val="clear" w:color="auto" w:fill="auto"/>
            <w:noWrap/>
            <w:vAlign w:val="bottom"/>
            <w:hideMark/>
          </w:tcPr>
          <w:p w:rsidR="00C21641" w:rsidRDefault="00C21641">
            <w:pPr>
              <w:jc w:val="center"/>
              <w:rPr>
                <w:color w:val="FF0000"/>
                <w:sz w:val="16"/>
                <w:szCs w:val="16"/>
              </w:rPr>
            </w:pPr>
            <w:r>
              <w:rPr>
                <w:color w:val="FF0000"/>
                <w:sz w:val="16"/>
                <w:szCs w:val="16"/>
              </w:rPr>
              <w:t>7.71</w:t>
            </w:r>
          </w:p>
        </w:tc>
        <w:tc>
          <w:tcPr>
            <w:tcW w:w="742" w:type="dxa"/>
            <w:shd w:val="clear" w:color="auto" w:fill="auto"/>
            <w:noWrap/>
            <w:vAlign w:val="bottom"/>
            <w:hideMark/>
          </w:tcPr>
          <w:p w:rsidR="00C21641" w:rsidRDefault="00C21641">
            <w:pPr>
              <w:jc w:val="center"/>
              <w:rPr>
                <w:color w:val="FF0000"/>
                <w:sz w:val="16"/>
                <w:szCs w:val="16"/>
              </w:rPr>
            </w:pPr>
            <w:r>
              <w:rPr>
                <w:color w:val="FF0000"/>
                <w:sz w:val="16"/>
                <w:szCs w:val="16"/>
              </w:rPr>
              <w:t>29.80</w:t>
            </w:r>
          </w:p>
        </w:tc>
        <w:tc>
          <w:tcPr>
            <w:tcW w:w="742" w:type="dxa"/>
            <w:shd w:val="clear" w:color="auto" w:fill="auto"/>
            <w:noWrap/>
            <w:vAlign w:val="bottom"/>
            <w:hideMark/>
          </w:tcPr>
          <w:p w:rsidR="00C21641" w:rsidRDefault="00C21641">
            <w:pPr>
              <w:jc w:val="center"/>
              <w:rPr>
                <w:color w:val="FF0000"/>
                <w:sz w:val="16"/>
                <w:szCs w:val="16"/>
              </w:rPr>
            </w:pPr>
            <w:r>
              <w:rPr>
                <w:color w:val="FF0000"/>
                <w:sz w:val="16"/>
                <w:szCs w:val="16"/>
              </w:rPr>
              <w:t>74.86</w:t>
            </w:r>
          </w:p>
        </w:tc>
        <w:tc>
          <w:tcPr>
            <w:tcW w:w="742" w:type="dxa"/>
            <w:shd w:val="clear" w:color="auto" w:fill="auto"/>
            <w:noWrap/>
            <w:vAlign w:val="bottom"/>
            <w:hideMark/>
          </w:tcPr>
          <w:p w:rsidR="00C21641" w:rsidRDefault="00C21641">
            <w:pPr>
              <w:jc w:val="center"/>
              <w:rPr>
                <w:color w:val="FF0000"/>
                <w:sz w:val="16"/>
                <w:szCs w:val="16"/>
              </w:rPr>
            </w:pPr>
            <w:r>
              <w:rPr>
                <w:color w:val="FF0000"/>
                <w:sz w:val="16"/>
                <w:szCs w:val="16"/>
              </w:rPr>
              <w:t>230.00</w:t>
            </w:r>
          </w:p>
        </w:tc>
        <w:tc>
          <w:tcPr>
            <w:tcW w:w="742" w:type="dxa"/>
            <w:shd w:val="clear" w:color="auto" w:fill="auto"/>
            <w:noWrap/>
            <w:vAlign w:val="bottom"/>
            <w:hideMark/>
          </w:tcPr>
          <w:p w:rsidR="00C21641" w:rsidRDefault="00E74D9F">
            <w:pPr>
              <w:jc w:val="center"/>
              <w:rPr>
                <w:color w:val="FF0000"/>
                <w:sz w:val="16"/>
                <w:szCs w:val="16"/>
              </w:rPr>
            </w:pPr>
            <w:r>
              <w:rPr>
                <w:color w:val="FF0000"/>
                <w:sz w:val="16"/>
                <w:szCs w:val="16"/>
              </w:rPr>
              <w:t>29.8</w:t>
            </w:r>
          </w:p>
        </w:tc>
        <w:tc>
          <w:tcPr>
            <w:tcW w:w="945" w:type="dxa"/>
            <w:shd w:val="clear" w:color="auto" w:fill="auto"/>
            <w:noWrap/>
            <w:vAlign w:val="bottom"/>
            <w:hideMark/>
          </w:tcPr>
          <w:p w:rsidR="00C21641" w:rsidRDefault="00E74D9F" w:rsidP="00E74D9F">
            <w:pPr>
              <w:rPr>
                <w:sz w:val="20"/>
                <w:szCs w:val="20"/>
              </w:rPr>
            </w:pPr>
            <w:r>
              <w:rPr>
                <w:sz w:val="20"/>
                <w:szCs w:val="20"/>
              </w:rPr>
              <w:t>1015.0</w:t>
            </w:r>
          </w:p>
        </w:tc>
        <w:tc>
          <w:tcPr>
            <w:tcW w:w="709" w:type="dxa"/>
            <w:shd w:val="clear" w:color="auto" w:fill="auto"/>
            <w:noWrap/>
            <w:vAlign w:val="bottom"/>
            <w:hideMark/>
          </w:tcPr>
          <w:p w:rsidR="00C21641" w:rsidRDefault="00E74D9F">
            <w:pPr>
              <w:rPr>
                <w:sz w:val="20"/>
                <w:szCs w:val="20"/>
              </w:rPr>
            </w:pPr>
            <w:r>
              <w:rPr>
                <w:sz w:val="20"/>
                <w:szCs w:val="20"/>
              </w:rPr>
              <w:t>23.6</w:t>
            </w:r>
          </w:p>
        </w:tc>
      </w:tr>
      <w:tr w:rsidR="00C21641" w:rsidTr="00C21641">
        <w:trPr>
          <w:trHeight w:val="337"/>
        </w:trPr>
        <w:tc>
          <w:tcPr>
            <w:tcW w:w="1620" w:type="dxa"/>
            <w:shd w:val="clear" w:color="auto" w:fill="auto"/>
            <w:noWrap/>
            <w:vAlign w:val="bottom"/>
            <w:hideMark/>
          </w:tcPr>
          <w:p w:rsidR="00C21641" w:rsidRDefault="00C21641">
            <w:pPr>
              <w:rPr>
                <w:b/>
                <w:bCs/>
                <w:sz w:val="16"/>
                <w:szCs w:val="16"/>
              </w:rPr>
            </w:pPr>
            <w:r>
              <w:rPr>
                <w:b/>
                <w:bCs/>
                <w:sz w:val="16"/>
                <w:szCs w:val="16"/>
              </w:rPr>
              <w:t xml:space="preserve">Temp. </w:t>
            </w:r>
            <w:proofErr w:type="spellStart"/>
            <w:r>
              <w:rPr>
                <w:b/>
                <w:bCs/>
                <w:sz w:val="16"/>
                <w:szCs w:val="16"/>
              </w:rPr>
              <w:t>Coef</w:t>
            </w:r>
            <w:proofErr w:type="spellEnd"/>
          </w:p>
        </w:tc>
        <w:tc>
          <w:tcPr>
            <w:tcW w:w="865" w:type="dxa"/>
            <w:shd w:val="clear" w:color="auto" w:fill="auto"/>
            <w:noWrap/>
            <w:vAlign w:val="bottom"/>
            <w:hideMark/>
          </w:tcPr>
          <w:p w:rsidR="00C21641" w:rsidRDefault="00C21641">
            <w:pPr>
              <w:rPr>
                <w:b/>
                <w:bCs/>
                <w:sz w:val="16"/>
                <w:szCs w:val="16"/>
              </w:rPr>
            </w:pPr>
          </w:p>
        </w:tc>
        <w:tc>
          <w:tcPr>
            <w:tcW w:w="742" w:type="dxa"/>
            <w:shd w:val="clear" w:color="auto" w:fill="auto"/>
            <w:noWrap/>
            <w:vAlign w:val="bottom"/>
            <w:hideMark/>
          </w:tcPr>
          <w:p w:rsidR="00C21641" w:rsidRDefault="00C21641">
            <w:pPr>
              <w:jc w:val="center"/>
              <w:rPr>
                <w:sz w:val="20"/>
                <w:szCs w:val="20"/>
              </w:rPr>
            </w:pPr>
          </w:p>
        </w:tc>
        <w:tc>
          <w:tcPr>
            <w:tcW w:w="742" w:type="dxa"/>
            <w:shd w:val="clear" w:color="auto" w:fill="auto"/>
            <w:noWrap/>
            <w:vAlign w:val="bottom"/>
            <w:hideMark/>
          </w:tcPr>
          <w:p w:rsidR="00C21641" w:rsidRDefault="00C21641">
            <w:pPr>
              <w:jc w:val="center"/>
              <w:rPr>
                <w:sz w:val="16"/>
                <w:szCs w:val="16"/>
              </w:rPr>
            </w:pPr>
            <w:r>
              <w:rPr>
                <w:sz w:val="16"/>
                <w:szCs w:val="16"/>
              </w:rPr>
              <w:t>-0.1273</w:t>
            </w:r>
          </w:p>
        </w:tc>
        <w:tc>
          <w:tcPr>
            <w:tcW w:w="742" w:type="dxa"/>
            <w:shd w:val="clear" w:color="auto" w:fill="auto"/>
            <w:noWrap/>
            <w:vAlign w:val="bottom"/>
            <w:hideMark/>
          </w:tcPr>
          <w:p w:rsidR="00C21641" w:rsidRDefault="00C21641">
            <w:pPr>
              <w:jc w:val="center"/>
              <w:rPr>
                <w:sz w:val="16"/>
                <w:szCs w:val="16"/>
              </w:rPr>
            </w:pPr>
          </w:p>
        </w:tc>
        <w:tc>
          <w:tcPr>
            <w:tcW w:w="742" w:type="dxa"/>
            <w:shd w:val="clear" w:color="auto" w:fill="auto"/>
            <w:noWrap/>
            <w:vAlign w:val="bottom"/>
            <w:hideMark/>
          </w:tcPr>
          <w:p w:rsidR="00C21641" w:rsidRDefault="00C21641">
            <w:pPr>
              <w:jc w:val="center"/>
              <w:rPr>
                <w:sz w:val="16"/>
                <w:szCs w:val="16"/>
              </w:rPr>
            </w:pPr>
            <w:r>
              <w:rPr>
                <w:sz w:val="16"/>
                <w:szCs w:val="16"/>
              </w:rPr>
              <w:t>-0.1330</w:t>
            </w:r>
          </w:p>
        </w:tc>
        <w:tc>
          <w:tcPr>
            <w:tcW w:w="742" w:type="dxa"/>
            <w:shd w:val="clear" w:color="auto" w:fill="auto"/>
            <w:noWrap/>
            <w:vAlign w:val="bottom"/>
            <w:hideMark/>
          </w:tcPr>
          <w:p w:rsidR="00C21641" w:rsidRDefault="00C21641">
            <w:pPr>
              <w:jc w:val="center"/>
              <w:rPr>
                <w:sz w:val="16"/>
                <w:szCs w:val="16"/>
              </w:rPr>
            </w:pPr>
            <w:r>
              <w:rPr>
                <w:sz w:val="16"/>
                <w:szCs w:val="16"/>
              </w:rPr>
              <w:t>-0.1252</w:t>
            </w:r>
          </w:p>
        </w:tc>
        <w:tc>
          <w:tcPr>
            <w:tcW w:w="742" w:type="dxa"/>
            <w:shd w:val="clear" w:color="auto" w:fill="auto"/>
            <w:noWrap/>
            <w:vAlign w:val="bottom"/>
            <w:hideMark/>
          </w:tcPr>
          <w:p w:rsidR="00C21641" w:rsidRDefault="00C21641">
            <w:pPr>
              <w:jc w:val="center"/>
              <w:rPr>
                <w:sz w:val="16"/>
                <w:szCs w:val="16"/>
              </w:rPr>
            </w:pPr>
            <w:r>
              <w:rPr>
                <w:sz w:val="16"/>
                <w:szCs w:val="16"/>
              </w:rPr>
              <w:t>-1.0481</w:t>
            </w:r>
          </w:p>
        </w:tc>
        <w:tc>
          <w:tcPr>
            <w:tcW w:w="742" w:type="dxa"/>
            <w:shd w:val="clear" w:color="auto" w:fill="auto"/>
            <w:noWrap/>
            <w:vAlign w:val="bottom"/>
            <w:hideMark/>
          </w:tcPr>
          <w:p w:rsidR="00C21641" w:rsidRDefault="00C21641">
            <w:pPr>
              <w:jc w:val="center"/>
              <w:rPr>
                <w:sz w:val="16"/>
                <w:szCs w:val="16"/>
              </w:rPr>
            </w:pPr>
          </w:p>
        </w:tc>
        <w:tc>
          <w:tcPr>
            <w:tcW w:w="945" w:type="dxa"/>
            <w:shd w:val="clear" w:color="auto" w:fill="auto"/>
            <w:noWrap/>
            <w:vAlign w:val="bottom"/>
            <w:hideMark/>
          </w:tcPr>
          <w:p w:rsidR="00C21641" w:rsidRDefault="00C21641">
            <w:pPr>
              <w:jc w:val="center"/>
              <w:rPr>
                <w:sz w:val="20"/>
                <w:szCs w:val="20"/>
              </w:rPr>
            </w:pPr>
          </w:p>
        </w:tc>
        <w:tc>
          <w:tcPr>
            <w:tcW w:w="709" w:type="dxa"/>
            <w:shd w:val="clear" w:color="auto" w:fill="auto"/>
            <w:noWrap/>
            <w:vAlign w:val="bottom"/>
            <w:hideMark/>
          </w:tcPr>
          <w:p w:rsidR="00C21641" w:rsidRDefault="00C21641">
            <w:pPr>
              <w:jc w:val="center"/>
              <w:rPr>
                <w:sz w:val="20"/>
                <w:szCs w:val="20"/>
              </w:rPr>
            </w:pPr>
          </w:p>
        </w:tc>
      </w:tr>
    </w:tbl>
    <w:p w:rsidR="00C21641" w:rsidRDefault="00C21641" w:rsidP="00E12B67">
      <w:pPr>
        <w:rPr>
          <w:bCs/>
        </w:rPr>
      </w:pPr>
    </w:p>
    <w:p w:rsidR="00C21641" w:rsidRDefault="00C21641" w:rsidP="00E12B67">
      <w:pPr>
        <w:rPr>
          <w:bCs/>
        </w:rPr>
      </w:pPr>
    </w:p>
    <w:p w:rsidR="00E74D9F" w:rsidRPr="00BD77C0" w:rsidRDefault="00E74D9F" w:rsidP="00BD77C0">
      <w:pPr>
        <w:pStyle w:val="Heading2"/>
        <w:keepNext/>
        <w:tabs>
          <w:tab w:val="num" w:pos="720"/>
        </w:tabs>
        <w:spacing w:before="0" w:beforeAutospacing="0" w:after="0" w:afterAutospacing="0"/>
        <w:ind w:left="720" w:hanging="720"/>
        <w:rPr>
          <w:sz w:val="28"/>
          <w:szCs w:val="28"/>
        </w:rPr>
      </w:pPr>
      <w:r w:rsidRPr="00BD77C0">
        <w:rPr>
          <w:sz w:val="28"/>
          <w:szCs w:val="28"/>
        </w:rPr>
        <w:t>Timeline and Deliverables</w:t>
      </w:r>
    </w:p>
    <w:p w:rsidR="00E74D9F" w:rsidRDefault="00E74D9F" w:rsidP="00E74D9F">
      <w:pPr>
        <w:tabs>
          <w:tab w:val="left" w:pos="720"/>
          <w:tab w:val="left" w:pos="1980"/>
          <w:tab w:val="left" w:pos="6920"/>
          <w:tab w:val="right" w:pos="9260"/>
        </w:tabs>
        <w:rPr>
          <w:rFonts w:ascii="Arial" w:hAnsi="Arial" w:cs="Arial"/>
          <w:color w:val="000000"/>
          <w:sz w:val="23"/>
          <w:szCs w:val="23"/>
        </w:rPr>
      </w:pPr>
    </w:p>
    <w:p w:rsidR="00E74D9F" w:rsidRDefault="00E74D9F" w:rsidP="00E74D9F">
      <w:pPr>
        <w:tabs>
          <w:tab w:val="left" w:pos="720"/>
          <w:tab w:val="left" w:pos="1980"/>
          <w:tab w:val="left" w:pos="6920"/>
          <w:tab w:val="right" w:pos="9260"/>
        </w:tabs>
        <w:rPr>
          <w:rFonts w:ascii="Arial" w:hAnsi="Arial" w:cs="Arial"/>
          <w:color w:val="000000"/>
          <w:sz w:val="23"/>
          <w:szCs w:val="23"/>
        </w:rPr>
      </w:pPr>
      <w:r>
        <w:rPr>
          <w:rFonts w:ascii="Arial" w:hAnsi="Arial" w:cs="Arial"/>
          <w:color w:val="000000"/>
          <w:sz w:val="23"/>
          <w:szCs w:val="23"/>
        </w:rPr>
        <w:t xml:space="preserve">Deliverables are to be submitted electronically through Blackboard. </w:t>
      </w:r>
      <w:r>
        <w:rPr>
          <w:rFonts w:ascii="Arial" w:hAnsi="Arial" w:cs="Arial"/>
          <w:color w:val="000000"/>
          <w:sz w:val="23"/>
          <w:szCs w:val="23"/>
        </w:rPr>
        <w:t xml:space="preserve">When your team is ready for submission, alert the instructor for </w:t>
      </w:r>
      <w:r w:rsidR="002F6BB3">
        <w:rPr>
          <w:rFonts w:ascii="Arial" w:hAnsi="Arial" w:cs="Arial"/>
          <w:color w:val="000000"/>
          <w:sz w:val="23"/>
          <w:szCs w:val="23"/>
        </w:rPr>
        <w:t>case testing. This is a necessary step. No deliverable will be considered without case testing.</w:t>
      </w:r>
    </w:p>
    <w:p w:rsidR="002F6BB3" w:rsidRDefault="002F6BB3" w:rsidP="00E74D9F">
      <w:pPr>
        <w:tabs>
          <w:tab w:val="left" w:pos="720"/>
          <w:tab w:val="left" w:pos="1980"/>
          <w:tab w:val="left" w:pos="6920"/>
          <w:tab w:val="right" w:pos="9260"/>
        </w:tabs>
        <w:rPr>
          <w:rFonts w:ascii="Arial" w:hAnsi="Arial" w:cs="Arial"/>
          <w:color w:val="000000"/>
          <w:sz w:val="23"/>
          <w:szCs w:val="23"/>
        </w:rPr>
      </w:pPr>
    </w:p>
    <w:p w:rsidR="00E74D9F" w:rsidRDefault="00E74D9F" w:rsidP="00E74D9F">
      <w:pPr>
        <w:tabs>
          <w:tab w:val="left" w:pos="720"/>
          <w:tab w:val="left" w:pos="1980"/>
          <w:tab w:val="left" w:pos="6920"/>
          <w:tab w:val="right" w:pos="9260"/>
        </w:tabs>
        <w:rPr>
          <w:rFonts w:ascii="Arial" w:hAnsi="Arial" w:cs="Arial"/>
          <w:color w:val="000000"/>
          <w:sz w:val="23"/>
          <w:szCs w:val="23"/>
        </w:rPr>
      </w:pPr>
      <w:r>
        <w:rPr>
          <w:rFonts w:ascii="Arial" w:hAnsi="Arial" w:cs="Arial"/>
          <w:color w:val="000000"/>
          <w:sz w:val="23"/>
          <w:szCs w:val="23"/>
        </w:rPr>
        <w:t>The header of your deliverable should be in the following format:</w:t>
      </w:r>
    </w:p>
    <w:p w:rsidR="00E74D9F" w:rsidRDefault="00E74D9F" w:rsidP="00E74D9F">
      <w:pPr>
        <w:tabs>
          <w:tab w:val="left" w:pos="720"/>
          <w:tab w:val="left" w:pos="1980"/>
          <w:tab w:val="left" w:pos="6920"/>
          <w:tab w:val="right" w:pos="9260"/>
        </w:tabs>
        <w:rPr>
          <w:rFonts w:ascii="Arial" w:hAnsi="Arial" w:cs="Arial"/>
          <w:color w:val="000000"/>
          <w:sz w:val="23"/>
          <w:szCs w:val="23"/>
        </w:rPr>
      </w:pPr>
    </w:p>
    <w:p w:rsidR="00BD77C0" w:rsidRPr="00BD77C0" w:rsidRDefault="00BD77C0" w:rsidP="00E74D9F">
      <w:pPr>
        <w:tabs>
          <w:tab w:val="left" w:pos="720"/>
          <w:tab w:val="left" w:pos="1980"/>
          <w:tab w:val="left" w:pos="6920"/>
          <w:tab w:val="right" w:pos="9260"/>
        </w:tabs>
        <w:rPr>
          <w:rFonts w:ascii="Arial" w:hAnsi="Arial" w:cs="Arial"/>
          <w:i/>
          <w:color w:val="000000"/>
          <w:sz w:val="20"/>
          <w:szCs w:val="20"/>
        </w:rPr>
      </w:pPr>
      <w:r w:rsidRPr="00BD77C0">
        <w:rPr>
          <w:rFonts w:ascii="Arial" w:hAnsi="Arial" w:cs="Arial"/>
          <w:b/>
          <w:i/>
          <w:color w:val="000000"/>
          <w:sz w:val="20"/>
          <w:szCs w:val="20"/>
        </w:rPr>
        <w:t>Course Id</w:t>
      </w:r>
      <w:r w:rsidRPr="00BD77C0">
        <w:rPr>
          <w:rFonts w:ascii="Arial" w:hAnsi="Arial" w:cs="Arial"/>
          <w:i/>
          <w:color w:val="000000"/>
          <w:sz w:val="20"/>
          <w:szCs w:val="20"/>
        </w:rPr>
        <w:t>: CST 383</w:t>
      </w:r>
    </w:p>
    <w:p w:rsidR="00E74D9F" w:rsidRPr="00BD77C0" w:rsidRDefault="00E74D9F" w:rsidP="00E74D9F">
      <w:pPr>
        <w:tabs>
          <w:tab w:val="left" w:pos="720"/>
          <w:tab w:val="left" w:pos="1980"/>
          <w:tab w:val="left" w:pos="6920"/>
          <w:tab w:val="right" w:pos="9260"/>
        </w:tabs>
        <w:rPr>
          <w:rFonts w:ascii="Arial" w:hAnsi="Arial" w:cs="Arial"/>
          <w:i/>
          <w:color w:val="000000"/>
          <w:sz w:val="20"/>
          <w:szCs w:val="20"/>
        </w:rPr>
      </w:pPr>
      <w:r w:rsidRPr="00BD77C0">
        <w:rPr>
          <w:rFonts w:ascii="Arial" w:hAnsi="Arial" w:cs="Arial"/>
          <w:b/>
          <w:i/>
          <w:color w:val="000000"/>
          <w:sz w:val="20"/>
          <w:szCs w:val="20"/>
        </w:rPr>
        <w:t>Team Identification</w:t>
      </w:r>
      <w:r w:rsidRPr="00BD77C0">
        <w:rPr>
          <w:rFonts w:ascii="Arial" w:hAnsi="Arial" w:cs="Arial"/>
          <w:i/>
          <w:color w:val="000000"/>
          <w:sz w:val="20"/>
          <w:szCs w:val="20"/>
        </w:rPr>
        <w:t>:</w:t>
      </w:r>
    </w:p>
    <w:p w:rsidR="00E74D9F" w:rsidRPr="00BD77C0" w:rsidRDefault="00E74D9F" w:rsidP="00E74D9F">
      <w:pPr>
        <w:tabs>
          <w:tab w:val="left" w:pos="720"/>
          <w:tab w:val="left" w:pos="1980"/>
          <w:tab w:val="left" w:pos="6920"/>
          <w:tab w:val="right" w:pos="9260"/>
        </w:tabs>
        <w:rPr>
          <w:rFonts w:ascii="Arial" w:hAnsi="Arial" w:cs="Arial"/>
          <w:i/>
          <w:color w:val="000000"/>
          <w:sz w:val="20"/>
          <w:szCs w:val="20"/>
        </w:rPr>
      </w:pPr>
      <w:r w:rsidRPr="00BD77C0">
        <w:rPr>
          <w:rFonts w:ascii="Arial" w:hAnsi="Arial" w:cs="Arial"/>
          <w:b/>
          <w:i/>
          <w:color w:val="000000"/>
          <w:sz w:val="20"/>
          <w:szCs w:val="20"/>
        </w:rPr>
        <w:t>Team Members</w:t>
      </w:r>
      <w:r w:rsidRPr="00BD77C0">
        <w:rPr>
          <w:rFonts w:ascii="Arial" w:hAnsi="Arial" w:cs="Arial"/>
          <w:i/>
          <w:color w:val="000000"/>
          <w:sz w:val="20"/>
          <w:szCs w:val="20"/>
        </w:rPr>
        <w:t>:</w:t>
      </w:r>
    </w:p>
    <w:p w:rsidR="00E74D9F" w:rsidRPr="00BD77C0" w:rsidRDefault="00E74D9F" w:rsidP="00E74D9F">
      <w:pPr>
        <w:tabs>
          <w:tab w:val="left" w:pos="720"/>
          <w:tab w:val="left" w:pos="1980"/>
          <w:tab w:val="left" w:pos="6920"/>
          <w:tab w:val="right" w:pos="9260"/>
        </w:tabs>
        <w:ind w:left="360"/>
        <w:rPr>
          <w:rFonts w:ascii="Arial" w:hAnsi="Arial" w:cs="Arial"/>
          <w:i/>
          <w:color w:val="000000"/>
          <w:sz w:val="20"/>
          <w:szCs w:val="20"/>
        </w:rPr>
      </w:pPr>
      <w:r w:rsidRPr="00BD77C0">
        <w:rPr>
          <w:rFonts w:ascii="Arial" w:hAnsi="Arial" w:cs="Arial"/>
          <w:i/>
          <w:color w:val="000000"/>
          <w:sz w:val="20"/>
          <w:szCs w:val="20"/>
        </w:rPr>
        <w:t>Member 1 full name:</w:t>
      </w:r>
    </w:p>
    <w:p w:rsidR="00E74D9F" w:rsidRPr="00BD77C0" w:rsidRDefault="00E74D9F" w:rsidP="00E74D9F">
      <w:pPr>
        <w:tabs>
          <w:tab w:val="left" w:pos="720"/>
          <w:tab w:val="left" w:pos="1980"/>
          <w:tab w:val="left" w:pos="6920"/>
          <w:tab w:val="right" w:pos="9260"/>
        </w:tabs>
        <w:ind w:left="360"/>
        <w:rPr>
          <w:rFonts w:ascii="Arial" w:hAnsi="Arial" w:cs="Arial"/>
          <w:i/>
          <w:color w:val="000000"/>
          <w:sz w:val="20"/>
          <w:szCs w:val="20"/>
        </w:rPr>
      </w:pPr>
      <w:r w:rsidRPr="00BD77C0">
        <w:rPr>
          <w:rFonts w:ascii="Arial" w:hAnsi="Arial" w:cs="Arial"/>
          <w:i/>
          <w:color w:val="000000"/>
          <w:sz w:val="20"/>
          <w:szCs w:val="20"/>
        </w:rPr>
        <w:t>Member 2 full name:</w:t>
      </w:r>
    </w:p>
    <w:p w:rsidR="00E74D9F" w:rsidRPr="00BD77C0" w:rsidRDefault="00E74D9F" w:rsidP="00E74D9F">
      <w:pPr>
        <w:tabs>
          <w:tab w:val="left" w:pos="720"/>
          <w:tab w:val="left" w:pos="1980"/>
          <w:tab w:val="left" w:pos="6920"/>
          <w:tab w:val="right" w:pos="9260"/>
        </w:tabs>
        <w:ind w:left="360"/>
        <w:rPr>
          <w:rFonts w:ascii="Arial" w:hAnsi="Arial" w:cs="Arial"/>
          <w:i/>
          <w:color w:val="000000"/>
          <w:sz w:val="20"/>
          <w:szCs w:val="20"/>
        </w:rPr>
      </w:pPr>
      <w:r w:rsidRPr="00BD77C0">
        <w:rPr>
          <w:rFonts w:ascii="Arial" w:hAnsi="Arial" w:cs="Arial"/>
          <w:i/>
          <w:color w:val="000000"/>
          <w:sz w:val="20"/>
          <w:szCs w:val="20"/>
        </w:rPr>
        <w:t>Member 3 full name:</w:t>
      </w:r>
    </w:p>
    <w:p w:rsidR="00E74D9F" w:rsidRPr="00BD77C0" w:rsidRDefault="00E74D9F" w:rsidP="00E74D9F">
      <w:pPr>
        <w:tabs>
          <w:tab w:val="left" w:pos="720"/>
          <w:tab w:val="left" w:pos="1980"/>
          <w:tab w:val="left" w:pos="6920"/>
          <w:tab w:val="right" w:pos="9260"/>
        </w:tabs>
        <w:ind w:left="360"/>
        <w:rPr>
          <w:rFonts w:ascii="Arial" w:hAnsi="Arial" w:cs="Arial"/>
          <w:i/>
          <w:color w:val="000000"/>
          <w:sz w:val="20"/>
          <w:szCs w:val="20"/>
        </w:rPr>
      </w:pPr>
      <w:r w:rsidRPr="00BD77C0">
        <w:rPr>
          <w:rFonts w:ascii="Arial" w:hAnsi="Arial" w:cs="Arial"/>
          <w:i/>
          <w:color w:val="000000"/>
          <w:sz w:val="20"/>
          <w:szCs w:val="20"/>
        </w:rPr>
        <w:t>Member 4 full name:</w:t>
      </w:r>
    </w:p>
    <w:p w:rsidR="00E74D9F" w:rsidRPr="00BD77C0" w:rsidRDefault="00E74D9F" w:rsidP="00E74D9F">
      <w:pPr>
        <w:tabs>
          <w:tab w:val="left" w:pos="720"/>
          <w:tab w:val="left" w:pos="1980"/>
          <w:tab w:val="left" w:pos="6920"/>
          <w:tab w:val="right" w:pos="9260"/>
        </w:tabs>
        <w:rPr>
          <w:rFonts w:ascii="Arial" w:hAnsi="Arial" w:cs="Arial"/>
          <w:i/>
          <w:color w:val="000000"/>
          <w:sz w:val="20"/>
          <w:szCs w:val="20"/>
        </w:rPr>
      </w:pPr>
      <w:r w:rsidRPr="00BD77C0">
        <w:rPr>
          <w:rFonts w:ascii="Arial" w:hAnsi="Arial" w:cs="Arial"/>
          <w:b/>
          <w:i/>
          <w:color w:val="000000"/>
          <w:sz w:val="20"/>
          <w:szCs w:val="20"/>
        </w:rPr>
        <w:t>Project Deliverable</w:t>
      </w:r>
      <w:r w:rsidRPr="00BD77C0">
        <w:rPr>
          <w:rFonts w:ascii="Arial" w:hAnsi="Arial" w:cs="Arial"/>
          <w:i/>
          <w:color w:val="000000"/>
          <w:sz w:val="20"/>
          <w:szCs w:val="20"/>
        </w:rPr>
        <w:t xml:space="preserve">: </w:t>
      </w:r>
      <w:r w:rsidR="002F6BB3" w:rsidRPr="00BD77C0">
        <w:rPr>
          <w:rFonts w:ascii="Arial" w:hAnsi="Arial" w:cs="Arial"/>
          <w:i/>
          <w:color w:val="000000"/>
          <w:sz w:val="20"/>
          <w:szCs w:val="20"/>
        </w:rPr>
        <w:t>Assignment</w:t>
      </w:r>
      <w:r w:rsidRPr="00BD77C0">
        <w:rPr>
          <w:rFonts w:ascii="Arial" w:hAnsi="Arial" w:cs="Arial"/>
          <w:i/>
          <w:color w:val="000000"/>
          <w:sz w:val="20"/>
          <w:szCs w:val="20"/>
        </w:rPr>
        <w:t xml:space="preserve"> 3 (Team Project I</w:t>
      </w:r>
      <w:proofErr w:type="gramStart"/>
      <w:r w:rsidRPr="00BD77C0">
        <w:rPr>
          <w:rFonts w:ascii="Arial" w:hAnsi="Arial" w:cs="Arial"/>
          <w:i/>
          <w:color w:val="000000"/>
          <w:sz w:val="20"/>
          <w:szCs w:val="20"/>
        </w:rPr>
        <w:t>):</w:t>
      </w:r>
      <w:proofErr w:type="gramEnd"/>
      <w:r w:rsidRPr="00BD77C0">
        <w:rPr>
          <w:rFonts w:ascii="Arial" w:hAnsi="Arial" w:cs="Arial"/>
          <w:i/>
          <w:color w:val="000000"/>
          <w:sz w:val="20"/>
          <w:szCs w:val="20"/>
        </w:rPr>
        <w:t xml:space="preserve"> &lt;Deliverable title&gt;</w:t>
      </w:r>
    </w:p>
    <w:p w:rsidR="00E74D9F" w:rsidRPr="00467803" w:rsidRDefault="00E74D9F" w:rsidP="00E74D9F">
      <w:pPr>
        <w:tabs>
          <w:tab w:val="left" w:pos="720"/>
          <w:tab w:val="left" w:pos="1980"/>
          <w:tab w:val="left" w:pos="6920"/>
          <w:tab w:val="right" w:pos="9260"/>
        </w:tabs>
        <w:rPr>
          <w:rFonts w:ascii="Arial" w:hAnsi="Arial" w:cs="Arial"/>
          <w:color w:val="000000"/>
          <w:sz w:val="18"/>
          <w:szCs w:val="18"/>
        </w:rPr>
      </w:pPr>
      <w:r w:rsidRPr="00467803">
        <w:rPr>
          <w:rFonts w:ascii="Arial" w:hAnsi="Arial" w:cs="Arial"/>
          <w:color w:val="000000"/>
          <w:sz w:val="18"/>
          <w:szCs w:val="18"/>
        </w:rPr>
        <w:t xml:space="preserve">Example: For the first deliverable, </w:t>
      </w:r>
      <w:r w:rsidR="002F6BB3">
        <w:rPr>
          <w:rFonts w:ascii="Arial" w:hAnsi="Arial" w:cs="Arial"/>
          <w:b/>
          <w:color w:val="000000"/>
          <w:sz w:val="18"/>
          <w:szCs w:val="18"/>
        </w:rPr>
        <w:t>Assignment</w:t>
      </w:r>
      <w:r w:rsidRPr="00467803">
        <w:rPr>
          <w:rFonts w:ascii="Arial" w:hAnsi="Arial" w:cs="Arial"/>
          <w:b/>
          <w:color w:val="000000"/>
          <w:sz w:val="18"/>
          <w:szCs w:val="18"/>
        </w:rPr>
        <w:t xml:space="preserve"> 3 (Team Project I): </w:t>
      </w:r>
      <w:r w:rsidR="002F6BB3" w:rsidRPr="002F6BB3">
        <w:rPr>
          <w:rFonts w:ascii="Arial" w:hAnsi="Arial" w:cs="Arial"/>
          <w:b/>
          <w:bCs/>
          <w:color w:val="000000"/>
          <w:sz w:val="18"/>
          <w:szCs w:val="18"/>
        </w:rPr>
        <w:t>Variables Assignments</w:t>
      </w:r>
    </w:p>
    <w:p w:rsidR="00E74D9F" w:rsidRDefault="00E74D9F" w:rsidP="00E74D9F">
      <w:pPr>
        <w:tabs>
          <w:tab w:val="left" w:pos="720"/>
          <w:tab w:val="left" w:pos="1980"/>
          <w:tab w:val="left" w:pos="6920"/>
          <w:tab w:val="right" w:pos="9260"/>
        </w:tabs>
        <w:rPr>
          <w:rFonts w:ascii="Arial" w:hAnsi="Arial" w:cs="Arial"/>
          <w:color w:val="000000"/>
          <w:sz w:val="23"/>
          <w:szCs w:val="23"/>
        </w:rPr>
      </w:pPr>
    </w:p>
    <w:tbl>
      <w:tblPr>
        <w:tblStyle w:val="TableGrid"/>
        <w:tblW w:w="8630" w:type="dxa"/>
        <w:tblLook w:val="04A0" w:firstRow="1" w:lastRow="0" w:firstColumn="1" w:lastColumn="0" w:noHBand="0" w:noVBand="1"/>
      </w:tblPr>
      <w:tblGrid>
        <w:gridCol w:w="3221"/>
        <w:gridCol w:w="2794"/>
        <w:gridCol w:w="2615"/>
      </w:tblGrid>
      <w:tr w:rsidR="00E74D9F" w:rsidTr="0065789D">
        <w:trPr>
          <w:trHeight w:val="491"/>
        </w:trPr>
        <w:tc>
          <w:tcPr>
            <w:tcW w:w="3221" w:type="dxa"/>
            <w:vAlign w:val="center"/>
          </w:tcPr>
          <w:p w:rsidR="00E74D9F" w:rsidRDefault="00E74D9F" w:rsidP="0065789D">
            <w:pPr>
              <w:tabs>
                <w:tab w:val="left" w:pos="720"/>
                <w:tab w:val="left" w:pos="1980"/>
                <w:tab w:val="left" w:pos="6920"/>
                <w:tab w:val="right" w:pos="9260"/>
              </w:tabs>
              <w:jc w:val="center"/>
              <w:rPr>
                <w:rFonts w:ascii="Arial" w:hAnsi="Arial" w:cs="Arial"/>
                <w:color w:val="000000"/>
                <w:sz w:val="23"/>
                <w:szCs w:val="23"/>
              </w:rPr>
            </w:pPr>
            <w:r>
              <w:rPr>
                <w:rFonts w:ascii="Arial" w:hAnsi="Arial" w:cs="Arial"/>
                <w:color w:val="000000"/>
                <w:sz w:val="23"/>
                <w:szCs w:val="23"/>
              </w:rPr>
              <w:t>Deliverable title</w:t>
            </w:r>
          </w:p>
        </w:tc>
        <w:tc>
          <w:tcPr>
            <w:tcW w:w="2794" w:type="dxa"/>
            <w:vAlign w:val="center"/>
          </w:tcPr>
          <w:p w:rsidR="00E74D9F" w:rsidRDefault="00E74D9F" w:rsidP="0065789D">
            <w:pPr>
              <w:tabs>
                <w:tab w:val="left" w:pos="720"/>
                <w:tab w:val="left" w:pos="1980"/>
                <w:tab w:val="left" w:pos="6920"/>
                <w:tab w:val="right" w:pos="9260"/>
              </w:tabs>
              <w:jc w:val="center"/>
              <w:rPr>
                <w:rFonts w:ascii="Arial" w:hAnsi="Arial" w:cs="Arial"/>
                <w:color w:val="000000"/>
                <w:sz w:val="23"/>
                <w:szCs w:val="23"/>
              </w:rPr>
            </w:pPr>
            <w:r>
              <w:rPr>
                <w:rFonts w:ascii="Arial" w:hAnsi="Arial" w:cs="Arial"/>
                <w:color w:val="000000"/>
                <w:sz w:val="23"/>
                <w:szCs w:val="23"/>
              </w:rPr>
              <w:t>Due date</w:t>
            </w:r>
          </w:p>
        </w:tc>
        <w:tc>
          <w:tcPr>
            <w:tcW w:w="2615" w:type="dxa"/>
            <w:vAlign w:val="center"/>
          </w:tcPr>
          <w:p w:rsidR="00E74D9F" w:rsidRDefault="00E74D9F" w:rsidP="0065789D">
            <w:pPr>
              <w:tabs>
                <w:tab w:val="left" w:pos="720"/>
                <w:tab w:val="left" w:pos="1980"/>
                <w:tab w:val="left" w:pos="6920"/>
                <w:tab w:val="right" w:pos="9260"/>
              </w:tabs>
              <w:jc w:val="center"/>
              <w:rPr>
                <w:rFonts w:ascii="Arial" w:hAnsi="Arial" w:cs="Arial"/>
                <w:color w:val="000000"/>
                <w:sz w:val="23"/>
                <w:szCs w:val="23"/>
              </w:rPr>
            </w:pPr>
            <w:r>
              <w:rPr>
                <w:rFonts w:ascii="Arial" w:hAnsi="Arial" w:cs="Arial"/>
                <w:color w:val="000000"/>
                <w:sz w:val="23"/>
                <w:szCs w:val="23"/>
              </w:rPr>
              <w:t>Worth</w:t>
            </w:r>
          </w:p>
        </w:tc>
      </w:tr>
      <w:tr w:rsidR="00E74D9F" w:rsidTr="0065789D">
        <w:trPr>
          <w:trHeight w:val="520"/>
        </w:trPr>
        <w:tc>
          <w:tcPr>
            <w:tcW w:w="3221" w:type="dxa"/>
            <w:vAlign w:val="center"/>
          </w:tcPr>
          <w:p w:rsidR="002F6BB3" w:rsidRDefault="002F6BB3" w:rsidP="0065789D">
            <w:pPr>
              <w:tabs>
                <w:tab w:val="left" w:pos="720"/>
                <w:tab w:val="left" w:pos="1980"/>
                <w:tab w:val="left" w:pos="6920"/>
                <w:tab w:val="right" w:pos="9260"/>
              </w:tabs>
              <w:jc w:val="center"/>
              <w:rPr>
                <w:bCs/>
              </w:rPr>
            </w:pPr>
            <w:r w:rsidRPr="002F6BB3">
              <w:rPr>
                <w:bCs/>
              </w:rPr>
              <w:t>Variables Assignment</w:t>
            </w:r>
            <w:r>
              <w:rPr>
                <w:bCs/>
              </w:rPr>
              <w:t xml:space="preserve">s </w:t>
            </w:r>
          </w:p>
          <w:p w:rsidR="00E74D9F" w:rsidRPr="002F6BB3" w:rsidRDefault="002F6BB3" w:rsidP="0065789D">
            <w:pPr>
              <w:tabs>
                <w:tab w:val="left" w:pos="720"/>
                <w:tab w:val="left" w:pos="1980"/>
                <w:tab w:val="left" w:pos="6920"/>
                <w:tab w:val="right" w:pos="9260"/>
              </w:tabs>
              <w:jc w:val="center"/>
              <w:rPr>
                <w:rFonts w:ascii="Arial" w:hAnsi="Arial" w:cs="Arial"/>
                <w:color w:val="000000"/>
                <w:sz w:val="23"/>
                <w:szCs w:val="23"/>
              </w:rPr>
            </w:pPr>
            <w:r>
              <w:rPr>
                <w:bCs/>
              </w:rPr>
              <w:t>(</w:t>
            </w:r>
            <w:r>
              <w:rPr>
                <w:bCs/>
              </w:rPr>
              <w:t>Step 1 &amp; 2</w:t>
            </w:r>
            <w:r>
              <w:rPr>
                <w:bCs/>
              </w:rPr>
              <w:t>)</w:t>
            </w:r>
          </w:p>
        </w:tc>
        <w:tc>
          <w:tcPr>
            <w:tcW w:w="2794" w:type="dxa"/>
            <w:vAlign w:val="center"/>
          </w:tcPr>
          <w:p w:rsidR="00E74D9F" w:rsidRDefault="002F6BB3" w:rsidP="0065789D">
            <w:pPr>
              <w:tabs>
                <w:tab w:val="left" w:pos="720"/>
                <w:tab w:val="left" w:pos="1980"/>
                <w:tab w:val="left" w:pos="6920"/>
                <w:tab w:val="right" w:pos="9260"/>
              </w:tabs>
              <w:jc w:val="center"/>
              <w:rPr>
                <w:rFonts w:ascii="Arial" w:hAnsi="Arial" w:cs="Arial"/>
                <w:color w:val="000000"/>
                <w:sz w:val="23"/>
                <w:szCs w:val="23"/>
              </w:rPr>
            </w:pPr>
            <w:r>
              <w:rPr>
                <w:rFonts w:ascii="Arial" w:hAnsi="Arial" w:cs="Arial"/>
                <w:color w:val="000000"/>
                <w:sz w:val="23"/>
                <w:szCs w:val="23"/>
              </w:rPr>
              <w:t>2/25</w:t>
            </w:r>
            <w:r w:rsidR="00E74D9F">
              <w:rPr>
                <w:rFonts w:ascii="Arial" w:hAnsi="Arial" w:cs="Arial"/>
                <w:color w:val="000000"/>
                <w:sz w:val="23"/>
                <w:szCs w:val="23"/>
              </w:rPr>
              <w:t>/14 by midnight</w:t>
            </w:r>
          </w:p>
        </w:tc>
        <w:tc>
          <w:tcPr>
            <w:tcW w:w="2615" w:type="dxa"/>
            <w:vAlign w:val="center"/>
          </w:tcPr>
          <w:p w:rsidR="00E74D9F" w:rsidRDefault="00E74D9F" w:rsidP="0065789D">
            <w:pPr>
              <w:tabs>
                <w:tab w:val="left" w:pos="720"/>
                <w:tab w:val="left" w:pos="1980"/>
                <w:tab w:val="left" w:pos="6920"/>
                <w:tab w:val="right" w:pos="9260"/>
              </w:tabs>
              <w:jc w:val="center"/>
              <w:rPr>
                <w:rFonts w:ascii="Arial" w:hAnsi="Arial" w:cs="Arial"/>
                <w:color w:val="000000"/>
                <w:sz w:val="23"/>
                <w:szCs w:val="23"/>
              </w:rPr>
            </w:pPr>
            <w:r>
              <w:rPr>
                <w:rFonts w:ascii="Arial" w:hAnsi="Arial" w:cs="Arial"/>
                <w:color w:val="000000"/>
                <w:sz w:val="23"/>
                <w:szCs w:val="23"/>
              </w:rPr>
              <w:t>40 PTS</w:t>
            </w:r>
          </w:p>
        </w:tc>
      </w:tr>
      <w:tr w:rsidR="00E74D9F" w:rsidTr="0065789D">
        <w:trPr>
          <w:trHeight w:val="491"/>
        </w:trPr>
        <w:tc>
          <w:tcPr>
            <w:tcW w:w="3221" w:type="dxa"/>
            <w:vAlign w:val="center"/>
          </w:tcPr>
          <w:p w:rsidR="00E74D9F" w:rsidRDefault="002F6BB3" w:rsidP="0065789D">
            <w:pPr>
              <w:tabs>
                <w:tab w:val="left" w:pos="720"/>
                <w:tab w:val="left" w:pos="1980"/>
                <w:tab w:val="left" w:pos="6920"/>
                <w:tab w:val="right" w:pos="9260"/>
              </w:tabs>
              <w:jc w:val="center"/>
              <w:rPr>
                <w:rFonts w:ascii="Arial" w:hAnsi="Arial" w:cs="Arial"/>
                <w:color w:val="000000"/>
                <w:sz w:val="23"/>
                <w:szCs w:val="23"/>
              </w:rPr>
            </w:pPr>
            <w:r>
              <w:rPr>
                <w:rFonts w:ascii="Arial" w:hAnsi="Arial" w:cs="Arial"/>
                <w:color w:val="000000"/>
                <w:sz w:val="23"/>
                <w:szCs w:val="23"/>
              </w:rPr>
              <w:t>Function Definitions</w:t>
            </w:r>
          </w:p>
          <w:p w:rsidR="002F6BB3" w:rsidRDefault="002F6BB3" w:rsidP="0065789D">
            <w:pPr>
              <w:tabs>
                <w:tab w:val="left" w:pos="720"/>
                <w:tab w:val="left" w:pos="1980"/>
                <w:tab w:val="left" w:pos="6920"/>
                <w:tab w:val="right" w:pos="9260"/>
              </w:tabs>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t>Step 3 &amp; 4</w:t>
            </w:r>
            <w:r>
              <w:rPr>
                <w:rFonts w:ascii="Arial" w:hAnsi="Arial" w:cs="Arial"/>
                <w:color w:val="000000"/>
                <w:sz w:val="23"/>
                <w:szCs w:val="23"/>
              </w:rPr>
              <w:t>)</w:t>
            </w:r>
          </w:p>
        </w:tc>
        <w:tc>
          <w:tcPr>
            <w:tcW w:w="2794" w:type="dxa"/>
            <w:vAlign w:val="center"/>
          </w:tcPr>
          <w:p w:rsidR="00E74D9F" w:rsidRDefault="002F6BB3" w:rsidP="0065789D">
            <w:pPr>
              <w:tabs>
                <w:tab w:val="left" w:pos="720"/>
                <w:tab w:val="left" w:pos="1980"/>
                <w:tab w:val="left" w:pos="6920"/>
                <w:tab w:val="right" w:pos="9260"/>
              </w:tabs>
              <w:jc w:val="center"/>
              <w:rPr>
                <w:rFonts w:ascii="Arial" w:hAnsi="Arial" w:cs="Arial"/>
                <w:color w:val="000000"/>
                <w:sz w:val="23"/>
                <w:szCs w:val="23"/>
              </w:rPr>
            </w:pPr>
            <w:r>
              <w:rPr>
                <w:rFonts w:ascii="Arial" w:hAnsi="Arial" w:cs="Arial"/>
                <w:color w:val="000000"/>
                <w:sz w:val="23"/>
                <w:szCs w:val="23"/>
              </w:rPr>
              <w:t>3/4</w:t>
            </w:r>
            <w:r w:rsidR="00E74D9F">
              <w:rPr>
                <w:rFonts w:ascii="Arial" w:hAnsi="Arial" w:cs="Arial"/>
                <w:color w:val="000000"/>
                <w:sz w:val="23"/>
                <w:szCs w:val="23"/>
              </w:rPr>
              <w:t>/14 by midnight</w:t>
            </w:r>
          </w:p>
        </w:tc>
        <w:tc>
          <w:tcPr>
            <w:tcW w:w="2615" w:type="dxa"/>
            <w:vAlign w:val="center"/>
          </w:tcPr>
          <w:p w:rsidR="00E74D9F" w:rsidRDefault="002F6BB3" w:rsidP="0065789D">
            <w:pPr>
              <w:tabs>
                <w:tab w:val="left" w:pos="720"/>
                <w:tab w:val="left" w:pos="1980"/>
                <w:tab w:val="left" w:pos="6920"/>
                <w:tab w:val="right" w:pos="9260"/>
              </w:tabs>
              <w:jc w:val="center"/>
              <w:rPr>
                <w:rFonts w:ascii="Arial" w:hAnsi="Arial" w:cs="Arial"/>
                <w:color w:val="000000"/>
                <w:sz w:val="23"/>
                <w:szCs w:val="23"/>
              </w:rPr>
            </w:pPr>
            <w:r>
              <w:rPr>
                <w:rFonts w:ascii="Arial" w:hAnsi="Arial" w:cs="Arial"/>
                <w:color w:val="000000"/>
                <w:sz w:val="23"/>
                <w:szCs w:val="23"/>
              </w:rPr>
              <w:t>2</w:t>
            </w:r>
            <w:r w:rsidR="00E74D9F">
              <w:rPr>
                <w:rFonts w:ascii="Arial" w:hAnsi="Arial" w:cs="Arial"/>
                <w:color w:val="000000"/>
                <w:sz w:val="23"/>
                <w:szCs w:val="23"/>
              </w:rPr>
              <w:t>0 PTS</w:t>
            </w:r>
          </w:p>
        </w:tc>
      </w:tr>
      <w:tr w:rsidR="00E74D9F" w:rsidTr="0065789D">
        <w:trPr>
          <w:trHeight w:val="491"/>
        </w:trPr>
        <w:tc>
          <w:tcPr>
            <w:tcW w:w="3221" w:type="dxa"/>
            <w:vAlign w:val="center"/>
          </w:tcPr>
          <w:p w:rsidR="00E74D9F" w:rsidRDefault="00E74D9F" w:rsidP="0065789D">
            <w:pPr>
              <w:tabs>
                <w:tab w:val="left" w:pos="720"/>
                <w:tab w:val="left" w:pos="1980"/>
                <w:tab w:val="left" w:pos="6920"/>
                <w:tab w:val="right" w:pos="9260"/>
              </w:tabs>
              <w:jc w:val="center"/>
              <w:rPr>
                <w:rFonts w:ascii="Arial" w:hAnsi="Arial" w:cs="Arial"/>
                <w:color w:val="000000"/>
                <w:sz w:val="23"/>
                <w:szCs w:val="23"/>
              </w:rPr>
            </w:pPr>
            <w:r>
              <w:rPr>
                <w:rFonts w:ascii="Arial" w:hAnsi="Arial" w:cs="Arial"/>
                <w:color w:val="000000"/>
                <w:sz w:val="23"/>
                <w:szCs w:val="23"/>
              </w:rPr>
              <w:t>Final Report</w:t>
            </w:r>
          </w:p>
        </w:tc>
        <w:tc>
          <w:tcPr>
            <w:tcW w:w="2794" w:type="dxa"/>
            <w:vAlign w:val="center"/>
          </w:tcPr>
          <w:p w:rsidR="00E74D9F" w:rsidRDefault="002F6BB3" w:rsidP="0065789D">
            <w:pPr>
              <w:tabs>
                <w:tab w:val="left" w:pos="720"/>
                <w:tab w:val="left" w:pos="1980"/>
                <w:tab w:val="left" w:pos="6920"/>
                <w:tab w:val="right" w:pos="9260"/>
              </w:tabs>
              <w:jc w:val="center"/>
              <w:rPr>
                <w:rFonts w:ascii="Arial" w:hAnsi="Arial" w:cs="Arial"/>
                <w:color w:val="000000"/>
                <w:sz w:val="23"/>
                <w:szCs w:val="23"/>
              </w:rPr>
            </w:pPr>
            <w:r>
              <w:rPr>
                <w:rFonts w:ascii="Arial" w:hAnsi="Arial" w:cs="Arial"/>
                <w:color w:val="000000"/>
                <w:sz w:val="23"/>
                <w:szCs w:val="23"/>
              </w:rPr>
              <w:t>3/18</w:t>
            </w:r>
            <w:r w:rsidR="00E74D9F">
              <w:rPr>
                <w:rFonts w:ascii="Arial" w:hAnsi="Arial" w:cs="Arial"/>
                <w:color w:val="000000"/>
                <w:sz w:val="23"/>
                <w:szCs w:val="23"/>
              </w:rPr>
              <w:t>/14 by midnight</w:t>
            </w:r>
          </w:p>
        </w:tc>
        <w:tc>
          <w:tcPr>
            <w:tcW w:w="2615" w:type="dxa"/>
            <w:vAlign w:val="center"/>
          </w:tcPr>
          <w:p w:rsidR="00E74D9F" w:rsidRDefault="002F6BB3" w:rsidP="0065789D">
            <w:pPr>
              <w:tabs>
                <w:tab w:val="left" w:pos="720"/>
                <w:tab w:val="left" w:pos="1980"/>
                <w:tab w:val="left" w:pos="6920"/>
                <w:tab w:val="right" w:pos="9260"/>
              </w:tabs>
              <w:jc w:val="center"/>
              <w:rPr>
                <w:rFonts w:ascii="Arial" w:hAnsi="Arial" w:cs="Arial"/>
                <w:color w:val="000000"/>
                <w:sz w:val="23"/>
                <w:szCs w:val="23"/>
              </w:rPr>
            </w:pPr>
            <w:r>
              <w:rPr>
                <w:rFonts w:ascii="Arial" w:hAnsi="Arial" w:cs="Arial"/>
                <w:color w:val="000000"/>
                <w:sz w:val="23"/>
                <w:szCs w:val="23"/>
              </w:rPr>
              <w:t>4</w:t>
            </w:r>
            <w:r w:rsidR="00E74D9F">
              <w:rPr>
                <w:rFonts w:ascii="Arial" w:hAnsi="Arial" w:cs="Arial"/>
                <w:color w:val="000000"/>
                <w:sz w:val="23"/>
                <w:szCs w:val="23"/>
              </w:rPr>
              <w:t>0 PTS</w:t>
            </w:r>
          </w:p>
        </w:tc>
      </w:tr>
    </w:tbl>
    <w:p w:rsidR="00C21641" w:rsidRDefault="00C21641" w:rsidP="00E12B67">
      <w:pPr>
        <w:rPr>
          <w:bCs/>
        </w:rPr>
      </w:pPr>
      <w:bookmarkStart w:id="0" w:name="_GoBack"/>
      <w:bookmarkEnd w:id="0"/>
    </w:p>
    <w:sectPr w:rsidR="00C21641" w:rsidSect="00E551D8">
      <w:headerReference w:type="default" r:id="rId8"/>
      <w:footerReference w:type="default" r:id="rId9"/>
      <w:pgSz w:w="12240" w:h="15840"/>
      <w:pgMar w:top="1440" w:right="1800" w:bottom="1440" w:left="180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29A" w:rsidRDefault="006D629A" w:rsidP="00E551D8">
      <w:r>
        <w:separator/>
      </w:r>
    </w:p>
  </w:endnote>
  <w:endnote w:type="continuationSeparator" w:id="0">
    <w:p w:rsidR="006D629A" w:rsidRDefault="006D629A" w:rsidP="00E55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714" w:rsidRPr="009E6EC1" w:rsidRDefault="00CE6714" w:rsidP="00E551D8">
    <w:pPr>
      <w:pStyle w:val="Footer"/>
      <w:jc w:val="right"/>
      <w:rPr>
        <w:sz w:val="20"/>
        <w:szCs w:val="20"/>
      </w:rPr>
    </w:pPr>
    <w:r w:rsidRPr="009E6EC1">
      <w:rPr>
        <w:sz w:val="20"/>
        <w:szCs w:val="20"/>
      </w:rPr>
      <w:t xml:space="preserve">Page | </w:t>
    </w:r>
    <w:r w:rsidRPr="009E6EC1">
      <w:rPr>
        <w:sz w:val="20"/>
        <w:szCs w:val="20"/>
      </w:rPr>
      <w:fldChar w:fldCharType="begin"/>
    </w:r>
    <w:r w:rsidRPr="009E6EC1">
      <w:rPr>
        <w:sz w:val="20"/>
        <w:szCs w:val="20"/>
      </w:rPr>
      <w:instrText xml:space="preserve"> PAGE   \* MERGEFORMAT </w:instrText>
    </w:r>
    <w:r w:rsidRPr="009E6EC1">
      <w:rPr>
        <w:sz w:val="20"/>
        <w:szCs w:val="20"/>
      </w:rPr>
      <w:fldChar w:fldCharType="separate"/>
    </w:r>
    <w:r w:rsidR="00BD77C0">
      <w:rPr>
        <w:noProof/>
        <w:sz w:val="20"/>
        <w:szCs w:val="20"/>
      </w:rPr>
      <w:t>1</w:t>
    </w:r>
    <w:r w:rsidRPr="009E6EC1">
      <w:rPr>
        <w:sz w:val="20"/>
        <w:szCs w:val="20"/>
      </w:rPr>
      <w:fldChar w:fldCharType="end"/>
    </w:r>
  </w:p>
  <w:p w:rsidR="00CE6714" w:rsidRDefault="00CE6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29A" w:rsidRDefault="006D629A" w:rsidP="00E551D8">
      <w:r>
        <w:separator/>
      </w:r>
    </w:p>
  </w:footnote>
  <w:footnote w:type="continuationSeparator" w:id="0">
    <w:p w:rsidR="006D629A" w:rsidRDefault="006D629A" w:rsidP="00E551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99" w:type="pct"/>
      <w:jc w:val="center"/>
      <w:tblCellMar>
        <w:top w:w="72" w:type="dxa"/>
        <w:left w:w="115" w:type="dxa"/>
        <w:bottom w:w="72" w:type="dxa"/>
        <w:right w:w="115" w:type="dxa"/>
      </w:tblCellMar>
      <w:tblLook w:val="04A0" w:firstRow="1" w:lastRow="0" w:firstColumn="1" w:lastColumn="0" w:noHBand="0" w:noVBand="1"/>
    </w:tblPr>
    <w:tblGrid>
      <w:gridCol w:w="2851"/>
      <w:gridCol w:w="6651"/>
    </w:tblGrid>
    <w:tr w:rsidR="00CE6714">
      <w:trPr>
        <w:trHeight w:val="326"/>
        <w:jc w:val="center"/>
      </w:trPr>
      <w:tc>
        <w:tcPr>
          <w:tcW w:w="1500" w:type="pct"/>
          <w:tcBorders>
            <w:bottom w:val="single" w:sz="4" w:space="0" w:color="943634"/>
          </w:tcBorders>
          <w:shd w:val="clear" w:color="auto" w:fill="943634"/>
          <w:vAlign w:val="center"/>
        </w:tcPr>
        <w:p w:rsidR="00CE6714" w:rsidRPr="006E6557" w:rsidRDefault="00CE6714" w:rsidP="00D01AB5">
          <w:pPr>
            <w:pStyle w:val="Header"/>
            <w:jc w:val="right"/>
            <w:rPr>
              <w:color w:val="FFFFFF"/>
              <w:lang w:val="en-US" w:eastAsia="en-US"/>
            </w:rPr>
          </w:pPr>
          <w:r w:rsidRPr="006E6557">
            <w:rPr>
              <w:color w:val="FFFFFF"/>
              <w:lang w:val="en-US" w:eastAsia="en-US"/>
            </w:rPr>
            <w:t>[Spring 201</w:t>
          </w:r>
          <w:r w:rsidR="00D01AB5" w:rsidRPr="006E6557">
            <w:rPr>
              <w:color w:val="FFFFFF"/>
              <w:lang w:val="en-US" w:eastAsia="en-US"/>
            </w:rPr>
            <w:t>4</w:t>
          </w:r>
          <w:r w:rsidRPr="006E6557">
            <w:rPr>
              <w:color w:val="FFFFFF"/>
              <w:lang w:val="en-US" w:eastAsia="en-US"/>
            </w:rPr>
            <w:t>]</w:t>
          </w:r>
        </w:p>
      </w:tc>
      <w:tc>
        <w:tcPr>
          <w:tcW w:w="3500" w:type="pct"/>
          <w:tcBorders>
            <w:bottom w:val="single" w:sz="4" w:space="0" w:color="auto"/>
          </w:tcBorders>
          <w:vAlign w:val="bottom"/>
        </w:tcPr>
        <w:p w:rsidR="00CE6714" w:rsidRPr="006E6557" w:rsidRDefault="000B0FE6" w:rsidP="00E551D8">
          <w:pPr>
            <w:pStyle w:val="Header"/>
            <w:rPr>
              <w:bCs/>
              <w:sz w:val="22"/>
              <w:szCs w:val="22"/>
              <w:lang w:val="en-US" w:eastAsia="en-US"/>
            </w:rPr>
          </w:pPr>
          <w:r>
            <w:rPr>
              <w:bCs/>
              <w:sz w:val="22"/>
              <w:szCs w:val="22"/>
            </w:rPr>
            <w:t xml:space="preserve">CST 383: </w:t>
          </w:r>
          <w:r w:rsidRPr="0090761C">
            <w:rPr>
              <w:rStyle w:val="crs-title"/>
              <w:b/>
            </w:rPr>
            <w:t>Shell &amp; Script Programming with Unix</w:t>
          </w:r>
        </w:p>
      </w:tc>
    </w:tr>
  </w:tbl>
  <w:p w:rsidR="00CE6714" w:rsidRDefault="00CE67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pPr>
      <w:rPr>
        <w:rFonts w:ascii="Wingdings" w:hAnsi="Wingdings" w:cs="StarSymbol"/>
        <w:sz w:val="18"/>
        <w:szCs w:val="18"/>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Wingdings" w:hAnsi="Wingdings"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Wingdings" w:hAnsi="Wingdings"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
    <w:nsid w:val="02A35C80"/>
    <w:multiLevelType w:val="multilevel"/>
    <w:tmpl w:val="E98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C57E0F"/>
    <w:multiLevelType w:val="hybridMultilevel"/>
    <w:tmpl w:val="413CF4EE"/>
    <w:lvl w:ilvl="0" w:tplc="9C2A6ED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857648"/>
    <w:multiLevelType w:val="hybridMultilevel"/>
    <w:tmpl w:val="C678A4E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2E7AF7"/>
    <w:multiLevelType w:val="hybridMultilevel"/>
    <w:tmpl w:val="4566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5358E"/>
    <w:multiLevelType w:val="multilevel"/>
    <w:tmpl w:val="586CAF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187907DA"/>
    <w:multiLevelType w:val="hybridMultilevel"/>
    <w:tmpl w:val="97680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FB4111"/>
    <w:multiLevelType w:val="hybridMultilevel"/>
    <w:tmpl w:val="53DC7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A36C7"/>
    <w:multiLevelType w:val="hybridMultilevel"/>
    <w:tmpl w:val="7902C952"/>
    <w:lvl w:ilvl="0" w:tplc="5E08A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5A140B"/>
    <w:multiLevelType w:val="multilevel"/>
    <w:tmpl w:val="622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3B238D"/>
    <w:multiLevelType w:val="hybridMultilevel"/>
    <w:tmpl w:val="E130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F5263"/>
    <w:multiLevelType w:val="hybridMultilevel"/>
    <w:tmpl w:val="FF666F54"/>
    <w:lvl w:ilvl="0" w:tplc="2AF67A2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C86775"/>
    <w:multiLevelType w:val="hybridMultilevel"/>
    <w:tmpl w:val="6A9C6F7A"/>
    <w:lvl w:ilvl="0" w:tplc="119A8C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38241C"/>
    <w:multiLevelType w:val="hybridMultilevel"/>
    <w:tmpl w:val="70829320"/>
    <w:lvl w:ilvl="0" w:tplc="D8A6DC56">
      <w:start w:val="10"/>
      <w:numFmt w:val="bullet"/>
      <w:lvlText w:val=""/>
      <w:lvlJc w:val="left"/>
      <w:pPr>
        <w:ind w:left="360" w:hanging="360"/>
      </w:pPr>
      <w:rPr>
        <w:rFonts w:ascii="Symbol" w:eastAsia="Times New Roman" w:hAnsi="Symbol" w:cs="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4A5961"/>
    <w:multiLevelType w:val="hybridMultilevel"/>
    <w:tmpl w:val="6BDC50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B400AB"/>
    <w:multiLevelType w:val="multilevel"/>
    <w:tmpl w:val="89AA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372AD3"/>
    <w:multiLevelType w:val="hybridMultilevel"/>
    <w:tmpl w:val="B3847C12"/>
    <w:lvl w:ilvl="0" w:tplc="8C2A8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B03AB5"/>
    <w:multiLevelType w:val="hybridMultilevel"/>
    <w:tmpl w:val="C706D61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BC104B"/>
    <w:multiLevelType w:val="multilevel"/>
    <w:tmpl w:val="954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F36683"/>
    <w:multiLevelType w:val="multilevel"/>
    <w:tmpl w:val="177E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B71340"/>
    <w:multiLevelType w:val="hybridMultilevel"/>
    <w:tmpl w:val="ADAAF1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78A360F"/>
    <w:multiLevelType w:val="hybridMultilevel"/>
    <w:tmpl w:val="FF6A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23519"/>
    <w:multiLevelType w:val="hybridMultilevel"/>
    <w:tmpl w:val="5B60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233981"/>
    <w:multiLevelType w:val="singleLevel"/>
    <w:tmpl w:val="04090011"/>
    <w:lvl w:ilvl="0">
      <w:start w:val="11"/>
      <w:numFmt w:val="decimal"/>
      <w:lvlText w:val="%1)"/>
      <w:lvlJc w:val="left"/>
      <w:pPr>
        <w:tabs>
          <w:tab w:val="num" w:pos="360"/>
        </w:tabs>
        <w:ind w:left="360" w:hanging="360"/>
      </w:pPr>
      <w:rPr>
        <w:rFonts w:hint="default"/>
      </w:rPr>
    </w:lvl>
  </w:abstractNum>
  <w:abstractNum w:abstractNumId="24">
    <w:nsid w:val="4F47173F"/>
    <w:multiLevelType w:val="multilevel"/>
    <w:tmpl w:val="04E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A176F4"/>
    <w:multiLevelType w:val="hybridMultilevel"/>
    <w:tmpl w:val="441C6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4A6D0D"/>
    <w:multiLevelType w:val="singleLevel"/>
    <w:tmpl w:val="9CCCA7EA"/>
    <w:lvl w:ilvl="0">
      <w:start w:val="1"/>
      <w:numFmt w:val="decimal"/>
      <w:lvlText w:val="%1"/>
      <w:legacy w:legacy="1" w:legacySpace="0" w:legacyIndent="360"/>
      <w:lvlJc w:val="left"/>
      <w:pPr>
        <w:ind w:left="720" w:hanging="360"/>
      </w:pPr>
    </w:lvl>
  </w:abstractNum>
  <w:abstractNum w:abstractNumId="27">
    <w:nsid w:val="63340D57"/>
    <w:multiLevelType w:val="hybridMultilevel"/>
    <w:tmpl w:val="F7B2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D817A7"/>
    <w:multiLevelType w:val="hybridMultilevel"/>
    <w:tmpl w:val="0D1E796E"/>
    <w:lvl w:ilvl="0" w:tplc="0302A65A">
      <w:start w:val="1"/>
      <w:numFmt w:val="bullet"/>
      <w:lvlText w:val=""/>
      <w:lvlJc w:val="left"/>
      <w:pPr>
        <w:tabs>
          <w:tab w:val="num" w:pos="720"/>
        </w:tabs>
        <w:ind w:left="720" w:hanging="360"/>
      </w:pPr>
      <w:rPr>
        <w:rFonts w:ascii="Symbol" w:hAnsi="Symbol" w:hint="default"/>
        <w:sz w:val="20"/>
      </w:rPr>
    </w:lvl>
    <w:lvl w:ilvl="1" w:tplc="715AFDF4" w:tentative="1">
      <w:start w:val="1"/>
      <w:numFmt w:val="bullet"/>
      <w:lvlText w:val="o"/>
      <w:lvlJc w:val="left"/>
      <w:pPr>
        <w:tabs>
          <w:tab w:val="num" w:pos="1440"/>
        </w:tabs>
        <w:ind w:left="1440" w:hanging="360"/>
      </w:pPr>
      <w:rPr>
        <w:rFonts w:ascii="Courier New" w:hAnsi="Courier New" w:hint="default"/>
        <w:sz w:val="20"/>
      </w:rPr>
    </w:lvl>
    <w:lvl w:ilvl="2" w:tplc="46DCB48A" w:tentative="1">
      <w:start w:val="1"/>
      <w:numFmt w:val="bullet"/>
      <w:lvlText w:val=""/>
      <w:lvlJc w:val="left"/>
      <w:pPr>
        <w:tabs>
          <w:tab w:val="num" w:pos="2160"/>
        </w:tabs>
        <w:ind w:left="2160" w:hanging="360"/>
      </w:pPr>
      <w:rPr>
        <w:rFonts w:ascii="Wingdings" w:hAnsi="Wingdings" w:hint="default"/>
        <w:sz w:val="20"/>
      </w:rPr>
    </w:lvl>
    <w:lvl w:ilvl="3" w:tplc="B26C4CC4" w:tentative="1">
      <w:start w:val="1"/>
      <w:numFmt w:val="bullet"/>
      <w:lvlText w:val=""/>
      <w:lvlJc w:val="left"/>
      <w:pPr>
        <w:tabs>
          <w:tab w:val="num" w:pos="2880"/>
        </w:tabs>
        <w:ind w:left="2880" w:hanging="360"/>
      </w:pPr>
      <w:rPr>
        <w:rFonts w:ascii="Wingdings" w:hAnsi="Wingdings" w:hint="default"/>
        <w:sz w:val="20"/>
      </w:rPr>
    </w:lvl>
    <w:lvl w:ilvl="4" w:tplc="74A0A866" w:tentative="1">
      <w:start w:val="1"/>
      <w:numFmt w:val="bullet"/>
      <w:lvlText w:val=""/>
      <w:lvlJc w:val="left"/>
      <w:pPr>
        <w:tabs>
          <w:tab w:val="num" w:pos="3600"/>
        </w:tabs>
        <w:ind w:left="3600" w:hanging="360"/>
      </w:pPr>
      <w:rPr>
        <w:rFonts w:ascii="Wingdings" w:hAnsi="Wingdings" w:hint="default"/>
        <w:sz w:val="20"/>
      </w:rPr>
    </w:lvl>
    <w:lvl w:ilvl="5" w:tplc="CF78CD38" w:tentative="1">
      <w:start w:val="1"/>
      <w:numFmt w:val="bullet"/>
      <w:lvlText w:val=""/>
      <w:lvlJc w:val="left"/>
      <w:pPr>
        <w:tabs>
          <w:tab w:val="num" w:pos="4320"/>
        </w:tabs>
        <w:ind w:left="4320" w:hanging="360"/>
      </w:pPr>
      <w:rPr>
        <w:rFonts w:ascii="Wingdings" w:hAnsi="Wingdings" w:hint="default"/>
        <w:sz w:val="20"/>
      </w:rPr>
    </w:lvl>
    <w:lvl w:ilvl="6" w:tplc="790089FE" w:tentative="1">
      <w:start w:val="1"/>
      <w:numFmt w:val="bullet"/>
      <w:lvlText w:val=""/>
      <w:lvlJc w:val="left"/>
      <w:pPr>
        <w:tabs>
          <w:tab w:val="num" w:pos="5040"/>
        </w:tabs>
        <w:ind w:left="5040" w:hanging="360"/>
      </w:pPr>
      <w:rPr>
        <w:rFonts w:ascii="Wingdings" w:hAnsi="Wingdings" w:hint="default"/>
        <w:sz w:val="20"/>
      </w:rPr>
    </w:lvl>
    <w:lvl w:ilvl="7" w:tplc="4FA85A3A" w:tentative="1">
      <w:start w:val="1"/>
      <w:numFmt w:val="bullet"/>
      <w:lvlText w:val=""/>
      <w:lvlJc w:val="left"/>
      <w:pPr>
        <w:tabs>
          <w:tab w:val="num" w:pos="5760"/>
        </w:tabs>
        <w:ind w:left="5760" w:hanging="360"/>
      </w:pPr>
      <w:rPr>
        <w:rFonts w:ascii="Wingdings" w:hAnsi="Wingdings" w:hint="default"/>
        <w:sz w:val="20"/>
      </w:rPr>
    </w:lvl>
    <w:lvl w:ilvl="8" w:tplc="F998CBF6"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CB0B7F"/>
    <w:multiLevelType w:val="hybridMultilevel"/>
    <w:tmpl w:val="EF32F6AC"/>
    <w:lvl w:ilvl="0" w:tplc="1542D188">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B625E2E"/>
    <w:multiLevelType w:val="hybridMultilevel"/>
    <w:tmpl w:val="AA4CD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BFB4105"/>
    <w:multiLevelType w:val="hybridMultilevel"/>
    <w:tmpl w:val="79FAD56A"/>
    <w:lvl w:ilvl="0" w:tplc="B2C4B67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F7B23DE"/>
    <w:multiLevelType w:val="hybridMultilevel"/>
    <w:tmpl w:val="2F588DF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1895E8F"/>
    <w:multiLevelType w:val="hybridMultilevel"/>
    <w:tmpl w:val="B5D437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7B22D6E"/>
    <w:multiLevelType w:val="multilevel"/>
    <w:tmpl w:val="9C50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A1831A4"/>
    <w:multiLevelType w:val="hybridMultilevel"/>
    <w:tmpl w:val="44C6F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8"/>
  </w:num>
  <w:num w:numId="3">
    <w:abstractNumId w:val="22"/>
  </w:num>
  <w:num w:numId="4">
    <w:abstractNumId w:val="10"/>
  </w:num>
  <w:num w:numId="5">
    <w:abstractNumId w:val="14"/>
  </w:num>
  <w:num w:numId="6">
    <w:abstractNumId w:val="27"/>
  </w:num>
  <w:num w:numId="7">
    <w:abstractNumId w:val="4"/>
  </w:num>
  <w:num w:numId="8">
    <w:abstractNumId w:val="0"/>
  </w:num>
  <w:num w:numId="9">
    <w:abstractNumId w:val="13"/>
  </w:num>
  <w:num w:numId="10">
    <w:abstractNumId w:val="26"/>
  </w:num>
  <w:num w:numId="11">
    <w:abstractNumId w:val="18"/>
  </w:num>
  <w:num w:numId="12">
    <w:abstractNumId w:val="9"/>
  </w:num>
  <w:num w:numId="13">
    <w:abstractNumId w:val="1"/>
  </w:num>
  <w:num w:numId="14">
    <w:abstractNumId w:val="24"/>
  </w:num>
  <w:num w:numId="15">
    <w:abstractNumId w:val="15"/>
  </w:num>
  <w:num w:numId="16">
    <w:abstractNumId w:val="19"/>
  </w:num>
  <w:num w:numId="17">
    <w:abstractNumId w:val="29"/>
  </w:num>
  <w:num w:numId="18">
    <w:abstractNumId w:val="2"/>
  </w:num>
  <w:num w:numId="19">
    <w:abstractNumId w:val="31"/>
  </w:num>
  <w:num w:numId="20">
    <w:abstractNumId w:val="21"/>
  </w:num>
  <w:num w:numId="21">
    <w:abstractNumId w:val="6"/>
  </w:num>
  <w:num w:numId="22">
    <w:abstractNumId w:val="16"/>
  </w:num>
  <w:num w:numId="23">
    <w:abstractNumId w:val="8"/>
  </w:num>
  <w:num w:numId="24">
    <w:abstractNumId w:val="32"/>
  </w:num>
  <w:num w:numId="25">
    <w:abstractNumId w:val="12"/>
  </w:num>
  <w:num w:numId="26">
    <w:abstractNumId w:val="7"/>
  </w:num>
  <w:num w:numId="27">
    <w:abstractNumId w:val="5"/>
  </w:num>
  <w:num w:numId="28">
    <w:abstractNumId w:val="3"/>
  </w:num>
  <w:num w:numId="29">
    <w:abstractNumId w:val="23"/>
  </w:num>
  <w:num w:numId="30">
    <w:abstractNumId w:val="25"/>
  </w:num>
  <w:num w:numId="31">
    <w:abstractNumId w:val="20"/>
  </w:num>
  <w:num w:numId="32">
    <w:abstractNumId w:val="17"/>
  </w:num>
  <w:num w:numId="33">
    <w:abstractNumId w:val="11"/>
  </w:num>
  <w:num w:numId="34">
    <w:abstractNumId w:val="30"/>
  </w:num>
  <w:num w:numId="35">
    <w:abstractNumId w:val="3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45"/>
    <w:rsid w:val="00003456"/>
    <w:rsid w:val="0001514A"/>
    <w:rsid w:val="00075755"/>
    <w:rsid w:val="00080D98"/>
    <w:rsid w:val="000A66B0"/>
    <w:rsid w:val="000B0FE6"/>
    <w:rsid w:val="000B294E"/>
    <w:rsid w:val="000E25EB"/>
    <w:rsid w:val="00137D5F"/>
    <w:rsid w:val="00144492"/>
    <w:rsid w:val="001933C7"/>
    <w:rsid w:val="0019528A"/>
    <w:rsid w:val="00196B79"/>
    <w:rsid w:val="001A6C31"/>
    <w:rsid w:val="001B6EE1"/>
    <w:rsid w:val="001F2C8C"/>
    <w:rsid w:val="002028F3"/>
    <w:rsid w:val="00246114"/>
    <w:rsid w:val="002472C5"/>
    <w:rsid w:val="002805F0"/>
    <w:rsid w:val="00285AB9"/>
    <w:rsid w:val="002B5C4D"/>
    <w:rsid w:val="002D07F1"/>
    <w:rsid w:val="002D1DC3"/>
    <w:rsid w:val="002F6BB3"/>
    <w:rsid w:val="003468C4"/>
    <w:rsid w:val="00366C6B"/>
    <w:rsid w:val="00382E6E"/>
    <w:rsid w:val="00397497"/>
    <w:rsid w:val="003A4AC3"/>
    <w:rsid w:val="003E75B4"/>
    <w:rsid w:val="00404E2B"/>
    <w:rsid w:val="00411C60"/>
    <w:rsid w:val="00442CBC"/>
    <w:rsid w:val="00450810"/>
    <w:rsid w:val="00454589"/>
    <w:rsid w:val="00467903"/>
    <w:rsid w:val="00472B3C"/>
    <w:rsid w:val="00473897"/>
    <w:rsid w:val="00473984"/>
    <w:rsid w:val="004E2491"/>
    <w:rsid w:val="004E3CD9"/>
    <w:rsid w:val="004E6017"/>
    <w:rsid w:val="004F5A67"/>
    <w:rsid w:val="00522D96"/>
    <w:rsid w:val="005342AE"/>
    <w:rsid w:val="00561685"/>
    <w:rsid w:val="00564B95"/>
    <w:rsid w:val="00580650"/>
    <w:rsid w:val="005B322D"/>
    <w:rsid w:val="005E072E"/>
    <w:rsid w:val="00601B58"/>
    <w:rsid w:val="00613E7D"/>
    <w:rsid w:val="00614651"/>
    <w:rsid w:val="00676453"/>
    <w:rsid w:val="00682E71"/>
    <w:rsid w:val="0068433F"/>
    <w:rsid w:val="00694DBB"/>
    <w:rsid w:val="0069770B"/>
    <w:rsid w:val="006D629A"/>
    <w:rsid w:val="006E6557"/>
    <w:rsid w:val="006F2B55"/>
    <w:rsid w:val="00713223"/>
    <w:rsid w:val="00745E07"/>
    <w:rsid w:val="00745F1C"/>
    <w:rsid w:val="00751D3B"/>
    <w:rsid w:val="00776901"/>
    <w:rsid w:val="007E5DFB"/>
    <w:rsid w:val="007F747D"/>
    <w:rsid w:val="00816F7A"/>
    <w:rsid w:val="00832E45"/>
    <w:rsid w:val="0085562E"/>
    <w:rsid w:val="008853C8"/>
    <w:rsid w:val="008A0CF6"/>
    <w:rsid w:val="008B5AE1"/>
    <w:rsid w:val="008B72A1"/>
    <w:rsid w:val="008C16DE"/>
    <w:rsid w:val="008C2128"/>
    <w:rsid w:val="00904721"/>
    <w:rsid w:val="00931255"/>
    <w:rsid w:val="00942889"/>
    <w:rsid w:val="0096104B"/>
    <w:rsid w:val="00966BBE"/>
    <w:rsid w:val="00967677"/>
    <w:rsid w:val="00995F40"/>
    <w:rsid w:val="009A159A"/>
    <w:rsid w:val="009E6860"/>
    <w:rsid w:val="00A33A53"/>
    <w:rsid w:val="00A36AE1"/>
    <w:rsid w:val="00A713AE"/>
    <w:rsid w:val="00A965FB"/>
    <w:rsid w:val="00AA6295"/>
    <w:rsid w:val="00AD638F"/>
    <w:rsid w:val="00B759AA"/>
    <w:rsid w:val="00B81437"/>
    <w:rsid w:val="00BC241F"/>
    <w:rsid w:val="00BC51E4"/>
    <w:rsid w:val="00BD77C0"/>
    <w:rsid w:val="00BE4C04"/>
    <w:rsid w:val="00BE54A7"/>
    <w:rsid w:val="00C06046"/>
    <w:rsid w:val="00C13799"/>
    <w:rsid w:val="00C16195"/>
    <w:rsid w:val="00C21641"/>
    <w:rsid w:val="00C41CDF"/>
    <w:rsid w:val="00C43A35"/>
    <w:rsid w:val="00C44795"/>
    <w:rsid w:val="00C62736"/>
    <w:rsid w:val="00C77E70"/>
    <w:rsid w:val="00CA1E9F"/>
    <w:rsid w:val="00CA39D6"/>
    <w:rsid w:val="00CB1EC8"/>
    <w:rsid w:val="00CC0CED"/>
    <w:rsid w:val="00CC3D4D"/>
    <w:rsid w:val="00CE6714"/>
    <w:rsid w:val="00CF7CC3"/>
    <w:rsid w:val="00D01AB5"/>
    <w:rsid w:val="00D07F94"/>
    <w:rsid w:val="00D23A66"/>
    <w:rsid w:val="00D24C8B"/>
    <w:rsid w:val="00D27287"/>
    <w:rsid w:val="00D71D30"/>
    <w:rsid w:val="00D77274"/>
    <w:rsid w:val="00DA3B44"/>
    <w:rsid w:val="00DB6437"/>
    <w:rsid w:val="00E12B67"/>
    <w:rsid w:val="00E16289"/>
    <w:rsid w:val="00E551D8"/>
    <w:rsid w:val="00E66289"/>
    <w:rsid w:val="00E73E77"/>
    <w:rsid w:val="00E74D9F"/>
    <w:rsid w:val="00E76851"/>
    <w:rsid w:val="00E776C8"/>
    <w:rsid w:val="00EA4531"/>
    <w:rsid w:val="00EC4ED3"/>
    <w:rsid w:val="00EC75E8"/>
    <w:rsid w:val="00EE3B34"/>
    <w:rsid w:val="00F1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A511F3A-D9B0-4A42-B8E5-6FB6879E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00916"/>
    <w:pPr>
      <w:keepNext/>
      <w:spacing w:before="240" w:after="60"/>
      <w:outlineLvl w:val="0"/>
    </w:pPr>
    <w:rPr>
      <w:rFonts w:ascii="Arial" w:hAnsi="Arial" w:cs="Arial"/>
      <w:b/>
      <w:bCs/>
      <w:kern w:val="32"/>
      <w:sz w:val="32"/>
      <w:szCs w:val="32"/>
    </w:rPr>
  </w:style>
  <w:style w:type="paragraph" w:styleId="Heading2">
    <w:name w:val="heading 2"/>
    <w:basedOn w:val="Normal"/>
    <w:qFormat/>
    <w:rsid w:val="00832E45"/>
    <w:pPr>
      <w:spacing w:before="100" w:beforeAutospacing="1" w:after="100" w:afterAutospacing="1"/>
      <w:outlineLvl w:val="1"/>
    </w:pPr>
    <w:rPr>
      <w:b/>
      <w:bCs/>
      <w:sz w:val="36"/>
      <w:szCs w:val="36"/>
    </w:rPr>
  </w:style>
  <w:style w:type="paragraph" w:styleId="Heading3">
    <w:name w:val="heading 3"/>
    <w:basedOn w:val="Normal"/>
    <w:qFormat/>
    <w:rsid w:val="00832E45"/>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32E45"/>
    <w:pPr>
      <w:spacing w:before="100" w:beforeAutospacing="1" w:after="100" w:afterAutospacing="1"/>
    </w:pPr>
  </w:style>
  <w:style w:type="character" w:styleId="Hyperlink">
    <w:name w:val="Hyperlink"/>
    <w:rsid w:val="00832E45"/>
    <w:rPr>
      <w:color w:val="0000FF"/>
      <w:u w:val="single"/>
    </w:rPr>
  </w:style>
  <w:style w:type="paragraph" w:styleId="HTMLPreformatted">
    <w:name w:val="HTML Preformatted"/>
    <w:basedOn w:val="Normal"/>
    <w:rsid w:val="0083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qFormat/>
    <w:rsid w:val="00832E45"/>
    <w:rPr>
      <w:i/>
      <w:iCs/>
    </w:rPr>
  </w:style>
  <w:style w:type="character" w:styleId="FollowedHyperlink">
    <w:name w:val="FollowedHyperlink"/>
    <w:rsid w:val="002F5B65"/>
    <w:rPr>
      <w:color w:val="800080"/>
      <w:u w:val="single"/>
    </w:rPr>
  </w:style>
  <w:style w:type="paragraph" w:styleId="BodyText">
    <w:name w:val="Body Text"/>
    <w:basedOn w:val="Normal"/>
    <w:rsid w:val="00900916"/>
    <w:pPr>
      <w:jc w:val="both"/>
    </w:pPr>
  </w:style>
  <w:style w:type="paragraph" w:styleId="Title">
    <w:name w:val="Title"/>
    <w:basedOn w:val="Normal"/>
    <w:qFormat/>
    <w:rsid w:val="00900916"/>
    <w:pPr>
      <w:jc w:val="center"/>
    </w:pPr>
    <w:rPr>
      <w:b/>
      <w:bCs/>
      <w:sz w:val="48"/>
    </w:rPr>
  </w:style>
  <w:style w:type="paragraph" w:styleId="Header">
    <w:name w:val="header"/>
    <w:basedOn w:val="Normal"/>
    <w:link w:val="HeaderChar"/>
    <w:uiPriority w:val="99"/>
    <w:rsid w:val="00E31A80"/>
    <w:pPr>
      <w:tabs>
        <w:tab w:val="center" w:pos="4680"/>
        <w:tab w:val="right" w:pos="9360"/>
      </w:tabs>
    </w:pPr>
    <w:rPr>
      <w:lang w:val="x-none" w:eastAsia="x-none"/>
    </w:rPr>
  </w:style>
  <w:style w:type="character" w:customStyle="1" w:styleId="HeaderChar">
    <w:name w:val="Header Char"/>
    <w:link w:val="Header"/>
    <w:uiPriority w:val="99"/>
    <w:rsid w:val="00E31A80"/>
    <w:rPr>
      <w:sz w:val="24"/>
      <w:szCs w:val="24"/>
    </w:rPr>
  </w:style>
  <w:style w:type="paragraph" w:styleId="Footer">
    <w:name w:val="footer"/>
    <w:basedOn w:val="Normal"/>
    <w:link w:val="FooterChar"/>
    <w:uiPriority w:val="99"/>
    <w:rsid w:val="00E31A80"/>
    <w:pPr>
      <w:tabs>
        <w:tab w:val="center" w:pos="4680"/>
        <w:tab w:val="right" w:pos="9360"/>
      </w:tabs>
    </w:pPr>
    <w:rPr>
      <w:lang w:val="x-none" w:eastAsia="x-none"/>
    </w:rPr>
  </w:style>
  <w:style w:type="character" w:customStyle="1" w:styleId="FooterChar">
    <w:name w:val="Footer Char"/>
    <w:link w:val="Footer"/>
    <w:uiPriority w:val="99"/>
    <w:rsid w:val="00E31A80"/>
    <w:rPr>
      <w:sz w:val="24"/>
      <w:szCs w:val="24"/>
    </w:rPr>
  </w:style>
  <w:style w:type="paragraph" w:styleId="BalloonText">
    <w:name w:val="Balloon Text"/>
    <w:basedOn w:val="Normal"/>
    <w:link w:val="BalloonTextChar"/>
    <w:rsid w:val="00E31A80"/>
    <w:rPr>
      <w:rFonts w:ascii="Tahoma" w:hAnsi="Tahoma"/>
      <w:sz w:val="16"/>
      <w:szCs w:val="16"/>
      <w:lang w:val="x-none" w:eastAsia="x-none"/>
    </w:rPr>
  </w:style>
  <w:style w:type="character" w:customStyle="1" w:styleId="BalloonTextChar">
    <w:name w:val="Balloon Text Char"/>
    <w:link w:val="BalloonText"/>
    <w:rsid w:val="00E31A80"/>
    <w:rPr>
      <w:rFonts w:ascii="Tahoma" w:hAnsi="Tahoma" w:cs="Tahoma"/>
      <w:sz w:val="16"/>
      <w:szCs w:val="16"/>
    </w:rPr>
  </w:style>
  <w:style w:type="character" w:customStyle="1" w:styleId="pslongeditbox">
    <w:name w:val="pslongeditbox"/>
    <w:basedOn w:val="DefaultParagraphFont"/>
    <w:rsid w:val="00E976E5"/>
  </w:style>
  <w:style w:type="paragraph" w:customStyle="1" w:styleId="ColorfulList-Accent11">
    <w:name w:val="Colorful List - Accent 11"/>
    <w:basedOn w:val="Normal"/>
    <w:uiPriority w:val="34"/>
    <w:qFormat/>
    <w:rsid w:val="00A45626"/>
    <w:pPr>
      <w:ind w:left="720"/>
    </w:pPr>
  </w:style>
  <w:style w:type="character" w:customStyle="1" w:styleId="crs-title">
    <w:name w:val="crs-title"/>
    <w:basedOn w:val="DefaultParagraphFont"/>
    <w:rsid w:val="009B709B"/>
  </w:style>
  <w:style w:type="table" w:styleId="TableGrid">
    <w:name w:val="Table Grid"/>
    <w:basedOn w:val="TableNormal"/>
    <w:rsid w:val="004738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16DE"/>
    <w:pPr>
      <w:ind w:left="720"/>
      <w:contextualSpacing/>
    </w:pPr>
  </w:style>
  <w:style w:type="character" w:styleId="PlaceholderText">
    <w:name w:val="Placeholder Text"/>
    <w:basedOn w:val="DefaultParagraphFont"/>
    <w:uiPriority w:val="99"/>
    <w:semiHidden/>
    <w:rsid w:val="002D07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5415">
      <w:bodyDiv w:val="1"/>
      <w:marLeft w:val="0"/>
      <w:marRight w:val="0"/>
      <w:marTop w:val="0"/>
      <w:marBottom w:val="0"/>
      <w:divBdr>
        <w:top w:val="none" w:sz="0" w:space="0" w:color="auto"/>
        <w:left w:val="none" w:sz="0" w:space="0" w:color="auto"/>
        <w:bottom w:val="none" w:sz="0" w:space="0" w:color="auto"/>
        <w:right w:val="none" w:sz="0" w:space="0" w:color="auto"/>
      </w:divBdr>
    </w:div>
    <w:div w:id="189344661">
      <w:bodyDiv w:val="1"/>
      <w:marLeft w:val="0"/>
      <w:marRight w:val="0"/>
      <w:marTop w:val="0"/>
      <w:marBottom w:val="0"/>
      <w:divBdr>
        <w:top w:val="none" w:sz="0" w:space="0" w:color="auto"/>
        <w:left w:val="none" w:sz="0" w:space="0" w:color="auto"/>
        <w:bottom w:val="none" w:sz="0" w:space="0" w:color="auto"/>
        <w:right w:val="none" w:sz="0" w:space="0" w:color="auto"/>
      </w:divBdr>
    </w:div>
    <w:div w:id="212163215">
      <w:bodyDiv w:val="1"/>
      <w:marLeft w:val="0"/>
      <w:marRight w:val="0"/>
      <w:marTop w:val="0"/>
      <w:marBottom w:val="0"/>
      <w:divBdr>
        <w:top w:val="none" w:sz="0" w:space="0" w:color="auto"/>
        <w:left w:val="none" w:sz="0" w:space="0" w:color="auto"/>
        <w:bottom w:val="none" w:sz="0" w:space="0" w:color="auto"/>
        <w:right w:val="none" w:sz="0" w:space="0" w:color="auto"/>
      </w:divBdr>
    </w:div>
    <w:div w:id="506335734">
      <w:bodyDiv w:val="1"/>
      <w:marLeft w:val="0"/>
      <w:marRight w:val="0"/>
      <w:marTop w:val="0"/>
      <w:marBottom w:val="0"/>
      <w:divBdr>
        <w:top w:val="none" w:sz="0" w:space="0" w:color="auto"/>
        <w:left w:val="none" w:sz="0" w:space="0" w:color="auto"/>
        <w:bottom w:val="none" w:sz="0" w:space="0" w:color="auto"/>
        <w:right w:val="none" w:sz="0" w:space="0" w:color="auto"/>
      </w:divBdr>
    </w:div>
    <w:div w:id="644359374">
      <w:bodyDiv w:val="1"/>
      <w:marLeft w:val="0"/>
      <w:marRight w:val="0"/>
      <w:marTop w:val="0"/>
      <w:marBottom w:val="0"/>
      <w:divBdr>
        <w:top w:val="none" w:sz="0" w:space="0" w:color="auto"/>
        <w:left w:val="none" w:sz="0" w:space="0" w:color="auto"/>
        <w:bottom w:val="none" w:sz="0" w:space="0" w:color="auto"/>
        <w:right w:val="none" w:sz="0" w:space="0" w:color="auto"/>
      </w:divBdr>
    </w:div>
    <w:div w:id="761532599">
      <w:bodyDiv w:val="1"/>
      <w:marLeft w:val="0"/>
      <w:marRight w:val="0"/>
      <w:marTop w:val="0"/>
      <w:marBottom w:val="0"/>
      <w:divBdr>
        <w:top w:val="none" w:sz="0" w:space="0" w:color="auto"/>
        <w:left w:val="none" w:sz="0" w:space="0" w:color="auto"/>
        <w:bottom w:val="none" w:sz="0" w:space="0" w:color="auto"/>
        <w:right w:val="none" w:sz="0" w:space="0" w:color="auto"/>
      </w:divBdr>
    </w:div>
    <w:div w:id="847207977">
      <w:bodyDiv w:val="1"/>
      <w:marLeft w:val="0"/>
      <w:marRight w:val="0"/>
      <w:marTop w:val="0"/>
      <w:marBottom w:val="0"/>
      <w:divBdr>
        <w:top w:val="none" w:sz="0" w:space="0" w:color="auto"/>
        <w:left w:val="none" w:sz="0" w:space="0" w:color="auto"/>
        <w:bottom w:val="none" w:sz="0" w:space="0" w:color="auto"/>
        <w:right w:val="none" w:sz="0" w:space="0" w:color="auto"/>
      </w:divBdr>
    </w:div>
    <w:div w:id="899055320">
      <w:bodyDiv w:val="1"/>
      <w:marLeft w:val="0"/>
      <w:marRight w:val="0"/>
      <w:marTop w:val="0"/>
      <w:marBottom w:val="0"/>
      <w:divBdr>
        <w:top w:val="none" w:sz="0" w:space="0" w:color="auto"/>
        <w:left w:val="none" w:sz="0" w:space="0" w:color="auto"/>
        <w:bottom w:val="none" w:sz="0" w:space="0" w:color="auto"/>
        <w:right w:val="none" w:sz="0" w:space="0" w:color="auto"/>
      </w:divBdr>
    </w:div>
    <w:div w:id="992374298">
      <w:bodyDiv w:val="1"/>
      <w:marLeft w:val="0"/>
      <w:marRight w:val="0"/>
      <w:marTop w:val="0"/>
      <w:marBottom w:val="0"/>
      <w:divBdr>
        <w:top w:val="none" w:sz="0" w:space="0" w:color="auto"/>
        <w:left w:val="none" w:sz="0" w:space="0" w:color="auto"/>
        <w:bottom w:val="none" w:sz="0" w:space="0" w:color="auto"/>
        <w:right w:val="none" w:sz="0" w:space="0" w:color="auto"/>
      </w:divBdr>
    </w:div>
    <w:div w:id="1209758891">
      <w:bodyDiv w:val="1"/>
      <w:marLeft w:val="0"/>
      <w:marRight w:val="0"/>
      <w:marTop w:val="0"/>
      <w:marBottom w:val="0"/>
      <w:divBdr>
        <w:top w:val="none" w:sz="0" w:space="0" w:color="auto"/>
        <w:left w:val="none" w:sz="0" w:space="0" w:color="auto"/>
        <w:bottom w:val="none" w:sz="0" w:space="0" w:color="auto"/>
        <w:right w:val="none" w:sz="0" w:space="0" w:color="auto"/>
      </w:divBdr>
    </w:div>
    <w:div w:id="1243026480">
      <w:bodyDiv w:val="1"/>
      <w:marLeft w:val="0"/>
      <w:marRight w:val="0"/>
      <w:marTop w:val="0"/>
      <w:marBottom w:val="0"/>
      <w:divBdr>
        <w:top w:val="none" w:sz="0" w:space="0" w:color="auto"/>
        <w:left w:val="none" w:sz="0" w:space="0" w:color="auto"/>
        <w:bottom w:val="none" w:sz="0" w:space="0" w:color="auto"/>
        <w:right w:val="none" w:sz="0" w:space="0" w:color="auto"/>
      </w:divBdr>
    </w:div>
    <w:div w:id="2029792558">
      <w:bodyDiv w:val="1"/>
      <w:marLeft w:val="0"/>
      <w:marRight w:val="0"/>
      <w:marTop w:val="0"/>
      <w:marBottom w:val="0"/>
      <w:divBdr>
        <w:top w:val="none" w:sz="0" w:space="0" w:color="auto"/>
        <w:left w:val="none" w:sz="0" w:space="0" w:color="auto"/>
        <w:bottom w:val="none" w:sz="0" w:space="0" w:color="auto"/>
        <w:right w:val="none" w:sz="0" w:space="0" w:color="auto"/>
      </w:divBdr>
    </w:div>
    <w:div w:id="210090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CET 326: Programming Languages for Technology</vt:lpstr>
    </vt:vector>
  </TitlesOfParts>
  <Company>y</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 326: Programming Languages for Technology</dc:title>
  <dc:subject/>
  <dc:creator>x</dc:creator>
  <cp:keywords/>
  <cp:lastModifiedBy>kuitche</cp:lastModifiedBy>
  <cp:revision>8</cp:revision>
  <cp:lastPrinted>2008-01-24T17:35:00Z</cp:lastPrinted>
  <dcterms:created xsi:type="dcterms:W3CDTF">2014-02-06T05:29:00Z</dcterms:created>
  <dcterms:modified xsi:type="dcterms:W3CDTF">2014-02-11T06:51:00Z</dcterms:modified>
</cp:coreProperties>
</file>