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Wednesday, 4:30-5:30PM</w:t>
      </w:r>
    </w:p>
    <w:p>
      <w:pPr>
        <w:pStyle w:val="Compact"/>
        <w:numPr>
          <w:numId w:val="1002"/>
          <w:ilvl w:val="0"/>
        </w:numPr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text"/>
      <w:r>
        <w:t xml:space="preserve">Required Text</w:t>
      </w:r>
      <w:bookmarkEnd w:id="23"/>
    </w:p>
    <w:p>
      <w:pPr>
        <w:pStyle w:val="FirstParagraph"/>
      </w:pPr>
      <w:r>
        <w:t xml:space="preserve">Downey, A. B. (2016).</w:t>
      </w:r>
      <w:r>
        <w:t xml:space="preserve"> </w:t>
      </w:r>
      <w:hyperlink r:id="rId24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required-hardware"/>
      <w:r>
        <w:t xml:space="preserve">Required Hardware</w:t>
      </w:r>
      <w:bookmarkEnd w:id="29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0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1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2">
        <w:r>
          <w:rPr>
            <w:rStyle w:val="Hyperlink"/>
          </w:rPr>
          <w:t xml:space="preserve">SparkFun</w:t>
        </w:r>
      </w:hyperlink>
      <w:r>
        <w:t xml:space="preserve"> </w:t>
      </w:r>
      <w:hyperlink r:id="rId3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34">
        <w:r>
          <w:rPr>
            <w:rStyle w:val="Hyperlink"/>
          </w:rPr>
          <w:t xml:space="preserve">SparkFun</w:t>
        </w:r>
      </w:hyperlink>
      <w:r>
        <w:t xml:space="preserve"> </w:t>
      </w:r>
      <w:hyperlink r:id="rId35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36">
        <w:r>
          <w:rPr>
            <w:rStyle w:val="Hyperlink"/>
          </w:rPr>
          <w:t xml:space="preserve">SparkFun</w:t>
        </w:r>
      </w:hyperlink>
      <w:r>
        <w:t xml:space="preserve"> </w:t>
      </w:r>
      <w:hyperlink r:id="rId37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38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 these items already:</w:t>
      </w:r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39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0">
        <w:r>
          <w:rPr>
            <w:rStyle w:val="Hyperlink"/>
          </w:rPr>
          <w:t xml:space="preserve">RPI official</w:t>
        </w:r>
      </w:hyperlink>
      <w:r>
        <w:t xml:space="preserve">] [</w:t>
      </w:r>
      <w:hyperlink r:id="rId41">
        <w:r>
          <w:rPr>
            <w:rStyle w:val="Hyperlink"/>
          </w:rPr>
          <w:t xml:space="preserve">AMZ Basics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</w:t>
      </w:r>
    </w:p>
    <w:p>
      <w:pPr>
        <w:pStyle w:val="Compact"/>
        <w:numPr>
          <w:numId w:val="1008"/>
          <w:ilvl w:val="0"/>
        </w:numPr>
      </w:pPr>
      <w:r>
        <w:t xml:space="preserve">USB or Bluetooth Mouse / Keyboard</w:t>
      </w:r>
    </w:p>
    <w:p>
      <w:pPr>
        <w:pStyle w:val="Heading1"/>
      </w:pPr>
      <w:bookmarkStart w:id="42" w:name="class-meetings"/>
      <w:r>
        <w:t xml:space="preserve">Class meetings</w:t>
      </w:r>
      <w:bookmarkEnd w:id="42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27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43" w:name="weekly-topics"/>
      <w:r>
        <w:t xml:space="preserve">Weekly topics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44" w:name="live-labs"/>
      <w:r>
        <w:t xml:space="preserve">Live labs</w:t>
      </w:r>
      <w:bookmarkEnd w:id="44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schedule during office hours on Wednesdays (4:30-5:30). These live</w:t>
      </w:r>
      <w:r>
        <w:t xml:space="preserve"> </w:t>
      </w:r>
      <w:r>
        <w:rPr>
          <w:b/>
        </w:rPr>
        <w:t xml:space="preserve">sessions are</w:t>
      </w:r>
      <w:r>
        <w:rPr>
          <w:b/>
        </w:rPr>
        <w:t xml:space="preserve"> </w:t>
      </w:r>
      <w:r>
        <w:rPr>
          <w:b/>
        </w:rPr>
        <w:t xml:space="preserve">optional</w:t>
      </w:r>
      <w:r>
        <w:t xml:space="preserve">, but will offer additional help and hands-on demonstration of course</w:t>
      </w:r>
      <w:r>
        <w:t xml:space="preserve"> </w:t>
      </w:r>
      <w:r>
        <w:t xml:space="preserve">concepts. Recordings of these sessions will be posted on the course website. If</w:t>
      </w:r>
      <w:r>
        <w:t xml:space="preserve"> </w:t>
      </w:r>
      <w:r>
        <w:t xml:space="preserve">the health situation allows it, some of these later sessions may be shifted to</w:t>
      </w:r>
      <w:r>
        <w:t xml:space="preserve"> </w:t>
      </w:r>
      <w:r>
        <w:t xml:space="preserve">flex 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pStyle w:val="Compact"/>
        <w:numPr>
          <w:numId w:val="1009"/>
          <w:ilvl w:val="0"/>
        </w:numPr>
      </w:pPr>
      <w:r>
        <w:t xml:space="preserve">9/16: quiz 1 review</w:t>
      </w:r>
    </w:p>
    <w:p>
      <w:pPr>
        <w:pStyle w:val="Compact"/>
        <w:numPr>
          <w:numId w:val="1009"/>
          <w:ilvl w:val="0"/>
        </w:numPr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</w:p>
    <w:p>
      <w:pPr>
        <w:pStyle w:val="Compact"/>
        <w:numPr>
          <w:numId w:val="1009"/>
          <w:ilvl w:val="0"/>
        </w:numPr>
      </w:pPr>
      <w:r>
        <w:t xml:space="preserve">10/14: quiz 2 review</w:t>
      </w:r>
    </w:p>
    <w:p>
      <w:pPr>
        <w:pStyle w:val="Compact"/>
        <w:numPr>
          <w:numId w:val="1009"/>
          <w:ilvl w:val="0"/>
        </w:numPr>
      </w:pPr>
      <w:r>
        <w:t xml:space="preserve">10/28: mycroft programming</w:t>
      </w:r>
    </w:p>
    <w:p>
      <w:pPr>
        <w:pStyle w:val="Compact"/>
        <w:numPr>
          <w:numId w:val="1009"/>
          <w:ilvl w:val="0"/>
        </w:numPr>
      </w:pPr>
      <w:r>
        <w:t xml:space="preserve">11/18: quiz 3 review</w:t>
      </w:r>
    </w:p>
    <w:p>
      <w:pPr>
        <w:pStyle w:val="Compact"/>
        <w:numPr>
          <w:numId w:val="1009"/>
          <w:ilvl w:val="0"/>
        </w:numPr>
      </w:pPr>
      <w:r>
        <w:t xml:space="preserve">12/9: final project work session</w:t>
      </w:r>
    </w:p>
    <w:p>
      <w:pPr>
        <w:pStyle w:val="Heading1"/>
      </w:pPr>
      <w:bookmarkStart w:id="45" w:name="assignments-and-grading"/>
      <w:r>
        <w:t xml:space="preserve">Assignments and Grading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6" w:name="lab-exercises"/>
      <w:r>
        <w:t xml:space="preserve">Lab Exercises</w:t>
      </w:r>
      <w:bookmarkEnd w:id="46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47" w:name="quizzes"/>
      <w:r>
        <w:t xml:space="preserve">Quizzes</w:t>
      </w:r>
      <w:bookmarkEnd w:id="47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8" w:name="final-project-mycroft-skill"/>
      <w:r>
        <w:t xml:space="preserve">Final Project: Mycroft Skill</w:t>
      </w:r>
      <w:bookmarkEnd w:id="48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49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0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1" w:name="final-project-grading"/>
      <w:r>
        <w:t xml:space="preserve">Final Project Grading:</w:t>
      </w:r>
      <w:bookmarkEnd w:id="51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1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1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3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3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4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4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4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5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5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5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5"/>
          <w:ilvl w:val="2"/>
        </w:numPr>
      </w:pPr>
      <w:r>
        <w:t xml:space="preserve">code is not repeated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6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6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6"/>
          <w:ilvl w:val="2"/>
        </w:numPr>
      </w:pPr>
      <w:r>
        <w:t xml:space="preserve">sort data structures</w:t>
      </w:r>
    </w:p>
    <w:p>
      <w:pPr>
        <w:pStyle w:val="Compact"/>
        <w:numPr>
          <w:numId w:val="1016"/>
          <w:ilvl w:val="2"/>
        </w:numPr>
      </w:pPr>
      <w:r>
        <w:t xml:space="preserve">map, filter data as needed</w:t>
      </w:r>
    </w:p>
    <w:p>
      <w:pPr>
        <w:numPr>
          <w:numId w:val="1011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1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7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7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7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1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2" w:name="deliverables"/>
      <w:r>
        <w:t xml:space="preserve">Deliverables:</w:t>
      </w:r>
      <w:bookmarkEnd w:id="52"/>
    </w:p>
    <w:p>
      <w:pPr>
        <w:numPr>
          <w:numId w:val="1018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53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8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9" Target="https://mycroft-ai.gitbook.io/docs/about-mycroft-ai/why-use-mycroft" TargetMode="External" /><Relationship Type="http://schemas.openxmlformats.org/officeDocument/2006/relationships/hyperlink" Id="rId50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7-zip.org/" TargetMode="External" /><Relationship Type="http://schemas.openxmlformats.org/officeDocument/2006/relationships/hyperlink" Id="rId24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9" Target="https://mycroft-ai.gitbook.io/docs/about-mycroft-ai/why-use-mycroft" TargetMode="External" /><Relationship Type="http://schemas.openxmlformats.org/officeDocument/2006/relationships/hyperlink" Id="rId50" Target="https://mycroft-ai.gitbook.io/docs/skill-development/voice-user-interface-design-guidelines/what-can-a-skill-do" TargetMode="External" /><Relationship Type="http://schemas.openxmlformats.org/officeDocument/2006/relationships/hyperlink" Id="rId30" Target="https://mycroft.ai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8" Target="https://www.amazon.com/Micro-Center-Class-Memory-Adapter/dp/B07K81Z6DF/" TargetMode="External" /><Relationship Type="http://schemas.openxmlformats.org/officeDocument/2006/relationships/hyperlink" Id="rId33" Target="https://www.amazon.com/Raspberry-Model-2019-Quad-Bluetooth/dp/B07TD42S27" TargetMode="External" /><Relationship Type="http://schemas.openxmlformats.org/officeDocument/2006/relationships/hyperlink" Id="rId40" Target="https://www.amazon.com/Raspberry-Model-Official-SC0218-Accessory/dp/B07W8XHMJZ/" TargetMode="External" /><Relationship Type="http://schemas.openxmlformats.org/officeDocument/2006/relationships/hyperlink" Id="rId41" Target="https://www.amazon.com/dp/B07BDKK44S/" TargetMode="External" /><Relationship Type="http://schemas.openxmlformats.org/officeDocument/2006/relationships/hyperlink" Id="rId37" Target="https://www.amazon.com/dp/B07VRCK5W1/" TargetMode="External" /><Relationship Type="http://schemas.openxmlformats.org/officeDocument/2006/relationships/hyperlink" Id="rId35" Target="https://www.amazon.com/seeed-Studio-ReSpeaker-4-Mic-Raspberry/dp/B076SSR1W1/" TargetMode="External" /><Relationship Type="http://schemas.openxmlformats.org/officeDocument/2006/relationships/hyperlink" Id="rId31" Target="https://www.microcenter.com/" TargetMode="External" /><Relationship Type="http://schemas.openxmlformats.org/officeDocument/2006/relationships/hyperlink" Id="rId34" Target="https://www.sparkfun.com/products/14645" TargetMode="External" /><Relationship Type="http://schemas.openxmlformats.org/officeDocument/2006/relationships/hyperlink" Id="rId32" Target="https://www.sparkfun.com/products/15446" TargetMode="External" /><Relationship Type="http://schemas.openxmlformats.org/officeDocument/2006/relationships/hyperlink" Id="rId39" Target="https://www.sparkfun.com/products/15448" TargetMode="External" /><Relationship Type="http://schemas.openxmlformats.org/officeDocument/2006/relationships/hyperlink" Id="rId36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2020-08-31T18:58:36Z</dcterms:created>
  <dcterms:modified xsi:type="dcterms:W3CDTF">2020-08-31T18:58:36Z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