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Wednesday, 4:30-5:30PM</w:t>
      </w:r>
    </w:p>
    <w:p>
      <w:pPr>
        <w:pStyle w:val="Compact"/>
        <w:numPr>
          <w:numId w:val="1002"/>
          <w:ilvl w:val="0"/>
        </w:numPr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33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</w:t>
      </w:r>
      <w:r>
        <w:t xml:space="preserve"> </w:t>
      </w:r>
      <w:r>
        <w:rPr>
          <w:i/>
        </w:rPr>
        <w:t xml:space="preserve">some</w:t>
      </w:r>
      <w:r>
        <w:t xml:space="preserve"> </w:t>
      </w:r>
      <w:r>
        <w:t xml:space="preserve">these items already. Please gather or purchase each item on the list.</w:t>
      </w:r>
    </w:p>
    <w:p>
      <w:pPr>
        <w:pStyle w:val="Compact"/>
        <w:numPr>
          <w:numId w:val="1008"/>
          <w:ilvl w:val="0"/>
        </w:numPr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 (you</w:t>
      </w:r>
      <w:r>
        <w:t xml:space="preserve"> </w:t>
      </w:r>
      <w:r>
        <w:rPr>
          <w:b/>
        </w:rPr>
        <w:t xml:space="preserve">cannot</w:t>
      </w:r>
      <w:r>
        <w:t xml:space="preserve"> </w:t>
      </w:r>
      <w:r>
        <w:t xml:space="preserve">use your laptops display for this)</w:t>
      </w:r>
    </w:p>
    <w:p>
      <w:pPr>
        <w:pStyle w:val="Compact"/>
        <w:numPr>
          <w:numId w:val="1008"/>
          <w:ilvl w:val="0"/>
        </w:numPr>
      </w:pPr>
      <w:r>
        <w:t xml:space="preserve">USB Keyboard (a wireless keybaord with a dongle will work, but not a bluetooth keyboard) [</w:t>
      </w:r>
      <w:hyperlink r:id="rId48">
        <w:r>
          <w:rPr>
            <w:rStyle w:val="Hyperlink"/>
          </w:rPr>
          <w:t xml:space="preserve">I use this one</w:t>
        </w:r>
      </w:hyperlink>
      <w:r>
        <w:t xml:space="preserve">, but if you can just borrow a keyboard for a day, that should be fine]</w:t>
      </w:r>
    </w:p>
    <w:p>
      <w:pPr>
        <w:pStyle w:val="Compact"/>
        <w:numPr>
          <w:numId w:val="1008"/>
          <w:ilvl w:val="0"/>
        </w:numPr>
      </w:pPr>
      <w:r>
        <w:t xml:space="preserve">if your monitor doesn’t have speakers you will need computer speakers or (wired) headphones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pStyle w:val="Compact"/>
        <w:numPr>
          <w:numId w:val="1009"/>
          <w:ilvl w:val="0"/>
        </w:numPr>
      </w:pPr>
      <w:r>
        <w:t xml:space="preserve">9/16: quiz 1 review*</w:t>
      </w:r>
    </w:p>
    <w:p>
      <w:pPr>
        <w:pStyle w:val="Compact"/>
        <w:numPr>
          <w:numId w:val="1009"/>
          <w:ilvl w:val="0"/>
        </w:numPr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pStyle w:val="Compact"/>
        <w:numPr>
          <w:numId w:val="1009"/>
          <w:ilvl w:val="0"/>
        </w:numPr>
      </w:pPr>
      <w:r>
        <w:t xml:space="preserve">10/14: quiz 2 review*</w:t>
      </w:r>
    </w:p>
    <w:p>
      <w:pPr>
        <w:pStyle w:val="Compact"/>
        <w:numPr>
          <w:numId w:val="1009"/>
          <w:ilvl w:val="0"/>
        </w:numPr>
      </w:pPr>
      <w:r>
        <w:t xml:space="preserve">10/28: mycroft programming*</w:t>
      </w:r>
    </w:p>
    <w:p>
      <w:pPr>
        <w:pStyle w:val="Compact"/>
        <w:numPr>
          <w:numId w:val="1009"/>
          <w:ilvl w:val="0"/>
        </w:numPr>
      </w:pPr>
      <w:r>
        <w:t xml:space="preserve">11/18: quiz 3 review*</w:t>
      </w:r>
    </w:p>
    <w:p>
      <w:pPr>
        <w:pStyle w:val="Compact"/>
        <w:numPr>
          <w:numId w:val="1009"/>
          <w:ilvl w:val="0"/>
        </w:numPr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1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1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3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3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4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4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4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5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5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5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5"/>
          <w:ilvl w:val="2"/>
        </w:numPr>
      </w:pPr>
      <w:r>
        <w:t xml:space="preserve">code is not repeated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6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6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6"/>
          <w:ilvl w:val="2"/>
        </w:numPr>
      </w:pPr>
      <w:r>
        <w:t xml:space="preserve">sort data structures</w:t>
      </w:r>
    </w:p>
    <w:p>
      <w:pPr>
        <w:pStyle w:val="Compact"/>
        <w:numPr>
          <w:numId w:val="1016"/>
          <w:ilvl w:val="2"/>
        </w:numPr>
      </w:pPr>
      <w:r>
        <w:t xml:space="preserve">map, filter data as needed</w:t>
      </w:r>
    </w:p>
    <w:p>
      <w:pPr>
        <w:numPr>
          <w:numId w:val="1011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1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7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7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7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1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numId w:val="1018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8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8" Target="https://www.microcenter.com/product/376891/K400_Wireless_Touch_Keyboard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2020-10-05T23:16:41Z</dcterms:created>
  <dcterms:modified xsi:type="dcterms:W3CDTF">2020-10-05T23:16:41Z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