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 networked learning, peer-to-peer learning, p2p learning, open source education, hacking education, peer production, MOOC</w:t>
      </w:r>
    </w:p>
    <w:p>
      <w:pPr>
        <w:pStyle w:val="BodyText"/>
      </w:pPr>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 [website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 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pPr>
        <w:pStyle w:val="BodyText"/>
      </w:pPr>
      <w:r>
        <w:t xml:space="preserve">When you read a text for this course, you should have two things in mind: (1) what is the text arguing? (2) to what extent do you agree with these arguments? You should be in touch with your study group 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 the course readings and discussions and write a reflective essay on 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pPr>
        <w:pStyle w:val="BodyText"/>
      </w:pPr>
      <w:r>
        <w:t xml:space="preserve">Essays must be approximately 2,500 words long. This is strictly an individual assignment (one essay per person). I strongly suggest that everyone schedule an appointment with the</w:t>
      </w:r>
      <w:r>
        <w:t xml:space="preserve"> </w:t>
      </w:r>
      <w:hyperlink r:id="rId106">
        <w:r>
          <w:rPr>
            <w:rStyle w:val="Hyperlink"/>
          </w:rPr>
          <w:t xml:space="preserve">Writing Center</w:t>
        </w:r>
      </w:hyperlink>
      <w:r>
        <w:t xml:space="preserve"> </w:t>
      </w:r>
      <w:r>
        <w:t xml:space="preserve">before you turn in your draft, and then again before you turn in your final essay.</w:t>
      </w:r>
    </w:p>
    <w:p>
      <w:pPr>
        <w:pStyle w:val="BodyText"/>
      </w:pPr>
      <w:r>
        <w:t xml:space="preserve">Late work will not be accepted for this assignment and</w:t>
      </w:r>
      <w:r>
        <w:t xml:space="preserve"> </w:t>
      </w:r>
      <w:r>
        <w:rPr>
          <w:b/>
        </w:rPr>
        <w:t xml:space="preserve">there will not be an opportunity to re-write your final essay.</w:t>
      </w:r>
    </w:p>
    <w:p>
      <w:pPr>
        <w:pStyle w:val="BodyText"/>
      </w:pPr>
      <w:r>
        <w:t xml:space="preserve">Your grade for the final paper will be based on the jouranl article 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13d5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e3ef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c09e2892"/>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1cb567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