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Educational Technology 0858-502, Fall 2015</w:t>
      </w:r>
    </w:p>
    <w:p>
      <w:pPr>
        <w:pStyle w:val="BodyText"/>
      </w:pPr>
      <w:r>
        <w:rPr>
          <w:bCs/>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Cs/>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Cs/>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Cs/>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Cs/>
          <w:i/>
        </w:rPr>
        <w:t xml:space="preserve">Deschooling Society</w:t>
      </w:r>
    </w:p>
    <w:p>
      <w:pPr>
        <w:pStyle w:val="FirstParagraph"/>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Class meetings:</w:t>
      </w:r>
    </w:p>
    <w:p>
      <w:pPr>
        <w:numPr>
          <w:ilvl w:val="0"/>
          <w:numId w:val="1002"/>
        </w:numPr>
        <w:pStyle w:val="Compact"/>
      </w:pPr>
      <w:r>
        <w:t xml:space="preserve">Tues. 4:30-6:20PM, Gallagher Lab, Swirbul Library (Garden City)</w:t>
      </w:r>
    </w:p>
    <w:p>
      <w:pPr>
        <w:pStyle w:val="FirstParagraph"/>
      </w:pPr>
      <w:r>
        <w:rPr>
          <w:bCs/>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Cs/>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bookmarkStart w:id="54" w:name="readings"/>
    <w:p>
      <w:pPr>
        <w:pStyle w:val="Heading1"/>
      </w:pPr>
      <w:r>
        <w:t xml:space="preserve">Readings</w:t>
      </w:r>
    </w:p>
    <w:bookmarkStart w:id="53" w:name="bibliography-readings"/>
    <w:p>
      <w:pPr>
        <w:pStyle w:val="Heading2"/>
      </w:pPr>
      <w:r>
        <w:t xml:space="preserve">Bibliography &amp; readings</w:t>
      </w:r>
    </w:p>
    <w:p>
      <w:pPr>
        <w:pStyle w:val="FirstParagraph"/>
      </w:pPr>
      <w:r>
        <w:t xml:space="preserve">Barabási, A. L. (2003).</w:t>
      </w:r>
      <w:r>
        <w:t xml:space="preserve"> </w:t>
      </w:r>
      <w:r>
        <w:rPr>
          <w:iCs/>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3">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Cs/>
          <w:i/>
        </w:rPr>
        <w:t xml:space="preserve">The Yale Law Journal</w:t>
      </w:r>
      <w:r>
        <w:t xml:space="preserve">,</w:t>
      </w:r>
      <w:r>
        <w:t xml:space="preserve"> </w:t>
      </w:r>
      <w:r>
        <w:rPr>
          <w:iCs/>
          <w:i/>
        </w:rPr>
        <w:t xml:space="preserve">112(3)</w:t>
      </w:r>
      <w:r>
        <w:t xml:space="preserve">, 369-446.</w:t>
      </w:r>
      <w:r>
        <w:t xml:space="preserve"> </w:t>
      </w:r>
      <w:hyperlink r:id="rId24">
        <w:r>
          <w:rPr>
            <w:rStyle w:val="Hyperlink"/>
          </w:rPr>
          <w:t xml:space="preserve">download from moodle</w:t>
        </w:r>
      </w:hyperlink>
    </w:p>
    <w:p>
      <w:pPr>
        <w:pStyle w:val="BodyText"/>
      </w:pPr>
      <w:r>
        <w:t xml:space="preserve">Benkler, Y. (2006).</w:t>
      </w:r>
      <w:r>
        <w:t xml:space="preserve"> </w:t>
      </w:r>
      <w:hyperlink r:id="rId25">
        <w:r>
          <w:rPr>
            <w:rStyle w:val="Hyperlink"/>
            <w:iCs/>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6">
        <w:r>
          <w:rPr>
            <w:rStyle w:val="Hyperlink"/>
          </w:rPr>
          <w:t xml:space="preserve">Introduction</w:t>
        </w:r>
      </w:hyperlink>
    </w:p>
    <w:p>
      <w:pPr>
        <w:pStyle w:val="BodyText"/>
      </w:pPr>
      <w:r>
        <w:t xml:space="preserve">Brown, J. S. (2008).</w:t>
      </w:r>
      <w:r>
        <w:t xml:space="preserve"> </w:t>
      </w:r>
      <w:hyperlink r:id="rId27">
        <w:r>
          <w:rPr>
            <w:rStyle w:val="Hyperlink"/>
          </w:rPr>
          <w:t xml:space="preserve">Minds on Fire: Open Education, the Long Tail, and Learning 2.0</w:t>
        </w:r>
      </w:hyperlink>
      <w:r>
        <w:t xml:space="preserve">.</w:t>
      </w:r>
      <w:r>
        <w:t xml:space="preserve"> </w:t>
      </w:r>
      <w:r>
        <w:rPr>
          <w:iCs/>
          <w:i/>
        </w:rPr>
        <w:t xml:space="preserve">Educause Review</w:t>
      </w:r>
      <w:r>
        <w:t xml:space="preserve">,</w:t>
      </w:r>
      <w:r>
        <w:t xml:space="preserve"> </w:t>
      </w:r>
      <w:r>
        <w:rPr>
          <w:iCs/>
          <w:i/>
        </w:rPr>
        <w:t xml:space="preserve">43(1)</w:t>
      </w:r>
      <w:r>
        <w:t xml:space="preserve">, 16-32.</w:t>
      </w:r>
    </w:p>
    <w:p>
      <w:pPr>
        <w:pStyle w:val="BodyText"/>
      </w:pPr>
      <w:r>
        <w:t xml:space="preserve">Castells, M. (2003).</w:t>
      </w:r>
      <w:r>
        <w:t xml:space="preserve"> </w:t>
      </w:r>
      <w:r>
        <w:rPr>
          <w:iCs/>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28">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29">
        <w:r>
          <w:rPr>
            <w:rStyle w:val="Hyperlink"/>
          </w:rPr>
          <w:t xml:space="preserve">Peer instruction: Ten years of experience and results</w:t>
        </w:r>
      </w:hyperlink>
      <w:r>
        <w:t xml:space="preserve">.</w:t>
      </w:r>
      <w:r>
        <w:t xml:space="preserve"> </w:t>
      </w:r>
      <w:r>
        <w:rPr>
          <w:iCs/>
          <w:i/>
        </w:rPr>
        <w:t xml:space="preserve">American Journal of Physics</w:t>
      </w:r>
      <w:r>
        <w:t xml:space="preserve">, 69.</w:t>
      </w:r>
    </w:p>
    <w:p>
      <w:pPr>
        <w:pStyle w:val="BodyText"/>
      </w:pPr>
      <w:r>
        <w:t xml:space="preserve">Dewey, J. (1916).</w:t>
      </w:r>
      <w:r>
        <w:t xml:space="preserve"> </w:t>
      </w:r>
      <w:hyperlink r:id="rId30">
        <w:r>
          <w:rPr>
            <w:rStyle w:val="Hyperlink"/>
            <w:iCs/>
            <w:i/>
          </w:rPr>
          <w:t xml:space="preserve">Democracy and Education</w:t>
        </w:r>
      </w:hyperlink>
      <w:r>
        <w:t xml:space="preserve">. The Macmillan Company. New York.</w:t>
      </w:r>
    </w:p>
    <w:p>
      <w:pPr>
        <w:pStyle w:val="BodyText"/>
      </w:pPr>
      <w:r>
        <w:t xml:space="preserve">Edu-factory Collective. (2009).</w:t>
      </w:r>
      <w:r>
        <w:t xml:space="preserve"> </w:t>
      </w:r>
      <w:hyperlink r:id="rId31">
        <w:r>
          <w:rPr>
            <w:rStyle w:val="Hyperlink"/>
            <w:iCs/>
            <w:i/>
          </w:rPr>
          <w:t xml:space="preserve">Toward a global autonomous university</w:t>
        </w:r>
      </w:hyperlink>
      <w:r>
        <w:t xml:space="preserve">. New York: Autonomedia.</w:t>
      </w:r>
    </w:p>
    <w:p>
      <w:pPr>
        <w:pStyle w:val="BodyText"/>
      </w:pPr>
      <w:r>
        <w:t xml:space="preserve">Federici, S. (2011).</w:t>
      </w:r>
      <w:r>
        <w:t xml:space="preserve"> </w:t>
      </w:r>
      <w:hyperlink r:id="rId32">
        <w:r>
          <w:rPr>
            <w:rStyle w:val="Hyperlink"/>
          </w:rPr>
          <w:t xml:space="preserve">Feminism and the Politics of the Commons</w:t>
        </w:r>
      </w:hyperlink>
      <w:r>
        <w:t xml:space="preserve">.</w:t>
      </w:r>
      <w:r>
        <w:t xml:space="preserve"> </w:t>
      </w:r>
      <w:r>
        <w:rPr>
          <w:iCs/>
          <w:i/>
        </w:rPr>
        <w:t xml:space="preserve">The Commoner</w:t>
      </w:r>
      <w:r>
        <w:t xml:space="preserve">,</w:t>
      </w:r>
      <w:r>
        <w:t xml:space="preserve"> </w:t>
      </w:r>
      <w:r>
        <w:rPr>
          <w:iCs/>
          <w:i/>
        </w:rPr>
        <w:t xml:space="preserve">24</w:t>
      </w:r>
      <w:r>
        <w:t xml:space="preserve">.</w:t>
      </w:r>
    </w:p>
    <w:p>
      <w:pPr>
        <w:pStyle w:val="BodyText"/>
      </w:pPr>
      <w:r>
        <w:t xml:space="preserve">Hardin, G.. (1968).</w:t>
      </w:r>
      <w:r>
        <w:t xml:space="preserve"> </w:t>
      </w:r>
      <w:hyperlink r:id="rId33">
        <w:r>
          <w:rPr>
            <w:rStyle w:val="Hyperlink"/>
          </w:rPr>
          <w:t xml:space="preserve">The tragedy of the commons</w:t>
        </w:r>
      </w:hyperlink>
      <w:r>
        <w:t xml:space="preserve">.</w:t>
      </w:r>
      <w:r>
        <w:t xml:space="preserve"> </w:t>
      </w:r>
      <w:r>
        <w:rPr>
          <w:iCs/>
          <w:i/>
        </w:rPr>
        <w:t xml:space="preserve">Science</w:t>
      </w:r>
      <w:r>
        <w:t xml:space="preserve">,</w:t>
      </w:r>
      <w:r>
        <w:t xml:space="preserve"> </w:t>
      </w:r>
      <w:r>
        <w:rPr>
          <w:iCs/>
          <w:i/>
        </w:rPr>
        <w:t xml:space="preserve">162(859)</w:t>
      </w:r>
      <w:r>
        <w:t xml:space="preserve">, 1243.</w:t>
      </w:r>
    </w:p>
    <w:p>
      <w:pPr>
        <w:pStyle w:val="BodyText"/>
      </w:pPr>
      <w:r>
        <w:t xml:space="preserve">Hardt, M., &amp; Negri, A. (2009).</w:t>
      </w:r>
      <w:r>
        <w:t xml:space="preserve"> </w:t>
      </w:r>
      <w:r>
        <w:rPr>
          <w:iCs/>
          <w:i/>
        </w:rPr>
        <w:t xml:space="preserve">Commonwealth</w:t>
      </w:r>
      <w:r>
        <w:t xml:space="preserve">. Harvard University Press.</w:t>
      </w:r>
    </w:p>
    <w:p>
      <w:pPr>
        <w:pStyle w:val="BodyText"/>
      </w:pPr>
      <w:r>
        <w:t xml:space="preserve">Iiyoshi, T., &amp; Kumar, M., Vijay, S. (2008).</w:t>
      </w:r>
      <w:r>
        <w:t xml:space="preserve"> </w:t>
      </w:r>
      <w:hyperlink r:id="rId34">
        <w:r>
          <w:rPr>
            <w:rStyle w:val="Hyperlink"/>
            <w:iCs/>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5">
        <w:r>
          <w:rPr>
            <w:rStyle w:val="Hyperlink"/>
          </w:rPr>
          <w:t xml:space="preserve">Why We Must Abolish Schooling</w:t>
        </w:r>
      </w:hyperlink>
      <w:r>
        <w:t xml:space="preserve">.</w:t>
      </w:r>
      <w:r>
        <w:t xml:space="preserve"> </w:t>
      </w:r>
      <w:r>
        <w:rPr>
          <w:iCs/>
          <w:i/>
        </w:rPr>
        <w:t xml:space="preserve">The New York Review of Books</w:t>
      </w:r>
      <w:r>
        <w:t xml:space="preserve">.</w:t>
      </w:r>
    </w:p>
    <w:p>
      <w:pPr>
        <w:pStyle w:val="BodyText"/>
      </w:pPr>
      <w:r>
        <w:t xml:space="preserve">Illich, I. (1971).</w:t>
      </w:r>
      <w:r>
        <w:t xml:space="preserve"> </w:t>
      </w:r>
      <w:hyperlink r:id="rId36">
        <w:r>
          <w:rPr>
            <w:rStyle w:val="Hyperlink"/>
            <w:iCs/>
            <w:i/>
          </w:rPr>
          <w:t xml:space="preserve">Deschooling Society</w:t>
        </w:r>
      </w:hyperlink>
      <w:r>
        <w:t xml:space="preserve">. Harper &amp; Row. New York.</w:t>
      </w:r>
    </w:p>
    <w:p>
      <w:pPr>
        <w:pStyle w:val="BodyText"/>
      </w:pPr>
      <w:r>
        <w:t xml:space="preserve">Kelty, C. (2008).</w:t>
      </w:r>
      <w:r>
        <w:t xml:space="preserve"> </w:t>
      </w:r>
      <w:hyperlink r:id="rId37">
        <w:r>
          <w:rPr>
            <w:rStyle w:val="Hyperlink"/>
            <w:iCs/>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38">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39">
        <w:r>
          <w:rPr>
            <w:rStyle w:val="Hyperlink"/>
            <w:iCs/>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0">
        <w:r>
          <w:rPr>
            <w:rStyle w:val="Hyperlink"/>
            <w:iCs/>
            <w:i/>
          </w:rPr>
          <w:t xml:space="preserve">The social media reader</w:t>
        </w:r>
      </w:hyperlink>
      <w:r>
        <w:t xml:space="preserve">. New York: New York University Press.</w:t>
      </w:r>
    </w:p>
    <w:p>
      <w:pPr>
        <w:pStyle w:val="BodyText"/>
      </w:pPr>
      <w:r>
        <w:t xml:space="preserve">Moglen, E. (2003).</w:t>
      </w:r>
      <w:r>
        <w:t xml:space="preserve"> </w:t>
      </w:r>
      <w:hyperlink r:id="rId41">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2">
        <w:r>
          <w:rPr>
            <w:rStyle w:val="Hyperlink"/>
          </w:rPr>
          <w:t xml:space="preserve">The Meme Hustler: Tim O’Reilly’s crazy talk</w:t>
        </w:r>
      </w:hyperlink>
      <w:r>
        <w:t xml:space="preserve">.</w:t>
      </w:r>
      <w:r>
        <w:t xml:space="preserve"> </w:t>
      </w:r>
      <w:r>
        <w:rPr>
          <w:iCs/>
          <w:i/>
        </w:rPr>
        <w:t xml:space="preserve">The Baffler</w:t>
      </w:r>
      <w:r>
        <w:t xml:space="preserve">, 22, 66–67, 125–147. doi:10.1162/BFLR_a_00133</w:t>
      </w:r>
    </w:p>
    <w:p>
      <w:pPr>
        <w:pStyle w:val="BodyText"/>
      </w:pPr>
      <w:r>
        <w:t xml:space="preserve">Norvig, P. (2012).</w:t>
      </w:r>
      <w:r>
        <w:t xml:space="preserve"> </w:t>
      </w:r>
      <w:hyperlink r:id="rId43">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4">
        <w:r>
          <w:rPr>
            <w:rStyle w:val="Hyperlink"/>
          </w:rPr>
          <w:t xml:space="preserve">Coping with tragedies of the commons</w:t>
        </w:r>
      </w:hyperlink>
      <w:r>
        <w:t xml:space="preserve">.</w:t>
      </w:r>
      <w:r>
        <w:t xml:space="preserve"> </w:t>
      </w:r>
      <w:r>
        <w:rPr>
          <w:iCs/>
          <w:i/>
        </w:rPr>
        <w:t xml:space="preserve">Annual review of political science,</w:t>
      </w:r>
      <w:r>
        <w:t xml:space="preserve"> </w:t>
      </w:r>
      <w:r>
        <w:rPr>
          <w:iCs/>
          <w:i/>
        </w:rPr>
        <w:t xml:space="preserve">2</w:t>
      </w:r>
      <w:r>
        <w:t xml:space="preserve">(1), 493–535.</w:t>
      </w:r>
    </w:p>
    <w:p>
      <w:pPr>
        <w:pStyle w:val="BodyText"/>
      </w:pPr>
      <w:r>
        <w:t xml:space="preserve">Peters, M., &amp; Bulut, E. (2011).</w:t>
      </w:r>
      <w:r>
        <w:t xml:space="preserve"> </w:t>
      </w:r>
      <w:r>
        <w:rPr>
          <w:iCs/>
          <w:i/>
        </w:rPr>
        <w:t xml:space="preserve">Cognitive capitalism, education, and digital labor</w:t>
      </w:r>
      <w:r>
        <w:t xml:space="preserve">. New York: Peter Lang. ISBN: 1433109816</w:t>
      </w:r>
    </w:p>
    <w:p>
      <w:pPr>
        <w:pStyle w:val="BodyText"/>
      </w:pPr>
      <w:r>
        <w:t xml:space="preserve">Rancière, J. 1991.</w:t>
      </w:r>
      <w:r>
        <w:t xml:space="preserve"> </w:t>
      </w:r>
      <w:r>
        <w:rPr>
          <w:iCs/>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5">
        <w:r>
          <w:rPr>
            <w:rStyle w:val="Hyperlink"/>
          </w:rPr>
          <w:t xml:space="preserve">The cathedral and the bazaar</w:t>
        </w:r>
      </w:hyperlink>
      <w:r>
        <w:t xml:space="preserve">.</w:t>
      </w:r>
      <w:r>
        <w:t xml:space="preserve"> </w:t>
      </w:r>
      <w:r>
        <w:rPr>
          <w:iCs/>
          <w:i/>
        </w:rPr>
        <w:t xml:space="preserve">First Monday</w:t>
      </w:r>
      <w:r>
        <w:t xml:space="preserve">,</w:t>
      </w:r>
      <w:r>
        <w:t xml:space="preserve"> </w:t>
      </w:r>
      <w:r>
        <w:rPr>
          <w:iCs/>
          <w:i/>
        </w:rPr>
        <w:t xml:space="preserve">3(3)</w:t>
      </w:r>
      <w:r>
        <w:t xml:space="preserve">.</w:t>
      </w:r>
    </w:p>
    <w:p>
      <w:pPr>
        <w:pStyle w:val="BodyText"/>
      </w:pPr>
      <w:r>
        <w:t xml:space="preserve">Raymond, E. (1999, June 28).</w:t>
      </w:r>
      <w:r>
        <w:t xml:space="preserve"> </w:t>
      </w:r>
      <w:hyperlink r:id="rId46">
        <w:r>
          <w:rPr>
            <w:rStyle w:val="Hyperlink"/>
          </w:rPr>
          <w:t xml:space="preserve">Shut Up And Show Them The Code</w:t>
        </w:r>
      </w:hyperlink>
      <w:r>
        <w:t xml:space="preserve">.</w:t>
      </w:r>
      <w:r>
        <w:t xml:space="preserve"> </w:t>
      </w:r>
      <w:r>
        <w:rPr>
          <w:iCs/>
          <w:i/>
        </w:rPr>
        <w:t xml:space="preserve">Linux Today</w:t>
      </w:r>
      <w:r>
        <w:t xml:space="preserve">.</w:t>
      </w:r>
    </w:p>
    <w:p>
      <w:pPr>
        <w:pStyle w:val="BodyText"/>
      </w:pPr>
      <w:r>
        <w:t xml:space="preserve">Reagle, J. (2010).</w:t>
      </w:r>
      <w:r>
        <w:t xml:space="preserve"> </w:t>
      </w:r>
      <w:r>
        <w:rPr>
          <w:iCs/>
          <w:i/>
        </w:rPr>
        <w:t xml:space="preserve">Good faith collaboration: the culture of Wikipedia</w:t>
      </w:r>
      <w:r>
        <w:t xml:space="preserve">. MIT Press. Cambridge Mass.</w:t>
      </w:r>
    </w:p>
    <w:p>
      <w:pPr>
        <w:pStyle w:val="BodyText"/>
      </w:pPr>
      <w:r>
        <w:t xml:space="preserve">Siemens, G. (2004).</w:t>
      </w:r>
      <w:r>
        <w:t xml:space="preserve"> </w:t>
      </w:r>
      <w:hyperlink r:id="rId47">
        <w:r>
          <w:rPr>
            <w:rStyle w:val="Hyperlink"/>
          </w:rPr>
          <w:t xml:space="preserve">Connectivism: A learning theory for the digital age</w:t>
        </w:r>
      </w:hyperlink>
      <w:r>
        <w:t xml:space="preserve">.</w:t>
      </w:r>
      <w:r>
        <w:t xml:space="preserve"> </w:t>
      </w:r>
      <w:r>
        <w:rPr>
          <w:iCs/>
          <w:i/>
        </w:rPr>
        <w:t xml:space="preserve">eLearn Space</w:t>
      </w:r>
      <w:r>
        <w:t xml:space="preserve">.</w:t>
      </w:r>
    </w:p>
    <w:p>
      <w:pPr>
        <w:pStyle w:val="BodyText"/>
      </w:pPr>
      <w:r>
        <w:t xml:space="preserve">Stallman, R. M. (1992).</w:t>
      </w:r>
      <w:r>
        <w:t xml:space="preserve"> </w:t>
      </w:r>
      <w:r>
        <w:t xml:space="preserve">“</w:t>
      </w:r>
      <w:hyperlink r:id="rId48">
        <w:r>
          <w:rPr>
            <w:rStyle w:val="Hyperlink"/>
          </w:rPr>
          <w:t xml:space="preserve">Why Software Should Be Free</w:t>
        </w:r>
      </w:hyperlink>
      <w:r>
        <w:t xml:space="preserve">”</w:t>
      </w:r>
      <w:r>
        <w:t xml:space="preserve">.</w:t>
      </w:r>
    </w:p>
    <w:p>
      <w:pPr>
        <w:pStyle w:val="BodyText"/>
      </w:pPr>
      <w:r>
        <w:t xml:space="preserve">Turkle, S. (2011)</w:t>
      </w:r>
      <w:r>
        <w:t xml:space="preserve"> </w:t>
      </w:r>
      <w:hyperlink r:id="rId49">
        <w:r>
          <w:rPr>
            <w:rStyle w:val="Hyperlink"/>
          </w:rPr>
          <w:t xml:space="preserve">Alone Together</w:t>
        </w:r>
      </w:hyperlink>
      <w:r>
        <w:t xml:space="preserve"> </w:t>
      </w:r>
      <w:r>
        <w:t xml:space="preserve">[video 16:24]. TEDxUIUC.</w:t>
      </w:r>
    </w:p>
    <w:p>
      <w:pPr>
        <w:pStyle w:val="BodyText"/>
      </w:pPr>
      <w:r>
        <w:t xml:space="preserve">Turkle, S. (2011).</w:t>
      </w:r>
      <w:r>
        <w:t xml:space="preserve"> </w:t>
      </w:r>
      <w:r>
        <w:rPr>
          <w:iCs/>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0">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Cs/>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1">
        <w:r>
          <w:rPr>
            <w:rStyle w:val="Hyperlink"/>
          </w:rPr>
          <w:t xml:space="preserve">The Extended Argument for Openness in Education: Introduction to Openness in Education.</w:t>
        </w:r>
      </w:hyperlink>
      <w:r>
        <w:t xml:space="preserve">. [in Course]</w:t>
      </w:r>
      <w:r>
        <w:t xml:space="preserve"> </w:t>
      </w:r>
      <w:hyperlink r:id="rId52">
        <w:r>
          <w:rPr>
            <w:rStyle w:val="Hyperlink"/>
            <w:iCs/>
            <w:i/>
          </w:rPr>
          <w:t xml:space="preserve">Introduction to Openness in Education</w:t>
        </w:r>
      </w:hyperlink>
    </w:p>
    <w:bookmarkEnd w:id="53"/>
    <w:bookmarkEnd w:id="54"/>
    <w:bookmarkStart w:id="96" w:name="class-sessions"/>
    <w:p>
      <w:pPr>
        <w:pStyle w:val="Heading1"/>
      </w:pPr>
      <w:r>
        <w:t xml:space="preserve">Class Sessions</w:t>
      </w:r>
    </w:p>
    <w:bookmarkStart w:id="61" w:name="X4cb045969ff6915b41747bf5bcb6f0ec037b85b"/>
    <w:p>
      <w:pPr>
        <w:pStyle w:val="Heading2"/>
      </w:pPr>
      <w:r>
        <w:t xml:space="preserve">Sep 15: Foundations of Open Education &amp; Connected Learning</w:t>
      </w:r>
    </w:p>
    <w:bookmarkStart w:id="57" w:name="readings-due"/>
    <w:p>
      <w:pPr>
        <w:pStyle w:val="Heading4"/>
      </w:pPr>
      <w:r>
        <w:t xml:space="preserve">Readings due:</w:t>
      </w:r>
    </w:p>
    <w:p>
      <w:pPr>
        <w:pStyle w:val="FirstParagraph"/>
      </w:pPr>
      <w:r>
        <w:t xml:space="preserve">Wiley, D. (n.d.).</w:t>
      </w:r>
      <w:r>
        <w:t xml:space="preserve"> </w:t>
      </w:r>
      <w:hyperlink r:id="rId55">
        <w:r>
          <w:rPr>
            <w:rStyle w:val="Hyperlink"/>
          </w:rPr>
          <w:t xml:space="preserve">The Extended Argument for Openness in Education: Introduction to Openness in Education</w:t>
        </w:r>
      </w:hyperlink>
      <w:r>
        <w:t xml:space="preserve">. In course</w:t>
      </w:r>
      <w:r>
        <w:t xml:space="preserve"> </w:t>
      </w:r>
      <w:hyperlink r:id="rId52">
        <w:r>
          <w:rPr>
            <w:rStyle w:val="Hyperlink"/>
            <w:iCs/>
            <w:i/>
          </w:rPr>
          <w:t xml:space="preserve">Introduction to Openness in Education</w:t>
        </w:r>
      </w:hyperlink>
    </w:p>
    <w:p>
      <w:pPr>
        <w:numPr>
          <w:ilvl w:val="0"/>
          <w:numId w:val="1005"/>
        </w:numPr>
        <w:pStyle w:val="Compact"/>
      </w:pPr>
      <w:r>
        <w:t xml:space="preserve">“</w:t>
      </w:r>
      <w:hyperlink r:id="rId50">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6">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7">
        <w:r>
          <w:rPr>
            <w:rStyle w:val="Hyperlink"/>
          </w:rPr>
          <w:t xml:space="preserve">Minds on Fire: Open Education, the Long Tail, and Learning 2.0</w:t>
        </w:r>
      </w:hyperlink>
      <w:r>
        <w:t xml:space="preserve">.</w:t>
      </w:r>
      <w:r>
        <w:t xml:space="preserve"> </w:t>
      </w:r>
      <w:r>
        <w:rPr>
          <w:iCs/>
          <w:i/>
        </w:rPr>
        <w:t xml:space="preserve">Educause Review</w:t>
      </w:r>
      <w:r>
        <w:t xml:space="preserve">,</w:t>
      </w:r>
      <w:r>
        <w:t xml:space="preserve"> </w:t>
      </w:r>
      <w:r>
        <w:rPr>
          <w:iCs/>
          <w:i/>
        </w:rPr>
        <w:t xml:space="preserve">43(1)</w:t>
      </w:r>
      <w:r>
        <w:t xml:space="preserve">, 16-32.</w:t>
      </w:r>
    </w:p>
    <w:p>
      <w:pPr>
        <w:pStyle w:val="BodyText"/>
      </w:pPr>
      <w:r>
        <w:t xml:space="preserve">Moglen, E. (2003).</w:t>
      </w:r>
      <w:r>
        <w:t xml:space="preserve"> </w:t>
      </w:r>
      <w:hyperlink r:id="rId41">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49">
        <w:r>
          <w:rPr>
            <w:rStyle w:val="Hyperlink"/>
          </w:rPr>
          <w:t xml:space="preserve">Alone Together</w:t>
        </w:r>
      </w:hyperlink>
      <w:r>
        <w:t xml:space="preserve"> </w:t>
      </w:r>
      <w:r>
        <w:t xml:space="preserve">[video 16:24]. TEDxUIUC.</w:t>
      </w:r>
    </w:p>
    <w:bookmarkEnd w:id="57"/>
    <w:bookmarkStart w:id="60" w:name="optional-readings"/>
    <w:p>
      <w:pPr>
        <w:pStyle w:val="Heading4"/>
      </w:pPr>
      <w:r>
        <w:t xml:space="preserve">Optional readings:</w:t>
      </w:r>
    </w:p>
    <w:p>
      <w:pPr>
        <w:pStyle w:val="FirstParagraph"/>
      </w:pPr>
      <w:r>
        <w:t xml:space="preserve">Wiley, D., Bliss, T. J., &amp; McEwen, M. (2013).</w:t>
      </w:r>
      <w:r>
        <w:t xml:space="preserve"> </w:t>
      </w:r>
      <w:hyperlink r:id="rId58">
        <w:r>
          <w:rPr>
            <w:rStyle w:val="Hyperlink"/>
          </w:rPr>
          <w:t xml:space="preserve">Open Educational Resources: A Review of the Literature.</w:t>
        </w:r>
      </w:hyperlink>
      <w:r>
        <w:t xml:space="preserve"> </w:t>
      </w:r>
      <w:r>
        <w:t xml:space="preserve">In J. M. Spector (Ed.),</w:t>
      </w:r>
      <w:r>
        <w:t xml:space="preserve"> </w:t>
      </w:r>
      <w:hyperlink r:id="rId59">
        <w:r>
          <w:rPr>
            <w:rStyle w:val="Hyperlink"/>
            <w:iCs/>
            <w:i/>
          </w:rPr>
          <w:t xml:space="preserve">Handbook of research on educational communications and technology</w:t>
        </w:r>
      </w:hyperlink>
      <w:r>
        <w:t xml:space="preserve"> </w:t>
      </w:r>
      <w:r>
        <w:t xml:space="preserve">(pp. 781–190). New York, NY: Springer.</w:t>
      </w:r>
    </w:p>
    <w:bookmarkEnd w:id="60"/>
    <w:bookmarkEnd w:id="61"/>
    <w:bookmarkStart w:id="64" w:name="X117f077e02837edb06a4de4d56d1cf15a897b44"/>
    <w:p>
      <w:pPr>
        <w:pStyle w:val="Heading2"/>
      </w:pPr>
      <w:r>
        <w:t xml:space="preserve">Sep 29: Deschooling, Unschooling, and Ignorance</w:t>
      </w:r>
    </w:p>
    <w:bookmarkStart w:id="63" w:name="readings-due-1"/>
    <w:p>
      <w:pPr>
        <w:pStyle w:val="Heading4"/>
      </w:pPr>
      <w:r>
        <w:t xml:space="preserve">Readings due:</w:t>
      </w:r>
    </w:p>
    <w:p>
      <w:pPr>
        <w:pStyle w:val="FirstParagraph"/>
      </w:pPr>
      <w:r>
        <w:t xml:space="preserve">Curinga, M. (2012)</w:t>
      </w:r>
      <w:r>
        <w:t xml:space="preserve"> </w:t>
      </w:r>
      <w:hyperlink r:id="rId62">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5">
        <w:r>
          <w:rPr>
            <w:rStyle w:val="Hyperlink"/>
          </w:rPr>
          <w:t xml:space="preserve">Why We Must Abolish Schooling</w:t>
        </w:r>
      </w:hyperlink>
      <w:r>
        <w:t xml:space="preserve">.</w:t>
      </w:r>
      <w:r>
        <w:t xml:space="preserve"> </w:t>
      </w:r>
      <w:r>
        <w:rPr>
          <w:iCs/>
          <w:i/>
        </w:rPr>
        <w:t xml:space="preserve">The New York Review of Books</w:t>
      </w:r>
      <w:r>
        <w:t xml:space="preserve">.</w:t>
      </w:r>
    </w:p>
    <w:p>
      <w:pPr>
        <w:pStyle w:val="BodyText"/>
      </w:pPr>
      <w:r>
        <w:t xml:space="preserve">Rancière, J. 1991.</w:t>
      </w:r>
      <w:r>
        <w:t xml:space="preserve"> </w:t>
      </w:r>
      <w:r>
        <w:rPr>
          <w:iCs/>
          <w:i/>
        </w:rPr>
        <w:t xml:space="preserve">The Ignorant Schoolmaster: Five Lessons in</w:t>
      </w:r>
      <w:r>
        <w:rPr>
          <w:iCs/>
          <w:i/>
        </w:rPr>
        <w:t xml:space="preserve"> </w:t>
      </w:r>
      <w:r>
        <w:rPr>
          <w:iCs/>
          <w:i/>
        </w:rPr>
        <w:t xml:space="preserve">Intellectual Emancipation</w:t>
      </w:r>
      <w:r>
        <w:t xml:space="preserve">. Stanford University Press. USA.</w:t>
      </w:r>
      <w:r>
        <w:t xml:space="preserve"> </w:t>
      </w:r>
      <w:r>
        <w:rPr>
          <w:iCs/>
          <w:i/>
        </w:rPr>
        <w:t xml:space="preserve">Chapters 1 &amp; 2</w:t>
      </w:r>
    </w:p>
    <w:bookmarkEnd w:id="63"/>
    <w:bookmarkEnd w:id="64"/>
    <w:bookmarkStart w:id="75" w:name="oct-13-free-software-free-culture"/>
    <w:p>
      <w:pPr>
        <w:pStyle w:val="Heading2"/>
      </w:pPr>
      <w:r>
        <w:t xml:space="preserve">Oct 13: Free Software &amp; Free Culture</w:t>
      </w:r>
    </w:p>
    <w:bookmarkStart w:id="65" w:name="readings-due-2"/>
    <w:p>
      <w:pPr>
        <w:pStyle w:val="Heading4"/>
      </w:pPr>
      <w:r>
        <w:t xml:space="preserve">Readings due:</w:t>
      </w:r>
    </w:p>
    <w:p>
      <w:pPr>
        <w:pStyle w:val="FirstParagraph"/>
      </w:pPr>
      <w:r>
        <w:t xml:space="preserve">Stallman, R. M. (1992).</w:t>
      </w:r>
      <w:r>
        <w:t xml:space="preserve"> </w:t>
      </w:r>
      <w:r>
        <w:t xml:space="preserve">“</w:t>
      </w:r>
      <w:hyperlink r:id="rId48">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5">
        <w:r>
          <w:rPr>
            <w:rStyle w:val="Hyperlink"/>
          </w:rPr>
          <w:t xml:space="preserve">The cathedral and the bazaar</w:t>
        </w:r>
      </w:hyperlink>
      <w:r>
        <w:t xml:space="preserve">.</w:t>
      </w:r>
      <w:r>
        <w:t xml:space="preserve"> </w:t>
      </w:r>
      <w:r>
        <w:rPr>
          <w:iCs/>
          <w:i/>
        </w:rPr>
        <w:t xml:space="preserve">First Monday</w:t>
      </w:r>
      <w:r>
        <w:t xml:space="preserve">,</w:t>
      </w:r>
      <w:r>
        <w:t xml:space="preserve"> </w:t>
      </w:r>
      <w:r>
        <w:rPr>
          <w:iCs/>
          <w:i/>
        </w:rPr>
        <w:t xml:space="preserve">3(3)</w:t>
      </w:r>
      <w:r>
        <w:t xml:space="preserve">.</w:t>
      </w:r>
    </w:p>
    <w:p>
      <w:pPr>
        <w:pStyle w:val="BodyText"/>
      </w:pPr>
      <w:r>
        <w:t xml:space="preserve">Raymond, E. (1999, June 28).</w:t>
      </w:r>
      <w:r>
        <w:t xml:space="preserve"> </w:t>
      </w:r>
      <w:hyperlink r:id="rId46">
        <w:r>
          <w:rPr>
            <w:rStyle w:val="Hyperlink"/>
          </w:rPr>
          <w:t xml:space="preserve">Shut Up And Show Them The Code</w:t>
        </w:r>
      </w:hyperlink>
      <w:r>
        <w:t xml:space="preserve">.</w:t>
      </w:r>
      <w:r>
        <w:t xml:space="preserve"> </w:t>
      </w:r>
      <w:r>
        <w:rPr>
          <w:iCs/>
          <w:i/>
        </w:rPr>
        <w:t xml:space="preserve">Linux Today</w:t>
      </w:r>
      <w:r>
        <w:t xml:space="preserve">.</w:t>
      </w:r>
    </w:p>
    <w:bookmarkEnd w:id="65"/>
    <w:bookmarkStart w:id="71" w:name="videos"/>
    <w:p>
      <w:pPr>
        <w:pStyle w:val="Heading4"/>
      </w:pPr>
      <w:r>
        <w:t xml:space="preserve">Videos</w:t>
      </w:r>
    </w:p>
    <w:p>
      <w:pPr>
        <w:pStyle w:val="FirstParagraph"/>
      </w:pPr>
      <w:r>
        <w:t xml:space="preserve">Open Source Cinema. (2006).</w:t>
      </w:r>
      <w:r>
        <w:t xml:space="preserve"> </w:t>
      </w:r>
      <w:hyperlink r:id="rId66">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67">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68">
        <w:r>
          <w:rPr>
            <w:rStyle w:val="Hyperlink"/>
          </w:rPr>
          <w:t xml:space="preserve">Embrace the remix.</w:t>
        </w:r>
      </w:hyperlink>
      <w:r>
        <w:t xml:space="preserve">[Video 00:09:43]</w:t>
      </w:r>
    </w:p>
    <w:p>
      <w:pPr>
        <w:pStyle w:val="BodyText"/>
      </w:pPr>
      <w:r>
        <w:t xml:space="preserve">Leadbeater, C. (2005).</w:t>
      </w:r>
      <w:r>
        <w:t xml:space="preserve"> </w:t>
      </w:r>
      <w:hyperlink r:id="rId69">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0">
        <w:r>
          <w:rPr>
            <w:rStyle w:val="Hyperlink"/>
          </w:rPr>
          <w:t xml:space="preserve">Copying Is Not Theft</w:t>
        </w:r>
      </w:hyperlink>
      <w:r>
        <w:t xml:space="preserve"> </w:t>
      </w:r>
      <w:r>
        <w:t xml:space="preserve">[Video 00:01:00]</w:t>
      </w:r>
    </w:p>
    <w:bookmarkEnd w:id="71"/>
    <w:bookmarkStart w:id="74" w:name="optional-reading"/>
    <w:p>
      <w:pPr>
        <w:pStyle w:val="Heading4"/>
      </w:pPr>
      <w:r>
        <w:t xml:space="preserve">Optional Reading:</w:t>
      </w:r>
    </w:p>
    <w:p>
      <w:pPr>
        <w:pStyle w:val="FirstParagraph"/>
      </w:pPr>
      <w:r>
        <w:t xml:space="preserve">Lessig, L. (2004).</w:t>
      </w:r>
      <w:r>
        <w:t xml:space="preserve"> </w:t>
      </w:r>
      <w:hyperlink r:id="rId39">
        <w:r>
          <w:rPr>
            <w:rStyle w:val="Hyperlink"/>
            <w:iCs/>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2">
        <w:r>
          <w:rPr>
            <w:rStyle w:val="Hyperlink"/>
          </w:rPr>
          <w:t xml:space="preserve">Collection of Lessig Videos</w:t>
        </w:r>
      </w:hyperlink>
      <w:r>
        <w:t xml:space="preserve"> </w:t>
      </w:r>
      <w:r>
        <w:t xml:space="preserve">Blip.tv</w:t>
      </w:r>
    </w:p>
    <w:p>
      <w:pPr>
        <w:pStyle w:val="BodyText"/>
      </w:pPr>
      <w:hyperlink r:id="rId73">
        <w:r>
          <w:rPr>
            <w:rStyle w:val="Hyperlink"/>
          </w:rPr>
          <w:t xml:space="preserve">Lessig on Stephen Colbert</w:t>
        </w:r>
      </w:hyperlink>
      <w:r>
        <w:t xml:space="preserve"> </w:t>
      </w:r>
      <w:r>
        <w:t xml:space="preserve">[video]</w:t>
      </w:r>
    </w:p>
    <w:bookmarkEnd w:id="74"/>
    <w:bookmarkEnd w:id="75"/>
    <w:bookmarkStart w:id="81" w:name="oct-27-peer-production"/>
    <w:p>
      <w:pPr>
        <w:pStyle w:val="Heading2"/>
      </w:pPr>
      <w:r>
        <w:t xml:space="preserve">Oct 27: Peer production</w:t>
      </w:r>
    </w:p>
    <w:bookmarkStart w:id="77" w:name="readings-due-3"/>
    <w:p>
      <w:pPr>
        <w:pStyle w:val="Heading4"/>
      </w:pPr>
      <w:r>
        <w:t xml:space="preserve">Readings due:</w:t>
      </w:r>
    </w:p>
    <w:p>
      <w:pPr>
        <w:pStyle w:val="FirstParagraph"/>
      </w:pPr>
      <w:r>
        <w:t xml:space="preserve">Benkler, Y. (2002).</w:t>
      </w:r>
      <w:r>
        <w:t xml:space="preserve"> </w:t>
      </w:r>
      <w:hyperlink r:id="rId7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Cs/>
          <w:i/>
        </w:rPr>
        <w:t xml:space="preserve">The Yale Law Journal</w:t>
      </w:r>
      <w:r>
        <w:t xml:space="preserve">,</w:t>
      </w:r>
      <w:r>
        <w:t xml:space="preserve"> </w:t>
      </w:r>
      <w:r>
        <w:rPr>
          <w:iCs/>
          <w:i/>
        </w:rPr>
        <w:t xml:space="preserve">112(3)</w:t>
      </w:r>
      <w:r>
        <w:t xml:space="preserve">, 369-446.</w:t>
      </w:r>
    </w:p>
    <w:bookmarkEnd w:id="77"/>
    <w:bookmarkStart w:id="79" w:name="optional-video"/>
    <w:p>
      <w:pPr>
        <w:pStyle w:val="Heading4"/>
      </w:pPr>
      <w:r>
        <w:t xml:space="preserve">Optional video:</w:t>
      </w:r>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78">
        <w:r>
          <w:rPr>
            <w:rStyle w:val="Hyperlink"/>
          </w:rPr>
          <w:t xml:space="preserve">check out this TED video of Yochai Benkler explaining the ideas expressed in Coase’s Penguin</w:t>
        </w:r>
      </w:hyperlink>
      <w:r>
        <w:t xml:space="preserve"> </w:t>
      </w:r>
      <w:r>
        <w:t xml:space="preserve">(recorded in 2005)</w:t>
      </w:r>
    </w:p>
    <w:bookmarkEnd w:id="79"/>
    <w:bookmarkStart w:id="80" w:name="due"/>
    <w:p>
      <w:pPr>
        <w:pStyle w:val="Heading4"/>
      </w:pPr>
      <w:r>
        <w:t xml:space="preserve">Due:</w:t>
      </w:r>
    </w:p>
    <w:p>
      <w:pPr>
        <w:numPr>
          <w:ilvl w:val="0"/>
          <w:numId w:val="1006"/>
        </w:numPr>
        <w:pStyle w:val="Compact"/>
      </w:pPr>
      <w:r>
        <w:t xml:space="preserve">Open Ed Report</w:t>
      </w:r>
    </w:p>
    <w:bookmarkEnd w:id="80"/>
    <w:bookmarkEnd w:id="81"/>
    <w:bookmarkStart w:id="86" w:name="nov-10-the-commons"/>
    <w:p>
      <w:pPr>
        <w:pStyle w:val="Heading2"/>
      </w:pPr>
      <w:r>
        <w:t xml:space="preserve">Nov 10: The Commons</w:t>
      </w:r>
    </w:p>
    <w:bookmarkStart w:id="84" w:name="readings-due-4"/>
    <w:p>
      <w:pPr>
        <w:pStyle w:val="Heading4"/>
      </w:pPr>
      <w:r>
        <w:t xml:space="preserve">Readings due:</w:t>
      </w:r>
    </w:p>
    <w:p>
      <w:pPr>
        <w:pStyle w:val="FirstParagraph"/>
      </w:pPr>
      <w:r>
        <w:t xml:space="preserve">Bollier, D. (2003).</w:t>
      </w:r>
      <w:r>
        <w:t xml:space="preserve"> </w:t>
      </w:r>
      <w:r>
        <w:rPr>
          <w:iCs/>
          <w:i/>
        </w:rPr>
        <w:t xml:space="preserve">Silent Theft: The Private Plunder of Our Common Wealth</w:t>
      </w:r>
      <w:r>
        <w:t xml:space="preserve">. Routledge.</w:t>
      </w:r>
      <w:r>
        <w:t xml:space="preserve"> </w:t>
      </w:r>
      <w:hyperlink r:id="rId26">
        <w:r>
          <w:rPr>
            <w:rStyle w:val="Hyperlink"/>
          </w:rPr>
          <w:t xml:space="preserve">Introduction</w:t>
        </w:r>
      </w:hyperlink>
    </w:p>
    <w:p>
      <w:pPr>
        <w:pStyle w:val="BodyText"/>
      </w:pPr>
      <w:r>
        <w:t xml:space="preserve">Elinor Ostrom. (2010).</w:t>
      </w:r>
      <w:r>
        <w:t xml:space="preserve"> </w:t>
      </w:r>
      <w:hyperlink r:id="rId82">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3">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2">
        <w:r>
          <w:rPr>
            <w:rStyle w:val="Hyperlink"/>
          </w:rPr>
          <w:t xml:space="preserve">Feminism and the Politics of the Commons</w:t>
        </w:r>
      </w:hyperlink>
      <w:r>
        <w:t xml:space="preserve">.</w:t>
      </w:r>
      <w:r>
        <w:t xml:space="preserve"> </w:t>
      </w:r>
      <w:r>
        <w:rPr>
          <w:iCs/>
          <w:i/>
        </w:rPr>
        <w:t xml:space="preserve">The Commoner</w:t>
      </w:r>
      <w:r>
        <w:t xml:space="preserve">,</w:t>
      </w:r>
      <w:r>
        <w:t xml:space="preserve"> </w:t>
      </w:r>
      <w:r>
        <w:rPr>
          <w:iCs/>
          <w:i/>
        </w:rPr>
        <w:t xml:space="preserve">24</w:t>
      </w:r>
      <w:r>
        <w:t xml:space="preserve">.</w:t>
      </w:r>
    </w:p>
    <w:bookmarkEnd w:id="84"/>
    <w:bookmarkStart w:id="85" w:name="optional-readings-1"/>
    <w:p>
      <w:pPr>
        <w:pStyle w:val="Heading4"/>
      </w:pPr>
      <w:r>
        <w:t xml:space="preserve">Optional readings:</w:t>
      </w:r>
    </w:p>
    <w:p>
      <w:pPr>
        <w:pStyle w:val="FirstParagraph"/>
      </w:pPr>
      <w:r>
        <w:t xml:space="preserve">Hardt, M., &amp; Negri, A. (2009).</w:t>
      </w:r>
      <w:r>
        <w:t xml:space="preserve"> </w:t>
      </w:r>
      <w:r>
        <w:rPr>
          <w:iCs/>
          <w:i/>
        </w:rPr>
        <w:t xml:space="preserve">Commonwealth</w:t>
      </w:r>
      <w:r>
        <w:t xml:space="preserve">. Harvard University Press. [selections]</w:t>
      </w:r>
    </w:p>
    <w:p>
      <w:pPr>
        <w:pStyle w:val="BodyText"/>
      </w:pPr>
      <w:r>
        <w:t xml:space="preserve">Hardin, G.. (1968).</w:t>
      </w:r>
      <w:r>
        <w:t xml:space="preserve"> </w:t>
      </w:r>
      <w:hyperlink r:id="rId33">
        <w:r>
          <w:rPr>
            <w:rStyle w:val="Hyperlink"/>
          </w:rPr>
          <w:t xml:space="preserve">The tragedy of the commons</w:t>
        </w:r>
      </w:hyperlink>
      <w:r>
        <w:t xml:space="preserve">.</w:t>
      </w:r>
      <w:r>
        <w:t xml:space="preserve"> </w:t>
      </w:r>
      <w:r>
        <w:rPr>
          <w:iCs/>
          <w:i/>
        </w:rPr>
        <w:t xml:space="preserve">Science</w:t>
      </w:r>
      <w:r>
        <w:t xml:space="preserve">,</w:t>
      </w:r>
      <w:r>
        <w:t xml:space="preserve"> </w:t>
      </w:r>
      <w:r>
        <w:rPr>
          <w:iCs/>
          <w:i/>
        </w:rPr>
        <w:t xml:space="preserve">162(859)</w:t>
      </w:r>
      <w:r>
        <w:t xml:space="preserve">, 1243.</w:t>
      </w:r>
    </w:p>
    <w:p>
      <w:pPr>
        <w:pStyle w:val="BodyText"/>
      </w:pPr>
      <w:r>
        <w:t xml:space="preserve">Ostrom, E. (1999).</w:t>
      </w:r>
      <w:r>
        <w:t xml:space="preserve"> </w:t>
      </w:r>
      <w:hyperlink r:id="rId44">
        <w:r>
          <w:rPr>
            <w:rStyle w:val="Hyperlink"/>
          </w:rPr>
          <w:t xml:space="preserve">Coping with tragedies of the commons</w:t>
        </w:r>
      </w:hyperlink>
      <w:r>
        <w:t xml:space="preserve">.</w:t>
      </w:r>
      <w:r>
        <w:t xml:space="preserve"> </w:t>
      </w:r>
      <w:r>
        <w:rPr>
          <w:iCs/>
          <w:i/>
        </w:rPr>
        <w:t xml:space="preserve">Annual review of political science</w:t>
      </w:r>
      <w:r>
        <w:t xml:space="preserve">,</w:t>
      </w:r>
      <w:r>
        <w:t xml:space="preserve"> </w:t>
      </w:r>
      <w:r>
        <w:rPr>
          <w:iCs/>
          <w:i/>
        </w:rPr>
        <w:t xml:space="preserve">2</w:t>
      </w:r>
      <w:r>
        <w:t xml:space="preserve">(1), 493–535.</w:t>
      </w:r>
    </w:p>
    <w:bookmarkEnd w:id="85"/>
    <w:bookmarkEnd w:id="86"/>
    <w:bookmarkStart w:id="91" w:name="X52b6e57d8aeabe274cf3d196ba96aa10fd860c4"/>
    <w:p>
      <w:pPr>
        <w:pStyle w:val="Heading2"/>
      </w:pPr>
      <w:r>
        <w:t xml:space="preserve">Nov 24: MOOCs: Massively Open Online Courses</w:t>
      </w:r>
    </w:p>
    <w:bookmarkStart w:id="90" w:name="readings-due-5"/>
    <w:p>
      <w:pPr>
        <w:pStyle w:val="Heading4"/>
      </w:pPr>
      <w:r>
        <w:t xml:space="preserve">Readings due:</w:t>
      </w:r>
    </w:p>
    <w:p>
      <w:pPr>
        <w:pStyle w:val="FirstParagraph"/>
      </w:pPr>
      <w:r>
        <w:t xml:space="preserve">Cormier, D. (2010).</w:t>
      </w:r>
      <w:r>
        <w:t xml:space="preserve"> </w:t>
      </w:r>
      <w:hyperlink r:id="rId28">
        <w:r>
          <w:rPr>
            <w:rStyle w:val="Hyperlink"/>
          </w:rPr>
          <w:t xml:space="preserve">What is a MOOC?</w:t>
        </w:r>
      </w:hyperlink>
      <w:r>
        <w:t xml:space="preserve">[video, 04:27]</w:t>
      </w:r>
    </w:p>
    <w:p>
      <w:pPr>
        <w:pStyle w:val="BodyText"/>
      </w:pPr>
      <w:r>
        <w:t xml:space="preserve">Norvig, P. (2012).</w:t>
      </w:r>
      <w:r>
        <w:t xml:space="preserve"> </w:t>
      </w:r>
      <w:hyperlink r:id="rId43">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87">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88">
        <w:r>
          <w:rPr>
            <w:rStyle w:val="Hyperlink"/>
          </w:rPr>
          <w:t xml:space="preserve">Keep MOOCs Open</w:t>
        </w:r>
      </w:hyperlink>
    </w:p>
    <w:p>
      <w:pPr>
        <w:pStyle w:val="BodyText"/>
      </w:pPr>
      <w:r>
        <w:t xml:space="preserve">Exoo, C., &amp; Exoo, C. F. (2013, October 28).</w:t>
      </w:r>
      <w:r>
        <w:t xml:space="preserve"> </w:t>
      </w:r>
      <w:hyperlink r:id="rId89">
        <w:r>
          <w:rPr>
            <w:rStyle w:val="Hyperlink"/>
          </w:rPr>
          <w:t xml:space="preserve">MOOCs: Corporate welfare for credit</w:t>
        </w:r>
      </w:hyperlink>
      <w:r>
        <w:t xml:space="preserve">.</w:t>
      </w:r>
      <w:r>
        <w:t xml:space="preserve"> </w:t>
      </w:r>
      <w:r>
        <w:rPr>
          <w:iCs/>
          <w:i/>
        </w:rPr>
        <w:t xml:space="preserve">Salon.</w:t>
      </w:r>
    </w:p>
    <w:bookmarkEnd w:id="90"/>
    <w:bookmarkEnd w:id="91"/>
    <w:bookmarkStart w:id="94" w:name="dec-8-resisting-open-education"/>
    <w:p>
      <w:pPr>
        <w:pStyle w:val="Heading2"/>
      </w:pPr>
      <w:r>
        <w:t xml:space="preserve">Dec 8: Resisting Open Education</w:t>
      </w:r>
    </w:p>
    <w:bookmarkStart w:id="93" w:name="readings-due-6"/>
    <w:p>
      <w:pPr>
        <w:pStyle w:val="Heading4"/>
      </w:pPr>
      <w:r>
        <w:t xml:space="preserve">Readings due:</w:t>
      </w:r>
    </w:p>
    <w:p>
      <w:pPr>
        <w:pStyle w:val="FirstParagraph"/>
      </w:pPr>
      <w:r>
        <w:t xml:space="preserve">Morozov, E. (2013).</w:t>
      </w:r>
      <w:r>
        <w:t xml:space="preserve"> </w:t>
      </w:r>
      <w:hyperlink r:id="rId42">
        <w:r>
          <w:rPr>
            <w:rStyle w:val="Hyperlink"/>
          </w:rPr>
          <w:t xml:space="preserve">The Meme Hustler: Tim O’Reilly’s crazy talk</w:t>
        </w:r>
      </w:hyperlink>
      <w:r>
        <w:t xml:space="preserve">.</w:t>
      </w:r>
      <w:r>
        <w:t xml:space="preserve"> </w:t>
      </w:r>
      <w:r>
        <w:rPr>
          <w:iCs/>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2">
        <w:r>
          <w:rPr>
            <w:rStyle w:val="Hyperlink"/>
          </w:rPr>
          <w:t xml:space="preserve">Toward a global autonomous university</w:t>
        </w:r>
      </w:hyperlink>
      <w:r>
        <w:t xml:space="preserve">. New York: Autonomedia.</w:t>
      </w:r>
    </w:p>
    <w:p>
      <w:pPr>
        <w:pStyle w:val="BodyText"/>
      </w:pPr>
      <w:r>
        <w:t xml:space="preserve">Taylor, A. (2015).</w:t>
      </w:r>
      <w:r>
        <w:t xml:space="preserve"> </w:t>
      </w:r>
      <w:r>
        <w:rPr>
          <w:iCs/>
          <w:i/>
        </w:rPr>
        <w:t xml:space="preserve">People’s platform: taking back power and culture in the digital age.</w:t>
      </w:r>
      <w:r>
        <w:t xml:space="preserve"> </w:t>
      </w:r>
      <w:r>
        <w:t xml:space="preserve">New York: Picador, Henry Holt and Company. [Selections]</w:t>
      </w:r>
    </w:p>
    <w:bookmarkEnd w:id="93"/>
    <w:bookmarkEnd w:id="94"/>
    <w:bookmarkStart w:id="95" w:name="dec-15-papers-due"/>
    <w:p>
      <w:pPr>
        <w:pStyle w:val="Heading2"/>
      </w:pPr>
      <w:r>
        <w:t xml:space="preserve">Dec 15: Papers due</w:t>
      </w:r>
    </w:p>
    <w:p>
      <w:pPr>
        <w:pStyle w:val="FirstParagraph"/>
      </w:pPr>
      <w:r>
        <w:t xml:space="preserve">No in person meeting, but final papers are due.</w:t>
      </w:r>
    </w:p>
    <w:bookmarkEnd w:id="95"/>
    <w:bookmarkEnd w:id="96"/>
    <w:bookmarkStart w:id="108" w:name="assignments"/>
    <w:p>
      <w:pPr>
        <w:pStyle w:val="Heading1"/>
      </w:pPr>
      <w:r>
        <w:t xml:space="preserve">Assignments</w:t>
      </w:r>
    </w:p>
    <w:bookmarkStart w:id="97" w:name="due-dates-and-grading"/>
    <w:p>
      <w:pPr>
        <w:pStyle w:val="Heading4"/>
      </w:pPr>
      <w:r>
        <w:t xml:space="preserve">Due Dates and Grading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Assignment</w:t>
            </w:r>
          </w:p>
        </w:tc>
        <w:tc>
          <w:tcPr/>
          <w:p>
            <w:pPr>
              <w:pStyle w:val="Compact"/>
              <w:jc w:val="left"/>
            </w:pPr>
            <w:r>
              <w:t xml:space="preserve">Due</w:t>
            </w:r>
          </w:p>
        </w:tc>
        <w:tc>
          <w:tcPr/>
          <w:p>
            <w:pPr>
              <w:pStyle w:val="Compact"/>
              <w:jc w:val="left"/>
            </w:pPr>
            <w:r>
              <w:t xml:space="preserve">% of final grade</w:t>
            </w:r>
          </w:p>
        </w:tc>
      </w:tr>
      <w:tr>
        <w:tc>
          <w:tcPr/>
          <w:p>
            <w:pPr>
              <w:pStyle w:val="Compact"/>
              <w:jc w:val="left"/>
            </w:pPr>
            <w:r>
              <w:t xml:space="preserve">Participation</w:t>
            </w:r>
          </w:p>
        </w:tc>
        <w:tc>
          <w:tcPr/>
          <w:p>
            <w:pPr>
              <w:pStyle w:val="Compact"/>
              <w:jc w:val="left"/>
            </w:pPr>
            <w:r>
              <w:t xml:space="preserve">ongoing</w:t>
            </w:r>
          </w:p>
        </w:tc>
        <w:tc>
          <w:tcPr/>
          <w:p>
            <w:pPr>
              <w:pStyle w:val="Compact"/>
              <w:jc w:val="left"/>
            </w:pPr>
            <w:r>
              <w:t xml:space="preserve">30%</w:t>
            </w:r>
          </w:p>
        </w:tc>
      </w:tr>
      <w:tr>
        <w:tc>
          <w:tcPr/>
          <w:p>
            <w:pPr>
              <w:pStyle w:val="Compact"/>
              <w:jc w:val="left"/>
            </w:pPr>
            <w:r>
              <w:t xml:space="preserve">Open Education Report</w:t>
            </w:r>
          </w:p>
        </w:tc>
        <w:tc>
          <w:tcPr/>
          <w:p>
            <w:pPr>
              <w:pStyle w:val="Compact"/>
              <w:jc w:val="left"/>
            </w:pPr>
            <w:r>
              <w:t xml:space="preserve">Oct 27</w:t>
            </w:r>
          </w:p>
        </w:tc>
        <w:tc>
          <w:tcPr/>
          <w:p>
            <w:pPr>
              <w:pStyle w:val="Compact"/>
              <w:jc w:val="left"/>
            </w:pPr>
            <w:r>
              <w:t xml:space="preserve">30%</w:t>
            </w:r>
          </w:p>
        </w:tc>
      </w:tr>
      <w:tr>
        <w:tc>
          <w:tcPr/>
          <w:p>
            <w:pPr>
              <w:pStyle w:val="Compact"/>
              <w:jc w:val="left"/>
            </w:pPr>
            <w:r>
              <w:t xml:space="preserve">Critical Essay</w:t>
            </w:r>
          </w:p>
        </w:tc>
        <w:tc>
          <w:tcPr/>
          <w:p>
            <w:pPr>
              <w:pStyle w:val="Compact"/>
              <w:jc w:val="left"/>
            </w:pPr>
            <w:r>
              <w:t xml:space="preserve">Dec 15</w:t>
            </w:r>
          </w:p>
        </w:tc>
        <w:tc>
          <w:tcPr/>
          <w:p>
            <w:pPr>
              <w:pStyle w:val="Compact"/>
              <w:jc w:val="left"/>
            </w:pPr>
            <w:r>
              <w:t xml:space="preserve">40%</w:t>
            </w:r>
          </w:p>
        </w:tc>
      </w:tr>
    </w:tbl>
    <w:bookmarkEnd w:id="97"/>
    <w:bookmarkStart w:id="98" w:name="participation"/>
    <w:p>
      <w:pPr>
        <w:pStyle w:val="Heading2"/>
      </w:pPr>
      <w:r>
        <w:t xml:space="preserve">Participation</w:t>
      </w:r>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Cs/>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bookmarkEnd w:id="98"/>
    <w:bookmarkStart w:id="101" w:name="open-education-report"/>
    <w:p>
      <w:pPr>
        <w:pStyle w:val="Heading2"/>
      </w:pPr>
      <w:r>
        <w:t xml:space="preserve">Open Education Report</w:t>
      </w:r>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Cs/>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Cs/>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Cs/>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Cs/>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Cs/>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99">
        <w:r>
          <w:rPr>
            <w:rStyle w:val="Hyperlink"/>
          </w:rPr>
          <w:t xml:space="preserve">1</w:t>
        </w:r>
      </w:hyperlink>
      <w:r>
        <w:t xml:space="preserve">] [</w:t>
      </w:r>
      <w:hyperlink r:id="rId100">
        <w:r>
          <w:rPr>
            <w:rStyle w:val="Hyperlink"/>
          </w:rPr>
          <w:t xml:space="preserve">2</w:t>
        </w:r>
      </w:hyperlink>
      <w:r>
        <w:t xml:space="preserve">] about your project to present to the group. From there, we will have a general discussion of the projects.</w:t>
      </w:r>
    </w:p>
    <w:bookmarkEnd w:id="101"/>
    <w:bookmarkStart w:id="107" w:name="critical-essay"/>
    <w:p>
      <w:pPr>
        <w:pStyle w:val="Heading2"/>
      </w:pPr>
      <w:r>
        <w:t xml:space="preserve">Critical Essay</w:t>
      </w:r>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2">
        <w:r>
          <w:rPr>
            <w:rStyle w:val="Hyperlink"/>
          </w:rPr>
          <w:t xml:space="preserve">Chris Higgins’ Notes on the critical-interpretive essay</w:t>
        </w:r>
      </w:hyperlink>
      <w:r>
        <w:t xml:space="preserve"> </w:t>
      </w:r>
      <w:r>
        <w:t xml:space="preserve">for the structure of this essay, which should be:</w:t>
      </w:r>
      <w:r>
        <w:t xml:space="preserve"> </w:t>
      </w:r>
      <w:r>
        <w:rPr>
          <w:iCs/>
          <w:i/>
        </w:rPr>
        <w:t xml:space="preserve">focused</w:t>
      </w:r>
      <w:r>
        <w:t xml:space="preserve">,</w:t>
      </w:r>
      <w:r>
        <w:t xml:space="preserve"> </w:t>
      </w:r>
      <w:r>
        <w:rPr>
          <w:iCs/>
          <w:i/>
        </w:rPr>
        <w:t xml:space="preserve">interesting</w:t>
      </w:r>
      <w:r>
        <w:t xml:space="preserve">,</w:t>
      </w:r>
      <w:r>
        <w:t xml:space="preserve"> </w:t>
      </w:r>
      <w:r>
        <w:rPr>
          <w:iCs/>
          <w:i/>
        </w:rPr>
        <w:t xml:space="preserve">motivated</w:t>
      </w:r>
      <w:r>
        <w:t xml:space="preserve">, and</w:t>
      </w:r>
      <w:r>
        <w:t xml:space="preserve"> </w:t>
      </w:r>
      <w:r>
        <w:rPr>
          <w:iCs/>
          <w:i/>
        </w:rPr>
        <w:t xml:space="preserve">controversial</w:t>
      </w:r>
      <w:r>
        <w:t xml:space="preserve">. The chapters in</w:t>
      </w:r>
      <w:r>
        <w:t xml:space="preserve"> </w:t>
      </w:r>
      <w:r>
        <w:rPr>
          <w:iCs/>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3">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Cs/>
          <w:b/>
        </w:rPr>
        <w:t xml:space="preserve">there will not be an opportunity to re-write</w:t>
      </w:r>
      <w:r>
        <w:rPr>
          <w:bCs/>
          <w:b/>
        </w:rPr>
        <w:t xml:space="preserve"> </w:t>
      </w:r>
      <w:r>
        <w:rPr>
          <w:bCs/>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4">
        <w:r>
          <w:rPr>
            <w:rStyle w:val="Hyperlink"/>
            <w:iCs/>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Cs/>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Cs/>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Cs/>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Cs/>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Cs/>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Cs/>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Cs/>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Cs/>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5">
        <w:r>
          <w:rPr>
            <w:rStyle w:val="Hyperlink"/>
          </w:rPr>
          <w:t xml:space="preserve">Process: Appendix A</w:t>
        </w:r>
      </w:hyperlink>
      <w:r>
        <w:t xml:space="preserve">.</w:t>
      </w:r>
      <w:r>
        <w:t xml:space="preserve"> </w:t>
      </w:r>
      <w:r>
        <w:rPr>
          <w:iCs/>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6">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bookmarkEnd w:id="107"/>
    <w:bookmarkEnd w:id="108"/>
    <w:bookmarkStart w:id="157" w:name="open-education-projects"/>
    <w:p>
      <w:pPr>
        <w:pStyle w:val="Heading1"/>
      </w:pPr>
      <w:r>
        <w:t xml:space="preserve">Open Education Projects</w:t>
      </w:r>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Cs/>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bookmarkStart w:id="148" w:name="X2d445be966971087bf0c1fe0187116566b96472"/>
    <w:p>
      <w:pPr>
        <w:pStyle w:val="Heading2"/>
      </w:pPr>
      <w:r>
        <w:t xml:space="preserve">List of Selected Project Open Ed Projects</w:t>
      </w:r>
    </w:p>
    <w:p>
      <w:pPr>
        <w:numPr>
          <w:ilvl w:val="0"/>
          <w:numId w:val="1017"/>
        </w:numPr>
        <w:pStyle w:val="Compact"/>
      </w:pPr>
      <w:r>
        <w:t xml:space="preserve">MOOCS, Open Courses, and Self-Study</w:t>
      </w:r>
    </w:p>
    <w:p>
      <w:pPr>
        <w:numPr>
          <w:ilvl w:val="1"/>
          <w:numId w:val="1018"/>
        </w:numPr>
        <w:pStyle w:val="Compact"/>
      </w:pPr>
      <w:hyperlink r:id="rId109">
        <w:r>
          <w:rPr>
            <w:rStyle w:val="Hyperlink"/>
          </w:rPr>
          <w:t xml:space="preserve">MIT OCW</w:t>
        </w:r>
      </w:hyperlink>
    </w:p>
    <w:p>
      <w:pPr>
        <w:numPr>
          <w:ilvl w:val="1"/>
          <w:numId w:val="1018"/>
        </w:numPr>
        <w:pStyle w:val="Compact"/>
      </w:pPr>
      <w:hyperlink r:id="rId110">
        <w:r>
          <w:rPr>
            <w:rStyle w:val="Hyperlink"/>
          </w:rPr>
          <w:t xml:space="preserve">P2P University</w:t>
        </w:r>
      </w:hyperlink>
    </w:p>
    <w:p>
      <w:pPr>
        <w:numPr>
          <w:ilvl w:val="1"/>
          <w:numId w:val="1018"/>
        </w:numPr>
        <w:pStyle w:val="Compact"/>
      </w:pPr>
      <w:hyperlink r:id="rId111">
        <w:r>
          <w:rPr>
            <w:rStyle w:val="Hyperlink"/>
          </w:rPr>
          <w:t xml:space="preserve">Udacity</w:t>
        </w:r>
      </w:hyperlink>
    </w:p>
    <w:p>
      <w:pPr>
        <w:numPr>
          <w:ilvl w:val="1"/>
          <w:numId w:val="1018"/>
        </w:numPr>
        <w:pStyle w:val="Compact"/>
      </w:pPr>
      <w:hyperlink r:id="rId112">
        <w:r>
          <w:rPr>
            <w:rStyle w:val="Hyperlink"/>
          </w:rPr>
          <w:t xml:space="preserve">Coursera</w:t>
        </w:r>
      </w:hyperlink>
    </w:p>
    <w:p>
      <w:pPr>
        <w:numPr>
          <w:ilvl w:val="1"/>
          <w:numId w:val="1018"/>
        </w:numPr>
        <w:pStyle w:val="Compact"/>
      </w:pPr>
      <w:hyperlink r:id="rId113">
        <w:r>
          <w:rPr>
            <w:rStyle w:val="Hyperlink"/>
          </w:rPr>
          <w:t xml:space="preserve">OpenStudy</w:t>
        </w:r>
      </w:hyperlink>
    </w:p>
    <w:p>
      <w:pPr>
        <w:numPr>
          <w:ilvl w:val="1"/>
          <w:numId w:val="1018"/>
        </w:numPr>
        <w:pStyle w:val="Compact"/>
      </w:pPr>
      <w:hyperlink r:id="rId114">
        <w:r>
          <w:rPr>
            <w:rStyle w:val="Hyperlink"/>
          </w:rPr>
          <w:t xml:space="preserve">Saylor</w:t>
        </w:r>
      </w:hyperlink>
    </w:p>
    <w:p>
      <w:pPr>
        <w:numPr>
          <w:ilvl w:val="1"/>
          <w:numId w:val="1018"/>
        </w:numPr>
        <w:pStyle w:val="Compact"/>
      </w:pPr>
      <w:hyperlink r:id="rId115">
        <w:r>
          <w:rPr>
            <w:rStyle w:val="Hyperlink"/>
          </w:rPr>
          <w:t xml:space="preserve">Instructables</w:t>
        </w:r>
      </w:hyperlink>
    </w:p>
    <w:p>
      <w:pPr>
        <w:numPr>
          <w:ilvl w:val="1"/>
          <w:numId w:val="1018"/>
        </w:numPr>
        <w:pStyle w:val="Compact"/>
      </w:pPr>
      <w:hyperlink r:id="rId116">
        <w:r>
          <w:rPr>
            <w:rStyle w:val="Hyperlink"/>
          </w:rPr>
          <w:t xml:space="preserve">Khan Academy</w:t>
        </w:r>
      </w:hyperlink>
    </w:p>
    <w:p>
      <w:pPr>
        <w:numPr>
          <w:ilvl w:val="1"/>
          <w:numId w:val="1018"/>
        </w:numPr>
        <w:pStyle w:val="Compact"/>
      </w:pPr>
      <w:hyperlink r:id="rId117">
        <w:r>
          <w:rPr>
            <w:rStyle w:val="Hyperlink"/>
          </w:rPr>
          <w:t xml:space="preserve">Khan Academy Smarthistory</w:t>
        </w:r>
      </w:hyperlink>
    </w:p>
    <w:p>
      <w:pPr>
        <w:numPr>
          <w:ilvl w:val="1"/>
          <w:numId w:val="1018"/>
        </w:numPr>
        <w:pStyle w:val="Compact"/>
      </w:pPr>
      <w:hyperlink r:id="rId118">
        <w:r>
          <w:rPr>
            <w:rStyle w:val="Hyperlink"/>
          </w:rPr>
          <w:t xml:space="preserve">OpenCourseLibrary</w:t>
        </w:r>
      </w:hyperlink>
    </w:p>
    <w:p>
      <w:pPr>
        <w:numPr>
          <w:ilvl w:val="1"/>
          <w:numId w:val="1018"/>
        </w:numPr>
        <w:pStyle w:val="Compact"/>
      </w:pPr>
      <w:hyperlink r:id="rId119">
        <w:r>
          <w:rPr>
            <w:rStyle w:val="Hyperlink"/>
          </w:rPr>
          <w:t xml:space="preserve">OpenYale Courses</w:t>
        </w:r>
      </w:hyperlink>
    </w:p>
    <w:p>
      <w:pPr>
        <w:numPr>
          <w:ilvl w:val="1"/>
          <w:numId w:val="1018"/>
        </w:numPr>
        <w:pStyle w:val="Compact"/>
      </w:pPr>
      <w:hyperlink r:id="rId120">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1">
        <w:r>
          <w:rPr>
            <w:rStyle w:val="Hyperlink"/>
          </w:rPr>
          <w:t xml:space="preserve">Curriki</w:t>
        </w:r>
      </w:hyperlink>
    </w:p>
    <w:p>
      <w:pPr>
        <w:numPr>
          <w:ilvl w:val="1"/>
          <w:numId w:val="1019"/>
        </w:numPr>
        <w:pStyle w:val="Compact"/>
      </w:pPr>
      <w:hyperlink r:id="rId122">
        <w:r>
          <w:rPr>
            <w:rStyle w:val="Hyperlink"/>
          </w:rPr>
          <w:t xml:space="preserve">CK-12</w:t>
        </w:r>
      </w:hyperlink>
    </w:p>
    <w:p>
      <w:pPr>
        <w:numPr>
          <w:ilvl w:val="1"/>
          <w:numId w:val="1019"/>
        </w:numPr>
        <w:pStyle w:val="Compact"/>
      </w:pPr>
      <w:hyperlink r:id="rId123">
        <w:r>
          <w:rPr>
            <w:rStyle w:val="Hyperlink"/>
          </w:rPr>
          <w:t xml:space="preserve">OpenStax</w:t>
        </w:r>
      </w:hyperlink>
    </w:p>
    <w:p>
      <w:pPr>
        <w:numPr>
          <w:ilvl w:val="1"/>
          <w:numId w:val="1019"/>
        </w:numPr>
        <w:pStyle w:val="Compact"/>
      </w:pPr>
      <w:hyperlink r:id="rId124">
        <w:r>
          <w:rPr>
            <w:rStyle w:val="Hyperlink"/>
          </w:rPr>
          <w:t xml:space="preserve">Phet</w:t>
        </w:r>
      </w:hyperlink>
    </w:p>
    <w:p>
      <w:pPr>
        <w:numPr>
          <w:ilvl w:val="1"/>
          <w:numId w:val="1019"/>
        </w:numPr>
        <w:pStyle w:val="Compact"/>
      </w:pPr>
      <w:hyperlink r:id="rId125">
        <w:r>
          <w:rPr>
            <w:rStyle w:val="Hyperlink"/>
          </w:rPr>
          <w:t xml:space="preserve">Siyavula</w:t>
        </w:r>
      </w:hyperlink>
    </w:p>
    <w:p>
      <w:pPr>
        <w:numPr>
          <w:ilvl w:val="1"/>
          <w:numId w:val="1019"/>
        </w:numPr>
        <w:pStyle w:val="Compact"/>
      </w:pPr>
      <w:hyperlink r:id="rId126">
        <w:r>
          <w:rPr>
            <w:rStyle w:val="Hyperlink"/>
          </w:rPr>
          <w:t xml:space="preserve">Connexions</w:t>
        </w:r>
      </w:hyperlink>
    </w:p>
    <w:p>
      <w:pPr>
        <w:numPr>
          <w:ilvl w:val="1"/>
          <w:numId w:val="1019"/>
        </w:numPr>
        <w:pStyle w:val="Compact"/>
      </w:pPr>
      <w:hyperlink r:id="rId127">
        <w:r>
          <w:rPr>
            <w:rStyle w:val="Hyperlink"/>
          </w:rPr>
          <w:t xml:space="preserve">Claco</w:t>
        </w:r>
      </w:hyperlink>
    </w:p>
    <w:p>
      <w:pPr>
        <w:numPr>
          <w:ilvl w:val="1"/>
          <w:numId w:val="1019"/>
        </w:numPr>
        <w:pStyle w:val="Compact"/>
      </w:pPr>
      <w:hyperlink r:id="rId128">
        <w:r>
          <w:rPr>
            <w:rStyle w:val="Hyperlink"/>
          </w:rPr>
          <w:t xml:space="preserve">Lesson Cast</w:t>
        </w:r>
      </w:hyperlink>
    </w:p>
    <w:p>
      <w:pPr>
        <w:numPr>
          <w:ilvl w:val="1"/>
          <w:numId w:val="1019"/>
        </w:numPr>
        <w:pStyle w:val="Compact"/>
      </w:pPr>
      <w:hyperlink r:id="rId129">
        <w:r>
          <w:rPr>
            <w:rStyle w:val="Hyperlink"/>
          </w:rPr>
          <w:t xml:space="preserve">TeacherTube</w:t>
        </w:r>
      </w:hyperlink>
    </w:p>
    <w:p>
      <w:pPr>
        <w:numPr>
          <w:ilvl w:val="1"/>
          <w:numId w:val="1019"/>
        </w:numPr>
        <w:pStyle w:val="Compact"/>
      </w:pPr>
      <w:hyperlink r:id="rId130">
        <w:r>
          <w:rPr>
            <w:rStyle w:val="Hyperlink"/>
          </w:rPr>
          <w:t xml:space="preserve">OpenAssembly</w:t>
        </w:r>
      </w:hyperlink>
    </w:p>
    <w:p>
      <w:pPr>
        <w:numPr>
          <w:ilvl w:val="1"/>
          <w:numId w:val="1019"/>
        </w:numPr>
        <w:pStyle w:val="Compact"/>
      </w:pPr>
      <w:hyperlink r:id="rId131">
        <w:r>
          <w:rPr>
            <w:rStyle w:val="Hyperlink"/>
          </w:rPr>
          <w:t xml:space="preserve">Flat World Knowledge</w:t>
        </w:r>
      </w:hyperlink>
    </w:p>
    <w:p>
      <w:pPr>
        <w:numPr>
          <w:ilvl w:val="1"/>
          <w:numId w:val="1019"/>
        </w:numPr>
        <w:pStyle w:val="Compact"/>
      </w:pPr>
      <w:hyperlink r:id="rId132">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3">
        <w:r>
          <w:rPr>
            <w:rStyle w:val="Hyperlink"/>
          </w:rPr>
          <w:t xml:space="preserve">Wikipedia</w:t>
        </w:r>
      </w:hyperlink>
      <w:r>
        <w:t xml:space="preserve"> </w:t>
      </w:r>
      <w:hyperlink r:id="rId134">
        <w:r>
          <w:rPr>
            <w:rStyle w:val="Hyperlink"/>
          </w:rPr>
          <w:t xml:space="preserve">Ed. Program</w:t>
        </w:r>
      </w:hyperlink>
    </w:p>
    <w:p>
      <w:pPr>
        <w:numPr>
          <w:ilvl w:val="1"/>
          <w:numId w:val="1020"/>
        </w:numPr>
        <w:pStyle w:val="Compact"/>
      </w:pPr>
      <w:hyperlink r:id="rId135">
        <w:r>
          <w:rPr>
            <w:rStyle w:val="Hyperlink"/>
          </w:rPr>
          <w:t xml:space="preserve">Flickr</w:t>
        </w:r>
      </w:hyperlink>
    </w:p>
    <w:p>
      <w:pPr>
        <w:numPr>
          <w:ilvl w:val="1"/>
          <w:numId w:val="1020"/>
        </w:numPr>
        <w:pStyle w:val="Compact"/>
      </w:pPr>
      <w:hyperlink r:id="rId136">
        <w:r>
          <w:rPr>
            <w:rStyle w:val="Hyperlink"/>
          </w:rPr>
          <w:t xml:space="preserve">OpenClipArt</w:t>
        </w:r>
      </w:hyperlink>
    </w:p>
    <w:p>
      <w:pPr>
        <w:numPr>
          <w:ilvl w:val="1"/>
          <w:numId w:val="1020"/>
        </w:numPr>
        <w:pStyle w:val="Compact"/>
      </w:pPr>
      <w:hyperlink r:id="rId137">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38">
        <w:r>
          <w:rPr>
            <w:rStyle w:val="Hyperlink"/>
          </w:rPr>
          <w:t xml:space="preserve">Moodle</w:t>
        </w:r>
      </w:hyperlink>
    </w:p>
    <w:p>
      <w:pPr>
        <w:numPr>
          <w:ilvl w:val="1"/>
          <w:numId w:val="1021"/>
        </w:numPr>
        <w:pStyle w:val="Compact"/>
      </w:pPr>
      <w:hyperlink r:id="rId139">
        <w:r>
          <w:rPr>
            <w:rStyle w:val="Hyperlink"/>
          </w:rPr>
          <w:t xml:space="preserve">Canvas</w:t>
        </w:r>
      </w:hyperlink>
    </w:p>
    <w:p>
      <w:pPr>
        <w:numPr>
          <w:ilvl w:val="1"/>
          <w:numId w:val="1021"/>
        </w:numPr>
        <w:pStyle w:val="Compact"/>
      </w:pPr>
      <w:hyperlink r:id="rId140">
        <w:r>
          <w:rPr>
            <w:rStyle w:val="Hyperlink"/>
          </w:rPr>
          <w:t xml:space="preserve">Adapt Learning</w:t>
        </w:r>
      </w:hyperlink>
    </w:p>
    <w:p>
      <w:pPr>
        <w:numPr>
          <w:ilvl w:val="1"/>
          <w:numId w:val="1021"/>
        </w:numPr>
        <w:pStyle w:val="Compact"/>
      </w:pPr>
      <w:hyperlink r:id="rId141">
        <w:r>
          <w:rPr>
            <w:rStyle w:val="Hyperlink"/>
          </w:rPr>
          <w:t xml:space="preserve">Scratch</w:t>
        </w:r>
      </w:hyperlink>
    </w:p>
    <w:p>
      <w:pPr>
        <w:numPr>
          <w:ilvl w:val="1"/>
          <w:numId w:val="1021"/>
        </w:numPr>
        <w:pStyle w:val="Compact"/>
      </w:pPr>
      <w:hyperlink r:id="rId142">
        <w:r>
          <w:rPr>
            <w:rStyle w:val="Hyperlink"/>
          </w:rPr>
          <w:t xml:space="preserve">Snap</w:t>
        </w:r>
      </w:hyperlink>
      <w:r>
        <w:t xml:space="preserve"> </w:t>
      </w:r>
      <w:hyperlink r:id="rId143">
        <w:r>
          <w:rPr>
            <w:rStyle w:val="Hyperlink"/>
          </w:rPr>
          <w:t xml:space="preserve">Source Code</w:t>
        </w:r>
      </w:hyperlink>
    </w:p>
    <w:p>
      <w:pPr>
        <w:numPr>
          <w:ilvl w:val="1"/>
          <w:numId w:val="1021"/>
        </w:numPr>
        <w:pStyle w:val="Compact"/>
      </w:pPr>
      <w:hyperlink r:id="rId144">
        <w:r>
          <w:rPr>
            <w:rStyle w:val="Hyperlink"/>
          </w:rPr>
          <w:t xml:space="preserve">BuddyPress</w:t>
        </w:r>
      </w:hyperlink>
    </w:p>
    <w:p>
      <w:pPr>
        <w:numPr>
          <w:ilvl w:val="1"/>
          <w:numId w:val="1021"/>
        </w:numPr>
        <w:pStyle w:val="Compact"/>
      </w:pPr>
      <w:hyperlink r:id="rId145">
        <w:r>
          <w:rPr>
            <w:rStyle w:val="Hyperlink"/>
          </w:rPr>
          <w:t xml:space="preserve">EduBuntu</w:t>
        </w:r>
      </w:hyperlink>
    </w:p>
    <w:p>
      <w:pPr>
        <w:numPr>
          <w:ilvl w:val="1"/>
          <w:numId w:val="1021"/>
        </w:numPr>
        <w:pStyle w:val="Compact"/>
      </w:pPr>
      <w:hyperlink r:id="rId146">
        <w:r>
          <w:rPr>
            <w:rStyle w:val="Hyperlink"/>
          </w:rPr>
          <w:t xml:space="preserve">Mahara</w:t>
        </w:r>
      </w:hyperlink>
    </w:p>
    <w:p>
      <w:pPr>
        <w:numPr>
          <w:ilvl w:val="1"/>
          <w:numId w:val="1021"/>
        </w:numPr>
        <w:pStyle w:val="Compact"/>
      </w:pPr>
      <w:hyperlink r:id="rId147">
        <w:r>
          <w:rPr>
            <w:rStyle w:val="Hyperlink"/>
          </w:rPr>
          <w:t xml:space="preserve">Rasberry Pi (hardware)</w:t>
        </w:r>
      </w:hyperlink>
    </w:p>
    <w:bookmarkEnd w:id="148"/>
    <w:bookmarkStart w:id="156" w:name="other-related-links"/>
    <w:p>
      <w:pPr>
        <w:pStyle w:val="Heading2"/>
      </w:pPr>
      <w:r>
        <w:t xml:space="preserve">Other related links</w:t>
      </w:r>
    </w:p>
    <w:p>
      <w:pPr>
        <w:numPr>
          <w:ilvl w:val="0"/>
          <w:numId w:val="1022"/>
        </w:numPr>
        <w:pStyle w:val="Compact"/>
      </w:pPr>
      <w:hyperlink r:id="rId149">
        <w:r>
          <w:rPr>
            <w:rStyle w:val="Hyperlink"/>
          </w:rPr>
          <w:t xml:space="preserve">On the Commons</w:t>
        </w:r>
      </w:hyperlink>
    </w:p>
    <w:p>
      <w:pPr>
        <w:numPr>
          <w:ilvl w:val="0"/>
          <w:numId w:val="1022"/>
        </w:numPr>
        <w:pStyle w:val="Compact"/>
      </w:pPr>
      <w:hyperlink r:id="rId150">
        <w:r>
          <w:rPr>
            <w:rStyle w:val="Hyperlink"/>
          </w:rPr>
          <w:t xml:space="preserve">OER Commons</w:t>
        </w:r>
      </w:hyperlink>
    </w:p>
    <w:p>
      <w:pPr>
        <w:numPr>
          <w:ilvl w:val="0"/>
          <w:numId w:val="1022"/>
        </w:numPr>
        <w:pStyle w:val="Compact"/>
      </w:pPr>
      <w:hyperlink r:id="rId151">
        <w:r>
          <w:rPr>
            <w:rStyle w:val="Hyperlink"/>
          </w:rPr>
          <w:t xml:space="preserve">Open Courseware Consortium</w:t>
        </w:r>
      </w:hyperlink>
    </w:p>
    <w:p>
      <w:pPr>
        <w:numPr>
          <w:ilvl w:val="0"/>
          <w:numId w:val="1022"/>
        </w:numPr>
        <w:pStyle w:val="Compact"/>
      </w:pPr>
      <w:hyperlink r:id="rId152">
        <w:r>
          <w:rPr>
            <w:rStyle w:val="Hyperlink"/>
          </w:rPr>
          <w:t xml:space="preserve">OER Consortium</w:t>
        </w:r>
      </w:hyperlink>
    </w:p>
    <w:p>
      <w:pPr>
        <w:numPr>
          <w:ilvl w:val="0"/>
          <w:numId w:val="1022"/>
        </w:numPr>
        <w:pStyle w:val="Compact"/>
      </w:pPr>
      <w:hyperlink r:id="rId153">
        <w:r>
          <w:rPr>
            <w:rStyle w:val="Hyperlink"/>
          </w:rPr>
          <w:t xml:space="preserve">Creative Commons Education</w:t>
        </w:r>
      </w:hyperlink>
    </w:p>
    <w:p>
      <w:pPr>
        <w:numPr>
          <w:ilvl w:val="0"/>
          <w:numId w:val="1022"/>
        </w:numPr>
        <w:pStyle w:val="Compact"/>
      </w:pPr>
      <w:hyperlink r:id="rId154">
        <w:r>
          <w:rPr>
            <w:rStyle w:val="Hyperlink"/>
          </w:rPr>
          <w:t xml:space="preserve">FOSsil Bank</w:t>
        </w:r>
      </w:hyperlink>
    </w:p>
    <w:p>
      <w:pPr>
        <w:numPr>
          <w:ilvl w:val="0"/>
          <w:numId w:val="1022"/>
        </w:numPr>
        <w:pStyle w:val="Compact"/>
      </w:pPr>
      <w:hyperlink r:id="rId155">
        <w:r>
          <w:rPr>
            <w:rStyle w:val="Hyperlink"/>
          </w:rPr>
          <w:t xml:space="preserve">P2P Foundation</w:t>
        </w:r>
      </w:hyperlink>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2007">
    <w:nsid w:val="A99432007"/>
    <w:multiLevelType w:val="multilevel"/>
    <w:lvl w:ilvl="0">
      <w:start w:val="2007"/>
      <w:numFmt w:val="decimal"/>
      <w:lvlText w:val="(%1)"/>
      <w:lvlJc w:val="left"/>
      <w:pPr>
        <w:ind w:left="720" w:hanging="480"/>
      </w:pPr>
    </w:lvl>
    <w:lvl w:ilvl="1">
      <w:start w:val="2007"/>
      <w:numFmt w:val="decimal"/>
      <w:lvlText w:val="(%2)"/>
      <w:lvlJc w:val="left"/>
      <w:pPr>
        <w:ind w:left="1440" w:hanging="480"/>
      </w:pPr>
    </w:lvl>
    <w:lvl w:ilvl="2">
      <w:start w:val="2007"/>
      <w:numFmt w:val="decimal"/>
      <w:lvlText w:val="(%3)"/>
      <w:lvlJc w:val="left"/>
      <w:pPr>
        <w:ind w:left="2160" w:hanging="480"/>
      </w:pPr>
    </w:lvl>
    <w:lvl w:ilvl="3">
      <w:start w:val="2007"/>
      <w:numFmt w:val="decimal"/>
      <w:lvlText w:val="(%4)"/>
      <w:lvlJc w:val="left"/>
      <w:pPr>
        <w:ind w:left="2880" w:hanging="480"/>
      </w:pPr>
    </w:lvl>
    <w:lvl w:ilvl="4">
      <w:start w:val="2007"/>
      <w:numFmt w:val="decimal"/>
      <w:lvlText w:val="(%5)"/>
      <w:lvlJc w:val="left"/>
      <w:pPr>
        <w:ind w:left="3600" w:hanging="480"/>
      </w:pPr>
    </w:lvl>
    <w:lvl w:ilvl="5">
      <w:start w:val="2007"/>
      <w:numFmt w:val="decimal"/>
      <w:lvlText w:val="(%6)"/>
      <w:lvlJc w:val="left"/>
      <w:pPr>
        <w:ind w:left="4320" w:hanging="480"/>
      </w:pPr>
    </w:lvl>
    <w:lvl w:ilvl="6">
      <w:start w:val="2007"/>
      <w:numFmt w:val="decimal"/>
      <w:lvlText w:val="(%7)"/>
      <w:lvlJc w:val="left"/>
      <w:pPr>
        <w:ind w:left="5040" w:hanging="480"/>
      </w:pPr>
    </w:lvl>
    <w:lvl w:ilvl="7">
      <w:start w:val="2007"/>
      <w:numFmt w:val="decimal"/>
      <w:lvlText w:val="(%8)"/>
      <w:lvlJc w:val="left"/>
      <w:pPr>
        <w:ind w:left="5760" w:hanging="480"/>
      </w:pPr>
    </w:lvl>
    <w:lvl w:ilvl="8">
      <w:start w:val="2007"/>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22http://www.preservenet.com/theory/Illich/Deschooling/intro.html%22" TargetMode="External" /><Relationship Type="http://schemas.openxmlformats.org/officeDocument/2006/relationships/hyperlink" Id="rId51" Target="from%20https://learn.canvas.net/courses/4/pages/the-extended-argument-for-openness-in-education?module_item_id=52578" TargetMode="External" /><Relationship Type="http://schemas.openxmlformats.org/officeDocument/2006/relationships/hyperlink" Id="rId40" Target="http://archive.org/details/TheSocialMediaReader" TargetMode="External" /><Relationship Type="http://schemas.openxmlformats.org/officeDocument/2006/relationships/hyperlink" Id="rId72" Target="http://blip.tv/lessig" TargetMode="External" /><Relationship Type="http://schemas.openxmlformats.org/officeDocument/2006/relationships/hyperlink" Id="rId67" Target="http://blip.tv/lessig/two-things-not-one-5500365" TargetMode="External" /><Relationship Type="http://schemas.openxmlformats.org/officeDocument/2006/relationships/hyperlink" Id="rId144" Target="http://buddypress.org/" TargetMode="External" /><Relationship Type="http://schemas.openxmlformats.org/officeDocument/2006/relationships/hyperlink" Id="rId126" Target="http://cnx.org" TargetMode="External" /><Relationship Type="http://schemas.openxmlformats.org/officeDocument/2006/relationships/hyperlink" Id="rId153" Target="http://creativecommons.org/education" TargetMode="External" /><Relationship Type="http://schemas.openxmlformats.org/officeDocument/2006/relationships/hyperlink" Id="rId88" Target="http://creativecommons.org/weblog/entry/34852" TargetMode="External" /><Relationship Type="http://schemas.openxmlformats.org/officeDocument/2006/relationships/hyperlink" Id="rId41" Target="http://emoglen.law.columbia.edu/my_pubs/dcm.html" TargetMode="External" /><Relationship Type="http://schemas.openxmlformats.org/officeDocument/2006/relationships/hyperlink" Id="rId45" Target="http://firstmonday.org/htbin/cgiwrap/bin/ojs/index.php/fm/article/view/578/499/" TargetMode="External" /><Relationship Type="http://schemas.openxmlformats.org/officeDocument/2006/relationships/hyperlink" Id="rId154"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28" Target="http://lessoncast.org/" TargetMode="External" /><Relationship Type="http://schemas.openxmlformats.org/officeDocument/2006/relationships/hyperlink" Id="rId20" Target="http://matt.curinga.com" TargetMode="External" /><Relationship Type="http://schemas.openxmlformats.org/officeDocument/2006/relationships/hyperlink" Id="rId34" Target="http://mitpress.mit.edu/sites/default/files/titles/content/9780262515016_Open_Access_Edition.pdf" TargetMode="External" /><Relationship Type="http://schemas.openxmlformats.org/officeDocument/2006/relationships/hyperlink" Id="rId27" Target="http://net.educause.edu/ir/library/pdf/ERM0811.pdf" TargetMode="External" /><Relationship Type="http://schemas.openxmlformats.org/officeDocument/2006/relationships/hyperlink" Id="rId29" Target="http://newfaculty.mst.edu/documents/MazurActiveLearning.pdf" TargetMode="External" /><Relationship Type="http://schemas.openxmlformats.org/officeDocument/2006/relationships/hyperlink" Id="rId109" Target="http://ocw.mit.edu" TargetMode="External" /><Relationship Type="http://schemas.openxmlformats.org/officeDocument/2006/relationships/hyperlink" Id="rId132" Target="http://oerafrica.org/" TargetMode="External" /><Relationship Type="http://schemas.openxmlformats.org/officeDocument/2006/relationships/hyperlink" Id="rId152" Target="http://oerconsortium.org/" TargetMode="External" /><Relationship Type="http://schemas.openxmlformats.org/officeDocument/2006/relationships/hyperlink" Id="rId130" Target="http://openassembly.com" TargetMode="External" /><Relationship Type="http://schemas.openxmlformats.org/officeDocument/2006/relationships/hyperlink" Id="rId120" Target="http://openbadges.org/" TargetMode="External" /><Relationship Type="http://schemas.openxmlformats.org/officeDocument/2006/relationships/hyperlink" Id="rId118" Target="http://opencourselibrary.org/" TargetMode="External" /><Relationship Type="http://schemas.openxmlformats.org/officeDocument/2006/relationships/hyperlink" Id="rId123" Target="http://openstaxcollege.org/" TargetMode="External" /><Relationship Type="http://schemas.openxmlformats.org/officeDocument/2006/relationships/hyperlink" Id="rId113" Target="http://openstudy.com/" TargetMode="External" /><Relationship Type="http://schemas.openxmlformats.org/officeDocument/2006/relationships/hyperlink" Id="rId35" Target="http://ournature.org/~novembre/illich/1970_Why_We_Must_Abolish_Schooling.html" TargetMode="External" /><Relationship Type="http://schemas.openxmlformats.org/officeDocument/2006/relationships/hyperlink" Id="rId134" Target="http://outreach.wikimedia.org/wiki/Wikipedia_Education_Program" TargetMode="External" /><Relationship Type="http://schemas.openxmlformats.org/officeDocument/2006/relationships/hyperlink" Id="rId119" Target="http://oyc.yale.edu/" TargetMode="External" /><Relationship Type="http://schemas.openxmlformats.org/officeDocument/2006/relationships/hyperlink" Id="rId155" Target="http://p2pfoundation.net/" TargetMode="External" /><Relationship Type="http://schemas.openxmlformats.org/officeDocument/2006/relationships/hyperlink" Id="rId110" Target="http://p2pu.org" TargetMode="External" /><Relationship Type="http://schemas.openxmlformats.org/officeDocument/2006/relationships/hyperlink" Id="rId104" Target="http://peerproduction.net/" TargetMode="External" /><Relationship Type="http://schemas.openxmlformats.org/officeDocument/2006/relationships/hyperlink" Id="rId105" Target="http://peerproduction.net/peer-review/process/" TargetMode="External" /><Relationship Type="http://schemas.openxmlformats.org/officeDocument/2006/relationships/hyperlink" Id="rId124" Target="http://phet.colorado.edu/" TargetMode="External" /><Relationship Type="http://schemas.openxmlformats.org/officeDocument/2006/relationships/hyperlink" Id="rId147" Target="http://raspberrypi.org/" TargetMode="External" /><Relationship Type="http://schemas.openxmlformats.org/officeDocument/2006/relationships/hyperlink" Id="rId117" Target="http://smarthistory.org/" TargetMode="External" /><Relationship Type="http://schemas.openxmlformats.org/officeDocument/2006/relationships/hyperlink" Id="rId142" Target="http://snap.berkeley.edu/" TargetMode="External" /><Relationship Type="http://schemas.openxmlformats.org/officeDocument/2006/relationships/hyperlink" Id="rId103" Target="http://students.adelphi.edu/writingcenter/" TargetMode="External" /><Relationship Type="http://schemas.openxmlformats.org/officeDocument/2006/relationships/hyperlink" Id="rId42" Target="http://thebaffler.com/salvos/the-meme-hustler" TargetMode="External" /><Relationship Type="http://schemas.openxmlformats.org/officeDocument/2006/relationships/hyperlink" Id="rId37" Target="http://twobits.net/pub/Kelty-TwoBits.pdf" TargetMode="External" /><Relationship Type="http://schemas.openxmlformats.org/officeDocument/2006/relationships/hyperlink" Id="rId141" Target="http://wiki.scratch.mit.edu/wiki/Scratch_1.4_Source_Code" TargetMode="External" /><Relationship Type="http://schemas.openxmlformats.org/officeDocument/2006/relationships/hyperlink" Id="rId133" Target="http://wikipedia.org" TargetMode="External" /><Relationship Type="http://schemas.openxmlformats.org/officeDocument/2006/relationships/hyperlink" Id="rId92" Target="http://www.auedtech.org/wp-content/uploads/2015/01/edufactory-2009-toward-a-global-autonomous-university.pdf" TargetMode="External" /><Relationship Type="http://schemas.openxmlformats.org/officeDocument/2006/relationships/hyperlink" Id="rId25" Target="http://www.benkler.org/Benkler_Wealth_Of_Networks.pdf" TargetMode="External" /><Relationship Type="http://schemas.openxmlformats.org/officeDocument/2006/relationships/hyperlink" Id="rId50" Target="http://www.capetowndeclaration.org/read-the-declaration" TargetMode="External" /><Relationship Type="http://schemas.openxmlformats.org/officeDocument/2006/relationships/hyperlink" Id="rId122" Target="http://www.ck12.org/" TargetMode="External" /><Relationship Type="http://schemas.openxmlformats.org/officeDocument/2006/relationships/hyperlink" Id="rId127" Target="http://www.claco.com/" TargetMode="External" /><Relationship Type="http://schemas.openxmlformats.org/officeDocument/2006/relationships/hyperlink" Id="rId32" Target="http://www.commoner.org.uk/wp-content/uploads/2011/01/federici-feminism-and-the-politics-of-commons.pdf" TargetMode="External" /><Relationship Type="http://schemas.openxmlformats.org/officeDocument/2006/relationships/hyperlink" Id="rId112" Target="http://www.coursera.org" TargetMode="External" /><Relationship Type="http://schemas.openxmlformats.org/officeDocument/2006/relationships/hyperlink" Id="rId121" Target="http://www.curriki.org/welcome/" TargetMode="External" /><Relationship Type="http://schemas.openxmlformats.org/officeDocument/2006/relationships/hyperlink" Id="rId145" Target="http://www.edubuntu.org/" TargetMode="External" /><Relationship Type="http://schemas.openxmlformats.org/officeDocument/2006/relationships/hyperlink" Id="rId38" Target="http://www.edupunksguide.org/" TargetMode="External" /><Relationship Type="http://schemas.openxmlformats.org/officeDocument/2006/relationships/hyperlink" Id="rId47" Target="http://www.elearnspace.org/Articles/connectivism.htm" TargetMode="External" /><Relationship Type="http://schemas.openxmlformats.org/officeDocument/2006/relationships/hyperlink" Id="rId87" Target="http://www.elearnspace.org/blog/2012/06/03/what-is-the-theory-that-underpins-our-moocs/" TargetMode="External" /><Relationship Type="http://schemas.openxmlformats.org/officeDocument/2006/relationships/hyperlink" Id="rId131" Target="http://www.flatworldknowledge.com/" TargetMode="External" /><Relationship Type="http://schemas.openxmlformats.org/officeDocument/2006/relationships/hyperlink" Id="rId135" Target="http://www.flickr.com/" TargetMode="External" /><Relationship Type="http://schemas.openxmlformats.org/officeDocument/2006/relationships/hyperlink" Id="rId39" Target="http://www.free-culture.cc/freeculture.pdf" TargetMode="External" /><Relationship Type="http://schemas.openxmlformats.org/officeDocument/2006/relationships/hyperlink" Id="rId48" Target="http://www.gnu.org/philosophy/shouldbefree.html" TargetMode="External" /><Relationship Type="http://schemas.openxmlformats.org/officeDocument/2006/relationships/hyperlink" Id="rId30" Target="http://www.ilt.columbia.edu/publications/dewey.html" TargetMode="External" /><Relationship Type="http://schemas.openxmlformats.org/officeDocument/2006/relationships/hyperlink" Id="rId115" Target="http://www.instructables.com/" TargetMode="External" /><Relationship Type="http://schemas.openxmlformats.org/officeDocument/2006/relationships/hyperlink" Id="rId23" Target="http://www.jstor.org/stable/1562247" TargetMode="External" /><Relationship Type="http://schemas.openxmlformats.org/officeDocument/2006/relationships/hyperlink" Id="rId116" Target="http://www.khanacademy.org" TargetMode="External" /><Relationship Type="http://schemas.openxmlformats.org/officeDocument/2006/relationships/hyperlink" Id="rId73" Target="http://www.lessig.org/blog/2009/01/let_the_remixes_begin.html" TargetMode="External" /><Relationship Type="http://schemas.openxmlformats.org/officeDocument/2006/relationships/hyperlink" Id="rId46" Target="http://www.linuxtoday.com/developer/1999062802310NWSM" TargetMode="External" /><Relationship Type="http://schemas.openxmlformats.org/officeDocument/2006/relationships/hyperlink" Id="rId137" Target="http://www.merlot.org/merlot/index.htm" TargetMode="External" /><Relationship Type="http://schemas.openxmlformats.org/officeDocument/2006/relationships/hyperlink" Id="rId138" Target="http://www.moodle.org" TargetMode="External" /><Relationship Type="http://schemas.openxmlformats.org/officeDocument/2006/relationships/hyperlink" Id="rId151" Target="http://www.ocwconsortium.org/" TargetMode="External" /><Relationship Type="http://schemas.openxmlformats.org/officeDocument/2006/relationships/hyperlink" Id="rId150" Target="http://www.oercommons.org/" TargetMode="External" /><Relationship Type="http://schemas.openxmlformats.org/officeDocument/2006/relationships/hyperlink" Id="rId149" Target="http://www.onthecommons.org/" TargetMode="External" /><Relationship Type="http://schemas.openxmlformats.org/officeDocument/2006/relationships/hyperlink" Id="rId58" Target="http://www.opencontent.org/docs/oer_literature_preprint.pdf" TargetMode="External" /><Relationship Type="http://schemas.openxmlformats.org/officeDocument/2006/relationships/hyperlink" Id="rId89" Target="http://www.salon.com/2013/10/28/moocs_corporate_welfare_for_credit/" TargetMode="External" /><Relationship Type="http://schemas.openxmlformats.org/officeDocument/2006/relationships/hyperlink" Id="rId114" Target="http://www.saylor.org/" TargetMode="External" /><Relationship Type="http://schemas.openxmlformats.org/officeDocument/2006/relationships/hyperlink" Id="rId26" Target="http://www.schoolofcommoning.com/sites/default/files/Week2_Bollier_SilentTheft_Introduction.pdf" TargetMode="External" /><Relationship Type="http://schemas.openxmlformats.org/officeDocument/2006/relationships/hyperlink" Id="rId33" Target="http://www.sciencemag.org/content/162/3859/1243.full" TargetMode="External" /><Relationship Type="http://schemas.openxmlformats.org/officeDocument/2006/relationships/hyperlink" Id="rId125" Target="http://www.siyavula.com/" TargetMode="External" /><Relationship Type="http://schemas.openxmlformats.org/officeDocument/2006/relationships/hyperlink" Id="rId44" Target="http://www.soc.duke.edu/~pmorgan/ostrom.AR.html" TargetMode="External" /><Relationship Type="http://schemas.openxmlformats.org/officeDocument/2006/relationships/hyperlink" Id="rId102" Target="http://www.studyplace.org/wiki/Notes_on_the_critical-interpretive_essay" TargetMode="External" /><Relationship Type="http://schemas.openxmlformats.org/officeDocument/2006/relationships/hyperlink" Id="rId129" Target="http://www.teachertube.com" TargetMode="External" /><Relationship Type="http://schemas.openxmlformats.org/officeDocument/2006/relationships/hyperlink" Id="rId69" Target="http://www.ted.com/talks/charles_leadbeater_on_innovation.html" TargetMode="External" /><Relationship Type="http://schemas.openxmlformats.org/officeDocument/2006/relationships/hyperlink" Id="rId68" Target="http://www.ted.com/talks/kirby_ferguson_embrace_the_remix.html" TargetMode="External" /><Relationship Type="http://schemas.openxmlformats.org/officeDocument/2006/relationships/hyperlink" Id="rId78" Target="http://www.ted.com/talks/lang/en/yochai_benkler_on_the_new_open_source_economics.html" TargetMode="External" /><Relationship Type="http://schemas.openxmlformats.org/officeDocument/2006/relationships/hyperlink" Id="rId43" Target="http://www.ted.com/talks/peter_norvig_the_100_000_student_classroom.html" TargetMode="External" /><Relationship Type="http://schemas.openxmlformats.org/officeDocument/2006/relationships/hyperlink" Id="rId111" Target="http://www.udacity.com" TargetMode="External" /><Relationship Type="http://schemas.openxmlformats.org/officeDocument/2006/relationships/hyperlink" Id="rId56" Target="http://www.unesco.org/new/fileadmin/MULTIMEDIA/HQ/CI/CI/pdf/Events/English_Paris_OER_Declaration.pdf" TargetMode="External" /><Relationship Type="http://schemas.openxmlformats.org/officeDocument/2006/relationships/hyperlink" Id="rId59" Target="http://www.worldcat.org/title/handbook-of-research-on-educational-communications-and-technology/oclc/852681273" TargetMode="External" /><Relationship Type="http://schemas.openxmlformats.org/officeDocument/2006/relationships/hyperlink" Id="rId76" Target="http://www.yale.edu/yalelj/112/BenklerWEB.pdf" TargetMode="External" /><Relationship Type="http://schemas.openxmlformats.org/officeDocument/2006/relationships/hyperlink" Id="rId66" Target="http://www.youtube.com/watch?v=TFdcPc-4Ris" TargetMode="External" /><Relationship Type="http://schemas.openxmlformats.org/officeDocument/2006/relationships/hyperlink" Id="rId62" Target="http://www.youtube.com/watch?v=fvdzcjV0pqs" TargetMode="External" /><Relationship Type="http://schemas.openxmlformats.org/officeDocument/2006/relationships/hyperlink" Id="rId70" Target="http://youtu.be/IeTybKL1pM4?hd=1" TargetMode="External" /><Relationship Type="http://schemas.openxmlformats.org/officeDocument/2006/relationships/hyperlink" Id="rId49" Target="http://youtu.be/MtLVCpZIiNs?hd=1" TargetMode="External" /><Relationship Type="http://schemas.openxmlformats.org/officeDocument/2006/relationships/hyperlink" Id="rId82" Target="http://youtu.be/aXzbcgj9F54" TargetMode="External" /><Relationship Type="http://schemas.openxmlformats.org/officeDocument/2006/relationships/hyperlink" Id="rId28" Target="http://youtu.be/eW3gMGqcZQc" TargetMode="External" /><Relationship Type="http://schemas.openxmlformats.org/officeDocument/2006/relationships/hyperlink" Id="rId83" Target="http://youtu.be/lwaNZgY9PCQ?hd=1" TargetMode="External" /><Relationship Type="http://schemas.openxmlformats.org/officeDocument/2006/relationships/hyperlink" Id="rId100" Target="https://barriebyron.wordpress.com/2013/02/17/so-you-want-to-give-a-lightning-talk/" TargetMode="External" /><Relationship Type="http://schemas.openxmlformats.org/officeDocument/2006/relationships/hyperlink" Id="rId140" Target="https://community.adaptlearning.org/" TargetMode="External" /><Relationship Type="http://schemas.openxmlformats.org/officeDocument/2006/relationships/hyperlink" Id="rId99" Target="https://en.wikipedia.org/wiki/Lightning_talk#Definition_and_format" TargetMode="External" /><Relationship Type="http://schemas.openxmlformats.org/officeDocument/2006/relationships/hyperlink" Id="rId139" Target="https://github.com/instructure/canvas-lms/wiki" TargetMode="External" /><Relationship Type="http://schemas.openxmlformats.org/officeDocument/2006/relationships/hyperlink" Id="rId143" Target="https://github.com/jmoenig/Snap--Build-Your-Own-Blocks" TargetMode="External" /><Relationship Type="http://schemas.openxmlformats.org/officeDocument/2006/relationships/hyperlink" Id="rId52" Target="https://learn.canvas.net/courses/4" TargetMode="External" /><Relationship Type="http://schemas.openxmlformats.org/officeDocument/2006/relationships/hyperlink" Id="rId55" Target="https://learn.canvas.net/courses/4/pages/the-extended-argument-for-openness-in-education?module_item_id=52578" TargetMode="External" /><Relationship Type="http://schemas.openxmlformats.org/officeDocument/2006/relationships/hyperlink" Id="rId146" Target="https://mahara.org/" TargetMode="External" /><Relationship Type="http://schemas.openxmlformats.org/officeDocument/2006/relationships/hyperlink" Id="rId24" Target="https://moodle.adelphi.edu/file.php/53983/benkler-2002-coases-penguin.pdf" TargetMode="External" /><Relationship Type="http://schemas.openxmlformats.org/officeDocument/2006/relationships/hyperlink" Id="rId136" Target="https://openclipart.org/" TargetMode="External" /><Relationship Type="http://schemas.openxmlformats.org/officeDocument/2006/relationships/hyperlink" Id="rId106" Target="https://owl.english.purdue.edu/owl/section/2/" TargetMode="External" /><Relationship Type="http://schemas.openxmlformats.org/officeDocument/2006/relationships/hyperlink" Id="rId31"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36" Target="%22http://www.preservenet.com/theory/Illich/Deschooling/intro.html%22" TargetMode="External" /><Relationship Type="http://schemas.openxmlformats.org/officeDocument/2006/relationships/hyperlink" Id="rId51" Target="from%20https://learn.canvas.net/courses/4/pages/the-extended-argument-for-openness-in-education?module_item_id=52578" TargetMode="External" /><Relationship Type="http://schemas.openxmlformats.org/officeDocument/2006/relationships/hyperlink" Id="rId40" Target="http://archive.org/details/TheSocialMediaReader" TargetMode="External" /><Relationship Type="http://schemas.openxmlformats.org/officeDocument/2006/relationships/hyperlink" Id="rId72" Target="http://blip.tv/lessig" TargetMode="External" /><Relationship Type="http://schemas.openxmlformats.org/officeDocument/2006/relationships/hyperlink" Id="rId67" Target="http://blip.tv/lessig/two-things-not-one-5500365" TargetMode="External" /><Relationship Type="http://schemas.openxmlformats.org/officeDocument/2006/relationships/hyperlink" Id="rId144" Target="http://buddypress.org/" TargetMode="External" /><Relationship Type="http://schemas.openxmlformats.org/officeDocument/2006/relationships/hyperlink" Id="rId126" Target="http://cnx.org" TargetMode="External" /><Relationship Type="http://schemas.openxmlformats.org/officeDocument/2006/relationships/hyperlink" Id="rId153" Target="http://creativecommons.org/education" TargetMode="External" /><Relationship Type="http://schemas.openxmlformats.org/officeDocument/2006/relationships/hyperlink" Id="rId88" Target="http://creativecommons.org/weblog/entry/34852" TargetMode="External" /><Relationship Type="http://schemas.openxmlformats.org/officeDocument/2006/relationships/hyperlink" Id="rId41" Target="http://emoglen.law.columbia.edu/my_pubs/dcm.html" TargetMode="External" /><Relationship Type="http://schemas.openxmlformats.org/officeDocument/2006/relationships/hyperlink" Id="rId45" Target="http://firstmonday.org/htbin/cgiwrap/bin/ojs/index.php/fm/article/view/578/499/" TargetMode="External" /><Relationship Type="http://schemas.openxmlformats.org/officeDocument/2006/relationships/hyperlink" Id="rId154"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28" Target="http://lessoncast.org/" TargetMode="External" /><Relationship Type="http://schemas.openxmlformats.org/officeDocument/2006/relationships/hyperlink" Id="rId20" Target="http://matt.curinga.com" TargetMode="External" /><Relationship Type="http://schemas.openxmlformats.org/officeDocument/2006/relationships/hyperlink" Id="rId34" Target="http://mitpress.mit.edu/sites/default/files/titles/content/9780262515016_Open_Access_Edition.pdf" TargetMode="External" /><Relationship Type="http://schemas.openxmlformats.org/officeDocument/2006/relationships/hyperlink" Id="rId27" Target="http://net.educause.edu/ir/library/pdf/ERM0811.pdf" TargetMode="External" /><Relationship Type="http://schemas.openxmlformats.org/officeDocument/2006/relationships/hyperlink" Id="rId29" Target="http://newfaculty.mst.edu/documents/MazurActiveLearning.pdf" TargetMode="External" /><Relationship Type="http://schemas.openxmlformats.org/officeDocument/2006/relationships/hyperlink" Id="rId109" Target="http://ocw.mit.edu" TargetMode="External" /><Relationship Type="http://schemas.openxmlformats.org/officeDocument/2006/relationships/hyperlink" Id="rId132" Target="http://oerafrica.org/" TargetMode="External" /><Relationship Type="http://schemas.openxmlformats.org/officeDocument/2006/relationships/hyperlink" Id="rId152" Target="http://oerconsortium.org/" TargetMode="External" /><Relationship Type="http://schemas.openxmlformats.org/officeDocument/2006/relationships/hyperlink" Id="rId130" Target="http://openassembly.com" TargetMode="External" /><Relationship Type="http://schemas.openxmlformats.org/officeDocument/2006/relationships/hyperlink" Id="rId120" Target="http://openbadges.org/" TargetMode="External" /><Relationship Type="http://schemas.openxmlformats.org/officeDocument/2006/relationships/hyperlink" Id="rId118" Target="http://opencourselibrary.org/" TargetMode="External" /><Relationship Type="http://schemas.openxmlformats.org/officeDocument/2006/relationships/hyperlink" Id="rId123" Target="http://openstaxcollege.org/" TargetMode="External" /><Relationship Type="http://schemas.openxmlformats.org/officeDocument/2006/relationships/hyperlink" Id="rId113" Target="http://openstudy.com/" TargetMode="External" /><Relationship Type="http://schemas.openxmlformats.org/officeDocument/2006/relationships/hyperlink" Id="rId35" Target="http://ournature.org/~novembre/illich/1970_Why_We_Must_Abolish_Schooling.html" TargetMode="External" /><Relationship Type="http://schemas.openxmlformats.org/officeDocument/2006/relationships/hyperlink" Id="rId134" Target="http://outreach.wikimedia.org/wiki/Wikipedia_Education_Program" TargetMode="External" /><Relationship Type="http://schemas.openxmlformats.org/officeDocument/2006/relationships/hyperlink" Id="rId119" Target="http://oyc.yale.edu/" TargetMode="External" /><Relationship Type="http://schemas.openxmlformats.org/officeDocument/2006/relationships/hyperlink" Id="rId155" Target="http://p2pfoundation.net/" TargetMode="External" /><Relationship Type="http://schemas.openxmlformats.org/officeDocument/2006/relationships/hyperlink" Id="rId110" Target="http://p2pu.org" TargetMode="External" /><Relationship Type="http://schemas.openxmlformats.org/officeDocument/2006/relationships/hyperlink" Id="rId104" Target="http://peerproduction.net/" TargetMode="External" /><Relationship Type="http://schemas.openxmlformats.org/officeDocument/2006/relationships/hyperlink" Id="rId105" Target="http://peerproduction.net/peer-review/process/" TargetMode="External" /><Relationship Type="http://schemas.openxmlformats.org/officeDocument/2006/relationships/hyperlink" Id="rId124" Target="http://phet.colorado.edu/" TargetMode="External" /><Relationship Type="http://schemas.openxmlformats.org/officeDocument/2006/relationships/hyperlink" Id="rId147" Target="http://raspberrypi.org/" TargetMode="External" /><Relationship Type="http://schemas.openxmlformats.org/officeDocument/2006/relationships/hyperlink" Id="rId117" Target="http://smarthistory.org/" TargetMode="External" /><Relationship Type="http://schemas.openxmlformats.org/officeDocument/2006/relationships/hyperlink" Id="rId142" Target="http://snap.berkeley.edu/" TargetMode="External" /><Relationship Type="http://schemas.openxmlformats.org/officeDocument/2006/relationships/hyperlink" Id="rId103" Target="http://students.adelphi.edu/writingcenter/" TargetMode="External" /><Relationship Type="http://schemas.openxmlformats.org/officeDocument/2006/relationships/hyperlink" Id="rId42" Target="http://thebaffler.com/salvos/the-meme-hustler" TargetMode="External" /><Relationship Type="http://schemas.openxmlformats.org/officeDocument/2006/relationships/hyperlink" Id="rId37" Target="http://twobits.net/pub/Kelty-TwoBits.pdf" TargetMode="External" /><Relationship Type="http://schemas.openxmlformats.org/officeDocument/2006/relationships/hyperlink" Id="rId141" Target="http://wiki.scratch.mit.edu/wiki/Scratch_1.4_Source_Code" TargetMode="External" /><Relationship Type="http://schemas.openxmlformats.org/officeDocument/2006/relationships/hyperlink" Id="rId133" Target="http://wikipedia.org" TargetMode="External" /><Relationship Type="http://schemas.openxmlformats.org/officeDocument/2006/relationships/hyperlink" Id="rId92" Target="http://www.auedtech.org/wp-content/uploads/2015/01/edufactory-2009-toward-a-global-autonomous-university.pdf" TargetMode="External" /><Relationship Type="http://schemas.openxmlformats.org/officeDocument/2006/relationships/hyperlink" Id="rId25" Target="http://www.benkler.org/Benkler_Wealth_Of_Networks.pdf" TargetMode="External" /><Relationship Type="http://schemas.openxmlformats.org/officeDocument/2006/relationships/hyperlink" Id="rId50" Target="http://www.capetowndeclaration.org/read-the-declaration" TargetMode="External" /><Relationship Type="http://schemas.openxmlformats.org/officeDocument/2006/relationships/hyperlink" Id="rId122" Target="http://www.ck12.org/" TargetMode="External" /><Relationship Type="http://schemas.openxmlformats.org/officeDocument/2006/relationships/hyperlink" Id="rId127" Target="http://www.claco.com/" TargetMode="External" /><Relationship Type="http://schemas.openxmlformats.org/officeDocument/2006/relationships/hyperlink" Id="rId32" Target="http://www.commoner.org.uk/wp-content/uploads/2011/01/federici-feminism-and-the-politics-of-commons.pdf" TargetMode="External" /><Relationship Type="http://schemas.openxmlformats.org/officeDocument/2006/relationships/hyperlink" Id="rId112" Target="http://www.coursera.org" TargetMode="External" /><Relationship Type="http://schemas.openxmlformats.org/officeDocument/2006/relationships/hyperlink" Id="rId121" Target="http://www.curriki.org/welcome/" TargetMode="External" /><Relationship Type="http://schemas.openxmlformats.org/officeDocument/2006/relationships/hyperlink" Id="rId145" Target="http://www.edubuntu.org/" TargetMode="External" /><Relationship Type="http://schemas.openxmlformats.org/officeDocument/2006/relationships/hyperlink" Id="rId38" Target="http://www.edupunksguide.org/" TargetMode="External" /><Relationship Type="http://schemas.openxmlformats.org/officeDocument/2006/relationships/hyperlink" Id="rId47" Target="http://www.elearnspace.org/Articles/connectivism.htm" TargetMode="External" /><Relationship Type="http://schemas.openxmlformats.org/officeDocument/2006/relationships/hyperlink" Id="rId87" Target="http://www.elearnspace.org/blog/2012/06/03/what-is-the-theory-that-underpins-our-moocs/" TargetMode="External" /><Relationship Type="http://schemas.openxmlformats.org/officeDocument/2006/relationships/hyperlink" Id="rId131" Target="http://www.flatworldknowledge.com/" TargetMode="External" /><Relationship Type="http://schemas.openxmlformats.org/officeDocument/2006/relationships/hyperlink" Id="rId135" Target="http://www.flickr.com/" TargetMode="External" /><Relationship Type="http://schemas.openxmlformats.org/officeDocument/2006/relationships/hyperlink" Id="rId39" Target="http://www.free-culture.cc/freeculture.pdf" TargetMode="External" /><Relationship Type="http://schemas.openxmlformats.org/officeDocument/2006/relationships/hyperlink" Id="rId48" Target="http://www.gnu.org/philosophy/shouldbefree.html" TargetMode="External" /><Relationship Type="http://schemas.openxmlformats.org/officeDocument/2006/relationships/hyperlink" Id="rId30" Target="http://www.ilt.columbia.edu/publications/dewey.html" TargetMode="External" /><Relationship Type="http://schemas.openxmlformats.org/officeDocument/2006/relationships/hyperlink" Id="rId115" Target="http://www.instructables.com/" TargetMode="External" /><Relationship Type="http://schemas.openxmlformats.org/officeDocument/2006/relationships/hyperlink" Id="rId23" Target="http://www.jstor.org/stable/1562247" TargetMode="External" /><Relationship Type="http://schemas.openxmlformats.org/officeDocument/2006/relationships/hyperlink" Id="rId116" Target="http://www.khanacademy.org" TargetMode="External" /><Relationship Type="http://schemas.openxmlformats.org/officeDocument/2006/relationships/hyperlink" Id="rId73" Target="http://www.lessig.org/blog/2009/01/let_the_remixes_begin.html" TargetMode="External" /><Relationship Type="http://schemas.openxmlformats.org/officeDocument/2006/relationships/hyperlink" Id="rId46" Target="http://www.linuxtoday.com/developer/1999062802310NWSM" TargetMode="External" /><Relationship Type="http://schemas.openxmlformats.org/officeDocument/2006/relationships/hyperlink" Id="rId137" Target="http://www.merlot.org/merlot/index.htm" TargetMode="External" /><Relationship Type="http://schemas.openxmlformats.org/officeDocument/2006/relationships/hyperlink" Id="rId138" Target="http://www.moodle.org" TargetMode="External" /><Relationship Type="http://schemas.openxmlformats.org/officeDocument/2006/relationships/hyperlink" Id="rId151" Target="http://www.ocwconsortium.org/" TargetMode="External" /><Relationship Type="http://schemas.openxmlformats.org/officeDocument/2006/relationships/hyperlink" Id="rId150" Target="http://www.oercommons.org/" TargetMode="External" /><Relationship Type="http://schemas.openxmlformats.org/officeDocument/2006/relationships/hyperlink" Id="rId149" Target="http://www.onthecommons.org/" TargetMode="External" /><Relationship Type="http://schemas.openxmlformats.org/officeDocument/2006/relationships/hyperlink" Id="rId58" Target="http://www.opencontent.org/docs/oer_literature_preprint.pdf" TargetMode="External" /><Relationship Type="http://schemas.openxmlformats.org/officeDocument/2006/relationships/hyperlink" Id="rId89" Target="http://www.salon.com/2013/10/28/moocs_corporate_welfare_for_credit/" TargetMode="External" /><Relationship Type="http://schemas.openxmlformats.org/officeDocument/2006/relationships/hyperlink" Id="rId114" Target="http://www.saylor.org/" TargetMode="External" /><Relationship Type="http://schemas.openxmlformats.org/officeDocument/2006/relationships/hyperlink" Id="rId26" Target="http://www.schoolofcommoning.com/sites/default/files/Week2_Bollier_SilentTheft_Introduction.pdf" TargetMode="External" /><Relationship Type="http://schemas.openxmlformats.org/officeDocument/2006/relationships/hyperlink" Id="rId33" Target="http://www.sciencemag.org/content/162/3859/1243.full" TargetMode="External" /><Relationship Type="http://schemas.openxmlformats.org/officeDocument/2006/relationships/hyperlink" Id="rId125" Target="http://www.siyavula.com/" TargetMode="External" /><Relationship Type="http://schemas.openxmlformats.org/officeDocument/2006/relationships/hyperlink" Id="rId44" Target="http://www.soc.duke.edu/~pmorgan/ostrom.AR.html" TargetMode="External" /><Relationship Type="http://schemas.openxmlformats.org/officeDocument/2006/relationships/hyperlink" Id="rId102" Target="http://www.studyplace.org/wiki/Notes_on_the_critical-interpretive_essay" TargetMode="External" /><Relationship Type="http://schemas.openxmlformats.org/officeDocument/2006/relationships/hyperlink" Id="rId129" Target="http://www.teachertube.com" TargetMode="External" /><Relationship Type="http://schemas.openxmlformats.org/officeDocument/2006/relationships/hyperlink" Id="rId69" Target="http://www.ted.com/talks/charles_leadbeater_on_innovation.html" TargetMode="External" /><Relationship Type="http://schemas.openxmlformats.org/officeDocument/2006/relationships/hyperlink" Id="rId68" Target="http://www.ted.com/talks/kirby_ferguson_embrace_the_remix.html" TargetMode="External" /><Relationship Type="http://schemas.openxmlformats.org/officeDocument/2006/relationships/hyperlink" Id="rId78" Target="http://www.ted.com/talks/lang/en/yochai_benkler_on_the_new_open_source_economics.html" TargetMode="External" /><Relationship Type="http://schemas.openxmlformats.org/officeDocument/2006/relationships/hyperlink" Id="rId43" Target="http://www.ted.com/talks/peter_norvig_the_100_000_student_classroom.html" TargetMode="External" /><Relationship Type="http://schemas.openxmlformats.org/officeDocument/2006/relationships/hyperlink" Id="rId111" Target="http://www.udacity.com" TargetMode="External" /><Relationship Type="http://schemas.openxmlformats.org/officeDocument/2006/relationships/hyperlink" Id="rId56" Target="http://www.unesco.org/new/fileadmin/MULTIMEDIA/HQ/CI/CI/pdf/Events/English_Paris_OER_Declaration.pdf" TargetMode="External" /><Relationship Type="http://schemas.openxmlformats.org/officeDocument/2006/relationships/hyperlink" Id="rId59" Target="http://www.worldcat.org/title/handbook-of-research-on-educational-communications-and-technology/oclc/852681273" TargetMode="External" /><Relationship Type="http://schemas.openxmlformats.org/officeDocument/2006/relationships/hyperlink" Id="rId76" Target="http://www.yale.edu/yalelj/112/BenklerWEB.pdf" TargetMode="External" /><Relationship Type="http://schemas.openxmlformats.org/officeDocument/2006/relationships/hyperlink" Id="rId66" Target="http://www.youtube.com/watch?v=TFdcPc-4Ris" TargetMode="External" /><Relationship Type="http://schemas.openxmlformats.org/officeDocument/2006/relationships/hyperlink" Id="rId62" Target="http://www.youtube.com/watch?v=fvdzcjV0pqs" TargetMode="External" /><Relationship Type="http://schemas.openxmlformats.org/officeDocument/2006/relationships/hyperlink" Id="rId70" Target="http://youtu.be/IeTybKL1pM4?hd=1" TargetMode="External" /><Relationship Type="http://schemas.openxmlformats.org/officeDocument/2006/relationships/hyperlink" Id="rId49" Target="http://youtu.be/MtLVCpZIiNs?hd=1" TargetMode="External" /><Relationship Type="http://schemas.openxmlformats.org/officeDocument/2006/relationships/hyperlink" Id="rId82" Target="http://youtu.be/aXzbcgj9F54" TargetMode="External" /><Relationship Type="http://schemas.openxmlformats.org/officeDocument/2006/relationships/hyperlink" Id="rId28" Target="http://youtu.be/eW3gMGqcZQc" TargetMode="External" /><Relationship Type="http://schemas.openxmlformats.org/officeDocument/2006/relationships/hyperlink" Id="rId83" Target="http://youtu.be/lwaNZgY9PCQ?hd=1" TargetMode="External" /><Relationship Type="http://schemas.openxmlformats.org/officeDocument/2006/relationships/hyperlink" Id="rId100" Target="https://barriebyron.wordpress.com/2013/02/17/so-you-want-to-give-a-lightning-talk/" TargetMode="External" /><Relationship Type="http://schemas.openxmlformats.org/officeDocument/2006/relationships/hyperlink" Id="rId140" Target="https://community.adaptlearning.org/" TargetMode="External" /><Relationship Type="http://schemas.openxmlformats.org/officeDocument/2006/relationships/hyperlink" Id="rId99" Target="https://en.wikipedia.org/wiki/Lightning_talk#Definition_and_format" TargetMode="External" /><Relationship Type="http://schemas.openxmlformats.org/officeDocument/2006/relationships/hyperlink" Id="rId139" Target="https://github.com/instructure/canvas-lms/wiki" TargetMode="External" /><Relationship Type="http://schemas.openxmlformats.org/officeDocument/2006/relationships/hyperlink" Id="rId143" Target="https://github.com/jmoenig/Snap--Build-Your-Own-Blocks" TargetMode="External" /><Relationship Type="http://schemas.openxmlformats.org/officeDocument/2006/relationships/hyperlink" Id="rId52" Target="https://learn.canvas.net/courses/4" TargetMode="External" /><Relationship Type="http://schemas.openxmlformats.org/officeDocument/2006/relationships/hyperlink" Id="rId55" Target="https://learn.canvas.net/courses/4/pages/the-extended-argument-for-openness-in-education?module_item_id=52578" TargetMode="External" /><Relationship Type="http://schemas.openxmlformats.org/officeDocument/2006/relationships/hyperlink" Id="rId146" Target="https://mahara.org/" TargetMode="External" /><Relationship Type="http://schemas.openxmlformats.org/officeDocument/2006/relationships/hyperlink" Id="rId24" Target="https://moodle.adelphi.edu/file.php/53983/benkler-2002-coases-penguin.pdf" TargetMode="External" /><Relationship Type="http://schemas.openxmlformats.org/officeDocument/2006/relationships/hyperlink" Id="rId136" Target="https://openclipart.org/" TargetMode="External" /><Relationship Type="http://schemas.openxmlformats.org/officeDocument/2006/relationships/hyperlink" Id="rId106" Target="https://owl.english.purdue.edu/owl/section/2/" TargetMode="External" /><Relationship Type="http://schemas.openxmlformats.org/officeDocument/2006/relationships/hyperlink" Id="rId31"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2023-08-29T18:19:31Z</dcterms:created>
  <dcterms:modified xsi:type="dcterms:W3CDTF">2023-08-29T18:19:31Z</dcterms:modified>
</cp:coreProperties>
</file>

<file path=docProps/custom.xml><?xml version="1.0" encoding="utf-8"?>
<Properties xmlns="http://schemas.openxmlformats.org/officeDocument/2006/custom-properties" xmlns:vt="http://schemas.openxmlformats.org/officeDocument/2006/docPropsVTypes"/>
</file>