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Programming</w:t>
      </w:r>
    </w:p>
    <w:p>
      <w:pPr>
        <w:pStyle w:val="Author"/>
      </w:pPr>
      <w:r>
        <w:t xml:space="preserve">Matthew</w:t>
      </w:r>
      <w:r>
        <w:t xml:space="preserve"> </w:t>
      </w:r>
      <w:r>
        <w:t xml:space="preserve">X.</w:t>
      </w:r>
      <w:r>
        <w:t xml:space="preserve"> </w:t>
      </w:r>
      <w:r>
        <w:t xml:space="preserve">Curinga</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Computer Science 0145-160, Srping 2016</w:t>
      </w:r>
    </w:p>
    <w:p>
      <w:pPr>
        <w:pStyle w:val="BodyText"/>
      </w:pPr>
      <w:r>
        <w:rPr>
          <w:b/>
        </w:rPr>
        <w:t xml:space="preserve">Keywords:</w:t>
      </w:r>
      <w:r>
        <w:t xml:space="preserve"> </w:t>
      </w:r>
      <w:r>
        <w:t xml:space="preserve">computer programming, CS1, python, computational thinking, critical computational literacy</w:t>
      </w:r>
    </w:p>
    <w:p>
      <w:pPr>
        <w:pStyle w:val="BodyText"/>
      </w:pPr>
      <w:r>
        <w:rPr>
          <w:b/>
        </w:rPr>
        <w:t xml:space="preserve">Description:</w:t>
      </w:r>
      <w:r>
        <w:t xml:space="preserve"> </w:t>
      </w:r>
      <w:r>
        <w:t xml:space="preserve">This course introduces students to programming and some core concepts of computer science, using a modern, object oriented programming language (currently Python). Students learn concepts of variables, functions, repetition/loops, basic data structures (arrays, lists, hashtables), and basic object oriented programming. They also consider the role of computation, software, and technology in our society.</w:t>
      </w:r>
    </w:p>
    <w:p>
      <w:pPr>
        <w:pStyle w:val="BodyText"/>
      </w:pPr>
      <w:r>
        <w:rPr>
          <w:b/>
        </w:rPr>
        <w:t xml:space="preserve">Class meetings:</w:t>
      </w:r>
      <w:r>
        <w:t xml:space="preserve"> </w:t>
      </w:r>
      <w:r>
        <w:t xml:space="preserve">Tues. &amp; Thurs. 12:15-1:30PM, Room 100, Swirbul Library (Garden City)</w:t>
      </w:r>
    </w:p>
    <w:p>
      <w:pPr>
        <w:pStyle w:val="BodyText"/>
      </w:pPr>
      <w:r>
        <w:rPr>
          <w:b/>
        </w:rPr>
        <w:t xml:space="preserve">Instructor</w:t>
      </w:r>
    </w:p>
    <w:p>
      <w:pPr>
        <w:pStyle w:val="Compact"/>
        <w:numPr>
          <w:numId w:val="1001"/>
          <w:ilvl w:val="0"/>
        </w:numPr>
      </w:pPr>
      <w:hyperlink r:id="rId21">
        <w:r>
          <w:rPr>
            <w:rStyle w:val="Hyperlink"/>
          </w:rPr>
          <w:t xml:space="preserve">Matthew X. Curinga</w:t>
        </w:r>
      </w:hyperlink>
      <w:r>
        <w:t xml:space="preserve">,</w:t>
      </w:r>
      <w:r>
        <w:t xml:space="preserve"> </w:t>
      </w:r>
      <w:hyperlink r:id="rId22">
        <w:r>
          <w:rPr>
            <w:rStyle w:val="Hyperlink"/>
          </w:rPr>
          <w:t xml:space="preserve">mcuringa@adelphi.edu</w:t>
        </w:r>
      </w:hyperlink>
    </w:p>
    <w:p>
      <w:pPr>
        <w:pStyle w:val="Compact"/>
        <w:numPr>
          <w:numId w:val="1001"/>
          <w:ilvl w:val="0"/>
        </w:numPr>
      </w:pPr>
      <w:hyperlink r:id="rId23">
        <w:r>
          <w:rPr>
            <w:rStyle w:val="Hyperlink"/>
          </w:rPr>
          <w:t xml:space="preserve">Post Annex, Room 1</w:t>
        </w:r>
      </w:hyperlink>
    </w:p>
    <w:p>
      <w:pPr>
        <w:pStyle w:val="FirstParagraph"/>
      </w:pPr>
      <w:r>
        <w:rPr>
          <w:b/>
        </w:rPr>
        <w:t xml:space="preserve">Dr. Curinga’s Office Hours</w:t>
      </w:r>
    </w:p>
    <w:p>
      <w:pPr>
        <w:pStyle w:val="Compact"/>
        <w:numPr>
          <w:numId w:val="1002"/>
          <w:ilvl w:val="0"/>
        </w:numPr>
      </w:pPr>
      <w:r>
        <w:t xml:space="preserve">Monday, 11-1:00PM</w:t>
      </w:r>
    </w:p>
    <w:p>
      <w:pPr>
        <w:pStyle w:val="Compact"/>
        <w:numPr>
          <w:numId w:val="1002"/>
          <w:ilvl w:val="0"/>
        </w:numPr>
      </w:pPr>
      <w:r>
        <w:t xml:space="preserve">Tuesday, 2:30-4:30PM</w:t>
      </w:r>
    </w:p>
    <w:p>
      <w:pPr>
        <w:pStyle w:val="Compact"/>
        <w:numPr>
          <w:numId w:val="1002"/>
          <w:ilvl w:val="0"/>
        </w:numPr>
      </w:pPr>
      <w:r>
        <w:t xml:space="preserve">Thursday, 3-5PM</w:t>
      </w:r>
    </w:p>
    <w:p>
      <w:pPr>
        <w:pStyle w:val="Compact"/>
        <w:numPr>
          <w:numId w:val="1002"/>
          <w:ilvl w:val="0"/>
        </w:numPr>
      </w:pPr>
      <w:r>
        <w:rPr>
          <w:i/>
        </w:rPr>
        <w:t xml:space="preserve">office hours by appointment</w:t>
      </w:r>
    </w:p>
    <w:p>
      <w:pPr>
        <w:pStyle w:val="Heading1"/>
      </w:pPr>
      <w:bookmarkStart w:id="24" w:name="learning-goals"/>
      <w:bookmarkEnd w:id="24"/>
      <w:r>
        <w:t xml:space="preserve">Learning Goals</w:t>
      </w:r>
    </w:p>
    <w:p>
      <w:pPr>
        <w:pStyle w:val="Compact"/>
        <w:numPr>
          <w:numId w:val="1003"/>
          <w:ilvl w:val="0"/>
        </w:numPr>
      </w:pPr>
      <w:r>
        <w:t xml:space="preserve">understand the types of problems that can be solved using computational techniques</w:t>
      </w:r>
    </w:p>
    <w:p>
      <w:pPr>
        <w:pStyle w:val="Compact"/>
        <w:numPr>
          <w:numId w:val="1003"/>
          <w:ilvl w:val="0"/>
        </w:numPr>
      </w:pPr>
      <w:r>
        <w:t xml:space="preserve">understand the basic concepts of computation (CPU, RAM, permanent storage, GUIs, file systems, network connections)</w:t>
      </w:r>
    </w:p>
    <w:p>
      <w:pPr>
        <w:pStyle w:val="Compact"/>
        <w:numPr>
          <w:numId w:val="1003"/>
          <w:ilvl w:val="0"/>
        </w:numPr>
      </w:pPr>
      <w:r>
        <w:t xml:space="preserve">learn core computer programming concepts (abstraction, variables, conditions, functions, repetition, recursion)</w:t>
      </w:r>
    </w:p>
    <w:p>
      <w:pPr>
        <w:pStyle w:val="Compact"/>
        <w:numPr>
          <w:numId w:val="1003"/>
          <w:ilvl w:val="0"/>
        </w:numPr>
      </w:pPr>
      <w:r>
        <w:t xml:space="preserve">think algorithmically to design and test computer programs</w:t>
      </w:r>
    </w:p>
    <w:p>
      <w:pPr>
        <w:pStyle w:val="Compact"/>
        <w:numPr>
          <w:numId w:val="1003"/>
          <w:ilvl w:val="0"/>
        </w:numPr>
      </w:pPr>
      <w:r>
        <w:t xml:space="preserve">master the basic syntax and idioms of the Python programming language</w:t>
      </w:r>
    </w:p>
    <w:p>
      <w:pPr>
        <w:pStyle w:val="Compact"/>
        <w:numPr>
          <w:numId w:val="1003"/>
          <w:ilvl w:val="0"/>
        </w:numPr>
      </w:pPr>
      <w:r>
        <w:t xml:space="preserve">use technical documentation, APIs, and the internet to learn new technical concepts</w:t>
      </w:r>
    </w:p>
    <w:p>
      <w:pPr>
        <w:pStyle w:val="Compact"/>
        <w:numPr>
          <w:numId w:val="1003"/>
          <w:ilvl w:val="0"/>
        </w:numPr>
      </w:pPr>
      <w:r>
        <w:t xml:space="preserve">develop step-by-step problem solving and debugging practices</w:t>
      </w:r>
    </w:p>
    <w:p>
      <w:pPr>
        <w:pStyle w:val="Heading1"/>
      </w:pPr>
      <w:bookmarkStart w:id="25" w:name="required-texts"/>
      <w:bookmarkEnd w:id="25"/>
      <w:r>
        <w:t xml:space="preserve">Required Texts</w:t>
      </w:r>
    </w:p>
    <w:p>
      <w:pPr>
        <w:pStyle w:val="FirstParagraph"/>
      </w:pPr>
      <w:hyperlink r:id="rId26">
        <w:r>
          <w:rPr>
            <w:i/>
            <w:rStyle w:val="Hyperlink"/>
          </w:rPr>
          <w:t xml:space="preserve">Think Python: How to think like a computer scientist.</w:t>
        </w:r>
      </w:hyperlink>
      <w:r>
        <w:t xml:space="preserve"> </w:t>
      </w:r>
      <w:r>
        <w:t xml:space="preserve">by Peter Wentworth, Jeffrey Elkner, Allen B. Downey, and Chris Meyers. [Free online]</w:t>
      </w:r>
    </w:p>
    <w:p>
      <w:pPr>
        <w:pStyle w:val="BodyText"/>
      </w:pPr>
      <w:r>
        <w:t xml:space="preserve">Poitras, L. (2014).</w:t>
      </w:r>
      <w:r>
        <w:t xml:space="preserve"> </w:t>
      </w:r>
      <w:r>
        <w:rPr>
          <w:i/>
        </w:rPr>
        <w:t xml:space="preserve">Citizenfour</w:t>
      </w:r>
      <w:r>
        <w:t xml:space="preserve">.</w:t>
      </w:r>
      <w:r>
        <w:t xml:space="preserve"> </w:t>
      </w:r>
      <w:hyperlink r:id="rId27">
        <w:r>
          <w:rPr>
            <w:rStyle w:val="Hyperlink"/>
          </w:rPr>
          <w:t xml:space="preserve">Watch online</w:t>
        </w:r>
      </w:hyperlink>
      <w:r>
        <w:t xml:space="preserve"> </w:t>
      </w:r>
      <w:r>
        <w:t xml:space="preserve">or HBO Go</w:t>
      </w:r>
    </w:p>
    <w:p>
      <w:pPr>
        <w:pStyle w:val="BodyText"/>
      </w:pPr>
      <w:r>
        <w:t xml:space="preserve">Taylor, A. (2015).</w:t>
      </w:r>
      <w:r>
        <w:t xml:space="preserve"> </w:t>
      </w:r>
      <w:r>
        <w:rPr>
          <w:i/>
        </w:rPr>
        <w:t xml:space="preserve">People’s platform: taking back power and culture in the digital age.</w:t>
      </w:r>
      <w:r>
        <w:t xml:space="preserve"> </w:t>
      </w:r>
      <w:r>
        <w:t xml:space="preserve">New York: Picador, Henry Holt and Company. [Selections on Moodle]</w:t>
      </w:r>
    </w:p>
    <w:p>
      <w:pPr>
        <w:pStyle w:val="Heading1"/>
      </w:pPr>
      <w:bookmarkStart w:id="28" w:name="bibliography"/>
      <w:bookmarkEnd w:id="28"/>
      <w:r>
        <w:t xml:space="preserve">Bibliography</w:t>
      </w:r>
    </w:p>
    <w:p>
      <w:pPr>
        <w:pStyle w:val="FirstParagraph"/>
      </w:pPr>
      <w:r>
        <w:rPr>
          <w:i/>
        </w:rPr>
        <w:t xml:space="preserve">This is a selected bibliography of computer science and Python texts and other materials that you may explore as references or further reading.</w:t>
      </w:r>
    </w:p>
    <w:p>
      <w:pPr>
        <w:pStyle w:val="BodyText"/>
      </w:pPr>
      <w:r>
        <w:t xml:space="preserve">Alvarado, C., Dodds, Z., Kuenning, G., &amp; Libeskind-Hadas, R. (2013).</w:t>
      </w:r>
      <w:r>
        <w:t xml:space="preserve"> </w:t>
      </w:r>
      <w:hyperlink r:id="rId29">
        <w:r>
          <w:rPr>
            <w:i/>
            <w:rStyle w:val="Hyperlink"/>
          </w:rPr>
          <w:t xml:space="preserve">CS for All</w:t>
        </w:r>
      </w:hyperlink>
      <w:r>
        <w:t xml:space="preserve">. Claremont, CA: Harvey Mudd College.</w:t>
      </w:r>
    </w:p>
    <w:p>
      <w:pPr>
        <w:pStyle w:val="BodyText"/>
      </w:pPr>
      <w:r>
        <w:t xml:space="preserve">Barry, P. (2009).</w:t>
      </w:r>
      <w:r>
        <w:t xml:space="preserve"> </w:t>
      </w:r>
      <w:r>
        <w:rPr>
          <w:i/>
        </w:rPr>
        <w:t xml:space="preserve">Head first programming: [a learner’s guide to programming using the Python language]</w:t>
      </w:r>
      <w:r>
        <w:t xml:space="preserve">. Beijing ; Sebastopol, CA: O’Reilly.</w:t>
      </w:r>
    </w:p>
    <w:p>
      <w:pPr>
        <w:pStyle w:val="BodyText"/>
      </w:pPr>
      <w:r>
        <w:t xml:space="preserve">Downey, A. (2012).</w:t>
      </w:r>
      <w:r>
        <w:t xml:space="preserve"> </w:t>
      </w:r>
      <w:r>
        <w:rPr>
          <w:i/>
        </w:rPr>
        <w:t xml:space="preserve">Think Python</w:t>
      </w:r>
      <w:r>
        <w:t xml:space="preserve">. Sebastopol, CA: O’Reilly.</w:t>
      </w:r>
      <w:r>
        <w:t xml:space="preserve"> </w:t>
      </w:r>
      <w:hyperlink r:id="rId30">
        <w:r>
          <w:rPr>
            <w:rStyle w:val="Hyperlink"/>
          </w:rPr>
          <w:t xml:space="preserve">free</w:t>
        </w:r>
      </w:hyperlink>
      <w:r>
        <w:t xml:space="preserve"> </w:t>
      </w:r>
      <w:hyperlink r:id="rId31">
        <w:r>
          <w:rPr>
            <w:rStyle w:val="Hyperlink"/>
          </w:rPr>
          <w:t xml:space="preserve">py v3</w:t>
        </w:r>
      </w:hyperlink>
    </w:p>
    <w:p>
      <w:pPr>
        <w:pStyle w:val="BodyText"/>
      </w:pPr>
      <w:r>
        <w:t xml:space="preserve">Pilgrim, M. (2009).</w:t>
      </w:r>
      <w:r>
        <w:t xml:space="preserve"> </w:t>
      </w:r>
      <w:hyperlink r:id="rId32">
        <w:r>
          <w:rPr>
            <w:i/>
            <w:rStyle w:val="Hyperlink"/>
          </w:rPr>
          <w:t xml:space="preserve">Dive into Python 3</w:t>
        </w:r>
      </w:hyperlink>
      <w:r>
        <w:t xml:space="preserve">. New York: Apress.</w:t>
      </w:r>
    </w:p>
    <w:p>
      <w:pPr>
        <w:pStyle w:val="BodyText"/>
      </w:pPr>
      <w:hyperlink r:id="rId33">
        <w:r>
          <w:rPr>
            <w:i/>
            <w:rStyle w:val="Hyperlink"/>
          </w:rPr>
          <w:t xml:space="preserve">The Python Tutorial v.3.3</w:t>
        </w:r>
      </w:hyperlink>
      <w:r>
        <w:t xml:space="preserve">.</w:t>
      </w:r>
    </w:p>
    <w:p>
      <w:pPr>
        <w:pStyle w:val="BodyText"/>
      </w:pPr>
      <w:r>
        <w:t xml:space="preserve">Zelle, J. (2010).</w:t>
      </w:r>
      <w:r>
        <w:t xml:space="preserve"> </w:t>
      </w:r>
      <w:r>
        <w:rPr>
          <w:i/>
        </w:rPr>
        <w:t xml:space="preserve">Python Programming: An Introduction to Computer Science</w:t>
      </w:r>
      <w:r>
        <w:t xml:space="preserve">. Franklin, Beedle &amp; Associates Inc.</w:t>
      </w:r>
    </w:p>
    <w:p>
      <w:pPr>
        <w:pStyle w:val="Heading1"/>
      </w:pPr>
      <w:bookmarkStart w:id="34" w:name="technology-requirements"/>
      <w:bookmarkEnd w:id="34"/>
      <w:r>
        <w:t xml:space="preserve">Technology Requirements</w:t>
      </w:r>
    </w:p>
    <w:p>
      <w:pPr>
        <w:pStyle w:val="FirstParagraph"/>
      </w:pPr>
      <w:r>
        <w:t xml:space="preserve">Everyone will need access to a Python development environment outside of class in order to complete the homework and project assignments. We will be using the following core tools that you can install for free:</w:t>
      </w:r>
    </w:p>
    <w:p>
      <w:pPr>
        <w:pStyle w:val="Compact"/>
        <w:numPr>
          <w:numId w:val="1004"/>
          <w:ilvl w:val="0"/>
        </w:numPr>
      </w:pPr>
      <w:hyperlink r:id="rId35">
        <w:r>
          <w:rPr>
            <w:rStyle w:val="Hyperlink"/>
          </w:rPr>
          <w:t xml:space="preserve">Python 3</w:t>
        </w:r>
      </w:hyperlink>
      <w:r>
        <w:t xml:space="preserve">: the python language, you may have an earlier version installed (e.g. Python 2.7), but you will need Python 3 (Python 3.3, 3.4, etc) for this course</w:t>
      </w:r>
    </w:p>
    <w:p>
      <w:pPr>
        <w:pStyle w:val="Compact"/>
        <w:numPr>
          <w:numId w:val="1004"/>
          <w:ilvl w:val="0"/>
        </w:numPr>
      </w:pPr>
      <w:hyperlink r:id="rId36">
        <w:r>
          <w:rPr>
            <w:rStyle w:val="Hyperlink"/>
          </w:rPr>
          <w:t xml:space="preserve">PyCharm Community Edition</w:t>
        </w:r>
      </w:hyperlink>
      <w:r>
        <w:t xml:space="preserve">: PyCharm is an Python</w:t>
      </w:r>
      <w:r>
        <w:t xml:space="preserve"> </w:t>
      </w:r>
      <w:r>
        <w:t xml:space="preserve">IDE</w:t>
      </w:r>
      <w:r>
        <w:t xml:space="preserve"> </w:t>
      </w:r>
      <w:r>
        <w:t xml:space="preserve">which we will use to write and run our code.</w:t>
      </w:r>
    </w:p>
    <w:p>
      <w:pPr>
        <w:pStyle w:val="Heading1"/>
      </w:pPr>
      <w:bookmarkStart w:id="37" w:name="class-meetings"/>
      <w:bookmarkEnd w:id="37"/>
      <w:r>
        <w:t xml:space="preserve">Class meetings</w:t>
      </w:r>
    </w:p>
    <w:p>
      <w:pPr>
        <w:pStyle w:val="FirstParagraph"/>
      </w:pPr>
      <w:r>
        <w:t xml:space="preserve">We will have 2 class meetings each week. You should complete the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Week</w:t>
            </w:r>
          </w:p>
        </w:tc>
        <w:tc>
          <w:tcPr>
            <w:tcBorders>
              <w:bottom w:val="single"/>
            </w:tcBorders>
            <w:vAlign w:val="bottom"/>
          </w:tcPr>
          <w:p>
            <w:pPr>
              <w:pStyle w:val="Compact"/>
              <w:jc w:val="left"/>
            </w:pPr>
            <w:r>
              <w:t xml:space="preserve">Date (Tues)</w:t>
            </w:r>
          </w:p>
        </w:tc>
        <w:tc>
          <w:tcPr>
            <w:tcBorders>
              <w:bottom w:val="single"/>
            </w:tcBorders>
            <w:vAlign w:val="bottom"/>
          </w:tcPr>
          <w:p>
            <w:pPr>
              <w:pStyle w:val="Compact"/>
              <w:jc w:val="left"/>
            </w:pPr>
            <w:r>
              <w:t xml:space="preserve">Topic</w:t>
            </w:r>
          </w:p>
        </w:tc>
        <w:tc>
          <w:tcPr>
            <w:tcBorders>
              <w:bottom w:val="single"/>
            </w:tcBorders>
            <w:vAlign w:val="bottom"/>
          </w:tcPr>
          <w:p>
            <w:pPr>
              <w:pStyle w:val="Compact"/>
              <w:jc w:val="left"/>
            </w:pPr>
            <w:r>
              <w:t xml:space="preserve">Reading</w:t>
            </w:r>
          </w:p>
        </w:tc>
        <w:tc>
          <w:tcPr>
            <w:tcBorders>
              <w:bottom w:val="single"/>
            </w:tcBorders>
            <w:vAlign w:val="bottom"/>
          </w:tcPr>
          <w:p>
            <w:pPr>
              <w:pStyle w:val="Compact"/>
              <w:jc w:val="left"/>
            </w:pPr>
            <w:r>
              <w:t xml:space="preserve">Lab (Thurs)</w:t>
            </w:r>
          </w:p>
        </w:tc>
      </w:tr>
      <w:tr>
        <w:tc>
          <w:p>
            <w:pPr>
              <w:pStyle w:val="Compact"/>
              <w:jc w:val="left"/>
            </w:pPr>
            <w:r>
              <w:t xml:space="preserve">1</w:t>
            </w:r>
          </w:p>
        </w:tc>
        <w:tc>
          <w:p>
            <w:pPr>
              <w:pStyle w:val="Compact"/>
              <w:jc w:val="left"/>
            </w:pPr>
            <w:r>
              <w:t xml:space="preserve">1/26/16</w:t>
            </w:r>
          </w:p>
        </w:tc>
        <w:tc>
          <w:p>
            <w:pPr>
              <w:pStyle w:val="Compact"/>
              <w:jc w:val="left"/>
            </w:pPr>
            <w:r>
              <w:t xml:space="preserve">Variables &amp; Statements</w:t>
            </w:r>
          </w:p>
        </w:tc>
        <w:tc>
          <w:p>
            <w:pPr>
              <w:pStyle w:val="Compact"/>
              <w:jc w:val="left"/>
            </w:pPr>
            <w:r>
              <w:t xml:space="preserve">TIP 1 &amp; 2</w:t>
            </w:r>
          </w:p>
        </w:tc>
        <w:tc>
          <w:p>
            <w:pPr>
              <w:pStyle w:val="Compact"/>
              <w:jc w:val="left"/>
            </w:pPr>
            <w:r>
              <w:t xml:space="preserve">Quiz 1</w:t>
            </w:r>
          </w:p>
        </w:tc>
      </w:tr>
      <w:tr>
        <w:tc>
          <w:p>
            <w:pPr>
              <w:pStyle w:val="Compact"/>
              <w:jc w:val="left"/>
            </w:pPr>
            <w:r>
              <w:t xml:space="preserve">2</w:t>
            </w:r>
          </w:p>
        </w:tc>
        <w:tc>
          <w:p>
            <w:pPr>
              <w:pStyle w:val="Compact"/>
              <w:jc w:val="left"/>
            </w:pPr>
            <w:r>
              <w:t xml:space="preserve">2/02/16</w:t>
            </w:r>
          </w:p>
        </w:tc>
        <w:tc>
          <w:p>
            <w:pPr>
              <w:pStyle w:val="Compact"/>
              <w:jc w:val="left"/>
            </w:pPr>
            <w:r>
              <w:t xml:space="preserve">Functions</w:t>
            </w:r>
          </w:p>
        </w:tc>
        <w:tc>
          <w:p>
            <w:pPr>
              <w:pStyle w:val="Compact"/>
              <w:jc w:val="left"/>
            </w:pPr>
            <w:r>
              <w:t xml:space="preserve">TIP 3 &amp; 4</w:t>
            </w:r>
          </w:p>
        </w:tc>
        <w:tc>
          <w:p>
            <w:pPr>
              <w:pStyle w:val="Compact"/>
              <w:jc w:val="left"/>
            </w:pPr>
            <w:r>
              <w:t xml:space="preserve">Quiz 2</w:t>
            </w:r>
          </w:p>
        </w:tc>
      </w:tr>
      <w:tr>
        <w:tc>
          <w:p>
            <w:pPr>
              <w:pStyle w:val="Compact"/>
              <w:jc w:val="left"/>
            </w:pPr>
            <w:r>
              <w:t xml:space="preserve">3</w:t>
            </w:r>
          </w:p>
        </w:tc>
        <w:tc>
          <w:p>
            <w:pPr>
              <w:pStyle w:val="Compact"/>
              <w:jc w:val="left"/>
            </w:pPr>
            <w:r>
              <w:t xml:space="preserve">2/09/16</w:t>
            </w:r>
          </w:p>
        </w:tc>
        <w:tc>
          <w:p>
            <w:pPr>
              <w:pStyle w:val="Compact"/>
              <w:jc w:val="left"/>
            </w:pPr>
            <w:r>
              <w:t xml:space="preserve">Conditionals</w:t>
            </w:r>
          </w:p>
        </w:tc>
        <w:tc>
          <w:p>
            <w:pPr>
              <w:pStyle w:val="Compact"/>
              <w:jc w:val="left"/>
            </w:pPr>
            <w:r>
              <w:t xml:space="preserve">TIP 5</w:t>
            </w:r>
          </w:p>
        </w:tc>
        <w:tc>
          <w:p>
            <w:pPr>
              <w:pStyle w:val="Compact"/>
              <w:jc w:val="left"/>
            </w:pPr>
            <w:r>
              <w:t xml:space="preserve">Quiz 3</w:t>
            </w:r>
          </w:p>
        </w:tc>
      </w:tr>
      <w:tr>
        <w:tc>
          <w:p>
            <w:pPr>
              <w:pStyle w:val="Compact"/>
              <w:jc w:val="left"/>
            </w:pPr>
            <w:r>
              <w:t xml:space="preserve">4</w:t>
            </w:r>
          </w:p>
        </w:tc>
        <w:tc>
          <w:p>
            <w:pPr>
              <w:pStyle w:val="Compact"/>
              <w:jc w:val="left"/>
            </w:pPr>
            <w:r>
              <w:t xml:space="preserve">2/16/16</w:t>
            </w:r>
          </w:p>
        </w:tc>
        <w:tc>
          <w:p>
            <w:pPr>
              <w:pStyle w:val="Compact"/>
              <w:jc w:val="left"/>
            </w:pPr>
            <w:r>
              <w:t xml:space="preserve">More Function</w:t>
            </w:r>
          </w:p>
        </w:tc>
        <w:tc>
          <w:p>
            <w:pPr>
              <w:pStyle w:val="Compact"/>
              <w:jc w:val="left"/>
            </w:pPr>
            <w:r>
              <w:t xml:space="preserve">TIP 6</w:t>
            </w:r>
          </w:p>
        </w:tc>
        <w:tc>
          <w:p>
            <w:pPr>
              <w:pStyle w:val="Compact"/>
              <w:jc w:val="left"/>
            </w:pPr>
            <w:r>
              <w:t xml:space="preserve">Quiz 4</w:t>
            </w:r>
          </w:p>
        </w:tc>
      </w:tr>
      <w:tr>
        <w:tc>
          <w:p>
            <w:pPr>
              <w:pStyle w:val="Compact"/>
              <w:jc w:val="left"/>
            </w:pPr>
            <w:r>
              <w:t xml:space="preserve">5</w:t>
            </w:r>
          </w:p>
        </w:tc>
        <w:tc>
          <w:p>
            <w:pPr>
              <w:pStyle w:val="Compact"/>
              <w:jc w:val="left"/>
            </w:pPr>
            <w:r>
              <w:t xml:space="preserve">2/23/16</w:t>
            </w:r>
          </w:p>
        </w:tc>
        <w:tc>
          <w:p>
            <w:pPr>
              <w:pStyle w:val="Compact"/>
              <w:jc w:val="left"/>
            </w:pPr>
            <w:r>
              <w:t xml:space="preserve">Iteration/Loops</w:t>
            </w:r>
          </w:p>
        </w:tc>
        <w:tc>
          <w:p>
            <w:pPr>
              <w:pStyle w:val="Compact"/>
              <w:jc w:val="left"/>
            </w:pPr>
            <w:r>
              <w:t xml:space="preserve">TIP 7</w:t>
            </w:r>
          </w:p>
        </w:tc>
        <w:tc>
          <w:p>
            <w:pPr>
              <w:pStyle w:val="Compact"/>
              <w:jc w:val="left"/>
            </w:pPr>
            <w:r>
              <w:t xml:space="preserve">Quiz 5</w:t>
            </w:r>
          </w:p>
        </w:tc>
      </w:tr>
      <w:tr>
        <w:tc>
          <w:p>
            <w:pPr>
              <w:pStyle w:val="Compact"/>
              <w:jc w:val="left"/>
            </w:pPr>
            <w:r>
              <w:t xml:space="preserve">6</w:t>
            </w:r>
          </w:p>
        </w:tc>
        <w:tc>
          <w:p>
            <w:pPr>
              <w:pStyle w:val="Compact"/>
              <w:jc w:val="left"/>
            </w:pPr>
            <w:r>
              <w:t xml:space="preserve">3/01/16</w:t>
            </w:r>
          </w:p>
        </w:tc>
        <w:tc>
          <w:p>
            <w:pPr>
              <w:pStyle w:val="Compact"/>
              <w:jc w:val="left"/>
            </w:pPr>
            <w:r>
              <w:t xml:space="preserve">Strings</w:t>
            </w:r>
          </w:p>
        </w:tc>
        <w:tc>
          <w:p>
            <w:pPr>
              <w:pStyle w:val="Compact"/>
              <w:jc w:val="left"/>
            </w:pPr>
            <w:r>
              <w:t xml:space="preserve">TIP 8</w:t>
            </w:r>
          </w:p>
        </w:tc>
        <w:tc>
          <w:p>
            <w:pPr>
              <w:pStyle w:val="Compact"/>
              <w:jc w:val="left"/>
            </w:pPr>
            <w:r>
              <w:t xml:space="preserve">Quiz 6</w:t>
            </w:r>
          </w:p>
        </w:tc>
      </w:tr>
      <w:tr>
        <w:tc>
          <w:p>
            <w:pPr>
              <w:pStyle w:val="Compact"/>
              <w:jc w:val="left"/>
            </w:pPr>
            <w:r>
              <w:t xml:space="preserve">9</w:t>
            </w:r>
          </w:p>
        </w:tc>
        <w:tc>
          <w:p>
            <w:pPr>
              <w:pStyle w:val="Compact"/>
              <w:jc w:val="left"/>
            </w:pPr>
            <w:r>
              <w:t xml:space="preserve">3/08/16</w:t>
            </w:r>
          </w:p>
        </w:tc>
        <w:tc>
          <w:p>
            <w:pPr>
              <w:pStyle w:val="Compact"/>
              <w:jc w:val="left"/>
            </w:pPr>
            <w:r>
              <w:rPr>
                <w:i/>
              </w:rPr>
              <w:t xml:space="preserve">Citizenfour</w:t>
            </w:r>
          </w:p>
        </w:tc>
        <w:tc>
          <w:p>
            <w:pPr>
              <w:pStyle w:val="Compact"/>
              <w:jc w:val="left"/>
            </w:pPr>
            <w:r>
              <w:rPr>
                <w:i/>
              </w:rPr>
              <w:t xml:space="preserve">Citizenfour</w:t>
            </w:r>
          </w:p>
        </w:tc>
        <w:tc>
          <w:p>
            <w:pPr>
              <w:pStyle w:val="Compact"/>
              <w:jc w:val="left"/>
            </w:pPr>
            <w:r>
              <w:t xml:space="preserve">(no quiz)</w:t>
            </w:r>
          </w:p>
        </w:tc>
      </w:tr>
      <w:tr>
        <w:tc>
          <w:p>
            <w:pPr>
              <w:pStyle w:val="Compact"/>
              <w:jc w:val="left"/>
            </w:pPr>
            <w:r>
              <w:t xml:space="preserve">-</w:t>
            </w:r>
          </w:p>
        </w:tc>
        <w:tc>
          <w:p>
            <w:pPr>
              <w:pStyle w:val="Compact"/>
              <w:jc w:val="left"/>
            </w:pPr>
            <w:r>
              <w:t xml:space="preserve">3/15/16</w:t>
            </w:r>
          </w:p>
        </w:tc>
        <w:tc>
          <w:p>
            <w:pPr>
              <w:pStyle w:val="Compact"/>
              <w:jc w:val="left"/>
            </w:pPr>
            <w:r>
              <w:rPr>
                <w:i/>
              </w:rPr>
              <w:t xml:space="preserve">No Class. Spring Break</w:t>
            </w:r>
          </w:p>
        </w:tc>
        <w:tc>
          <w:p>
            <w:pPr>
              <w:pStyle w:val="Compact"/>
              <w:jc w:val="left"/>
            </w:pPr>
            <w:r>
              <w:t xml:space="preserve">-</w:t>
            </w:r>
          </w:p>
        </w:tc>
        <w:tc>
          <w:p>
            <w:pPr>
              <w:pStyle w:val="Compact"/>
              <w:jc w:val="left"/>
            </w:pPr>
            <w:r>
              <w:t xml:space="preserve">-</w:t>
            </w:r>
          </w:p>
        </w:tc>
      </w:tr>
      <w:tr>
        <w:tc>
          <w:p>
            <w:pPr>
              <w:pStyle w:val="Compact"/>
              <w:jc w:val="left"/>
            </w:pPr>
            <w:r>
              <w:t xml:space="preserve">7</w:t>
            </w:r>
          </w:p>
        </w:tc>
        <w:tc>
          <w:p>
            <w:pPr>
              <w:pStyle w:val="Compact"/>
              <w:jc w:val="left"/>
            </w:pPr>
            <w:r>
              <w:t xml:space="preserve">3/22/16</w:t>
            </w:r>
          </w:p>
        </w:tc>
        <w:tc>
          <w:p>
            <w:pPr>
              <w:pStyle w:val="Compact"/>
              <w:jc w:val="left"/>
            </w:pPr>
            <w:r>
              <w:t xml:space="preserve">Review</w:t>
            </w:r>
          </w:p>
        </w:tc>
        <w:tc>
          <w:p>
            <w:pPr>
              <w:pStyle w:val="Compact"/>
              <w:jc w:val="left"/>
            </w:pPr>
            <w:r>
              <w:t xml:space="preserve">-</w:t>
            </w:r>
          </w:p>
        </w:tc>
        <w:tc>
          <w:p>
            <w:pPr>
              <w:pStyle w:val="Compact"/>
              <w:jc w:val="left"/>
            </w:pPr>
            <w:r>
              <w:t xml:space="preserve">Practice Exam</w:t>
            </w:r>
          </w:p>
        </w:tc>
      </w:tr>
      <w:tr>
        <w:tc>
          <w:p>
            <w:pPr>
              <w:pStyle w:val="Compact"/>
              <w:jc w:val="left"/>
            </w:pPr>
            <w:r>
              <w:t xml:space="preserve">8</w:t>
            </w:r>
          </w:p>
        </w:tc>
        <w:tc>
          <w:p>
            <w:pPr>
              <w:pStyle w:val="Compact"/>
              <w:jc w:val="left"/>
            </w:pPr>
            <w:r>
              <w:t xml:space="preserve">3/29/16</w:t>
            </w:r>
          </w:p>
        </w:tc>
        <w:tc>
          <w:p>
            <w:pPr>
              <w:pStyle w:val="Compact"/>
              <w:jc w:val="left"/>
            </w:pPr>
            <w:r>
              <w:t xml:space="preserve">Midterm</w:t>
            </w:r>
          </w:p>
        </w:tc>
        <w:tc>
          <w:p>
            <w:pPr>
              <w:pStyle w:val="Compact"/>
              <w:jc w:val="left"/>
            </w:pPr>
            <w:r>
              <w:t xml:space="preserve">-</w:t>
            </w:r>
          </w:p>
        </w:tc>
        <w:tc>
          <w:p>
            <w:pPr>
              <w:pStyle w:val="Compact"/>
              <w:jc w:val="left"/>
            </w:pPr>
            <w:r>
              <w:rPr>
                <w:b/>
              </w:rPr>
              <w:t xml:space="preserve">In Class Midterm</w:t>
            </w:r>
          </w:p>
        </w:tc>
      </w:tr>
      <w:tr>
        <w:tc>
          <w:p>
            <w:pPr>
              <w:pStyle w:val="Compact"/>
              <w:jc w:val="left"/>
            </w:pPr>
            <w:r>
              <w:t xml:space="preserve">10</w:t>
            </w:r>
          </w:p>
        </w:tc>
        <w:tc>
          <w:p>
            <w:pPr>
              <w:pStyle w:val="Compact"/>
              <w:jc w:val="left"/>
            </w:pPr>
            <w:r>
              <w:t xml:space="preserve">4/05/16</w:t>
            </w:r>
          </w:p>
        </w:tc>
        <w:tc>
          <w:p>
            <w:pPr>
              <w:pStyle w:val="Compact"/>
              <w:jc w:val="left"/>
            </w:pPr>
            <w:r>
              <w:t xml:space="preserve">Tuples &amp; Lists</w:t>
            </w:r>
          </w:p>
        </w:tc>
        <w:tc>
          <w:p>
            <w:pPr>
              <w:pStyle w:val="Compact"/>
              <w:jc w:val="left"/>
            </w:pPr>
            <w:r>
              <w:t xml:space="preserve">TIP 9 &amp; 11</w:t>
            </w:r>
          </w:p>
        </w:tc>
        <w:tc>
          <w:p>
            <w:pPr>
              <w:pStyle w:val="Compact"/>
              <w:jc w:val="left"/>
            </w:pPr>
            <w:r>
              <w:t xml:space="preserve">Quiz 7</w:t>
            </w:r>
          </w:p>
        </w:tc>
      </w:tr>
      <w:tr>
        <w:tc>
          <w:p>
            <w:pPr>
              <w:pStyle w:val="Compact"/>
              <w:jc w:val="left"/>
            </w:pPr>
            <w:r>
              <w:t xml:space="preserve">11</w:t>
            </w:r>
          </w:p>
        </w:tc>
        <w:tc>
          <w:p>
            <w:pPr>
              <w:pStyle w:val="Compact"/>
              <w:jc w:val="left"/>
            </w:pPr>
            <w:r>
              <w:t xml:space="preserve">4/12/16</w:t>
            </w:r>
          </w:p>
        </w:tc>
        <w:tc>
          <w:p>
            <w:pPr>
              <w:pStyle w:val="Compact"/>
              <w:jc w:val="left"/>
            </w:pPr>
            <w:r>
              <w:t xml:space="preserve">Modules &amp; Files</w:t>
            </w:r>
          </w:p>
        </w:tc>
        <w:tc>
          <w:p>
            <w:pPr>
              <w:pStyle w:val="Compact"/>
              <w:jc w:val="left"/>
            </w:pPr>
            <w:r>
              <w:t xml:space="preserve">TIP 12 &amp; 13</w:t>
            </w:r>
          </w:p>
        </w:tc>
        <w:tc>
          <w:p>
            <w:pPr>
              <w:pStyle w:val="Compact"/>
              <w:jc w:val="left"/>
            </w:pPr>
            <w:r>
              <w:t xml:space="preserve">Quiz 8</w:t>
            </w:r>
          </w:p>
        </w:tc>
      </w:tr>
      <w:tr>
        <w:tc>
          <w:p>
            <w:pPr>
              <w:pStyle w:val="Compact"/>
              <w:jc w:val="left"/>
            </w:pPr>
            <w:r>
              <w:t xml:space="preserve">12</w:t>
            </w:r>
          </w:p>
        </w:tc>
        <w:tc>
          <w:p>
            <w:pPr>
              <w:pStyle w:val="Compact"/>
              <w:jc w:val="left"/>
            </w:pPr>
            <w:r>
              <w:t xml:space="preserve">4/19/16†</w:t>
            </w:r>
          </w:p>
        </w:tc>
        <w:tc>
          <w:p>
            <w:pPr>
              <w:pStyle w:val="Compact"/>
              <w:jc w:val="left"/>
            </w:pPr>
            <w:r>
              <w:t xml:space="preserve">Internet &amp; Society</w:t>
            </w:r>
          </w:p>
        </w:tc>
        <w:tc>
          <w:p>
            <w:pPr>
              <w:pStyle w:val="Compact"/>
              <w:jc w:val="left"/>
            </w:pPr>
            <w:r>
              <w:rPr>
                <w:i/>
              </w:rPr>
              <w:t xml:space="preserve">People’s platform</w:t>
            </w:r>
          </w:p>
        </w:tc>
        <w:tc>
          <w:p>
            <w:pPr>
              <w:pStyle w:val="Compact"/>
              <w:jc w:val="left"/>
            </w:pPr>
            <w:r>
              <w:t xml:space="preserve">(no quiz)</w:t>
            </w:r>
          </w:p>
        </w:tc>
      </w:tr>
      <w:tr>
        <w:tc>
          <w:p>
            <w:pPr>
              <w:pStyle w:val="Compact"/>
              <w:jc w:val="left"/>
            </w:pPr>
            <w:r>
              <w:t xml:space="preserve">13</w:t>
            </w:r>
          </w:p>
        </w:tc>
        <w:tc>
          <w:p>
            <w:pPr>
              <w:pStyle w:val="Compact"/>
              <w:jc w:val="left"/>
            </w:pPr>
            <w:r>
              <w:t xml:space="preserve">4/26/16</w:t>
            </w:r>
          </w:p>
        </w:tc>
        <w:tc>
          <w:p>
            <w:pPr>
              <w:pStyle w:val="Compact"/>
              <w:jc w:val="left"/>
            </w:pPr>
            <w:r>
              <w:t xml:space="preserve">Classes &amp; Objects</w:t>
            </w:r>
          </w:p>
        </w:tc>
        <w:tc>
          <w:p>
            <w:pPr>
              <w:pStyle w:val="Compact"/>
              <w:jc w:val="left"/>
            </w:pPr>
            <w:r>
              <w:t xml:space="preserve">TIP 15 &amp; 16</w:t>
            </w:r>
          </w:p>
        </w:tc>
        <w:tc>
          <w:p>
            <w:pPr>
              <w:pStyle w:val="Compact"/>
              <w:jc w:val="left"/>
            </w:pPr>
            <w:r>
              <w:t xml:space="preserve">Quiz 9</w:t>
            </w:r>
          </w:p>
        </w:tc>
      </w:tr>
      <w:tr>
        <w:tc>
          <w:p>
            <w:pPr>
              <w:pStyle w:val="Compact"/>
              <w:jc w:val="left"/>
            </w:pPr>
            <w:r>
              <w:t xml:space="preserve">14</w:t>
            </w:r>
          </w:p>
        </w:tc>
        <w:tc>
          <w:p>
            <w:pPr>
              <w:pStyle w:val="Compact"/>
              <w:jc w:val="left"/>
            </w:pPr>
            <w:r>
              <w:t xml:space="preserve">5/03/16</w:t>
            </w:r>
          </w:p>
        </w:tc>
        <w:tc>
          <w:p>
            <w:pPr>
              <w:pStyle w:val="Compact"/>
              <w:jc w:val="left"/>
            </w:pPr>
            <w:r>
              <w:t xml:space="preserve">Recursion</w:t>
            </w:r>
          </w:p>
        </w:tc>
        <w:tc>
          <w:p>
            <w:pPr>
              <w:pStyle w:val="Compact"/>
              <w:jc w:val="left"/>
            </w:pPr>
            <w:r>
              <w:t xml:space="preserve">TIP 18</w:t>
            </w:r>
          </w:p>
        </w:tc>
        <w:tc>
          <w:p>
            <w:pPr>
              <w:pStyle w:val="Compact"/>
              <w:jc w:val="left"/>
            </w:pPr>
            <w:r>
              <w:t xml:space="preserve">Quiz 10</w:t>
            </w:r>
          </w:p>
        </w:tc>
      </w:tr>
      <w:tr>
        <w:tc>
          <w:p>
            <w:pPr>
              <w:pStyle w:val="Compact"/>
              <w:jc w:val="left"/>
            </w:pPr>
            <w:r>
              <w:t xml:space="preserve">15</w:t>
            </w:r>
          </w:p>
        </w:tc>
        <w:tc>
          <w:p>
            <w:pPr>
              <w:pStyle w:val="Compact"/>
              <w:jc w:val="left"/>
            </w:pPr>
            <w:r>
              <w:t xml:space="preserve">5/10/16</w:t>
            </w:r>
          </w:p>
        </w:tc>
        <w:tc>
          <w:p>
            <w:pPr>
              <w:pStyle w:val="Compact"/>
              <w:jc w:val="left"/>
            </w:pPr>
            <w:r>
              <w:t xml:space="preserve">Exceptions &amp; Dicts</w:t>
            </w:r>
          </w:p>
        </w:tc>
        <w:tc>
          <w:p>
            <w:pPr>
              <w:pStyle w:val="Compact"/>
              <w:jc w:val="left"/>
            </w:pPr>
            <w:r>
              <w:t xml:space="preserve">TIP 19 &amp; 20</w:t>
            </w:r>
          </w:p>
        </w:tc>
        <w:tc>
          <w:p>
            <w:pPr>
              <w:pStyle w:val="Compact"/>
              <w:jc w:val="left"/>
            </w:pPr>
            <w:r>
              <w:t xml:space="preserve">-</w:t>
            </w:r>
          </w:p>
        </w:tc>
      </w:tr>
      <w:tr>
        <w:tc>
          <w:p>
            <w:pPr>
              <w:pStyle w:val="Compact"/>
              <w:jc w:val="left"/>
            </w:pPr>
            <w:r>
              <w:t xml:space="preserve">16</w:t>
            </w:r>
          </w:p>
        </w:tc>
        <w:tc>
          <w:p>
            <w:pPr>
              <w:pStyle w:val="Compact"/>
              <w:jc w:val="left"/>
            </w:pPr>
            <w:r>
              <w:t xml:space="preserve">5/17/16</w:t>
            </w:r>
          </w:p>
        </w:tc>
        <w:tc>
          <w:p>
            <w:pPr>
              <w:pStyle w:val="Compact"/>
              <w:jc w:val="left"/>
            </w:pPr>
            <w:r>
              <w:t xml:space="preserve">Final Review</w:t>
            </w:r>
          </w:p>
        </w:tc>
        <w:tc>
          <w:p>
            <w:pPr>
              <w:pStyle w:val="Compact"/>
              <w:jc w:val="left"/>
            </w:pPr>
            <w:r>
              <w:t xml:space="preserve">-</w:t>
            </w:r>
          </w:p>
        </w:tc>
        <w:tc>
          <w:p>
            <w:pPr>
              <w:pStyle w:val="Compact"/>
              <w:jc w:val="left"/>
            </w:pPr>
            <w:r>
              <w:t xml:space="preserve">Review</w:t>
            </w:r>
          </w:p>
        </w:tc>
      </w:tr>
      <w:tr>
        <w:tc>
          <w:p>
            <w:pPr>
              <w:pStyle w:val="Compact"/>
              <w:jc w:val="left"/>
            </w:pPr>
            <w:r>
              <w:t xml:space="preserve">17</w:t>
            </w:r>
          </w:p>
        </w:tc>
        <w:tc>
          <w:p>
            <w:pPr>
              <w:pStyle w:val="Compact"/>
              <w:jc w:val="left"/>
            </w:pPr>
            <w:r>
              <w:t xml:space="preserve">5/24/16</w:t>
            </w:r>
          </w:p>
        </w:tc>
        <w:tc>
          <w:p>
            <w:pPr>
              <w:pStyle w:val="Compact"/>
              <w:jc w:val="left"/>
            </w:pPr>
            <w:r>
              <w:t xml:space="preserve">Final Exam</w:t>
            </w:r>
          </w:p>
        </w:tc>
        <w:tc>
          <w:p>
            <w:pPr>
              <w:pStyle w:val="Compact"/>
              <w:jc w:val="left"/>
            </w:pPr>
            <w:r>
              <w:t xml:space="preserve">-</w:t>
            </w:r>
          </w:p>
        </w:tc>
        <w:tc>
          <w:p>
            <w:pPr>
              <w:pStyle w:val="Compact"/>
              <w:jc w:val="left"/>
            </w:pPr>
            <w:r>
              <w:rPr>
                <w:b/>
              </w:rPr>
              <w:t xml:space="preserve">Final Exam</w:t>
            </w:r>
          </w:p>
        </w:tc>
      </w:tr>
    </w:tbl>
    <w:p>
      <w:pPr>
        <w:pStyle w:val="BodyText"/>
      </w:pPr>
      <w:r>
        <w:rPr>
          <w:i/>
        </w:rPr>
        <w:t xml:space="preserve">† No class on Tuesday in week 12.</w:t>
      </w:r>
    </w:p>
    <w:p>
      <w:pPr>
        <w:pStyle w:val="Compact"/>
        <w:numPr>
          <w:numId w:val="1005"/>
          <w:ilvl w:val="0"/>
        </w:numPr>
      </w:pPr>
      <w:r>
        <w:t xml:space="preserve">TIP:</w:t>
      </w:r>
      <w:r>
        <w:t xml:space="preserve"> </w:t>
      </w:r>
      <w:r>
        <w:rPr>
          <w:i/>
        </w:rPr>
        <w:t xml:space="preserve">Thinking in Python</w:t>
      </w:r>
    </w:p>
    <w:p>
      <w:pPr>
        <w:pStyle w:val="Heading1"/>
      </w:pPr>
      <w:bookmarkStart w:id="38" w:name="assignments-and-grading"/>
      <w:bookmarkEnd w:id="38"/>
      <w:r>
        <w:t xml:space="preserve">Assignments and Grading</w:t>
      </w:r>
    </w:p>
    <w:p>
      <w:pPr>
        <w:pStyle w:val="Heading2"/>
      </w:pPr>
      <w:bookmarkStart w:id="39" w:name="grading-structure"/>
      <w:bookmarkEnd w:id="39"/>
      <w:r>
        <w:t xml:space="preserve">Grading structure</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Assignment</w:t>
            </w:r>
          </w:p>
        </w:tc>
        <w:tc>
          <w:tcPr>
            <w:tcBorders>
              <w:bottom w:val="single"/>
            </w:tcBorders>
            <w:vAlign w:val="bottom"/>
          </w:tcPr>
          <w:p>
            <w:pPr>
              <w:pStyle w:val="Compact"/>
              <w:jc w:val="left"/>
            </w:pPr>
            <w:r>
              <w:t xml:space="preserve">Pct</w:t>
            </w:r>
          </w:p>
        </w:tc>
      </w:tr>
      <w:tr>
        <w:tc>
          <w:p>
            <w:pPr>
              <w:pStyle w:val="Compact"/>
              <w:jc w:val="left"/>
            </w:pPr>
            <w:r>
              <w:t xml:space="preserve">Participation</w:t>
            </w:r>
          </w:p>
        </w:tc>
        <w:tc>
          <w:p>
            <w:pPr>
              <w:pStyle w:val="Compact"/>
              <w:jc w:val="left"/>
            </w:pPr>
            <w:r>
              <w:t xml:space="preserve">10%</w:t>
            </w:r>
          </w:p>
        </w:tc>
      </w:tr>
      <w:tr>
        <w:tc>
          <w:p>
            <w:pPr>
              <w:pStyle w:val="Compact"/>
              <w:jc w:val="left"/>
            </w:pPr>
            <w:r>
              <w:t xml:space="preserve">Quizzes</w:t>
            </w:r>
          </w:p>
        </w:tc>
        <w:tc>
          <w:p>
            <w:pPr>
              <w:pStyle w:val="Compact"/>
              <w:jc w:val="left"/>
            </w:pPr>
            <w:r>
              <w:t xml:space="preserve">20%</w:t>
            </w:r>
          </w:p>
        </w:tc>
      </w:tr>
      <w:tr>
        <w:tc>
          <w:p>
            <w:pPr>
              <w:pStyle w:val="Compact"/>
              <w:jc w:val="left"/>
            </w:pPr>
            <w:r>
              <w:t xml:space="preserve">Midterm</w:t>
            </w:r>
          </w:p>
        </w:tc>
        <w:tc>
          <w:p>
            <w:pPr>
              <w:pStyle w:val="Compact"/>
              <w:jc w:val="left"/>
            </w:pPr>
            <w:r>
              <w:t xml:space="preserve">30%</w:t>
            </w:r>
          </w:p>
        </w:tc>
      </w:tr>
      <w:tr>
        <w:tc>
          <w:p>
            <w:pPr>
              <w:pStyle w:val="Compact"/>
              <w:jc w:val="left"/>
            </w:pPr>
            <w:r>
              <w:t xml:space="preserve">Final Exam</w:t>
            </w:r>
          </w:p>
        </w:tc>
        <w:tc>
          <w:p>
            <w:pPr>
              <w:pStyle w:val="Compact"/>
              <w:jc w:val="left"/>
            </w:pPr>
            <w:r>
              <w:t xml:space="preserve">40%</w:t>
            </w:r>
          </w:p>
        </w:tc>
      </w:tr>
    </w:tbl>
    <w:p>
      <w:pPr>
        <w:pStyle w:val="Heading2"/>
      </w:pPr>
      <w:bookmarkStart w:id="40" w:name="participation"/>
      <w:bookmarkEnd w:id="40"/>
      <w:r>
        <w:t xml:space="preserve">Participation</w:t>
      </w:r>
    </w:p>
    <w:p>
      <w:pPr>
        <w:pStyle w:val="FirstParagraph"/>
      </w:pPr>
      <w:r>
        <w:t xml:space="preserve">Students are expected to attend every class session, to come prepared having done the reading and practice exercises, and to participate fully: working individually, in pairs, and in teams during in-class lab activities.</w:t>
      </w:r>
    </w:p>
    <w:p>
      <w:pPr>
        <w:pStyle w:val="Heading2"/>
      </w:pPr>
      <w:bookmarkStart w:id="41" w:name="quizzes"/>
      <w:bookmarkEnd w:id="41"/>
      <w:r>
        <w:t xml:space="preserve">Quizzes</w:t>
      </w:r>
    </w:p>
    <w:p>
      <w:pPr>
        <w:pStyle w:val="FirstParagraph"/>
      </w:pPr>
      <w:r>
        <w:t xml:space="preserve">There will be 10 quizzes which will be completed individually at the start of class. Quizzes consist of 2 short answer programming questions drawn directly from the reading for the week. Quizzes are designed to be passed easily by students who are keeping up with the reading and the concepts in the course, and will help students and the instructor maintain a good pace for the development of the course. All quizzes will be open book/open computer. Students can use the internet to read documentation and can use PyCharm, IDLE, and other tools to test their code. No communication with other students is allowed, and no direct help from outsiders will be allowed during quizzes. Quizzes will be timed and work will be submitted</w:t>
      </w:r>
      <w:r>
        <w:t xml:space="preserve"> </w:t>
      </w:r>
      <w:r>
        <w:t xml:space="preserve">“</w:t>
      </w:r>
      <w:r>
        <w:t xml:space="preserve">as is</w:t>
      </w:r>
      <w:r>
        <w:t xml:space="preserve">”</w:t>
      </w:r>
      <w:r>
        <w:t xml:space="preserve"> </w:t>
      </w:r>
      <w:r>
        <w:t xml:space="preserve">when time expires.</w:t>
      </w:r>
    </w:p>
    <w:p>
      <w:pPr>
        <w:pStyle w:val="Heading2"/>
      </w:pPr>
      <w:bookmarkStart w:id="42" w:name="midterm"/>
      <w:bookmarkEnd w:id="42"/>
      <w:r>
        <w:t xml:space="preserve">Midterm</w:t>
      </w:r>
    </w:p>
    <w:p>
      <w:pPr>
        <w:pStyle w:val="FirstParagraph"/>
      </w:pPr>
      <w:r>
        <w:t xml:space="preserve">There will be an in-class midterm for this course on Thursday of Week 8. The midterm will require most/all of the available class time. The exam will consist of a short answer section as well as a full program which will likely require several functions to solve. There will be no partial credit for short answers. The full program will be scored with partial credit. Students will choose from one of two possible problems for the long-answer. The exam will be</w:t>
      </w:r>
      <w:r>
        <w:t xml:space="preserve"> </w:t>
      </w:r>
      <w:r>
        <w:t xml:space="preserve">“</w:t>
      </w:r>
      <w:r>
        <w:t xml:space="preserve">open book</w:t>
      </w:r>
      <w:r>
        <w:t xml:space="preserve">”</w:t>
      </w:r>
      <w:r>
        <w:t xml:space="preserve">—students can use their notes, online resources, the course text, code examples from class, etc. The only exception is that real-time communication between students, or between students and outside parties is prohibited during the exam (i.e. no Slack, IM, texting, IRC, posting new questions to forums, etc).</w:t>
      </w:r>
    </w:p>
    <w:p>
      <w:pPr>
        <w:pStyle w:val="Heading2"/>
      </w:pPr>
      <w:bookmarkStart w:id="43" w:name="final-exam"/>
      <w:bookmarkEnd w:id="43"/>
      <w:r>
        <w:t xml:space="preserve">Final Exam</w:t>
      </w:r>
    </w:p>
    <w:p>
      <w:pPr>
        <w:pStyle w:val="FirstParagraph"/>
      </w:pPr>
      <w:r>
        <w:t xml:space="preserve">The midterm will test students’ abilities to synthesize the various aspects of computer programming to solve problems creatively. There will be no short answer questions. Students will choose one of several challenges to answer. They will write one complete program that offers a solution to the problem. The problems will not have a single,</w:t>
      </w:r>
      <w:r>
        <w:t xml:space="preserve"> </w:t>
      </w:r>
      <w:r>
        <w:t xml:space="preserve">“</w:t>
      </w:r>
      <w:r>
        <w:t xml:space="preserve">right</w:t>
      </w:r>
      <w:r>
        <w:t xml:space="preserve">”</w:t>
      </w:r>
      <w:r>
        <w:t xml:space="preserve"> </w:t>
      </w:r>
      <w:r>
        <w:t xml:space="preserve">answer, rather they will require analysis and creative thinking on the part of the students. Their solution will be evaluated on the following criteria:</w:t>
      </w:r>
    </w:p>
    <w:p>
      <w:pPr>
        <w:pStyle w:val="Compact"/>
        <w:numPr>
          <w:numId w:val="1006"/>
          <w:ilvl w:val="0"/>
        </w:numPr>
      </w:pPr>
      <w:r>
        <w:rPr>
          <w:b/>
        </w:rPr>
        <w:t xml:space="preserve">15 points, code:</w:t>
      </w:r>
      <w:r>
        <w:t xml:space="preserve"> </w:t>
      </w:r>
      <w:r>
        <w:t xml:space="preserve">is the code efficient and elegant? do students demonstrate effective use of Python functions, libraries, and data structures? is the code organized into functions? does it use function parameters for abstraction and to make code reusable?</w:t>
      </w:r>
    </w:p>
    <w:p>
      <w:pPr>
        <w:pStyle w:val="Compact"/>
        <w:numPr>
          <w:numId w:val="1006"/>
          <w:ilvl w:val="0"/>
        </w:numPr>
      </w:pPr>
      <w:r>
        <w:rPr>
          <w:b/>
        </w:rPr>
        <w:t xml:space="preserve">10 points, solution:</w:t>
      </w:r>
      <w:r>
        <w:t xml:space="preserve"> </w:t>
      </w:r>
      <w:r>
        <w:t xml:space="preserve">how well does the program solve the problem? does it work in all cases? to what degree is it bug free?</w:t>
      </w:r>
    </w:p>
    <w:p>
      <w:pPr>
        <w:pStyle w:val="Compact"/>
        <w:numPr>
          <w:numId w:val="1006"/>
          <w:ilvl w:val="0"/>
        </w:numPr>
      </w:pPr>
      <w:r>
        <w:rPr>
          <w:b/>
        </w:rPr>
        <w:t xml:space="preserve">10 points, creativity and risk:</w:t>
      </w:r>
      <w:r>
        <w:t xml:space="preserve"> </w:t>
      </w:r>
      <w:r>
        <w:t xml:space="preserve">does the program offer a creative solution to the problem? does the student demonstrate that they have studied programming outside of class? are they able to read documentation to incorporate new ideas into their work?</w:t>
      </w:r>
    </w:p>
    <w:p>
      <w:pPr>
        <w:pStyle w:val="Compact"/>
        <w:numPr>
          <w:numId w:val="1006"/>
          <w:ilvl w:val="0"/>
        </w:numPr>
      </w:pPr>
      <w:r>
        <w:rPr>
          <w:b/>
        </w:rPr>
        <w:t xml:space="preserve">5 points, style:</w:t>
      </w:r>
      <w:r>
        <w:t xml:space="preserve"> </w:t>
      </w:r>
      <w:r>
        <w:t xml:space="preserve">is the code well formatted with white space? are functions and variables named clearly and concisely? are comments used where needed and omitted when not?</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7413f299"/>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6d5671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_rels/footnotes.xml.rels><?xml version="1.0" encoding="UTF-8"?>
<Relationships xmlns="http://schemas.openxmlformats.org/package/2006/relationships"><Relationship Type="http://schemas.openxmlformats.org/officeDocument/2006/relationships/hyperlink" Id="rId33" Target="http://docs.python.org/3/tutorial/" TargetMode="External" /><Relationship Type="http://schemas.openxmlformats.org/officeDocument/2006/relationships/hyperlink" Id="rId31" Target="http://faculty.stedwards.edu/mikek/python/thinkpython.pdf" TargetMode="External" /><Relationship Type="http://schemas.openxmlformats.org/officeDocument/2006/relationships/hyperlink" Id="rId23" Target="http://goo.gl/maps/XReYB" TargetMode="External" /><Relationship Type="http://schemas.openxmlformats.org/officeDocument/2006/relationships/hyperlink" Id="rId21" Target="http://matt.curinga.com" TargetMode="External" /><Relationship Type="http://schemas.openxmlformats.org/officeDocument/2006/relationships/hyperlink" Id="rId26" Target="http://openbookproject.net/thinkcs/python/english3e/" TargetMode="External" /><Relationship Type="http://schemas.openxmlformats.org/officeDocument/2006/relationships/hyperlink" Id="rId29" Target="http://www.cs.hmc.edu/csforall/" TargetMode="External" /><Relationship Type="http://schemas.openxmlformats.org/officeDocument/2006/relationships/hyperlink" Id="rId32" Target="http://www.diveinto.org/python3/index.html" TargetMode="External" /><Relationship Type="http://schemas.openxmlformats.org/officeDocument/2006/relationships/hyperlink" Id="rId30" Target="http://www.greenteapress.com/thinkpython/html/index.html" TargetMode="External" /><Relationship Type="http://schemas.openxmlformats.org/officeDocument/2006/relationships/hyperlink" Id="rId27" Target="https://thoughtmaybe.com/citizenfour/" TargetMode="External" /><Relationship Type="http://schemas.openxmlformats.org/officeDocument/2006/relationships/hyperlink" Id="rId36" Target="https://www.jetbrains.com/pycharm/download/" TargetMode="External" /><Relationship Type="http://schemas.openxmlformats.org/officeDocument/2006/relationships/hyperlink" Id="rId35" Target="https://www.python.org/downloads/" TargetMode="External" /><Relationship Type="http://schemas.openxmlformats.org/officeDocument/2006/relationships/hyperlink" Id="rId22" Target="mailto:mcuringa@adelph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Programming</dc:title>
  <dc:creator>Matthew X. Curinga</dc:creator>
</cp:coreProperties>
</file>