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2" w:name="online-resources"/>
      <w:bookmarkEnd w:id="22"/>
      <w:r>
        <w:t xml:space="preserve">Online Resources</w:t>
      </w:r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3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4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5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6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7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8" w:name="required-texts"/>
      <w:bookmarkEnd w:id="28"/>
      <w:r>
        <w:t xml:space="preserve">Required texts</w:t>
      </w:r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9" w:name="bibliography-readings"/>
      <w:bookmarkEnd w:id="29"/>
      <w:r>
        <w:t xml:space="preserve">Bibliography &amp; readings</w:t>
      </w:r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30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1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2" w:name="class-sessions"/>
      <w:bookmarkEnd w:id="32"/>
      <w:r>
        <w:t xml:space="preserve">Class Sessions</w:t>
      </w:r>
    </w:p>
    <w:p>
      <w:pPr>
        <w:pStyle w:val="Heading3"/>
      </w:pPr>
      <w:bookmarkStart w:id="33" w:name="ways-of-knowing"/>
      <w:bookmarkEnd w:id="33"/>
      <w:r>
        <w:t xml:space="preserve">Ways of knowing</w:t>
      </w:r>
    </w:p>
    <w:p>
      <w:pPr>
        <w:pStyle w:val="Heading3"/>
      </w:pPr>
      <w:bookmarkStart w:id="34" w:name="types-of-research"/>
      <w:bookmarkEnd w:id="34"/>
      <w:r>
        <w:t xml:space="preserve">Types of research</w:t>
      </w:r>
    </w:p>
    <w:p>
      <w:pPr>
        <w:pStyle w:val="Heading4"/>
      </w:pPr>
      <w:bookmarkStart w:id="35" w:name="readings-due"/>
      <w:bookmarkEnd w:id="35"/>
      <w:r>
        <w:t xml:space="preserve">Readings due:</w:t>
      </w:r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30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1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6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7" w:name="assignments-due"/>
      <w:bookmarkEnd w:id="37"/>
      <w:r>
        <w:t xml:space="preserve">Assignments Due:</w:t>
      </w:r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8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5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9" w:name="quantitative-research"/>
      <w:bookmarkEnd w:id="39"/>
      <w:r>
        <w:t xml:space="preserve">Quantitative Research</w:t>
      </w:r>
    </w:p>
    <w:p>
      <w:pPr>
        <w:pStyle w:val="Heading4"/>
      </w:pPr>
      <w:bookmarkStart w:id="40" w:name="readings-due-1"/>
      <w:bookmarkEnd w:id="40"/>
      <w:r>
        <w:t xml:space="preserve">Readings due:</w:t>
      </w:r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1" w:name="participants-and-subjects"/>
      <w:bookmarkEnd w:id="41"/>
      <w:r>
        <w:t xml:space="preserve">Participants and subjects</w:t>
      </w:r>
    </w:p>
    <w:p>
      <w:pPr>
        <w:pStyle w:val="Heading3"/>
      </w:pPr>
      <w:bookmarkStart w:id="42" w:name="survey-based-research"/>
      <w:bookmarkEnd w:id="42"/>
      <w:r>
        <w:t xml:space="preserve">Survey-based research</w:t>
      </w:r>
    </w:p>
    <w:p>
      <w:pPr>
        <w:pStyle w:val="Heading3"/>
      </w:pPr>
      <w:bookmarkStart w:id="43" w:name="experimental-design"/>
      <w:bookmarkEnd w:id="43"/>
      <w:r>
        <w:t xml:space="preserve">Experimental design</w:t>
      </w:r>
    </w:p>
    <w:p>
      <w:pPr>
        <w:pStyle w:val="Heading3"/>
      </w:pPr>
      <w:bookmarkStart w:id="44" w:name="qualitative-research"/>
      <w:bookmarkEnd w:id="44"/>
      <w:r>
        <w:t xml:space="preserve">Qualitative Research</w:t>
      </w:r>
    </w:p>
    <w:p>
      <w:pPr>
        <w:pStyle w:val="Heading3"/>
      </w:pPr>
      <w:bookmarkStart w:id="45" w:name="action-research-design-research"/>
      <w:bookmarkEnd w:id="45"/>
      <w:r>
        <w:t xml:space="preserve">Action Research &amp; Design Research</w:t>
      </w:r>
    </w:p>
    <w:p>
      <w:pPr>
        <w:pStyle w:val="Heading3"/>
      </w:pPr>
      <w:bookmarkStart w:id="46" w:name="case-studies-ethnogrpahy"/>
      <w:bookmarkEnd w:id="46"/>
      <w:r>
        <w:t xml:space="preserve">Case Studies &amp; Ethnogrpahy</w:t>
      </w:r>
    </w:p>
    <w:p>
      <w:pPr>
        <w:pStyle w:val="Heading3"/>
      </w:pPr>
      <w:bookmarkStart w:id="47" w:name="research-ethics"/>
      <w:bookmarkEnd w:id="47"/>
      <w:r>
        <w:t xml:space="preserve">Research ethics</w:t>
      </w:r>
    </w:p>
    <w:p>
      <w:pPr>
        <w:pStyle w:val="Heading3"/>
      </w:pPr>
      <w:bookmarkStart w:id="48" w:name="research-design-workshop-1"/>
      <w:bookmarkEnd w:id="48"/>
      <w:r>
        <w:t xml:space="preserve">Research Design Workshop 1</w:t>
      </w:r>
    </w:p>
    <w:p>
      <w:pPr>
        <w:pStyle w:val="Heading3"/>
      </w:pPr>
      <w:bookmarkStart w:id="49" w:name="research-design-workshop-2"/>
      <w:bookmarkEnd w:id="49"/>
      <w:r>
        <w:t xml:space="preserve">Research Design Workshop 2</w:t>
      </w:r>
    </w:p>
    <w:p>
      <w:pPr>
        <w:pStyle w:val="Heading3"/>
      </w:pPr>
      <w:bookmarkStart w:id="50" w:name="data-and-continuous-improvement"/>
      <w:bookmarkEnd w:id="50"/>
      <w:r>
        <w:t xml:space="preserve">Data and continuous improvement</w:t>
      </w:r>
    </w:p>
    <w:p>
      <w:pPr>
        <w:pStyle w:val="Heading3"/>
      </w:pPr>
      <w:bookmarkStart w:id="51" w:name="final-presentations"/>
      <w:bookmarkEnd w:id="51"/>
      <w:r>
        <w:t xml:space="preserve">Final presentations</w:t>
      </w:r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2" w:name="assignments-and-grades"/>
      <w:bookmarkEnd w:id="52"/>
      <w:r>
        <w:t xml:space="preserve">Assignments and Grades</w:t>
      </w:r>
    </w:p>
    <w:p>
      <w:pPr>
        <w:pStyle w:val="Heading3"/>
      </w:pPr>
      <w:bookmarkStart w:id="53" w:name="assignment-1-review-of-literature-40"/>
      <w:bookmarkEnd w:id="53"/>
      <w:r>
        <w:t xml:space="preserve">Assignment 1 — Review of literature (40%)</w:t>
      </w:r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4" w:name="assignment-2-research-design-pilot-60"/>
      <w:bookmarkEnd w:id="54"/>
      <w:r>
        <w:t xml:space="preserve">Assignment 2 — Research design &amp; Pilot (60%)</w:t>
      </w:r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d094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20f05207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e273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ws.curinga.com/wiki" TargetMode="External" /><Relationship Type="http://schemas.openxmlformats.org/officeDocument/2006/relationships/hyperlink" Id="rId23" Target="http://cy.tl/UlBZ4q" TargetMode="External" /><Relationship Type="http://schemas.openxmlformats.org/officeDocument/2006/relationships/hyperlink" Id="rId27" Target="http://libraries.adelphi.edu" TargetMode="External" /><Relationship Type="http://schemas.openxmlformats.org/officeDocument/2006/relationships/hyperlink" Id="rId30" Target="http://plato.stanford.edu/archives/win2012/entries/feminism-topics/" TargetMode="External" /><Relationship Type="http://schemas.openxmlformats.org/officeDocument/2006/relationships/hyperlink" Id="rId26" Target="http://scholar.google.com" TargetMode="External" /><Relationship Type="http://schemas.openxmlformats.org/officeDocument/2006/relationships/hyperlink" Id="rId31" Target="http://www.nsf.gov/statistics/women/" TargetMode="External" /><Relationship Type="http://schemas.openxmlformats.org/officeDocument/2006/relationships/hyperlink" Id="rId36" Target="http://www.staff.amu.edu.pl/~ewa/Haraway,%20Situated%20Knowledges.pdf" TargetMode="External" /><Relationship Type="http://schemas.openxmlformats.org/officeDocument/2006/relationships/hyperlink" Id="rId38" Target="http://zotero.org" TargetMode="External" /><Relationship Type="http://schemas.openxmlformats.org/officeDocument/2006/relationships/hyperlink" Id="rId25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ws.curinga.com/wiki" TargetMode="External" /><Relationship Type="http://schemas.openxmlformats.org/officeDocument/2006/relationships/hyperlink" Id="rId23" Target="http://cy.tl/UlBZ4q" TargetMode="External" /><Relationship Type="http://schemas.openxmlformats.org/officeDocument/2006/relationships/hyperlink" Id="rId27" Target="http://libraries.adelphi.edu" TargetMode="External" /><Relationship Type="http://schemas.openxmlformats.org/officeDocument/2006/relationships/hyperlink" Id="rId30" Target="http://plato.stanford.edu/archives/win2012/entries/feminism-topics/" TargetMode="External" /><Relationship Type="http://schemas.openxmlformats.org/officeDocument/2006/relationships/hyperlink" Id="rId26" Target="http://scholar.google.com" TargetMode="External" /><Relationship Type="http://schemas.openxmlformats.org/officeDocument/2006/relationships/hyperlink" Id="rId31" Target="http://www.nsf.gov/statistics/women/" TargetMode="External" /><Relationship Type="http://schemas.openxmlformats.org/officeDocument/2006/relationships/hyperlink" Id="rId36" Target="http://www.staff.amu.edu.pl/~ewa/Haraway,%20Situated%20Knowledges.pdf" TargetMode="External" /><Relationship Type="http://schemas.openxmlformats.org/officeDocument/2006/relationships/hyperlink" Id="rId38" Target="http://zotero.org" TargetMode="External" /><Relationship Type="http://schemas.openxmlformats.org/officeDocument/2006/relationships/hyperlink" Id="rId25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</cp:coreProperties>
</file>