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Heading1"/>
      </w:pPr>
      <w:bookmarkStart w:id="20" w:name="office-hours"/>
      <w:r>
        <w:t xml:space="preserve">Office Hours</w:t>
      </w:r>
      <w:bookmarkEnd w:id="20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several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 and functional programming paradigms,</w:t>
      </w:r>
      <w:r>
        <w:t xml:space="preserve"> </w:t>
      </w:r>
      <w:r>
        <w:t xml:space="preserve">collaborate on team programming projects, and identify methods for</w:t>
      </w:r>
      <w:r>
        <w:t xml:space="preserve"> </w:t>
      </w:r>
      <w:r>
        <w:rPr>
          <w:i/>
        </w:rPr>
        <w:t xml:space="preserve">teaching</w:t>
      </w:r>
      <w:r>
        <w:t xml:space="preserve"> </w:t>
      </w:r>
      <w:r>
        <w:t xml:space="preserve">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2" w:name="course-textbook"/>
      <w:r>
        <w:t xml:space="preserve">Course textbook</w:t>
      </w:r>
      <w:bookmarkEnd w:id="22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4" w:name="online-documentation"/>
      <w:r>
        <w:t xml:space="preserve">Online Documentation</w:t>
      </w:r>
      <w:bookmarkEnd w:id="24"/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0" w:name="required-softwareonline-accounts"/>
      <w:r>
        <w:t xml:space="preserve">Required Software/Online Accounts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1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2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3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6" w:name="recommended-books"/>
      <w:r>
        <w:t xml:space="preserve">Recommended Books</w:t>
      </w:r>
      <w:bookmarkEnd w:id="36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7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schedule"/>
      <w:r>
        <w:t xml:space="preserve">Schedule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Homework/Due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Preparing for the class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logic</w:t>
            </w:r>
          </w:p>
        </w:tc>
        <w:tc>
          <w:p>
            <w:pPr>
              <w:pStyle w:val="Compact"/>
              <w:jc w:val="left"/>
            </w:pPr>
            <w:r>
              <w:t xml:space="preserve">HTML mock-up of</w:t>
            </w:r>
            <w:r>
              <w:t xml:space="preserve"> </w:t>
            </w: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Usability, UL, forms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Unit testing (no)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Files, objects,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Node &amp; Express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Searching, sorting, filtering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App</w:t>
            </w:r>
            <w:r>
              <w:t xml:space="preserve"> </w:t>
            </w:r>
            <w:r>
              <w:t xml:space="preserve">&amp; Presentation</w:t>
            </w:r>
          </w:p>
        </w:tc>
      </w:tr>
    </w:tbl>
    <w:p>
      <w:pPr>
        <w:pStyle w:val="Heading3"/>
      </w:pPr>
      <w:bookmarkStart w:id="40" w:name="preparing-for-the-class"/>
      <w:r>
        <w:t xml:space="preserve">Preparing for the class</w:t>
      </w:r>
      <w:bookmarkEnd w:id="40"/>
    </w:p>
    <w:p>
      <w:pPr>
        <w:pStyle w:val="FirstParagraph"/>
      </w:pPr>
      <w:r>
        <w:t xml:space="preserve">It’s time to get ready for class. In this module you will take care of</w:t>
      </w:r>
      <w:r>
        <w:t xml:space="preserve"> </w:t>
      </w:r>
      <w:r>
        <w:t xml:space="preserve">everything necessary to start the semester running and ensure you get the most</w:t>
      </w:r>
      <w:r>
        <w:t xml:space="preserve"> </w:t>
      </w:r>
      <w:r>
        <w:t xml:space="preserve">out of your studies. There are a few things</w:t>
      </w:r>
      <w:r>
        <w:t xml:space="preserve"> </w:t>
      </w:r>
      <w:r>
        <w:rPr>
          <w:i/>
        </w:rPr>
        <w:t xml:space="preserve">everyone must do</w:t>
      </w:r>
      <w:r>
        <w:t xml:space="preserve"> </w:t>
      </w:r>
      <w:r>
        <w:t xml:space="preserve">before class</w:t>
      </w:r>
      <w:r>
        <w:t xml:space="preserve"> </w:t>
      </w:r>
      <w:r>
        <w:t xml:space="preserve">starts, and I also list a few things you might want to review.</w:t>
      </w:r>
    </w:p>
    <w:p>
      <w:pPr>
        <w:pStyle w:val="BodyText"/>
      </w:pPr>
      <w:r>
        <w:rPr>
          <w:i/>
        </w:rPr>
        <w:t xml:space="preserve">Learning goals:</w:t>
      </w:r>
    </w:p>
    <w:p>
      <w:pPr>
        <w:pStyle w:val="Compact"/>
        <w:numPr>
          <w:numId w:val="1009"/>
          <w:ilvl w:val="0"/>
        </w:numPr>
      </w:pPr>
      <w:r>
        <w:t xml:space="preserve">review basic skills for participating in an online class</w:t>
      </w:r>
    </w:p>
    <w:p>
      <w:pPr>
        <w:pStyle w:val="Compact"/>
        <w:numPr>
          <w:numId w:val="1009"/>
          <w:ilvl w:val="0"/>
        </w:numPr>
      </w:pPr>
      <w:r>
        <w:t xml:space="preserve">review prerequisite programming concepts</w:t>
      </w:r>
    </w:p>
    <w:p>
      <w:pPr>
        <w:pStyle w:val="Compact"/>
        <w:numPr>
          <w:numId w:val="1009"/>
          <w:ilvl w:val="0"/>
        </w:numPr>
      </w:pPr>
      <w:r>
        <w:t xml:space="preserve">learn to code static web pages with HTML and CSS</w:t>
      </w:r>
    </w:p>
    <w:p>
      <w:pPr>
        <w:pStyle w:val="FirstParagraph"/>
      </w:pPr>
      <w:r>
        <w:rPr>
          <w:i/>
        </w:rPr>
        <w:t xml:space="preserve">To do: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Hyperlink"/>
          </w:rPr>
          <w:t xml:space="preserve">Join the AU Ed Tech Slack</w:t>
        </w:r>
      </w:hyperlink>
    </w:p>
    <w:p>
      <w:pPr>
        <w:pStyle w:val="Compact"/>
        <w:numPr>
          <w:numId w:val="1010"/>
          <w:ilvl w:val="0"/>
        </w:numPr>
      </w:pPr>
      <w:hyperlink r:id="rId34">
        <w:r>
          <w:rPr>
            <w:rStyle w:val="Hyperlink"/>
          </w:rPr>
          <w:t xml:space="preserve">Create an account on repl.it</w:t>
        </w:r>
      </w:hyperlink>
    </w:p>
    <w:p>
      <w:pPr>
        <w:pStyle w:val="Compact"/>
        <w:numPr>
          <w:numId w:val="1010"/>
          <w:ilvl w:val="0"/>
        </w:numPr>
      </w:pPr>
      <w:r>
        <w:t xml:space="preserve">Complete the basic skills for online study:</w:t>
      </w:r>
    </w:p>
    <w:p>
      <w:pPr>
        <w:pStyle w:val="Compact"/>
        <w:numPr>
          <w:numId w:val="1011"/>
          <w:ilvl w:val="1"/>
        </w:numPr>
      </w:pPr>
      <w:r>
        <w:t xml:space="preserve">record and upload a video (with decent lighting and audio)</w:t>
      </w:r>
    </w:p>
    <w:p>
      <w:pPr>
        <w:pStyle w:val="Compact"/>
        <w:numPr>
          <w:numId w:val="1011"/>
          <w:ilvl w:val="1"/>
        </w:numPr>
      </w:pPr>
      <w:r>
        <w:t xml:space="preserve">record and upload an audio recording</w:t>
      </w:r>
    </w:p>
    <w:p>
      <w:pPr>
        <w:pStyle w:val="Compact"/>
        <w:numPr>
          <w:numId w:val="1011"/>
          <w:ilvl w:val="1"/>
        </w:numPr>
      </w:pPr>
      <w:r>
        <w:t xml:space="preserve">take a screenshot (and post it)</w:t>
      </w:r>
    </w:p>
    <w:p>
      <w:pPr>
        <w:pStyle w:val="Compact"/>
        <w:numPr>
          <w:numId w:val="1011"/>
          <w:ilvl w:val="1"/>
        </w:numPr>
      </w:pPr>
      <w:r>
        <w:t xml:space="preserve">take a screencast (and post it)</w:t>
      </w:r>
    </w:p>
    <w:p>
      <w:pPr>
        <w:pStyle w:val="Compact"/>
        <w:numPr>
          <w:numId w:val="1011"/>
          <w:ilvl w:val="1"/>
        </w:numPr>
      </w:pPr>
      <w:r>
        <w:t xml:space="preserve">start a Google Hangout/Meeting (and be able to share your desktop, i.e. </w:t>
      </w:r>
      <w:r>
        <w:t xml:space="preserve">“</w:t>
      </w:r>
      <w:r>
        <w:t xml:space="preserve">present</w:t>
      </w:r>
      <w:r>
        <w:t xml:space="preserve">”</w:t>
      </w:r>
      <w:r>
        <w:t xml:space="preserve">)</w:t>
      </w:r>
    </w:p>
    <w:p>
      <w:pPr>
        <w:pStyle w:val="FirstParagraph"/>
      </w:pPr>
      <w:r>
        <w:rPr>
          <w:i/>
        </w:rPr>
        <w:t xml:space="preserve">To review:</w:t>
      </w:r>
    </w:p>
    <w:p>
      <w:pPr>
        <w:pStyle w:val="Compact"/>
        <w:numPr>
          <w:numId w:val="1012"/>
          <w:ilvl w:val="0"/>
        </w:numPr>
      </w:pPr>
      <w:r>
        <w:t xml:space="preserve">Examples and exercises in</w:t>
      </w:r>
      <w:r>
        <w:t xml:space="preserve"> </w:t>
      </w:r>
      <w:hyperlink r:id="rId23">
        <w:r>
          <w:rPr>
            <w:rStyle w:val="Hyperlink"/>
            <w:i/>
          </w:rPr>
          <w:t xml:space="preserve">Think Javascript</w:t>
        </w:r>
      </w:hyperlink>
      <w:r>
        <w:t xml:space="preserve">, especially arrays and objects/maps</w:t>
      </w:r>
    </w:p>
    <w:p>
      <w:pPr>
        <w:pStyle w:val="Compact"/>
        <w:numPr>
          <w:numId w:val="1012"/>
          <w:ilvl w:val="0"/>
        </w:numPr>
      </w:pPr>
      <w:r>
        <w:t xml:space="preserve">Self-study how to make basic web sites. I recommend</w:t>
      </w:r>
      <w:r>
        <w:t xml:space="preserve"> </w:t>
      </w:r>
      <w:hyperlink r:id="rId41">
        <w:r>
          <w:rPr>
            <w:rStyle w:val="Hyperlink"/>
          </w:rPr>
          <w:t xml:space="preserve">Intro to HTML/CSS: Making webpages</w:t>
        </w:r>
      </w:hyperlink>
      <w:r>
        <w:t xml:space="preserve"> </w:t>
      </w:r>
      <w:r>
        <w:t xml:space="preserve">on Khan Academy as a good place to start.</w:t>
      </w:r>
    </w:p>
    <w:p>
      <w:pPr>
        <w:pStyle w:val="Heading3"/>
      </w:pPr>
      <w:bookmarkStart w:id="42" w:name="how-the-web-works"/>
      <w:r>
        <w:t xml:space="preserve">How the web works</w:t>
      </w:r>
      <w:bookmarkEnd w:id="42"/>
    </w:p>
    <w:p>
      <w:pPr>
        <w:pStyle w:val="Heading3"/>
      </w:pPr>
      <w:bookmarkStart w:id="43" w:name="structure-data-style-logic"/>
      <w:r>
        <w:t xml:space="preserve">Structure, data, style, logic</w:t>
      </w:r>
      <w:bookmarkEnd w:id="43"/>
    </w:p>
    <w:p>
      <w:pPr>
        <w:pStyle w:val="Heading3"/>
      </w:pPr>
      <w:bookmarkStart w:id="44" w:name="mobile-first-styles-bootstrap"/>
      <w:r>
        <w:t xml:space="preserve">Mobile First, Styles, &amp; Bootstrap</w:t>
      </w:r>
      <w:bookmarkEnd w:id="44"/>
    </w:p>
    <w:p>
      <w:pPr>
        <w:pStyle w:val="Heading3"/>
      </w:pPr>
      <w:bookmarkStart w:id="45" w:name="usability-ul-forms"/>
      <w:r>
        <w:t xml:space="preserve">Usability, UL, forms</w:t>
      </w:r>
      <w:bookmarkEnd w:id="45"/>
    </w:p>
    <w:p>
      <w:pPr>
        <w:pStyle w:val="Heading3"/>
      </w:pPr>
      <w:bookmarkStart w:id="46" w:name="unit-testing"/>
      <w:r>
        <w:t xml:space="preserve">Unit testing</w:t>
      </w:r>
      <w:bookmarkEnd w:id="46"/>
    </w:p>
    <w:p>
      <w:pPr>
        <w:pStyle w:val="Heading3"/>
      </w:pPr>
      <w:bookmarkStart w:id="47" w:name="files-objects-storage"/>
      <w:r>
        <w:t xml:space="preserve">Files, objects, &amp; storage</w:t>
      </w:r>
      <w:bookmarkEnd w:id="47"/>
    </w:p>
    <w:p>
      <w:pPr>
        <w:pStyle w:val="Heading3"/>
      </w:pPr>
      <w:bookmarkStart w:id="48" w:name="studio"/>
      <w:r>
        <w:rPr>
          <w:i/>
        </w:rPr>
        <w:t xml:space="preserve">Studio</w:t>
      </w:r>
      <w:bookmarkEnd w:id="48"/>
    </w:p>
    <w:p>
      <w:pPr>
        <w:pStyle w:val="Heading3"/>
      </w:pPr>
      <w:bookmarkStart w:id="49" w:name="mini-app-ux-testing"/>
      <w:r>
        <w:t xml:space="preserve">Mini App UX Testing</w:t>
      </w:r>
      <w:bookmarkEnd w:id="49"/>
    </w:p>
    <w:p>
      <w:pPr>
        <w:pStyle w:val="Heading3"/>
      </w:pPr>
      <w:bookmarkStart w:id="50" w:name="meetings"/>
      <w:r>
        <w:t xml:space="preserve">1:1 meetings</w:t>
      </w:r>
      <w:bookmarkEnd w:id="50"/>
    </w:p>
    <w:p>
      <w:pPr>
        <w:pStyle w:val="Heading3"/>
      </w:pPr>
      <w:bookmarkStart w:id="51" w:name="node-express"/>
      <w:r>
        <w:t xml:space="preserve">Node &amp; Express</w:t>
      </w:r>
      <w:bookmarkEnd w:id="51"/>
    </w:p>
    <w:p>
      <w:pPr>
        <w:pStyle w:val="Heading3"/>
      </w:pPr>
      <w:bookmarkStart w:id="52" w:name="routes-navigation"/>
      <w:r>
        <w:t xml:space="preserve">Routes &amp; Navigation</w:t>
      </w:r>
      <w:bookmarkEnd w:id="52"/>
    </w:p>
    <w:p>
      <w:pPr>
        <w:pStyle w:val="Heading3"/>
      </w:pPr>
      <w:bookmarkStart w:id="53" w:name="async-calls-remote-data"/>
      <w:r>
        <w:t xml:space="preserve">Async calls &amp; remote data</w:t>
      </w:r>
      <w:bookmarkEnd w:id="53"/>
    </w:p>
    <w:p>
      <w:pPr>
        <w:pStyle w:val="Heading3"/>
      </w:pPr>
      <w:bookmarkStart w:id="54" w:name="searching-sorting-filtering"/>
      <w:r>
        <w:t xml:space="preserve">Searching, sorting, filtering</w:t>
      </w:r>
      <w:bookmarkEnd w:id="54"/>
    </w:p>
    <w:p>
      <w:pPr>
        <w:pStyle w:val="Heading3"/>
      </w:pPr>
      <w:bookmarkStart w:id="55" w:name="studio-1"/>
      <w:r>
        <w:rPr>
          <w:i/>
        </w:rPr>
        <w:t xml:space="preserve">Studio</w:t>
      </w:r>
      <w:bookmarkEnd w:id="55"/>
    </w:p>
    <w:p>
      <w:pPr>
        <w:pStyle w:val="Heading3"/>
      </w:pPr>
      <w:bookmarkStart w:id="56" w:name="app-reviews"/>
      <w:r>
        <w:t xml:space="preserve">App Reviews</w:t>
      </w:r>
      <w:bookmarkEnd w:id="56"/>
    </w:p>
    <w:p>
      <w:pPr>
        <w:pStyle w:val="Heading1"/>
      </w:pPr>
      <w:bookmarkStart w:id="57" w:name="assignments-grading"/>
      <w:r>
        <w:t xml:space="preserve">Assignments &amp; Grading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</w:tbl>
    <w:p>
      <w:pPr>
        <w:pStyle w:val="Heading1"/>
      </w:pPr>
      <w:bookmarkStart w:id="58" w:name="books-and-online-resources"/>
      <w:r>
        <w:t xml:space="preserve">Books and online resources</w:t>
      </w:r>
      <w:bookmarkEnd w:id="58"/>
    </w:p>
    <w:p>
      <w:pPr>
        <w:pStyle w:val="Heading3"/>
      </w:pPr>
      <w:bookmarkStart w:id="59" w:name="documentation-reference-websites"/>
      <w:r>
        <w:t xml:space="preserve">Documentation &amp; Reference websites</w:t>
      </w:r>
      <w:bookmarkEnd w:id="59"/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4" w:name="books"/>
      <w:r>
        <w:t xml:space="preserve">Books</w:t>
      </w:r>
      <w:bookmarkEnd w:id="64"/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0" w:name="tutorial-websites-online-learning"/>
      <w:r>
        <w:t xml:space="preserve">Tutorial websites &amp; online learning</w:t>
      </w:r>
      <w:bookmarkEnd w:id="70"/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5"/>
          <w:ilvl w:val="0"/>
        </w:numPr>
      </w:pPr>
      <w:hyperlink r:id="rId72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5"/>
          <w:ilvl w:val="0"/>
        </w:numPr>
      </w:pPr>
      <w:hyperlink r:id="rId74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5"/>
          <w:ilvl w:val="0"/>
        </w:numPr>
      </w:pPr>
      <w:hyperlink r:id="rId75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5"/>
          <w:ilvl w:val="0"/>
        </w:numPr>
      </w:pPr>
      <w:hyperlink r:id="rId76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7" w:name="design-accessibility-ux"/>
      <w:r>
        <w:t xml:space="preserve">Design, accessibility, UX</w:t>
      </w:r>
      <w:bookmarkEnd w:id="77"/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6"/>
          <w:ilvl w:val="0"/>
        </w:numPr>
      </w:pPr>
      <w:hyperlink r:id="rId79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6"/>
          <w:ilvl w:val="0"/>
        </w:numPr>
      </w:pPr>
      <w:hyperlink r:id="rId80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6"/>
          <w:ilvl w:val="0"/>
        </w:numPr>
      </w:pPr>
      <w:hyperlink r:id="rId81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6"/>
          <w:ilvl w:val="0"/>
        </w:numPr>
      </w:pPr>
      <w:hyperlink r:id="rId82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17"/>
          <w:ilvl w:val="1"/>
        </w:numPr>
      </w:pPr>
      <w:hyperlink r:id="rId83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17"/>
          <w:ilvl w:val="1"/>
        </w:numPr>
      </w:pPr>
      <w:hyperlink r:id="rId84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6"/>
          <w:ilvl w:val="0"/>
        </w:numPr>
      </w:pPr>
      <w:hyperlink r:id="rId85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6"/>
          <w:ilvl w:val="0"/>
        </w:numPr>
      </w:pPr>
      <w:hyperlink r:id="rId86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6"/>
          <w:ilvl w:val="0"/>
        </w:numPr>
      </w:pPr>
      <w:hyperlink r:id="rId87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8" w:name="online-tools"/>
      <w:r>
        <w:t xml:space="preserve">Online Tools</w:t>
      </w:r>
      <w:bookmarkEnd w:id="88"/>
    </w:p>
    <w:p>
      <w:pPr>
        <w:pStyle w:val="Compact"/>
        <w:numPr>
          <w:numId w:val="1018"/>
          <w:ilvl w:val="0"/>
        </w:numPr>
      </w:pPr>
      <w:hyperlink r:id="rId89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8"/>
          <w:ilvl w:val="0"/>
        </w:numPr>
      </w:pPr>
      <w:hyperlink r:id="rId90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91" w:name="media-resources"/>
      <w:r>
        <w:t xml:space="preserve">Media Resources</w:t>
      </w:r>
      <w:bookmarkEnd w:id="91"/>
    </w:p>
    <w:p>
      <w:pPr>
        <w:pStyle w:val="Compact"/>
        <w:numPr>
          <w:numId w:val="1019"/>
          <w:ilvl w:val="0"/>
        </w:numPr>
      </w:pPr>
      <w:hyperlink r:id="rId92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9"/>
          <w:ilvl w:val="0"/>
        </w:numPr>
      </w:pPr>
      <w:hyperlink r:id="rId93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9"/>
          <w:ilvl w:val="0"/>
        </w:numPr>
      </w:pPr>
      <w:hyperlink r:id="rId94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9"/>
          <w:ilvl w:val="0"/>
        </w:numPr>
      </w:pPr>
      <w:hyperlink r:id="rId95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9"/>
          <w:ilvl w:val="0"/>
        </w:numPr>
      </w:pPr>
      <w:hyperlink r:id="rId96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9"/>
          <w:ilvl w:val="0"/>
        </w:numPr>
      </w:pPr>
      <w:hyperlink r:id="rId97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9"/>
          <w:ilvl w:val="0"/>
        </w:numPr>
      </w:pPr>
      <w:hyperlink r:id="rId98">
        <w:r>
          <w:rPr>
            <w:rStyle w:val="Hyperlink"/>
          </w:rPr>
          <w:t xml:space="preserve">Google Fonts</w:t>
        </w:r>
      </w:hyperlink>
    </w:p>
    <w:p>
      <w:pPr>
        <w:pStyle w:val="Heading1"/>
      </w:pPr>
      <w:bookmarkStart w:id="99" w:name="bibliography"/>
      <w:r>
        <w:t xml:space="preserve">Bibliography</w:t>
      </w:r>
      <w:bookmarkEnd w:id="99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hyperlink" Id="rId78" Target="http://alistapart.com/topic/html" TargetMode="External" /><Relationship Type="http://schemas.openxmlformats.org/officeDocument/2006/relationships/hyperlink" Id="rId93" Target="http://commons.wikimedia.org/wiki/Main_Page" TargetMode="External" /><Relationship Type="http://schemas.openxmlformats.org/officeDocument/2006/relationships/hyperlink" Id="rId95" Target="http://creativecommons.org/music-communities" TargetMode="External" /><Relationship Type="http://schemas.openxmlformats.org/officeDocument/2006/relationships/hyperlink" Id="rId67" Target="http://diveintohtml5.info/" TargetMode="External" /><Relationship Type="http://schemas.openxmlformats.org/officeDocument/2006/relationships/hyperlink" Id="rId82" Target="http://en.wikipedia.org/wiki/Section_508_Amendment_to_the_Rehabilitation_Act_of_1973" TargetMode="External" /><Relationship Type="http://schemas.openxmlformats.org/officeDocument/2006/relationships/hyperlink" Id="rId96" Target="http://fossilbank.wikidot.com/" TargetMode="External" /><Relationship Type="http://schemas.openxmlformats.org/officeDocument/2006/relationships/hyperlink" Id="rId37" Target="http://htmlandcssbook.com/" TargetMode="External" /><Relationship Type="http://schemas.openxmlformats.org/officeDocument/2006/relationships/hyperlink" Id="rId90" Target="http://jigsaw.w3.org/css-validator/" TargetMode="External" /><Relationship Type="http://schemas.openxmlformats.org/officeDocument/2006/relationships/hyperlink" Id="rId92" Target="http://search.creativecommons.org/" TargetMode="External" /><Relationship Type="http://schemas.openxmlformats.org/officeDocument/2006/relationships/hyperlink" Id="rId69" Target="http://shop.oreilly.com/product/9780596528126.do" TargetMode="External" /><Relationship Type="http://schemas.openxmlformats.org/officeDocument/2006/relationships/hyperlink" Id="rId31" Target="http://slack.com" TargetMode="External" /><Relationship Type="http://schemas.openxmlformats.org/officeDocument/2006/relationships/hyperlink" Id="rId73" Target="http://teamtreehouse.com/" TargetMode="External" /><Relationship Type="http://schemas.openxmlformats.org/officeDocument/2006/relationships/hyperlink" Id="rId89" Target="http://validator.w3.org/#validate_by_uri+with_options" TargetMode="External" /><Relationship Type="http://schemas.openxmlformats.org/officeDocument/2006/relationships/hyperlink" Id="rId61" Target="http://w3.org" TargetMode="External" /><Relationship Type="http://schemas.openxmlformats.org/officeDocument/2006/relationships/hyperlink" Id="rId84" Target="http://webaim.org/standards/508/checklist" TargetMode="External" /><Relationship Type="http://schemas.openxmlformats.org/officeDocument/2006/relationships/hyperlink" Id="rId68" Target="http://webtypography.net/toc/" TargetMode="External" /><Relationship Type="http://schemas.openxmlformats.org/officeDocument/2006/relationships/hyperlink" Id="rId71" Target="http://www.codecademy.com/" TargetMode="External" /><Relationship Type="http://schemas.openxmlformats.org/officeDocument/2006/relationships/hyperlink" Id="rId97" Target="http://www.colourlovers.com/" TargetMode="External" /><Relationship Type="http://schemas.openxmlformats.org/officeDocument/2006/relationships/hyperlink" Id="rId87" Target="http://www.december.com/html/spec/color.html" TargetMode="External" /><Relationship Type="http://schemas.openxmlformats.org/officeDocument/2006/relationships/hyperlink" Id="rId75" Target="http://www.geekchamp.com/html5-tutorials/1-html5-overview" TargetMode="External" /><Relationship Type="http://schemas.openxmlformats.org/officeDocument/2006/relationships/hyperlink" Id="rId81" Target="http://www.nngroup.com/articles/" TargetMode="External" /><Relationship Type="http://schemas.openxmlformats.org/officeDocument/2006/relationships/hyperlink" Id="rId63" Target="http://www.regexr.com/" TargetMode="External" /><Relationship Type="http://schemas.openxmlformats.org/officeDocument/2006/relationships/hyperlink" Id="rId76" Target="http://www.skilledup.com/learn-web-design-guide/" TargetMode="External" /><Relationship Type="http://schemas.openxmlformats.org/officeDocument/2006/relationships/hyperlink" Id="rId79" Target="http://www.smashingmagazine.com/" TargetMode="External" /><Relationship Type="http://schemas.openxmlformats.org/officeDocument/2006/relationships/hyperlink" Id="rId74" Target="http://www.thinkful.com/" TargetMode="External" /><Relationship Type="http://schemas.openxmlformats.org/officeDocument/2006/relationships/hyperlink" Id="rId86" Target="http://www.usability.gov/guidelines/guidelines_book.pdf" TargetMode="External" /><Relationship Type="http://schemas.openxmlformats.org/officeDocument/2006/relationships/hyperlink" Id="rId85" Target="http://www.usability.gov/index.html" TargetMode="External" /><Relationship Type="http://schemas.openxmlformats.org/officeDocument/2006/relationships/hyperlink" Id="rId62" Target="http://www.w3schools.com/" TargetMode="External" /><Relationship Type="http://schemas.openxmlformats.org/officeDocument/2006/relationships/hyperlink" Id="rId65" Target="http://www.wiley.com/WileyCDA/WileyTitle/productCd-1118008189.html" TargetMode="External" /><Relationship Type="http://schemas.openxmlformats.org/officeDocument/2006/relationships/hyperlink" Id="rId66" Target="http://www.wiley.com/WileyCDA/WileyTitle/productCd-1118871650.html" TargetMode="External" /><Relationship Type="http://schemas.openxmlformats.org/officeDocument/2006/relationships/hyperlink" Id="rId35" Target="https://auedtech.slack.com/signup" TargetMode="External" /><Relationship Type="http://schemas.openxmlformats.org/officeDocument/2006/relationships/hyperlink" Id="rId80" Target="https://color.adobe.com/create/color-wheel/" TargetMode="External" /><Relationship Type="http://schemas.openxmlformats.org/officeDocument/2006/relationships/hyperlink" Id="rId60" Target="https://developer.mozilla.org/en-US/" TargetMode="External" /><Relationship Type="http://schemas.openxmlformats.org/officeDocument/2006/relationships/hyperlink" Id="rId27" Target="https://developer.mozilla.org/en-US/docs/Web/CSS" TargetMode="External" /><Relationship Type="http://schemas.openxmlformats.org/officeDocument/2006/relationships/hyperlink" Id="rId26" Target="https://developer.mozilla.org/en-US/docs/Web/HTML" TargetMode="External" /><Relationship Type="http://schemas.openxmlformats.org/officeDocument/2006/relationships/hyperlink" Id="rId25" Target="https://developer.mozilla.org/en-US/docs/Web/javascript" TargetMode="External" /><Relationship Type="http://schemas.openxmlformats.org/officeDocument/2006/relationships/hyperlink" Id="rId98" Target="https://fonts.google.com/" TargetMode="External" /><Relationship Type="http://schemas.openxmlformats.org/officeDocument/2006/relationships/hyperlink" Id="rId29" Target="https://getbootstrap.com/docs/4.2/getting-started/introduction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94" Target="https://openclipart.org/" TargetMode="External" /><Relationship Type="http://schemas.openxmlformats.org/officeDocument/2006/relationships/hyperlink" Id="rId72" Target="https://p2pu.org/en/schools/school-of-webcraft/" TargetMode="External" /><Relationship Type="http://schemas.openxmlformats.org/officeDocument/2006/relationships/hyperlink" Id="rId28" Target="https://reactjs.org/docs/getting-started.html" TargetMode="External" /><Relationship Type="http://schemas.openxmlformats.org/officeDocument/2006/relationships/hyperlink" Id="rId34" Target="https://repl.it" TargetMode="External" /><Relationship Type="http://schemas.openxmlformats.org/officeDocument/2006/relationships/hyperlink" Id="rId33" Target="https://www.chromium.org/Home" TargetMode="External" /><Relationship Type="http://schemas.openxmlformats.org/officeDocument/2006/relationships/hyperlink" Id="rId41" Target="https://www.khanacademy.org/computing/computer-programming/html-css" TargetMode="External" /><Relationship Type="http://schemas.openxmlformats.org/officeDocument/2006/relationships/hyperlink" Id="rId32" Target="https://www.mozilla.org/en-US/firefox/new/" TargetMode="External" /><Relationship Type="http://schemas.openxmlformats.org/officeDocument/2006/relationships/hyperlink" Id="rId83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listapart.com/topic/html" TargetMode="External" /><Relationship Type="http://schemas.openxmlformats.org/officeDocument/2006/relationships/hyperlink" Id="rId93" Target="http://commons.wikimedia.org/wiki/Main_Page" TargetMode="External" /><Relationship Type="http://schemas.openxmlformats.org/officeDocument/2006/relationships/hyperlink" Id="rId95" Target="http://creativecommons.org/music-communities" TargetMode="External" /><Relationship Type="http://schemas.openxmlformats.org/officeDocument/2006/relationships/hyperlink" Id="rId67" Target="http://diveintohtml5.info/" TargetMode="External" /><Relationship Type="http://schemas.openxmlformats.org/officeDocument/2006/relationships/hyperlink" Id="rId82" Target="http://en.wikipedia.org/wiki/Section_508_Amendment_to_the_Rehabilitation_Act_of_1973" TargetMode="External" /><Relationship Type="http://schemas.openxmlformats.org/officeDocument/2006/relationships/hyperlink" Id="rId96" Target="http://fossilbank.wikidot.com/" TargetMode="External" /><Relationship Type="http://schemas.openxmlformats.org/officeDocument/2006/relationships/hyperlink" Id="rId37" Target="http://htmlandcssbook.com/" TargetMode="External" /><Relationship Type="http://schemas.openxmlformats.org/officeDocument/2006/relationships/hyperlink" Id="rId90" Target="http://jigsaw.w3.org/css-validator/" TargetMode="External" /><Relationship Type="http://schemas.openxmlformats.org/officeDocument/2006/relationships/hyperlink" Id="rId92" Target="http://search.creativecommons.org/" TargetMode="External" /><Relationship Type="http://schemas.openxmlformats.org/officeDocument/2006/relationships/hyperlink" Id="rId69" Target="http://shop.oreilly.com/product/9780596528126.do" TargetMode="External" /><Relationship Type="http://schemas.openxmlformats.org/officeDocument/2006/relationships/hyperlink" Id="rId31" Target="http://slack.com" TargetMode="External" /><Relationship Type="http://schemas.openxmlformats.org/officeDocument/2006/relationships/hyperlink" Id="rId73" Target="http://teamtreehouse.com/" TargetMode="External" /><Relationship Type="http://schemas.openxmlformats.org/officeDocument/2006/relationships/hyperlink" Id="rId89" Target="http://validator.w3.org/#validate_by_uri+with_options" TargetMode="External" /><Relationship Type="http://schemas.openxmlformats.org/officeDocument/2006/relationships/hyperlink" Id="rId61" Target="http://w3.org" TargetMode="External" /><Relationship Type="http://schemas.openxmlformats.org/officeDocument/2006/relationships/hyperlink" Id="rId84" Target="http://webaim.org/standards/508/checklist" TargetMode="External" /><Relationship Type="http://schemas.openxmlformats.org/officeDocument/2006/relationships/hyperlink" Id="rId68" Target="http://webtypography.net/toc/" TargetMode="External" /><Relationship Type="http://schemas.openxmlformats.org/officeDocument/2006/relationships/hyperlink" Id="rId71" Target="http://www.codecademy.com/" TargetMode="External" /><Relationship Type="http://schemas.openxmlformats.org/officeDocument/2006/relationships/hyperlink" Id="rId97" Target="http://www.colourlovers.com/" TargetMode="External" /><Relationship Type="http://schemas.openxmlformats.org/officeDocument/2006/relationships/hyperlink" Id="rId87" Target="http://www.december.com/html/spec/color.html" TargetMode="External" /><Relationship Type="http://schemas.openxmlformats.org/officeDocument/2006/relationships/hyperlink" Id="rId75" Target="http://www.geekchamp.com/html5-tutorials/1-html5-overview" TargetMode="External" /><Relationship Type="http://schemas.openxmlformats.org/officeDocument/2006/relationships/hyperlink" Id="rId81" Target="http://www.nngroup.com/articles/" TargetMode="External" /><Relationship Type="http://schemas.openxmlformats.org/officeDocument/2006/relationships/hyperlink" Id="rId63" Target="http://www.regexr.com/" TargetMode="External" /><Relationship Type="http://schemas.openxmlformats.org/officeDocument/2006/relationships/hyperlink" Id="rId76" Target="http://www.skilledup.com/learn-web-design-guide/" TargetMode="External" /><Relationship Type="http://schemas.openxmlformats.org/officeDocument/2006/relationships/hyperlink" Id="rId79" Target="http://www.smashingmagazine.com/" TargetMode="External" /><Relationship Type="http://schemas.openxmlformats.org/officeDocument/2006/relationships/hyperlink" Id="rId74" Target="http://www.thinkful.com/" TargetMode="External" /><Relationship Type="http://schemas.openxmlformats.org/officeDocument/2006/relationships/hyperlink" Id="rId86" Target="http://www.usability.gov/guidelines/guidelines_book.pdf" TargetMode="External" /><Relationship Type="http://schemas.openxmlformats.org/officeDocument/2006/relationships/hyperlink" Id="rId85" Target="http://www.usability.gov/index.html" TargetMode="External" /><Relationship Type="http://schemas.openxmlformats.org/officeDocument/2006/relationships/hyperlink" Id="rId62" Target="http://www.w3schools.com/" TargetMode="External" /><Relationship Type="http://schemas.openxmlformats.org/officeDocument/2006/relationships/hyperlink" Id="rId65" Target="http://www.wiley.com/WileyCDA/WileyTitle/productCd-1118008189.html" TargetMode="External" /><Relationship Type="http://schemas.openxmlformats.org/officeDocument/2006/relationships/hyperlink" Id="rId66" Target="http://www.wiley.com/WileyCDA/WileyTitle/productCd-1118871650.html" TargetMode="External" /><Relationship Type="http://schemas.openxmlformats.org/officeDocument/2006/relationships/hyperlink" Id="rId35" Target="https://auedtech.slack.com/signup" TargetMode="External" /><Relationship Type="http://schemas.openxmlformats.org/officeDocument/2006/relationships/hyperlink" Id="rId80" Target="https://color.adobe.com/create/color-wheel/" TargetMode="External" /><Relationship Type="http://schemas.openxmlformats.org/officeDocument/2006/relationships/hyperlink" Id="rId60" Target="https://developer.mozilla.org/en-US/" TargetMode="External" /><Relationship Type="http://schemas.openxmlformats.org/officeDocument/2006/relationships/hyperlink" Id="rId27" Target="https://developer.mozilla.org/en-US/docs/Web/CSS" TargetMode="External" /><Relationship Type="http://schemas.openxmlformats.org/officeDocument/2006/relationships/hyperlink" Id="rId26" Target="https://developer.mozilla.org/en-US/docs/Web/HTML" TargetMode="External" /><Relationship Type="http://schemas.openxmlformats.org/officeDocument/2006/relationships/hyperlink" Id="rId25" Target="https://developer.mozilla.org/en-US/docs/Web/javascript" TargetMode="External" /><Relationship Type="http://schemas.openxmlformats.org/officeDocument/2006/relationships/hyperlink" Id="rId98" Target="https://fonts.google.com/" TargetMode="External" /><Relationship Type="http://schemas.openxmlformats.org/officeDocument/2006/relationships/hyperlink" Id="rId29" Target="https://getbootstrap.com/docs/4.2/getting-started/introduction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94" Target="https://openclipart.org/" TargetMode="External" /><Relationship Type="http://schemas.openxmlformats.org/officeDocument/2006/relationships/hyperlink" Id="rId72" Target="https://p2pu.org/en/schools/school-of-webcraft/" TargetMode="External" /><Relationship Type="http://schemas.openxmlformats.org/officeDocument/2006/relationships/hyperlink" Id="rId28" Target="https://reactjs.org/docs/getting-started.html" TargetMode="External" /><Relationship Type="http://schemas.openxmlformats.org/officeDocument/2006/relationships/hyperlink" Id="rId34" Target="https://repl.it" TargetMode="External" /><Relationship Type="http://schemas.openxmlformats.org/officeDocument/2006/relationships/hyperlink" Id="rId33" Target="https://www.chromium.org/Home" TargetMode="External" /><Relationship Type="http://schemas.openxmlformats.org/officeDocument/2006/relationships/hyperlink" Id="rId41" Target="https://www.khanacademy.org/computing/computer-programming/html-css" TargetMode="External" /><Relationship Type="http://schemas.openxmlformats.org/officeDocument/2006/relationships/hyperlink" Id="rId32" Target="https://www.mozilla.org/en-US/firefox/new/" TargetMode="External" /><Relationship Type="http://schemas.openxmlformats.org/officeDocument/2006/relationships/hyperlink" Id="rId83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2019-01-07T14:30:35Z</dcterms:created>
  <dcterms:modified xsi:type="dcterms:W3CDTF">2019-01-07T14:30:35Z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