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0061" w14:textId="41BB6010" w:rsidR="00D57BD0" w:rsidRPr="00CF7C6A" w:rsidRDefault="00727E13">
      <w:pPr>
        <w:rPr>
          <w:b/>
          <w:bCs/>
        </w:rPr>
      </w:pPr>
      <w:r w:rsidRPr="00CF7C6A">
        <w:rPr>
          <w:sz w:val="24"/>
          <w:szCs w:val="24"/>
        </w:rPr>
        <w:t xml:space="preserve">Student code: </w:t>
      </w:r>
      <w:r w:rsidRPr="00CF7C6A">
        <w:rPr>
          <w:b/>
          <w:bCs/>
        </w:rPr>
        <w:tab/>
      </w:r>
      <w:r w:rsidR="000A5E2B">
        <w:rPr>
          <w:b/>
          <w:bCs/>
        </w:rPr>
        <w:t xml:space="preserve">   </w:t>
      </w:r>
      <w:r w:rsidRPr="00CF7C6A">
        <w:rPr>
          <w:sz w:val="24"/>
          <w:szCs w:val="24"/>
        </w:rPr>
        <w:t xml:space="preserve">Student: </w:t>
      </w:r>
      <w:r w:rsidR="00165546">
        <w:rPr>
          <w:b/>
          <w:bCs/>
          <w:sz w:val="24"/>
          <w:szCs w:val="24"/>
        </w:rPr>
        <w:t xml:space="preserve"> </w:t>
      </w:r>
    </w:p>
    <w:p w14:paraId="6B591861" w14:textId="77777777" w:rsidR="00CF7C6A" w:rsidRDefault="00CF7C6A" w:rsidP="00727E13">
      <w:pPr>
        <w:pStyle w:val="Nessunaspaziatura"/>
        <w:jc w:val="center"/>
        <w:rPr>
          <w:sz w:val="32"/>
          <w:szCs w:val="32"/>
        </w:rPr>
      </w:pPr>
    </w:p>
    <w:p w14:paraId="5071511C" w14:textId="21C706B5" w:rsidR="00727E13" w:rsidRPr="00E93E57" w:rsidRDefault="00727E13" w:rsidP="00E93E57">
      <w:pPr>
        <w:pStyle w:val="Nessunaspaziatura"/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93E57">
        <w:rPr>
          <w:b/>
          <w:bCs/>
          <w:sz w:val="32"/>
          <w:szCs w:val="32"/>
        </w:rPr>
        <w:t>Machine Learning Project</w:t>
      </w:r>
    </w:p>
    <w:p w14:paraId="01A1E37E" w14:textId="77777777" w:rsidR="00CF7C6A" w:rsidRDefault="00CF7C6A" w:rsidP="00CF7C6A">
      <w:pPr>
        <w:pStyle w:val="Nessunaspaziatura"/>
        <w:rPr>
          <w:sz w:val="24"/>
          <w:szCs w:val="24"/>
        </w:rPr>
      </w:pPr>
    </w:p>
    <w:p w14:paraId="795059D3" w14:textId="2E3B824A" w:rsidR="00727E13" w:rsidRDefault="00CF7C6A" w:rsidP="00CF7C6A">
      <w:pPr>
        <w:pStyle w:val="Nessunaspaziatura"/>
        <w:rPr>
          <w:sz w:val="24"/>
          <w:szCs w:val="24"/>
        </w:rPr>
      </w:pPr>
      <w:r w:rsidRPr="00CF7C6A">
        <w:rPr>
          <w:sz w:val="24"/>
          <w:szCs w:val="24"/>
          <w:u w:val="single"/>
        </w:rPr>
        <w:t>Pre-processing</w:t>
      </w:r>
      <w:r w:rsidRPr="00CF7C6A">
        <w:rPr>
          <w:sz w:val="24"/>
          <w:szCs w:val="24"/>
        </w:rPr>
        <w:t>:</w:t>
      </w:r>
    </w:p>
    <w:p w14:paraId="3C021EF5" w14:textId="77777777" w:rsidR="002420CA" w:rsidRDefault="002420CA" w:rsidP="00CF7C6A">
      <w:pPr>
        <w:pStyle w:val="Nessunaspaziatura"/>
        <w:rPr>
          <w:sz w:val="24"/>
          <w:szCs w:val="24"/>
        </w:rPr>
      </w:pPr>
    </w:p>
    <w:p w14:paraId="54B7FE7E" w14:textId="53319D57" w:rsidR="002420CA" w:rsidRDefault="00165546" w:rsidP="00CF7C6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Beginning</w:t>
      </w:r>
      <w:r w:rsidR="00CF7C6A">
        <w:rPr>
          <w:sz w:val="24"/>
          <w:szCs w:val="24"/>
        </w:rPr>
        <w:t xml:space="preserve"> the analysis by preparing the data collected for the training set</w:t>
      </w:r>
      <w:r w:rsidR="002420CA">
        <w:rPr>
          <w:sz w:val="24"/>
          <w:szCs w:val="24"/>
        </w:rPr>
        <w:t xml:space="preserve"> in order to make the algorithm more performant</w:t>
      </w:r>
      <w:r w:rsidR="00CF7C6A">
        <w:rPr>
          <w:sz w:val="24"/>
          <w:szCs w:val="24"/>
        </w:rPr>
        <w:t>.</w:t>
      </w:r>
    </w:p>
    <w:p w14:paraId="68EABC4B" w14:textId="77777777" w:rsidR="002420CA" w:rsidRDefault="002420CA" w:rsidP="00CF7C6A">
      <w:pPr>
        <w:pStyle w:val="Nessunaspaziatura"/>
        <w:rPr>
          <w:sz w:val="24"/>
          <w:szCs w:val="24"/>
        </w:rPr>
      </w:pPr>
    </w:p>
    <w:p w14:paraId="45AF0591" w14:textId="31AB135F" w:rsidR="00CF7C6A" w:rsidRDefault="00CF7C6A" w:rsidP="00CF7C6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The process of preparation is made from:</w:t>
      </w:r>
    </w:p>
    <w:p w14:paraId="0F3C7667" w14:textId="2E37B1C8" w:rsidR="00CF7C6A" w:rsidRDefault="002420CA" w:rsidP="00CF7C6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Treating</w:t>
      </w:r>
      <w:r w:rsidR="00CF7C6A">
        <w:rPr>
          <w:sz w:val="24"/>
          <w:szCs w:val="24"/>
        </w:rPr>
        <w:t xml:space="preserve"> incomplete data</w:t>
      </w:r>
    </w:p>
    <w:p w14:paraId="0174FC7F" w14:textId="3101EA00" w:rsidR="002420CA" w:rsidRDefault="002420CA" w:rsidP="00CF7C6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Division between numerical and categorical data</w:t>
      </w:r>
    </w:p>
    <w:p w14:paraId="317AD10D" w14:textId="1DA35306" w:rsidR="002420CA" w:rsidRDefault="002420CA" w:rsidP="00CF7C6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Treating categorical data </w:t>
      </w:r>
    </w:p>
    <w:p w14:paraId="1DB4DA95" w14:textId="5415C08D" w:rsidR="002420CA" w:rsidRDefault="002C6CEF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2420CA">
        <w:rPr>
          <w:sz w:val="24"/>
          <w:szCs w:val="24"/>
        </w:rPr>
        <w:t xml:space="preserve">ivariate analysis </w:t>
      </w:r>
    </w:p>
    <w:p w14:paraId="4FD77941" w14:textId="7D5E0180" w:rsidR="002420CA" w:rsidRDefault="002420CA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of dummies data</w:t>
      </w:r>
    </w:p>
    <w:p w14:paraId="1A6C84F6" w14:textId="7CF68208" w:rsidR="002420CA" w:rsidRDefault="002420CA" w:rsidP="002420C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Treating numerical data</w:t>
      </w:r>
    </w:p>
    <w:p w14:paraId="17E75B6E" w14:textId="1FD6A361" w:rsidR="002420CA" w:rsidRDefault="002420CA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Univariate analysis </w:t>
      </w:r>
    </w:p>
    <w:p w14:paraId="08467A3D" w14:textId="4D33B944" w:rsidR="0081409E" w:rsidRDefault="0081409E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Treating outliers</w:t>
      </w:r>
    </w:p>
    <w:p w14:paraId="4135E1AB" w14:textId="04A8BEB4" w:rsidR="002420CA" w:rsidRDefault="002C6CEF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</w:t>
      </w:r>
      <w:r w:rsidR="002420CA">
        <w:rPr>
          <w:sz w:val="24"/>
          <w:szCs w:val="24"/>
        </w:rPr>
        <w:t>variate analysis</w:t>
      </w:r>
    </w:p>
    <w:p w14:paraId="6AC33E71" w14:textId="5C92CAAA" w:rsidR="002420CA" w:rsidRDefault="002420CA" w:rsidP="002420CA">
      <w:pPr>
        <w:pStyle w:val="Nessunaspaziatur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Standardization </w:t>
      </w:r>
    </w:p>
    <w:p w14:paraId="0675CD34" w14:textId="1F497877" w:rsidR="002420CA" w:rsidRDefault="002420CA" w:rsidP="002420C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 numerical and</w:t>
      </w:r>
      <w:r w:rsidR="00DB20B2">
        <w:rPr>
          <w:sz w:val="24"/>
          <w:szCs w:val="24"/>
        </w:rPr>
        <w:t xml:space="preserve"> dummies data </w:t>
      </w:r>
    </w:p>
    <w:p w14:paraId="609F3BAE" w14:textId="6F3E3E8F" w:rsidR="00FF43F2" w:rsidRDefault="00FF43F2" w:rsidP="002420CA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Test-Training set separation</w:t>
      </w:r>
    </w:p>
    <w:p w14:paraId="59B5D5BE" w14:textId="77777777" w:rsidR="00B41C63" w:rsidRDefault="00FF43F2" w:rsidP="00FF43F2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Downsampling: Training set</w:t>
      </w:r>
    </w:p>
    <w:p w14:paraId="366855C0" w14:textId="77777777" w:rsidR="002516AA" w:rsidRDefault="00B41C63" w:rsidP="00FF43F2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Applying models</w:t>
      </w:r>
    </w:p>
    <w:p w14:paraId="41F2EFE1" w14:textId="2D443F7B" w:rsidR="00FF43F2" w:rsidRPr="00FF43F2" w:rsidRDefault="002516AA" w:rsidP="00FF43F2">
      <w:pPr>
        <w:pStyle w:val="Nessunaspaziatur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Overfitting test</w:t>
      </w:r>
      <w:r w:rsidR="00FF43F2" w:rsidRPr="00FF43F2">
        <w:rPr>
          <w:sz w:val="24"/>
          <w:szCs w:val="24"/>
        </w:rPr>
        <w:br/>
      </w:r>
    </w:p>
    <w:p w14:paraId="6F08AC57" w14:textId="16090C77" w:rsidR="00FF43F2" w:rsidRDefault="00FF43F2" w:rsidP="00FF43F2">
      <w:pPr>
        <w:pStyle w:val="Nessunaspaziatura"/>
        <w:ind w:left="720"/>
        <w:rPr>
          <w:sz w:val="24"/>
          <w:szCs w:val="24"/>
        </w:rPr>
      </w:pPr>
    </w:p>
    <w:p w14:paraId="6DAF7326" w14:textId="7EE15A6F" w:rsidR="00FF43F2" w:rsidRDefault="00FF43F2" w:rsidP="00FF43F2">
      <w:pPr>
        <w:pStyle w:val="Nessunaspaziatura"/>
        <w:ind w:left="720"/>
        <w:rPr>
          <w:sz w:val="24"/>
          <w:szCs w:val="24"/>
        </w:rPr>
      </w:pPr>
    </w:p>
    <w:p w14:paraId="7E656613" w14:textId="1309D5A6" w:rsidR="00A9460A" w:rsidRDefault="00A9460A" w:rsidP="00A9460A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FF43F2">
        <w:rPr>
          <w:b/>
          <w:bCs/>
          <w:sz w:val="24"/>
          <w:szCs w:val="24"/>
        </w:rPr>
        <w:t>Treating incomplete da</w:t>
      </w:r>
      <w:r>
        <w:rPr>
          <w:b/>
          <w:bCs/>
          <w:sz w:val="24"/>
          <w:szCs w:val="24"/>
        </w:rPr>
        <w:t>ta</w:t>
      </w:r>
    </w:p>
    <w:p w14:paraId="7B5606C3" w14:textId="77777777" w:rsidR="00A9460A" w:rsidRDefault="00A9460A" w:rsidP="00A9460A">
      <w:pPr>
        <w:pStyle w:val="Nessunaspaziatura"/>
        <w:rPr>
          <w:b/>
          <w:bCs/>
          <w:sz w:val="24"/>
          <w:szCs w:val="24"/>
        </w:rPr>
      </w:pPr>
    </w:p>
    <w:p w14:paraId="7CD3EC9B" w14:textId="59CF3D09" w:rsidR="00FF43F2" w:rsidRPr="00A9460A" w:rsidRDefault="00FF43F2" w:rsidP="00A9460A">
      <w:pPr>
        <w:pStyle w:val="Nessunaspaziatura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3D8209" wp14:editId="32B85586">
            <wp:extent cx="5364480" cy="2051050"/>
            <wp:effectExtent l="0" t="0" r="762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1D4D" w14:textId="22352F00" w:rsidR="00FF43F2" w:rsidRDefault="00FF43F2" w:rsidP="00FF43F2">
      <w:pPr>
        <w:pStyle w:val="Nessunaspaziatura"/>
        <w:ind w:left="720"/>
        <w:rPr>
          <w:sz w:val="24"/>
          <w:szCs w:val="24"/>
        </w:rPr>
      </w:pPr>
    </w:p>
    <w:p w14:paraId="6D58DCE0" w14:textId="77777777" w:rsidR="00FF43F2" w:rsidRPr="00FF43F2" w:rsidRDefault="00FF43F2" w:rsidP="00A9460A">
      <w:pPr>
        <w:pStyle w:val="Nessunaspaziatura"/>
        <w:rPr>
          <w:sz w:val="24"/>
          <w:szCs w:val="24"/>
        </w:rPr>
      </w:pPr>
    </w:p>
    <w:p w14:paraId="60F224A3" w14:textId="77777777" w:rsidR="00165546" w:rsidRDefault="00165546" w:rsidP="00DB20B2">
      <w:pPr>
        <w:pStyle w:val="Nessunaspaziatura"/>
        <w:rPr>
          <w:b/>
          <w:bCs/>
          <w:sz w:val="24"/>
          <w:szCs w:val="24"/>
        </w:rPr>
      </w:pPr>
    </w:p>
    <w:p w14:paraId="406E2765" w14:textId="77777777" w:rsidR="00165546" w:rsidRDefault="00165546" w:rsidP="00DB20B2">
      <w:pPr>
        <w:pStyle w:val="Nessunaspaziatura"/>
        <w:rPr>
          <w:b/>
          <w:bCs/>
          <w:sz w:val="24"/>
          <w:szCs w:val="24"/>
        </w:rPr>
      </w:pPr>
    </w:p>
    <w:p w14:paraId="1C746FAB" w14:textId="77777777" w:rsidR="00165546" w:rsidRDefault="00165546" w:rsidP="00DB20B2">
      <w:pPr>
        <w:pStyle w:val="Nessunaspaziatura"/>
        <w:rPr>
          <w:b/>
          <w:bCs/>
          <w:sz w:val="24"/>
          <w:szCs w:val="24"/>
        </w:rPr>
      </w:pPr>
    </w:p>
    <w:p w14:paraId="407257D4" w14:textId="5CEA1D57" w:rsidR="00DB20B2" w:rsidRDefault="004573B3" w:rsidP="00DB20B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2.Division between numerical and categorical data</w:t>
      </w:r>
    </w:p>
    <w:p w14:paraId="7C1FC063" w14:textId="601E7C86" w:rsidR="004573B3" w:rsidRPr="004573B3" w:rsidRDefault="004573B3" w:rsidP="00DB20B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In order to execute </w:t>
      </w:r>
      <w:r w:rsidR="0016554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analysis on the data, it’ s needed to divide </w:t>
      </w:r>
      <w:r w:rsidR="0016554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categorical and numerical data. </w:t>
      </w:r>
      <w:r w:rsidR="00165546">
        <w:rPr>
          <w:sz w:val="24"/>
          <w:szCs w:val="24"/>
        </w:rPr>
        <w:t>Due their nature, i</w:t>
      </w:r>
      <w:r>
        <w:rPr>
          <w:sz w:val="24"/>
          <w:szCs w:val="24"/>
        </w:rPr>
        <w:t xml:space="preserve">t’s necessary </w:t>
      </w:r>
      <w:r w:rsidR="00165546">
        <w:rPr>
          <w:sz w:val="24"/>
          <w:szCs w:val="24"/>
        </w:rPr>
        <w:t xml:space="preserve">to </w:t>
      </w:r>
      <w:r>
        <w:rPr>
          <w:sz w:val="24"/>
          <w:szCs w:val="24"/>
        </w:rPr>
        <w:t>convert some numerical variables (Policy_Sales_Channel, Region_code, Driving_License)</w:t>
      </w:r>
      <w:r w:rsidR="00165546">
        <w:rPr>
          <w:sz w:val="24"/>
          <w:szCs w:val="24"/>
        </w:rPr>
        <w:t xml:space="preserve">. </w:t>
      </w:r>
    </w:p>
    <w:p w14:paraId="13B8FCBA" w14:textId="20C1740D" w:rsidR="004573B3" w:rsidRDefault="004573B3" w:rsidP="00DB20B2">
      <w:pPr>
        <w:pStyle w:val="Nessunaspaziatura"/>
        <w:rPr>
          <w:b/>
          <w:bCs/>
          <w:sz w:val="24"/>
          <w:szCs w:val="24"/>
        </w:rPr>
      </w:pPr>
    </w:p>
    <w:p w14:paraId="3C270EDC" w14:textId="77777777" w:rsidR="004573B3" w:rsidRDefault="004573B3" w:rsidP="00DB20B2">
      <w:pPr>
        <w:pStyle w:val="Nessunaspaziatura"/>
        <w:rPr>
          <w:b/>
          <w:bCs/>
          <w:sz w:val="24"/>
          <w:szCs w:val="24"/>
        </w:rPr>
      </w:pPr>
    </w:p>
    <w:p w14:paraId="388DC9C0" w14:textId="4171DEB2" w:rsidR="004573B3" w:rsidRDefault="004573B3" w:rsidP="00DB20B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3.Treating categorical data</w:t>
      </w:r>
    </w:p>
    <w:p w14:paraId="48792529" w14:textId="0C9C1379" w:rsidR="004573B3" w:rsidRDefault="004573B3" w:rsidP="00DB20B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0B94DF2">
        <w:rPr>
          <w:b/>
          <w:bCs/>
          <w:sz w:val="24"/>
          <w:szCs w:val="24"/>
        </w:rPr>
        <w:t>.</w:t>
      </w:r>
      <w:r w:rsidR="002C6CEF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ivariate analysis</w:t>
      </w:r>
    </w:p>
    <w:p w14:paraId="5AA3C6EC" w14:textId="77777777" w:rsidR="00165546" w:rsidRDefault="00165546" w:rsidP="00DB20B2">
      <w:pPr>
        <w:pStyle w:val="Nessunaspaziatura"/>
        <w:rPr>
          <w:b/>
          <w:bCs/>
          <w:sz w:val="24"/>
          <w:szCs w:val="24"/>
        </w:rPr>
      </w:pPr>
    </w:p>
    <w:p w14:paraId="6CBFDFD0" w14:textId="6F299D44" w:rsidR="004573B3" w:rsidRDefault="004573B3" w:rsidP="00641F64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831E8F" wp14:editId="56001C76">
            <wp:extent cx="4890687" cy="4107180"/>
            <wp:effectExtent l="0" t="0" r="5715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31" cy="41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CE" w14:textId="746C030A" w:rsidR="002C6CEF" w:rsidRDefault="002C6CEF" w:rsidP="00DB20B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The first step in the Data exploration is the graphical analysis of the different variables. </w:t>
      </w:r>
      <w:r w:rsidR="00165546">
        <w:rPr>
          <w:sz w:val="24"/>
          <w:szCs w:val="24"/>
        </w:rPr>
        <w:t>Here are presented the</w:t>
      </w:r>
      <w:r>
        <w:rPr>
          <w:sz w:val="24"/>
          <w:szCs w:val="24"/>
        </w:rPr>
        <w:t xml:space="preserve"> </w:t>
      </w:r>
      <w:r w:rsidR="00165546">
        <w:rPr>
          <w:sz w:val="24"/>
          <w:szCs w:val="24"/>
        </w:rPr>
        <w:t xml:space="preserve">histograms of </w:t>
      </w:r>
      <w:r>
        <w:rPr>
          <w:sz w:val="24"/>
          <w:szCs w:val="24"/>
        </w:rPr>
        <w:t xml:space="preserve">the categorical variables </w:t>
      </w:r>
      <w:r w:rsidR="00B94DF2">
        <w:rPr>
          <w:sz w:val="24"/>
          <w:szCs w:val="24"/>
        </w:rPr>
        <w:t>compared to the dependent variable</w:t>
      </w:r>
      <w:r>
        <w:rPr>
          <w:sz w:val="24"/>
          <w:szCs w:val="24"/>
        </w:rPr>
        <w:t xml:space="preserve"> </w:t>
      </w:r>
      <w:r w:rsidR="00B94DF2">
        <w:rPr>
          <w:sz w:val="24"/>
          <w:szCs w:val="24"/>
        </w:rPr>
        <w:t>“T</w:t>
      </w:r>
      <w:r>
        <w:rPr>
          <w:sz w:val="24"/>
          <w:szCs w:val="24"/>
        </w:rPr>
        <w:t>arget</w:t>
      </w:r>
      <w:r w:rsidR="00B94DF2">
        <w:rPr>
          <w:sz w:val="24"/>
          <w:szCs w:val="24"/>
        </w:rPr>
        <w:t>”. I</w:t>
      </w:r>
      <w:r>
        <w:rPr>
          <w:sz w:val="24"/>
          <w:szCs w:val="24"/>
        </w:rPr>
        <w:t>t</w:t>
      </w:r>
      <w:r w:rsidR="00B94DF2">
        <w:rPr>
          <w:sz w:val="24"/>
          <w:szCs w:val="24"/>
        </w:rPr>
        <w:t>’s clear that</w:t>
      </w:r>
      <w:r>
        <w:rPr>
          <w:sz w:val="24"/>
          <w:szCs w:val="24"/>
        </w:rPr>
        <w:t xml:space="preserve"> License_type and Driving_License are uncorrelated with the frequency of the </w:t>
      </w:r>
      <w:r w:rsidR="00165546">
        <w:rPr>
          <w:sz w:val="24"/>
          <w:szCs w:val="24"/>
        </w:rPr>
        <w:t>T</w:t>
      </w:r>
      <w:r>
        <w:rPr>
          <w:sz w:val="24"/>
          <w:szCs w:val="24"/>
        </w:rPr>
        <w:t>arget</w:t>
      </w:r>
      <w:r w:rsidR="00B94DF2">
        <w:rPr>
          <w:sz w:val="24"/>
          <w:szCs w:val="24"/>
        </w:rPr>
        <w:t>, hence they have been discarded.</w:t>
      </w:r>
    </w:p>
    <w:p w14:paraId="343B6407" w14:textId="65793702" w:rsidR="00B94DF2" w:rsidRDefault="00B94DF2" w:rsidP="00DB20B2">
      <w:pPr>
        <w:pStyle w:val="Nessunaspaziatura"/>
        <w:rPr>
          <w:sz w:val="24"/>
          <w:szCs w:val="24"/>
        </w:rPr>
      </w:pPr>
    </w:p>
    <w:p w14:paraId="76403917" w14:textId="557304C7" w:rsidR="00B94DF2" w:rsidRDefault="00B94DF2" w:rsidP="00DB20B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3.2.Creation of dummies data</w:t>
      </w:r>
    </w:p>
    <w:p w14:paraId="388B27ED" w14:textId="37F81511" w:rsidR="00B94DF2" w:rsidRDefault="00B94DF2" w:rsidP="00DB20B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In order to include also the categorical variables among the predictors of the target variable, it’s used a representation based on dummy variables.</w:t>
      </w:r>
    </w:p>
    <w:p w14:paraId="434CED2A" w14:textId="793342BD" w:rsidR="00B94DF2" w:rsidRDefault="00B94DF2" w:rsidP="00DB20B2">
      <w:pPr>
        <w:pStyle w:val="Nessunaspaziatura"/>
        <w:rPr>
          <w:sz w:val="24"/>
          <w:szCs w:val="24"/>
        </w:rPr>
      </w:pPr>
    </w:p>
    <w:p w14:paraId="79142FB6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7B99314F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555C92E0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2B6923DA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0A0181C0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5AAC9C88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691EB33F" w14:textId="77777777" w:rsidR="00165546" w:rsidRDefault="00165546" w:rsidP="00B94DF2">
      <w:pPr>
        <w:pStyle w:val="Nessunaspaziatura"/>
        <w:rPr>
          <w:b/>
          <w:bCs/>
          <w:sz w:val="24"/>
          <w:szCs w:val="24"/>
        </w:rPr>
      </w:pPr>
    </w:p>
    <w:p w14:paraId="594DD6EF" w14:textId="2AFDE3F3" w:rsidR="00B94DF2" w:rsidRDefault="00B94DF2" w:rsidP="00B94DF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4.Treating numerical data</w:t>
      </w:r>
    </w:p>
    <w:p w14:paraId="51E9AE82" w14:textId="6ADC1E24" w:rsidR="00B94DF2" w:rsidRDefault="00165546" w:rsidP="00B94DF2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49166C" wp14:editId="43D66A90">
            <wp:simplePos x="0" y="0"/>
            <wp:positionH relativeFrom="column">
              <wp:posOffset>-254635</wp:posOffset>
            </wp:positionH>
            <wp:positionV relativeFrom="paragraph">
              <wp:posOffset>228600</wp:posOffset>
            </wp:positionV>
            <wp:extent cx="2733675" cy="2344420"/>
            <wp:effectExtent l="0" t="0" r="0" b="508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DF2">
        <w:rPr>
          <w:b/>
          <w:bCs/>
          <w:sz w:val="24"/>
          <w:szCs w:val="24"/>
        </w:rPr>
        <w:t>4.1 Univariate analysis</w:t>
      </w:r>
    </w:p>
    <w:p w14:paraId="57086891" w14:textId="60114845" w:rsidR="00B94DF2" w:rsidRDefault="00B94DF2" w:rsidP="00641F64">
      <w:pPr>
        <w:pStyle w:val="Nessunaspaziatura"/>
        <w:rPr>
          <w:b/>
          <w:bCs/>
          <w:sz w:val="24"/>
          <w:szCs w:val="24"/>
        </w:rPr>
      </w:pPr>
    </w:p>
    <w:p w14:paraId="1540161B" w14:textId="54696888" w:rsidR="00B94DF2" w:rsidRPr="00641F64" w:rsidRDefault="00641F64" w:rsidP="00B94DF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From the graphical analysis it seems that the Annual_Premium variable is the one which needs more attention.</w:t>
      </w:r>
    </w:p>
    <w:p w14:paraId="78BC89FD" w14:textId="2997BD4E" w:rsidR="002C6CEF" w:rsidRDefault="002C6CEF" w:rsidP="00DB20B2">
      <w:pPr>
        <w:pStyle w:val="Nessunaspaziatura"/>
        <w:rPr>
          <w:sz w:val="24"/>
          <w:szCs w:val="24"/>
          <w:u w:val="single"/>
        </w:rPr>
      </w:pPr>
    </w:p>
    <w:p w14:paraId="4F790E69" w14:textId="722AA10B" w:rsidR="00DB20B2" w:rsidRDefault="00DB20B2" w:rsidP="00DB20B2">
      <w:pPr>
        <w:pStyle w:val="Nessunaspaziatura"/>
        <w:rPr>
          <w:sz w:val="24"/>
          <w:szCs w:val="24"/>
        </w:rPr>
      </w:pPr>
    </w:p>
    <w:p w14:paraId="537E8A62" w14:textId="7B7394BC" w:rsidR="00CF7C6A" w:rsidRPr="00CF7C6A" w:rsidRDefault="00CF7C6A" w:rsidP="00CF7C6A">
      <w:pPr>
        <w:pStyle w:val="Nessunaspaziatura"/>
        <w:rPr>
          <w:sz w:val="24"/>
          <w:szCs w:val="24"/>
          <w:u w:val="single"/>
        </w:rPr>
      </w:pPr>
    </w:p>
    <w:p w14:paraId="76B66794" w14:textId="5A18FC06" w:rsidR="00641F64" w:rsidRDefault="00641F64" w:rsidP="00727E13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5B6BE33" w14:textId="77777777" w:rsidR="00165546" w:rsidRDefault="00165546" w:rsidP="0081409E">
      <w:pPr>
        <w:pStyle w:val="Nessunaspaziatura"/>
        <w:rPr>
          <w:sz w:val="24"/>
          <w:szCs w:val="24"/>
        </w:rPr>
      </w:pPr>
    </w:p>
    <w:p w14:paraId="62E29443" w14:textId="70DBFF0E" w:rsidR="00165546" w:rsidRDefault="00165546" w:rsidP="0081409E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B309C3" wp14:editId="31AB2DA8">
            <wp:simplePos x="0" y="0"/>
            <wp:positionH relativeFrom="column">
              <wp:posOffset>-253365</wp:posOffset>
            </wp:positionH>
            <wp:positionV relativeFrom="paragraph">
              <wp:posOffset>91394</wp:posOffset>
            </wp:positionV>
            <wp:extent cx="2651760" cy="1839226"/>
            <wp:effectExtent l="0" t="0" r="0" b="889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3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2DFBB" w14:textId="72D4D868" w:rsidR="00165546" w:rsidRDefault="00165546" w:rsidP="0081409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T</w:t>
      </w:r>
      <w:r w:rsidR="00641F64">
        <w:rPr>
          <w:sz w:val="24"/>
          <w:szCs w:val="24"/>
        </w:rPr>
        <w:t>he boxplot</w:t>
      </w:r>
      <w:r>
        <w:rPr>
          <w:sz w:val="24"/>
          <w:szCs w:val="24"/>
        </w:rPr>
        <w:t>’s analysis</w:t>
      </w:r>
      <w:r w:rsidR="00641F64">
        <w:rPr>
          <w:sz w:val="24"/>
          <w:szCs w:val="24"/>
        </w:rPr>
        <w:t xml:space="preserve"> confirm</w:t>
      </w:r>
      <w:r>
        <w:rPr>
          <w:sz w:val="24"/>
          <w:szCs w:val="24"/>
        </w:rPr>
        <w:t>s</w:t>
      </w:r>
      <w:r w:rsidR="00641F64">
        <w:rPr>
          <w:sz w:val="24"/>
          <w:szCs w:val="24"/>
        </w:rPr>
        <w:t xml:space="preserve"> the hypothesis that the Annual_Premium variable needs to be treated, hence </w:t>
      </w:r>
      <w:r w:rsidR="0081409E">
        <w:rPr>
          <w:sz w:val="24"/>
          <w:szCs w:val="24"/>
        </w:rPr>
        <w:t>searching for outliers.</w:t>
      </w:r>
      <w:r w:rsidR="0081409E">
        <w:rPr>
          <w:sz w:val="24"/>
          <w:szCs w:val="24"/>
        </w:rPr>
        <w:br/>
      </w:r>
      <w:r w:rsidR="0081409E">
        <w:rPr>
          <w:sz w:val="24"/>
          <w:szCs w:val="24"/>
        </w:rPr>
        <w:br/>
      </w:r>
      <w:r w:rsidR="0081409E">
        <w:rPr>
          <w:sz w:val="24"/>
          <w:szCs w:val="24"/>
        </w:rPr>
        <w:br/>
      </w:r>
      <w:r w:rsidR="0081409E">
        <w:rPr>
          <w:sz w:val="24"/>
          <w:szCs w:val="24"/>
        </w:rPr>
        <w:br/>
      </w:r>
      <w:r w:rsidR="0081409E">
        <w:rPr>
          <w:sz w:val="24"/>
          <w:szCs w:val="24"/>
        </w:rPr>
        <w:br/>
      </w:r>
      <w:r w:rsidR="0081409E">
        <w:rPr>
          <w:sz w:val="24"/>
          <w:szCs w:val="24"/>
        </w:rPr>
        <w:br/>
      </w:r>
    </w:p>
    <w:p w14:paraId="1478A87E" w14:textId="42B5E0E6" w:rsidR="0081409E" w:rsidRDefault="0081409E" w:rsidP="0081409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b/>
          <w:bCs/>
          <w:sz w:val="24"/>
          <w:szCs w:val="24"/>
        </w:rPr>
        <w:t>4.2 Treating Outliers</w:t>
      </w:r>
      <w:r>
        <w:rPr>
          <w:sz w:val="24"/>
          <w:szCs w:val="24"/>
        </w:rPr>
        <w:br/>
      </w:r>
    </w:p>
    <w:p w14:paraId="1090EEFD" w14:textId="77777777" w:rsidR="001D444F" w:rsidRDefault="001D444F" w:rsidP="00727E13">
      <w:pPr>
        <w:pStyle w:val="Nessunaspaziatura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AA4F59" wp14:editId="48C93034">
            <wp:simplePos x="0" y="0"/>
            <wp:positionH relativeFrom="margin">
              <wp:posOffset>2479151</wp:posOffset>
            </wp:positionH>
            <wp:positionV relativeFrom="margin">
              <wp:posOffset>6752715</wp:posOffset>
            </wp:positionV>
            <wp:extent cx="2842260" cy="2004060"/>
            <wp:effectExtent l="0" t="0" r="2540" b="254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5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31432B" wp14:editId="46854224">
            <wp:simplePos x="0" y="0"/>
            <wp:positionH relativeFrom="margin">
              <wp:posOffset>-256436</wp:posOffset>
            </wp:positionH>
            <wp:positionV relativeFrom="paragraph">
              <wp:posOffset>1270</wp:posOffset>
            </wp:positionV>
            <wp:extent cx="2604135" cy="1722120"/>
            <wp:effectExtent l="0" t="0" r="571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09E">
        <w:rPr>
          <w:sz w:val="24"/>
          <w:szCs w:val="24"/>
        </w:rPr>
        <w:t xml:space="preserve">Using the Chebyshev’s Theorem with </w:t>
      </w:r>
      <w:r w:rsidR="0081409E">
        <w:rPr>
          <w:rFonts w:cstheme="minorHAnsi"/>
          <w:sz w:val="24"/>
          <w:szCs w:val="24"/>
        </w:rPr>
        <w:t>γ</w:t>
      </w:r>
      <w:r w:rsidR="0081409E">
        <w:rPr>
          <w:sz w:val="24"/>
          <w:szCs w:val="24"/>
        </w:rPr>
        <w:t>=3, we take at least 89% (in our particular case 99,26%)  of the values.</w:t>
      </w:r>
      <w:r w:rsidR="0081409E">
        <w:rPr>
          <w:sz w:val="24"/>
          <w:szCs w:val="24"/>
        </w:rPr>
        <w:br/>
      </w:r>
      <w:r w:rsidR="00165546">
        <w:rPr>
          <w:sz w:val="24"/>
          <w:szCs w:val="24"/>
        </w:rPr>
        <w:t xml:space="preserve">In fact </w:t>
      </w:r>
      <w:r w:rsidR="00BF27EE">
        <w:rPr>
          <w:sz w:val="24"/>
          <w:szCs w:val="24"/>
        </w:rPr>
        <w:t>657 rows have been discarded</w:t>
      </w:r>
      <w:r w:rsidR="00165546">
        <w:rPr>
          <w:sz w:val="24"/>
          <w:szCs w:val="24"/>
        </w:rPr>
        <w:t xml:space="preserve">, how we can see in the following image. </w:t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sz w:val="24"/>
          <w:szCs w:val="24"/>
        </w:rPr>
        <w:br/>
      </w:r>
      <w:r w:rsidR="00BF27EE">
        <w:rPr>
          <w:b/>
          <w:bCs/>
          <w:sz w:val="24"/>
          <w:szCs w:val="24"/>
        </w:rPr>
        <w:br/>
      </w:r>
      <w:r w:rsidR="00BF27EE">
        <w:rPr>
          <w:b/>
          <w:bCs/>
          <w:sz w:val="24"/>
          <w:szCs w:val="24"/>
        </w:rPr>
        <w:br/>
      </w:r>
      <w:r w:rsidR="00BF27EE">
        <w:rPr>
          <w:b/>
          <w:bCs/>
          <w:sz w:val="24"/>
          <w:szCs w:val="24"/>
        </w:rPr>
        <w:br/>
      </w:r>
    </w:p>
    <w:p w14:paraId="171EE2AB" w14:textId="77777777" w:rsidR="001D444F" w:rsidRDefault="001D444F" w:rsidP="00727E13">
      <w:pPr>
        <w:pStyle w:val="Nessunaspaziatura"/>
        <w:rPr>
          <w:b/>
          <w:bCs/>
          <w:sz w:val="24"/>
          <w:szCs w:val="24"/>
        </w:rPr>
      </w:pPr>
    </w:p>
    <w:p w14:paraId="3D27797A" w14:textId="77777777" w:rsidR="001D444F" w:rsidRDefault="001D444F" w:rsidP="00727E13">
      <w:pPr>
        <w:pStyle w:val="Nessunaspaziatura"/>
        <w:rPr>
          <w:b/>
          <w:bCs/>
          <w:sz w:val="24"/>
          <w:szCs w:val="24"/>
        </w:rPr>
      </w:pPr>
    </w:p>
    <w:p w14:paraId="006E77DA" w14:textId="77777777" w:rsidR="001D444F" w:rsidRDefault="001D444F" w:rsidP="00727E13">
      <w:pPr>
        <w:pStyle w:val="Nessunaspaziatura"/>
        <w:rPr>
          <w:b/>
          <w:bCs/>
          <w:sz w:val="24"/>
          <w:szCs w:val="24"/>
        </w:rPr>
      </w:pPr>
    </w:p>
    <w:p w14:paraId="53AC330E" w14:textId="0ABB5BB0" w:rsidR="00641F64" w:rsidRDefault="00BF27EE" w:rsidP="00727E13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4.3 Multivariate analysis</w:t>
      </w:r>
    </w:p>
    <w:p w14:paraId="50B9159A" w14:textId="77777777" w:rsidR="001D444F" w:rsidRDefault="001D444F" w:rsidP="00727E13">
      <w:pPr>
        <w:pStyle w:val="Nessunaspaziatura"/>
        <w:rPr>
          <w:b/>
          <w:bCs/>
          <w:sz w:val="24"/>
          <w:szCs w:val="24"/>
        </w:rPr>
      </w:pPr>
    </w:p>
    <w:p w14:paraId="283C0CDD" w14:textId="77777777" w:rsidR="00E1642B" w:rsidRDefault="00BF27EE" w:rsidP="00727E13">
      <w:pPr>
        <w:pStyle w:val="Nessunaspaziatura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CCEE2F" wp14:editId="3E0CAD3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192338" cy="2720340"/>
            <wp:effectExtent l="0" t="0" r="8255" b="381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3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154">
        <w:rPr>
          <w:sz w:val="24"/>
          <w:szCs w:val="24"/>
        </w:rPr>
        <w:t>The relationship among  the different pairs of variables respect to the Target show the uncorrelation between them and the Target</w:t>
      </w:r>
      <w:r w:rsidR="0019648F">
        <w:rPr>
          <w:sz w:val="24"/>
          <w:szCs w:val="24"/>
        </w:rPr>
        <w:t xml:space="preserve">. </w:t>
      </w:r>
    </w:p>
    <w:p w14:paraId="146132CF" w14:textId="125F1DB9" w:rsidR="00BF27EE" w:rsidRDefault="0019648F" w:rsidP="00727E13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>Moreover , Sen</w:t>
      </w:r>
      <w:r w:rsidR="00E1642B">
        <w:rPr>
          <w:sz w:val="24"/>
          <w:szCs w:val="24"/>
        </w:rPr>
        <w:t>i</w:t>
      </w:r>
      <w:r>
        <w:rPr>
          <w:sz w:val="24"/>
          <w:szCs w:val="24"/>
        </w:rPr>
        <w:t xml:space="preserve">ority doesn’t have any correlation with the </w:t>
      </w:r>
      <w:r w:rsidR="00E1642B">
        <w:rPr>
          <w:sz w:val="24"/>
          <w:szCs w:val="24"/>
        </w:rPr>
        <w:t>T</w:t>
      </w:r>
      <w:r>
        <w:rPr>
          <w:sz w:val="24"/>
          <w:szCs w:val="24"/>
        </w:rPr>
        <w:t>arget so only Age and Annual_Premium have been chosen as components of the numerical subset.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4.4 Standardization</w:t>
      </w:r>
    </w:p>
    <w:p w14:paraId="3F799D51" w14:textId="7887B35F" w:rsidR="00E1642B" w:rsidRDefault="00E1642B" w:rsidP="00727E13">
      <w:pPr>
        <w:pStyle w:val="Nessunaspaziatura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54B399" wp14:editId="27A2458A">
            <wp:simplePos x="0" y="0"/>
            <wp:positionH relativeFrom="column">
              <wp:posOffset>-38100</wp:posOffset>
            </wp:positionH>
            <wp:positionV relativeFrom="paragraph">
              <wp:posOffset>65909</wp:posOffset>
            </wp:positionV>
            <wp:extent cx="3078747" cy="1821338"/>
            <wp:effectExtent l="0" t="0" r="7620" b="762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1132F" w14:textId="38878170" w:rsidR="00E1642B" w:rsidRPr="00E1642B" w:rsidRDefault="0019648F" w:rsidP="00E1642B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>In order to make the algorithm more accurate it’s applied the z-index scaling method.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5</w:t>
      </w:r>
      <w:r w:rsidR="00E164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Merging numerical and dummies data</w:t>
      </w:r>
    </w:p>
    <w:p w14:paraId="3439098C" w14:textId="7A2B1A82" w:rsidR="0019648F" w:rsidRDefault="0019648F" w:rsidP="00727E1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In order to obtain a single subset to train on the model</w:t>
      </w:r>
      <w:r w:rsidR="00E1642B">
        <w:rPr>
          <w:sz w:val="24"/>
          <w:szCs w:val="24"/>
        </w:rPr>
        <w:t xml:space="preserve">, </w:t>
      </w:r>
      <w:r>
        <w:rPr>
          <w:sz w:val="24"/>
          <w:szCs w:val="24"/>
        </w:rPr>
        <w:t>numerical and categorical attributes are merged.</w:t>
      </w:r>
    </w:p>
    <w:p w14:paraId="1D887464" w14:textId="16E5F4B3" w:rsidR="0019648F" w:rsidRDefault="0019648F" w:rsidP="00727E13">
      <w:pPr>
        <w:pStyle w:val="Nessunaspaziatura"/>
        <w:rPr>
          <w:sz w:val="24"/>
          <w:szCs w:val="24"/>
        </w:rPr>
      </w:pPr>
    </w:p>
    <w:p w14:paraId="0EE93EBD" w14:textId="2518859E" w:rsidR="0019648F" w:rsidRDefault="0019648F" w:rsidP="00727E13">
      <w:pPr>
        <w:pStyle w:val="Nessunaspaziatura"/>
        <w:rPr>
          <w:sz w:val="24"/>
          <w:szCs w:val="24"/>
        </w:rPr>
      </w:pPr>
    </w:p>
    <w:p w14:paraId="46107A72" w14:textId="62A4E842" w:rsidR="0019648F" w:rsidRDefault="0019648F" w:rsidP="0019648F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E1642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Test-Training separation</w:t>
      </w:r>
    </w:p>
    <w:p w14:paraId="6B1248B6" w14:textId="319DB076" w:rsidR="00044A71" w:rsidRDefault="0019648F" w:rsidP="00044A7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available dataset is splitted into two subsets.</w:t>
      </w:r>
      <w:r w:rsidR="00044A71">
        <w:rPr>
          <w:sz w:val="24"/>
          <w:szCs w:val="24"/>
        </w:rPr>
        <w:t xml:space="preserve"> One</w:t>
      </w:r>
      <w:r w:rsidR="00DC1156">
        <w:rPr>
          <w:sz w:val="24"/>
          <w:szCs w:val="24"/>
        </w:rPr>
        <w:t>,</w:t>
      </w:r>
      <w:r w:rsidR="00044A71">
        <w:rPr>
          <w:sz w:val="24"/>
          <w:szCs w:val="24"/>
        </w:rPr>
        <w:t xml:space="preserve"> w</w:t>
      </w:r>
      <w:r w:rsidR="00E1642B">
        <w:rPr>
          <w:sz w:val="24"/>
          <w:szCs w:val="24"/>
        </w:rPr>
        <w:t>h</w:t>
      </w:r>
      <w:r w:rsidR="00044A71">
        <w:rPr>
          <w:sz w:val="24"/>
          <w:szCs w:val="24"/>
        </w:rPr>
        <w:t>ich contain the 30% of the records</w:t>
      </w:r>
      <w:r w:rsidR="00DC1156">
        <w:rPr>
          <w:sz w:val="24"/>
          <w:szCs w:val="24"/>
        </w:rPr>
        <w:t>,</w:t>
      </w:r>
      <w:r w:rsidR="00044A71">
        <w:rPr>
          <w:sz w:val="24"/>
          <w:szCs w:val="24"/>
        </w:rPr>
        <w:t xml:space="preserve"> is used as </w:t>
      </w:r>
      <w:r w:rsidR="00E1642B">
        <w:rPr>
          <w:sz w:val="24"/>
          <w:szCs w:val="24"/>
        </w:rPr>
        <w:t>T</w:t>
      </w:r>
      <w:r w:rsidR="00044A71">
        <w:rPr>
          <w:sz w:val="24"/>
          <w:szCs w:val="24"/>
        </w:rPr>
        <w:t>est</w:t>
      </w:r>
      <w:r w:rsidR="00E1642B">
        <w:rPr>
          <w:sz w:val="24"/>
          <w:szCs w:val="24"/>
        </w:rPr>
        <w:t xml:space="preserve"> – Set </w:t>
      </w:r>
      <w:r w:rsidR="00044A71">
        <w:rPr>
          <w:sz w:val="24"/>
          <w:szCs w:val="24"/>
        </w:rPr>
        <w:t xml:space="preserve"> and the other one, containing the remaining 70%  of the elements is used as </w:t>
      </w:r>
      <w:r w:rsidR="00DC1156">
        <w:rPr>
          <w:sz w:val="24"/>
          <w:szCs w:val="24"/>
        </w:rPr>
        <w:t>T</w:t>
      </w:r>
      <w:r w:rsidR="00044A71">
        <w:rPr>
          <w:sz w:val="24"/>
          <w:szCs w:val="24"/>
        </w:rPr>
        <w:t>raining</w:t>
      </w:r>
      <w:r w:rsidR="00DC1156">
        <w:rPr>
          <w:sz w:val="24"/>
          <w:szCs w:val="24"/>
        </w:rPr>
        <w:t xml:space="preserve"> – Set</w:t>
      </w:r>
      <w:r w:rsidR="00044A7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9877D5B" w14:textId="2DE0C169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22689936" w14:textId="21CA6BB5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6D92D658" w14:textId="3535D4C5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6D306B7F" w14:textId="7598D07C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02830DE0" w14:textId="78B80258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463EDE1C" w14:textId="74DBB78D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2C1DA531" w14:textId="08572424" w:rsidR="00DC1156" w:rsidRDefault="00DC1156" w:rsidP="00044A71">
      <w:pPr>
        <w:pStyle w:val="Nessunaspaziatura"/>
        <w:jc w:val="both"/>
        <w:rPr>
          <w:sz w:val="24"/>
          <w:szCs w:val="24"/>
        </w:rPr>
      </w:pPr>
    </w:p>
    <w:p w14:paraId="12123CAB" w14:textId="77777777" w:rsidR="00DC1156" w:rsidRDefault="00DC1156" w:rsidP="00044A71">
      <w:pPr>
        <w:pStyle w:val="Nessunaspaziatura"/>
        <w:jc w:val="both"/>
        <w:rPr>
          <w:b/>
          <w:bCs/>
          <w:sz w:val="24"/>
          <w:szCs w:val="24"/>
        </w:rPr>
      </w:pPr>
    </w:p>
    <w:p w14:paraId="59E74A0B" w14:textId="056614AA" w:rsidR="00DC1156" w:rsidRDefault="00044A71" w:rsidP="00044A71">
      <w:pPr>
        <w:pStyle w:val="Nessunaspaziatura"/>
        <w:jc w:val="both"/>
        <w:rPr>
          <w:b/>
          <w:bCs/>
          <w:sz w:val="24"/>
          <w:szCs w:val="24"/>
        </w:rPr>
      </w:pPr>
      <w:r w:rsidRPr="00044A71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 Downsampling: Training set</w:t>
      </w:r>
    </w:p>
    <w:p w14:paraId="79B71BE1" w14:textId="5BCC4733" w:rsidR="00DC1156" w:rsidRDefault="00DC1156" w:rsidP="00DC1156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087463" wp14:editId="6204A552">
            <wp:simplePos x="0" y="0"/>
            <wp:positionH relativeFrom="column">
              <wp:posOffset>2177415</wp:posOffset>
            </wp:positionH>
            <wp:positionV relativeFrom="paragraph">
              <wp:posOffset>108585</wp:posOffset>
            </wp:positionV>
            <wp:extent cx="2423160" cy="1771650"/>
            <wp:effectExtent l="0" t="0" r="2540" b="63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1006C5" wp14:editId="41D65ECD">
            <wp:simplePos x="0" y="0"/>
            <wp:positionH relativeFrom="margin">
              <wp:posOffset>122549</wp:posOffset>
            </wp:positionH>
            <wp:positionV relativeFrom="margin">
              <wp:posOffset>479346</wp:posOffset>
            </wp:positionV>
            <wp:extent cx="2054860" cy="1700530"/>
            <wp:effectExtent l="0" t="0" r="2540" b="127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3DC0A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0998B3B5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3474D4E6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1C99A07D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60F9E8A2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3C1BC3D6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53531D37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7DFEB490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5B5CBF26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69500AFB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385DA04F" w14:textId="77777777" w:rsidR="00DC1156" w:rsidRDefault="00DC1156" w:rsidP="00DC1156">
      <w:pPr>
        <w:pStyle w:val="Nessunaspaziatura"/>
        <w:rPr>
          <w:sz w:val="24"/>
          <w:szCs w:val="24"/>
        </w:rPr>
      </w:pPr>
    </w:p>
    <w:p w14:paraId="26411ECC" w14:textId="5411EB94" w:rsidR="00044A71" w:rsidRDefault="00DC1156" w:rsidP="00DC1156">
      <w:pPr>
        <w:pStyle w:val="Nessunaspaziatura"/>
        <w:rPr>
          <w:b/>
          <w:bCs/>
          <w:sz w:val="24"/>
          <w:szCs w:val="24"/>
        </w:rPr>
      </w:pPr>
      <w:r>
        <w:rPr>
          <w:sz w:val="24"/>
          <w:szCs w:val="24"/>
        </w:rPr>
        <w:t>The Downsampling   method could be useful, this becomes evident if c</w:t>
      </w:r>
      <w:r w:rsidR="00044A71">
        <w:rPr>
          <w:sz w:val="24"/>
          <w:szCs w:val="24"/>
        </w:rPr>
        <w:t>hecking the imbalance</w:t>
      </w:r>
      <w:r>
        <w:rPr>
          <w:sz w:val="24"/>
          <w:szCs w:val="24"/>
        </w:rPr>
        <w:t>.</w:t>
      </w:r>
      <w:r w:rsidR="00044A71">
        <w:rPr>
          <w:sz w:val="24"/>
          <w:szCs w:val="24"/>
        </w:rPr>
        <w:t xml:space="preserve"> </w:t>
      </w:r>
      <w:r w:rsidR="00044A71">
        <w:rPr>
          <w:sz w:val="24"/>
          <w:szCs w:val="24"/>
        </w:rPr>
        <w:br/>
        <w:t>After the Downsampling a balanced training set is obtained.</w:t>
      </w:r>
      <w:r w:rsidR="00044A71">
        <w:rPr>
          <w:sz w:val="24"/>
          <w:szCs w:val="24"/>
        </w:rPr>
        <w:br/>
      </w:r>
      <w:r w:rsidR="00044A71">
        <w:rPr>
          <w:sz w:val="24"/>
          <w:szCs w:val="24"/>
        </w:rPr>
        <w:br/>
      </w:r>
      <w:r w:rsidR="00044A71">
        <w:rPr>
          <w:sz w:val="24"/>
          <w:szCs w:val="24"/>
        </w:rPr>
        <w:br/>
      </w:r>
      <w:r w:rsidR="00044A71">
        <w:rPr>
          <w:sz w:val="24"/>
          <w:szCs w:val="24"/>
        </w:rPr>
        <w:br/>
      </w:r>
      <w:r w:rsidR="00044A71">
        <w:rPr>
          <w:b/>
          <w:bCs/>
          <w:sz w:val="24"/>
          <w:szCs w:val="24"/>
        </w:rPr>
        <w:t>8. Appl</w:t>
      </w:r>
      <w:r w:rsidR="00B41C63">
        <w:rPr>
          <w:b/>
          <w:bCs/>
          <w:sz w:val="24"/>
          <w:szCs w:val="24"/>
        </w:rPr>
        <w:t>ying models:</w:t>
      </w:r>
    </w:p>
    <w:p w14:paraId="13081A62" w14:textId="121FF839" w:rsidR="00B41C63" w:rsidRDefault="00B41C63" w:rsidP="00B41C6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The models tested are:</w:t>
      </w:r>
    </w:p>
    <w:p w14:paraId="6F826FCE" w14:textId="62C7E51F" w:rsidR="00B41C63" w:rsidRDefault="00B41C63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592992">
        <w:rPr>
          <w:sz w:val="24"/>
          <w:szCs w:val="24"/>
        </w:rPr>
        <w:t>NN</w:t>
      </w:r>
    </w:p>
    <w:p w14:paraId="1EB9BEE5" w14:textId="0A35057F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</w:p>
    <w:p w14:paraId="100AB65B" w14:textId="0F1570D5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246054D7" w14:textId="540308C0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Adaboost</w:t>
      </w:r>
    </w:p>
    <w:p w14:paraId="4A2F6A6C" w14:textId="5173458B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7AB8A992" w14:textId="02566CFB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Naïve-Bayes</w:t>
      </w:r>
    </w:p>
    <w:p w14:paraId="680C7536" w14:textId="312DF903" w:rsidR="00B41C63" w:rsidRDefault="00592992" w:rsidP="00B41C63">
      <w:pPr>
        <w:pStyle w:val="Nessunaspaziatur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Multi-Layer Perceptron Classifier </w:t>
      </w:r>
    </w:p>
    <w:p w14:paraId="74E17EA7" w14:textId="77777777" w:rsidR="00592992" w:rsidRDefault="00592992" w:rsidP="00592992">
      <w:pPr>
        <w:pStyle w:val="Nessunaspaziatura"/>
        <w:rPr>
          <w:sz w:val="24"/>
          <w:szCs w:val="24"/>
        </w:rPr>
      </w:pPr>
    </w:p>
    <w:p w14:paraId="1B1DB35F" w14:textId="37EE739E" w:rsidR="002516AA" w:rsidRDefault="002516AA" w:rsidP="002516A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For each model </w:t>
      </w:r>
      <w:r w:rsidR="00592992">
        <w:rPr>
          <w:sz w:val="24"/>
          <w:szCs w:val="24"/>
        </w:rPr>
        <w:t>there are</w:t>
      </w:r>
      <w:r>
        <w:rPr>
          <w:sz w:val="24"/>
          <w:szCs w:val="24"/>
        </w:rPr>
        <w:t xml:space="preserve"> been searched the best hyperparameter</w:t>
      </w:r>
      <w:r w:rsidR="00592992">
        <w:rPr>
          <w:sz w:val="24"/>
          <w:szCs w:val="24"/>
        </w:rPr>
        <w:t>s</w:t>
      </w:r>
      <w:r>
        <w:rPr>
          <w:sz w:val="24"/>
          <w:szCs w:val="24"/>
        </w:rPr>
        <w:t xml:space="preserve"> in order to maximize F1.</w:t>
      </w:r>
    </w:p>
    <w:p w14:paraId="017DEC6D" w14:textId="24AD994F" w:rsidR="002516AA" w:rsidRDefault="002516AA" w:rsidP="002516A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Analysing all the F1 test</w:t>
      </w:r>
      <w:r w:rsidR="00592992">
        <w:rPr>
          <w:sz w:val="24"/>
          <w:szCs w:val="24"/>
        </w:rPr>
        <w:t>s,</w:t>
      </w:r>
      <w:r>
        <w:rPr>
          <w:sz w:val="24"/>
          <w:szCs w:val="24"/>
        </w:rPr>
        <w:t xml:space="preserve"> the Multi-layer </w:t>
      </w:r>
      <w:r w:rsidR="00592992">
        <w:rPr>
          <w:sz w:val="24"/>
          <w:szCs w:val="24"/>
        </w:rPr>
        <w:t>P</w:t>
      </w:r>
      <w:r>
        <w:rPr>
          <w:sz w:val="24"/>
          <w:szCs w:val="24"/>
        </w:rPr>
        <w:t xml:space="preserve">erceptron </w:t>
      </w:r>
      <w:r w:rsidR="00592992">
        <w:rPr>
          <w:sz w:val="24"/>
          <w:szCs w:val="24"/>
        </w:rPr>
        <w:t>C</w:t>
      </w:r>
      <w:r>
        <w:rPr>
          <w:sz w:val="24"/>
          <w:szCs w:val="24"/>
        </w:rPr>
        <w:t xml:space="preserve">lassifier </w:t>
      </w:r>
      <w:r w:rsidR="00592992">
        <w:rPr>
          <w:sz w:val="24"/>
          <w:szCs w:val="24"/>
        </w:rPr>
        <w:t>is</w:t>
      </w:r>
      <w:r>
        <w:rPr>
          <w:sz w:val="24"/>
          <w:szCs w:val="24"/>
        </w:rPr>
        <w:t xml:space="preserve"> been proven to be the one with the best performance</w:t>
      </w:r>
      <w:r w:rsidR="00592992">
        <w:rPr>
          <w:sz w:val="24"/>
          <w:szCs w:val="24"/>
        </w:rPr>
        <w:t>, also a</w:t>
      </w:r>
      <w:r>
        <w:rPr>
          <w:sz w:val="24"/>
          <w:szCs w:val="24"/>
        </w:rPr>
        <w:t xml:space="preserve">nalysing all the ROC curves the Multi-layer </w:t>
      </w:r>
      <w:r w:rsidR="00592992">
        <w:rPr>
          <w:sz w:val="24"/>
          <w:szCs w:val="24"/>
        </w:rPr>
        <w:t>P</w:t>
      </w:r>
      <w:r>
        <w:rPr>
          <w:sz w:val="24"/>
          <w:szCs w:val="24"/>
        </w:rPr>
        <w:t xml:space="preserve">erceptron </w:t>
      </w:r>
      <w:r w:rsidR="00592992">
        <w:rPr>
          <w:sz w:val="24"/>
          <w:szCs w:val="24"/>
        </w:rPr>
        <w:t>C</w:t>
      </w:r>
      <w:r>
        <w:rPr>
          <w:sz w:val="24"/>
          <w:szCs w:val="24"/>
        </w:rPr>
        <w:t xml:space="preserve">lassifier </w:t>
      </w:r>
      <w:r w:rsidR="00592992">
        <w:rPr>
          <w:sz w:val="24"/>
          <w:szCs w:val="24"/>
        </w:rPr>
        <w:t>is</w:t>
      </w:r>
      <w:r>
        <w:rPr>
          <w:sz w:val="24"/>
          <w:szCs w:val="24"/>
        </w:rPr>
        <w:t xml:space="preserve"> been proven to be the one with the major Area under the curve.</w:t>
      </w:r>
    </w:p>
    <w:p w14:paraId="32DF3F65" w14:textId="77777777" w:rsidR="00592992" w:rsidRDefault="00592992" w:rsidP="002516AA">
      <w:pPr>
        <w:pStyle w:val="Nessunaspaziatura"/>
        <w:rPr>
          <w:sz w:val="24"/>
          <w:szCs w:val="24"/>
        </w:rPr>
      </w:pPr>
    </w:p>
    <w:p w14:paraId="1829B902" w14:textId="20183BB0" w:rsidR="002516AA" w:rsidRDefault="00592992" w:rsidP="00592992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68B2E" wp14:editId="62063F0C">
            <wp:extent cx="3619814" cy="2164268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E33" w14:textId="67A6A4FE" w:rsidR="00530C41" w:rsidRDefault="00530C41" w:rsidP="002B382F">
      <w:pPr>
        <w:pStyle w:val="Nessunaspaziatura"/>
        <w:rPr>
          <w:sz w:val="24"/>
          <w:szCs w:val="24"/>
        </w:rPr>
      </w:pPr>
    </w:p>
    <w:p w14:paraId="3F98736F" w14:textId="1CEBA281" w:rsidR="00530C41" w:rsidRDefault="002516AA" w:rsidP="002516AA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530C41">
        <w:rPr>
          <w:b/>
          <w:bCs/>
          <w:sz w:val="24"/>
          <w:szCs w:val="24"/>
        </w:rPr>
        <w:t>Overfitting test</w:t>
      </w:r>
    </w:p>
    <w:p w14:paraId="2EE9EAE2" w14:textId="09A0B270" w:rsidR="000B726D" w:rsidRDefault="000B726D" w:rsidP="00530C41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On the chosen model </w:t>
      </w:r>
      <w:r w:rsidR="002B382F">
        <w:rPr>
          <w:sz w:val="24"/>
          <w:szCs w:val="24"/>
        </w:rPr>
        <w:t>(</w:t>
      </w:r>
      <w:r>
        <w:rPr>
          <w:sz w:val="24"/>
          <w:szCs w:val="24"/>
        </w:rPr>
        <w:t>Multi-Layer perceptron classifier</w:t>
      </w:r>
      <w:r w:rsidR="002B382F">
        <w:rPr>
          <w:sz w:val="24"/>
          <w:szCs w:val="24"/>
        </w:rPr>
        <w:t>)</w:t>
      </w:r>
      <w:r>
        <w:rPr>
          <w:sz w:val="24"/>
          <w:szCs w:val="24"/>
        </w:rPr>
        <w:t>, is made an analysis for the overfitting.</w:t>
      </w:r>
    </w:p>
    <w:p w14:paraId="26BDC5A5" w14:textId="2C674481" w:rsidR="00530C41" w:rsidRDefault="00530C41" w:rsidP="00530C41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It’s not fair to compare a balanced train (X_train) with an unbalanced test (X_test)</w:t>
      </w:r>
      <w:r w:rsidR="000B726D">
        <w:rPr>
          <w:sz w:val="24"/>
          <w:szCs w:val="24"/>
        </w:rPr>
        <w:t xml:space="preserve">. So the model </w:t>
      </w:r>
      <w:r w:rsidR="00B76747">
        <w:rPr>
          <w:sz w:val="24"/>
          <w:szCs w:val="24"/>
        </w:rPr>
        <w:t>is</w:t>
      </w:r>
      <w:r w:rsidR="000B726D">
        <w:rPr>
          <w:sz w:val="24"/>
          <w:szCs w:val="24"/>
        </w:rPr>
        <w:t xml:space="preserve"> been trained with the balanced data (X_train)</w:t>
      </w:r>
      <w:r>
        <w:rPr>
          <w:sz w:val="24"/>
          <w:szCs w:val="24"/>
        </w:rPr>
        <w:t xml:space="preserve"> </w:t>
      </w:r>
      <w:r w:rsidR="000B726D">
        <w:rPr>
          <w:sz w:val="24"/>
          <w:szCs w:val="24"/>
        </w:rPr>
        <w:t xml:space="preserve">while </w:t>
      </w:r>
      <w:r w:rsidR="00B76747">
        <w:rPr>
          <w:sz w:val="24"/>
          <w:szCs w:val="24"/>
        </w:rPr>
        <w:t>is</w:t>
      </w:r>
      <w:r w:rsidR="000B726D">
        <w:rPr>
          <w:sz w:val="24"/>
          <w:szCs w:val="24"/>
        </w:rPr>
        <w:t xml:space="preserve"> been tested on the unbalanced data (X_train0 and X_Test) the results were:</w:t>
      </w:r>
    </w:p>
    <w:p w14:paraId="49D8DE61" w14:textId="77777777" w:rsidR="000B726D" w:rsidRPr="000B726D" w:rsidRDefault="000B726D" w:rsidP="000B726D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</w:rPr>
        <w:t>F1_X_Train0=</w:t>
      </w:r>
      <w:r w:rsidRPr="000B726D">
        <w:rPr>
          <w:sz w:val="24"/>
          <w:szCs w:val="24"/>
          <w:lang w:val="en-US"/>
        </w:rPr>
        <w:t xml:space="preserve"> 0.7072775360464125</w:t>
      </w:r>
    </w:p>
    <w:p w14:paraId="3FA30451" w14:textId="6AF96D30" w:rsidR="000B726D" w:rsidRDefault="000B726D" w:rsidP="000B726D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</w:rPr>
        <w:t>F1_X_Test   =</w:t>
      </w:r>
      <w:r w:rsidRPr="000B726D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 xml:space="preserve"> </w:t>
      </w:r>
      <w:r w:rsidRPr="000B726D">
        <w:rPr>
          <w:sz w:val="24"/>
          <w:szCs w:val="24"/>
          <w:lang w:val="it-IT"/>
        </w:rPr>
        <w:t>0.7056620313184842</w:t>
      </w:r>
    </w:p>
    <w:p w14:paraId="7DDEAC84" w14:textId="15E36EF1" w:rsidR="000B726D" w:rsidRDefault="000B726D" w:rsidP="000B726D">
      <w:pPr>
        <w:pStyle w:val="Nessunaspaziatura"/>
        <w:rPr>
          <w:sz w:val="24"/>
          <w:szCs w:val="24"/>
          <w:lang w:val="en-US"/>
        </w:rPr>
      </w:pPr>
      <w:r w:rsidRPr="000B726D">
        <w:rPr>
          <w:sz w:val="24"/>
          <w:szCs w:val="24"/>
          <w:lang w:val="en-US"/>
        </w:rPr>
        <w:t>Hence the conclusion is t</w:t>
      </w:r>
      <w:r>
        <w:rPr>
          <w:sz w:val="24"/>
          <w:szCs w:val="24"/>
          <w:lang w:val="en-US"/>
        </w:rPr>
        <w:t>hat there is not overfitting.</w:t>
      </w:r>
    </w:p>
    <w:p w14:paraId="19415A96" w14:textId="7B3CF7F1" w:rsidR="002516AA" w:rsidRDefault="002516AA" w:rsidP="000B726D">
      <w:pPr>
        <w:pStyle w:val="Nessunaspaziatura"/>
        <w:rPr>
          <w:sz w:val="24"/>
          <w:szCs w:val="24"/>
          <w:lang w:val="en-US"/>
        </w:rPr>
      </w:pPr>
    </w:p>
    <w:p w14:paraId="6D00D561" w14:textId="77777777" w:rsidR="002516AA" w:rsidRDefault="002516AA" w:rsidP="000B726D">
      <w:pPr>
        <w:pStyle w:val="Nessunaspaziatura"/>
        <w:rPr>
          <w:sz w:val="24"/>
          <w:szCs w:val="24"/>
          <w:lang w:val="en-US"/>
        </w:rPr>
      </w:pPr>
    </w:p>
    <w:p w14:paraId="4A7DF60D" w14:textId="334D9128" w:rsidR="002516AA" w:rsidRPr="00B76747" w:rsidRDefault="002516AA" w:rsidP="002516AA">
      <w:pPr>
        <w:pStyle w:val="Nessunaspaziatur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Conclusions</w:t>
      </w:r>
    </w:p>
    <w:p w14:paraId="150B7554" w14:textId="7A693D75" w:rsidR="002516AA" w:rsidRDefault="002516AA" w:rsidP="002516AA">
      <w:pPr>
        <w:pStyle w:val="Nessunaspaziatur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conclusion the model chosen is the Multi-Layer </w:t>
      </w:r>
      <w:r w:rsidR="00B76747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erceptron </w:t>
      </w:r>
      <w:r w:rsidR="00B76747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lassifier with the best hyperparameters founded as:</w:t>
      </w:r>
    </w:p>
    <w:p w14:paraId="21CA98CE" w14:textId="4F55C860" w:rsidR="002516AA" w:rsidRPr="000B726D" w:rsidRDefault="002516AA" w:rsidP="002516AA">
      <w:pPr>
        <w:pStyle w:val="Nessunaspaziatura"/>
        <w:rPr>
          <w:sz w:val="24"/>
          <w:szCs w:val="24"/>
          <w:lang w:val="en-US"/>
        </w:rPr>
      </w:pPr>
      <w:r w:rsidRPr="002516AA">
        <w:rPr>
          <w:sz w:val="24"/>
          <w:szCs w:val="24"/>
          <w:lang w:val="en-US"/>
        </w:rPr>
        <w:t>using {'alpha': 0.1, 'hidden_layer_sizes': (10, 5), 'max_iter': 2000}</w:t>
      </w:r>
      <w:r>
        <w:rPr>
          <w:sz w:val="24"/>
          <w:szCs w:val="24"/>
          <w:lang w:val="en-US"/>
        </w:rPr>
        <w:t xml:space="preserve">, trained on the downsampled </w:t>
      </w:r>
      <w:r w:rsidR="00B7674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rain</w:t>
      </w:r>
      <w:r w:rsidR="00B76747">
        <w:rPr>
          <w:sz w:val="24"/>
          <w:szCs w:val="24"/>
          <w:lang w:val="en-US"/>
        </w:rPr>
        <w:t xml:space="preserve"> – Set.</w:t>
      </w:r>
    </w:p>
    <w:p w14:paraId="1C1F615E" w14:textId="6BE97083" w:rsidR="000B726D" w:rsidRDefault="000B726D" w:rsidP="00530C41">
      <w:pPr>
        <w:pStyle w:val="Nessunaspaziatura"/>
        <w:rPr>
          <w:sz w:val="24"/>
          <w:szCs w:val="24"/>
        </w:rPr>
      </w:pPr>
    </w:p>
    <w:sectPr w:rsidR="000B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174"/>
    <w:multiLevelType w:val="multilevel"/>
    <w:tmpl w:val="B4084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440054"/>
    <w:multiLevelType w:val="hybridMultilevel"/>
    <w:tmpl w:val="3710F178"/>
    <w:lvl w:ilvl="0" w:tplc="9BA20D8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639E"/>
    <w:multiLevelType w:val="hybridMultilevel"/>
    <w:tmpl w:val="468AAC02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26ED"/>
    <w:multiLevelType w:val="hybridMultilevel"/>
    <w:tmpl w:val="3928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74EA3"/>
    <w:multiLevelType w:val="hybridMultilevel"/>
    <w:tmpl w:val="03261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241426">
    <w:abstractNumId w:val="0"/>
  </w:num>
  <w:num w:numId="2" w16cid:durableId="540020344">
    <w:abstractNumId w:val="4"/>
  </w:num>
  <w:num w:numId="3" w16cid:durableId="94054965">
    <w:abstractNumId w:val="3"/>
  </w:num>
  <w:num w:numId="4" w16cid:durableId="1812168179">
    <w:abstractNumId w:val="2"/>
  </w:num>
  <w:num w:numId="5" w16cid:durableId="147818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13"/>
    <w:rsid w:val="00044A71"/>
    <w:rsid w:val="000A5E2B"/>
    <w:rsid w:val="000B726D"/>
    <w:rsid w:val="00165546"/>
    <w:rsid w:val="0019648F"/>
    <w:rsid w:val="001D444F"/>
    <w:rsid w:val="002420CA"/>
    <w:rsid w:val="002516AA"/>
    <w:rsid w:val="002B382F"/>
    <w:rsid w:val="002C6CEF"/>
    <w:rsid w:val="003131DD"/>
    <w:rsid w:val="004573B3"/>
    <w:rsid w:val="004C1154"/>
    <w:rsid w:val="00530C41"/>
    <w:rsid w:val="00592992"/>
    <w:rsid w:val="00641F64"/>
    <w:rsid w:val="00727E13"/>
    <w:rsid w:val="0076016E"/>
    <w:rsid w:val="0081409E"/>
    <w:rsid w:val="00964193"/>
    <w:rsid w:val="00991D97"/>
    <w:rsid w:val="00A9460A"/>
    <w:rsid w:val="00B41C63"/>
    <w:rsid w:val="00B76747"/>
    <w:rsid w:val="00B94DF2"/>
    <w:rsid w:val="00BE20F7"/>
    <w:rsid w:val="00BF21D5"/>
    <w:rsid w:val="00BF27EE"/>
    <w:rsid w:val="00CF7C6A"/>
    <w:rsid w:val="00D57BD0"/>
    <w:rsid w:val="00DB20B2"/>
    <w:rsid w:val="00DC1156"/>
    <w:rsid w:val="00E1642B"/>
    <w:rsid w:val="00E93E5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EC27"/>
  <w15:chartTrackingRefBased/>
  <w15:docId w15:val="{A2A3B22E-E1EB-4D0C-AAEB-C0858ECD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27E13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2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2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934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2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52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2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Pecorella</dc:creator>
  <cp:keywords/>
  <dc:description/>
  <cp:lastModifiedBy>Adelaide Stucchi</cp:lastModifiedBy>
  <cp:revision>4</cp:revision>
  <dcterms:created xsi:type="dcterms:W3CDTF">2020-11-14T16:35:00Z</dcterms:created>
  <dcterms:modified xsi:type="dcterms:W3CDTF">2022-05-20T07:11:00Z</dcterms:modified>
</cp:coreProperties>
</file>