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D4F" w:rsidRDefault="00F22810">
      <w:r>
        <w:t>Aitor Del Rio Ferreras.</w:t>
      </w:r>
    </w:p>
    <w:sectPr w:rsidR="00994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83"/>
    <w:rsid w:val="007D1683"/>
    <w:rsid w:val="00994D4F"/>
    <w:rsid w:val="00F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81CB0"/>
  <w15:chartTrackingRefBased/>
  <w15:docId w15:val="{B898E9B8-6CFA-9648-851A-42FC5DA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Del Río Ferreras</dc:creator>
  <cp:keywords/>
  <dc:description/>
  <cp:lastModifiedBy>Aitor Del Río Ferreras</cp:lastModifiedBy>
  <cp:revision>2</cp:revision>
  <dcterms:created xsi:type="dcterms:W3CDTF">2020-09-28T10:32:00Z</dcterms:created>
  <dcterms:modified xsi:type="dcterms:W3CDTF">2020-09-28T10:36:00Z</dcterms:modified>
</cp:coreProperties>
</file>