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4FD4" w:rsidRDefault="001B4FD4">
      <w:pPr>
        <w:spacing w:before="240" w:after="240"/>
        <w:jc w:val="center"/>
        <w:rPr>
          <w:rFonts w:ascii="Trebuchet MS" w:eastAsia="Trebuchet MS" w:hAnsi="Trebuchet MS" w:cs="Trebuchet MS"/>
          <w:b/>
          <w:sz w:val="44"/>
          <w:szCs w:val="44"/>
        </w:rPr>
      </w:pPr>
    </w:p>
    <w:p w:rsidR="001B4FD4" w:rsidRDefault="001A688F">
      <w:pPr>
        <w:spacing w:before="240" w:after="240"/>
        <w:jc w:val="center"/>
        <w:rPr>
          <w:rFonts w:ascii="Trebuchet MS" w:eastAsia="Trebuchet MS" w:hAnsi="Trebuchet MS" w:cs="Trebuchet MS"/>
          <w:b/>
          <w:sz w:val="44"/>
          <w:szCs w:val="44"/>
        </w:rPr>
      </w:pPr>
      <w:r>
        <w:rPr>
          <w:rFonts w:ascii="Trebuchet MS" w:eastAsia="Trebuchet MS" w:hAnsi="Trebuchet MS" w:cs="Trebuchet MS"/>
          <w:b/>
          <w:sz w:val="44"/>
          <w:szCs w:val="44"/>
        </w:rPr>
        <w:t xml:space="preserve"> </w:t>
      </w:r>
      <w:r w:rsidR="00E55A44">
        <w:rPr>
          <w:rFonts w:ascii="Trebuchet MS" w:eastAsia="Trebuchet MS" w:hAnsi="Trebuchet MS" w:cs="Trebuchet MS"/>
          <w:b/>
          <w:sz w:val="44"/>
          <w:szCs w:val="44"/>
        </w:rPr>
        <w:t>Escuela de</w:t>
      </w:r>
      <w:r>
        <w:rPr>
          <w:rFonts w:ascii="Trebuchet MS" w:eastAsia="Trebuchet MS" w:hAnsi="Trebuchet MS" w:cs="Trebuchet MS"/>
          <w:b/>
          <w:sz w:val="44"/>
          <w:szCs w:val="44"/>
        </w:rPr>
        <w:t xml:space="preserve"> Ingenierías </w:t>
      </w:r>
    </w:p>
    <w:p w:rsidR="001B4FD4" w:rsidRDefault="001A688F">
      <w:pPr>
        <w:spacing w:before="240" w:after="240"/>
        <w:jc w:val="center"/>
        <w:rPr>
          <w:rFonts w:ascii="Trebuchet MS" w:eastAsia="Trebuchet MS" w:hAnsi="Trebuchet MS" w:cs="Trebuchet MS"/>
          <w:b/>
          <w:sz w:val="44"/>
          <w:szCs w:val="44"/>
        </w:rPr>
      </w:pPr>
      <w:r>
        <w:rPr>
          <w:rFonts w:ascii="Trebuchet MS" w:eastAsia="Trebuchet MS" w:hAnsi="Trebuchet MS" w:cs="Trebuchet MS"/>
          <w:b/>
          <w:sz w:val="44"/>
          <w:szCs w:val="44"/>
        </w:rPr>
        <w:t xml:space="preserve">Industrial, Informática y Aeroespacial </w:t>
      </w:r>
    </w:p>
    <w:p w:rsidR="001B4FD4" w:rsidRDefault="001B4FD4"/>
    <w:p w:rsidR="001B4FD4" w:rsidRDefault="001A688F">
      <w:pPr>
        <w:spacing w:before="240"/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GRADO EN INGENIERÍA INFORMÁTICA</w:t>
      </w:r>
    </w:p>
    <w:p w:rsidR="001B4FD4" w:rsidRDefault="001B4FD4">
      <w:pPr>
        <w:spacing w:before="240"/>
        <w:jc w:val="center"/>
      </w:pPr>
    </w:p>
    <w:p w:rsidR="001B4FD4" w:rsidRDefault="00E55A44">
      <w:pPr>
        <w:spacing w:before="24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Sistemas de información de gestión y </w:t>
      </w:r>
      <w:proofErr w:type="spellStart"/>
      <w:r>
        <w:rPr>
          <w:rFonts w:ascii="Trebuchet MS" w:eastAsia="Trebuchet MS" w:hAnsi="Trebuchet MS" w:cs="Trebuchet MS"/>
          <w:sz w:val="32"/>
          <w:szCs w:val="32"/>
        </w:rPr>
        <w:t>bussiness</w:t>
      </w:r>
      <w:proofErr w:type="spellEnd"/>
      <w:r>
        <w:rPr>
          <w:rFonts w:ascii="Trebuchet MS" w:eastAsia="Trebuchet MS" w:hAnsi="Trebuchet MS" w:cs="Trebuchet MS"/>
          <w:sz w:val="32"/>
          <w:szCs w:val="3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32"/>
          <w:szCs w:val="32"/>
        </w:rPr>
        <w:t>intelligence</w:t>
      </w:r>
      <w:proofErr w:type="spellEnd"/>
      <w:r w:rsidR="001A688F"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:rsidR="001B4FD4" w:rsidRDefault="001B4FD4">
      <w:pPr>
        <w:spacing w:before="240"/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1B4FD4" w:rsidRDefault="00E55A44">
      <w:pPr>
        <w:spacing w:before="24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Memoria de la aplicación web: </w:t>
      </w:r>
      <w:proofErr w:type="spellStart"/>
      <w:r>
        <w:rPr>
          <w:rFonts w:ascii="Trebuchet MS" w:eastAsia="Trebuchet MS" w:hAnsi="Trebuchet MS" w:cs="Trebuchet MS"/>
          <w:sz w:val="36"/>
          <w:szCs w:val="36"/>
        </w:rPr>
        <w:t>FutbolFichajes</w:t>
      </w:r>
      <w:proofErr w:type="spellEnd"/>
    </w:p>
    <w:p w:rsidR="001B4FD4" w:rsidRDefault="001A688F">
      <w:pPr>
        <w:spacing w:before="240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</w:p>
    <w:p w:rsidR="001B4FD4" w:rsidRDefault="001A688F" w:rsidP="00E55A44">
      <w:pPr>
        <w:spacing w:before="240"/>
        <w:jc w:val="right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Nombre del </w:t>
      </w:r>
      <w:r w:rsidR="00E55A44">
        <w:rPr>
          <w:rFonts w:ascii="Trebuchet MS" w:eastAsia="Trebuchet MS" w:hAnsi="Trebuchet MS" w:cs="Trebuchet MS"/>
          <w:sz w:val="28"/>
          <w:szCs w:val="28"/>
        </w:rPr>
        <w:t>Alumno</w:t>
      </w:r>
      <w:r>
        <w:rPr>
          <w:rFonts w:ascii="Trebuchet MS" w:eastAsia="Trebuchet MS" w:hAnsi="Trebuchet MS" w:cs="Trebuchet MS"/>
          <w:sz w:val="28"/>
          <w:szCs w:val="28"/>
        </w:rPr>
        <w:t xml:space="preserve">: </w:t>
      </w:r>
    </w:p>
    <w:p w:rsidR="001B4FD4" w:rsidRDefault="001A688F" w:rsidP="00E55A44">
      <w:pPr>
        <w:spacing w:before="240"/>
        <w:ind w:left="2880" w:firstLine="720"/>
        <w:jc w:val="right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itor Del Río Ferreras</w:t>
      </w:r>
    </w:p>
    <w:p w:rsidR="001B4FD4" w:rsidRDefault="001B4FD4">
      <w:pPr>
        <w:spacing w:before="240" w:after="240"/>
        <w:jc w:val="center"/>
        <w:rPr>
          <w:rFonts w:ascii="Trebuchet MS" w:eastAsia="Trebuchet MS" w:hAnsi="Trebuchet MS" w:cs="Trebuchet MS"/>
          <w:sz w:val="44"/>
          <w:szCs w:val="44"/>
        </w:rPr>
      </w:pPr>
    </w:p>
    <w:p w:rsidR="001B4FD4" w:rsidRDefault="001A688F">
      <w:pPr>
        <w:spacing w:before="240" w:after="240"/>
        <w:jc w:val="center"/>
        <w:rPr>
          <w:rFonts w:ascii="Trebuchet MS" w:eastAsia="Trebuchet MS" w:hAnsi="Trebuchet MS" w:cs="Trebuchet MS"/>
          <w:sz w:val="44"/>
          <w:szCs w:val="44"/>
        </w:rPr>
      </w:pPr>
      <w:r>
        <w:rPr>
          <w:rFonts w:ascii="Trebuchet MS" w:eastAsia="Trebuchet MS" w:hAnsi="Trebuchet MS" w:cs="Trebuchet MS"/>
          <w:sz w:val="44"/>
          <w:szCs w:val="44"/>
        </w:rPr>
        <w:t xml:space="preserve"> </w:t>
      </w:r>
    </w:p>
    <w:p w:rsidR="00E55A44" w:rsidRDefault="00E55A44">
      <w:pPr>
        <w:spacing w:before="240" w:after="240"/>
        <w:jc w:val="center"/>
      </w:pPr>
    </w:p>
    <w:p w:rsidR="00E55A44" w:rsidRDefault="00E55A44">
      <w:pPr>
        <w:pStyle w:val="Ttulo"/>
      </w:pPr>
      <w:bookmarkStart w:id="0" w:name="_6uhy9mpob9cu" w:colFirst="0" w:colLast="0"/>
      <w:bookmarkEnd w:id="0"/>
    </w:p>
    <w:p w:rsidR="001B4FD4" w:rsidRDefault="001A688F">
      <w:pPr>
        <w:pStyle w:val="Ttulo"/>
      </w:pPr>
      <w:r>
        <w:t>Resumen</w:t>
      </w:r>
    </w:p>
    <w:p w:rsidR="001B4FD4" w:rsidRDefault="001B4FD4">
      <w:pPr>
        <w:rPr>
          <w:rFonts w:ascii="Trebuchet MS" w:eastAsia="Trebuchet MS" w:hAnsi="Trebuchet MS" w:cs="Trebuchet MS"/>
          <w:sz w:val="48"/>
          <w:szCs w:val="48"/>
        </w:rPr>
      </w:pPr>
    </w:p>
    <w:p w:rsidR="001B4FD4" w:rsidRDefault="001B4FD4">
      <w:pPr>
        <w:rPr>
          <w:rFonts w:ascii="Trebuchet MS" w:eastAsia="Trebuchet MS" w:hAnsi="Trebuchet MS" w:cs="Trebuchet MS"/>
          <w:sz w:val="24"/>
          <w:szCs w:val="24"/>
        </w:rPr>
      </w:pPr>
    </w:p>
    <w:p w:rsidR="001B4FD4" w:rsidRDefault="001B4FD4">
      <w:pPr>
        <w:rPr>
          <w:rFonts w:ascii="Trebuchet MS" w:eastAsia="Trebuchet MS" w:hAnsi="Trebuchet MS" w:cs="Trebuchet MS"/>
          <w:sz w:val="24"/>
          <w:szCs w:val="24"/>
        </w:rPr>
      </w:pPr>
    </w:p>
    <w:p w:rsidR="001B4FD4" w:rsidRDefault="001B4FD4">
      <w:pPr>
        <w:rPr>
          <w:rFonts w:ascii="Trebuchet MS" w:eastAsia="Trebuchet MS" w:hAnsi="Trebuchet MS" w:cs="Trebuchet MS"/>
          <w:sz w:val="24"/>
          <w:szCs w:val="24"/>
        </w:rPr>
      </w:pPr>
    </w:p>
    <w:p w:rsidR="001B4FD4" w:rsidRDefault="001A688F">
      <w:pPr>
        <w:rPr>
          <w:rFonts w:ascii="Trebuchet MS" w:eastAsia="Trebuchet MS" w:hAnsi="Trebuchet MS" w:cs="Trebuchet MS"/>
          <w:sz w:val="48"/>
          <w:szCs w:val="48"/>
        </w:rPr>
      </w:pPr>
      <w:r>
        <w:br w:type="page"/>
      </w:r>
    </w:p>
    <w:p w:rsidR="001B4FD4" w:rsidRDefault="001A688F">
      <w:pPr>
        <w:pStyle w:val="Ttulo"/>
        <w:rPr>
          <w:b w:val="0"/>
        </w:rPr>
      </w:pPr>
      <w:bookmarkStart w:id="1" w:name="_dwpby92v61ws" w:colFirst="0" w:colLast="0"/>
      <w:bookmarkEnd w:id="1"/>
      <w:r>
        <w:rPr>
          <w:b w:val="0"/>
        </w:rPr>
        <w:lastRenderedPageBreak/>
        <w:t>Índice</w:t>
      </w:r>
    </w:p>
    <w:sdt>
      <w:sdtPr>
        <w:id w:val="-1430495812"/>
        <w:docPartObj>
          <w:docPartGallery w:val="Table of Contents"/>
          <w:docPartUnique/>
        </w:docPartObj>
      </w:sdtPr>
      <w:sdtEndPr/>
      <w:sdtContent>
        <w:p w:rsidR="00E55A44" w:rsidRDefault="001A688F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835416" w:history="1">
            <w:r w:rsidR="00E55A44" w:rsidRPr="00A04FF2">
              <w:rPr>
                <w:rStyle w:val="Hipervnculo"/>
                <w:noProof/>
              </w:rPr>
              <w:t>Glosario de símbolos o Terminología</w:t>
            </w:r>
            <w:r w:rsidR="00E55A44">
              <w:rPr>
                <w:noProof/>
                <w:webHidden/>
              </w:rPr>
              <w:tab/>
            </w:r>
            <w:r w:rsidR="00E55A44">
              <w:rPr>
                <w:noProof/>
                <w:webHidden/>
              </w:rPr>
              <w:fldChar w:fldCharType="begin"/>
            </w:r>
            <w:r w:rsidR="00E55A44">
              <w:rPr>
                <w:noProof/>
                <w:webHidden/>
              </w:rPr>
              <w:instrText xml:space="preserve"> PAGEREF _Toc55835416 \h </w:instrText>
            </w:r>
            <w:r w:rsidR="00E55A44">
              <w:rPr>
                <w:noProof/>
                <w:webHidden/>
              </w:rPr>
            </w:r>
            <w:r w:rsidR="00E55A44">
              <w:rPr>
                <w:noProof/>
                <w:webHidden/>
              </w:rPr>
              <w:fldChar w:fldCharType="separate"/>
            </w:r>
            <w:r w:rsidR="00E55A44">
              <w:rPr>
                <w:noProof/>
                <w:webHidden/>
              </w:rPr>
              <w:t>4</w:t>
            </w:r>
            <w:r w:rsidR="00E55A44">
              <w:rPr>
                <w:noProof/>
                <w:webHidden/>
              </w:rPr>
              <w:fldChar w:fldCharType="end"/>
            </w:r>
          </w:hyperlink>
        </w:p>
        <w:p w:rsidR="00E55A44" w:rsidRDefault="00E55A4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55835417" w:history="1">
            <w:r w:rsidRPr="00A04FF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A44" w:rsidRDefault="00E55A4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55835418" w:history="1">
            <w:r w:rsidRPr="00A04FF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A44" w:rsidRDefault="00E55A4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55835419" w:history="1">
            <w:r w:rsidRPr="00A04FF2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A44" w:rsidRDefault="00E55A4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"/>
            </w:rPr>
          </w:pPr>
          <w:hyperlink w:anchor="_Toc55835420" w:history="1">
            <w:r w:rsidRPr="00A04FF2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FD4" w:rsidRDefault="001A688F">
          <w:pPr>
            <w:tabs>
              <w:tab w:val="right" w:pos="9025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:rsidR="001B4FD4" w:rsidRDefault="001B4FD4"/>
    <w:p w:rsidR="001B4FD4" w:rsidRDefault="001A688F">
      <w:pPr>
        <w:pStyle w:val="Ttulo1"/>
        <w:rPr>
          <w:sz w:val="24"/>
          <w:szCs w:val="24"/>
        </w:rPr>
      </w:pPr>
      <w:r>
        <w:br w:type="page"/>
      </w:r>
      <w:bookmarkStart w:id="2" w:name="_Toc55835416"/>
      <w:r>
        <w:lastRenderedPageBreak/>
        <w:t>Glosario de símbolos o Terminología</w:t>
      </w:r>
      <w:bookmarkEnd w:id="2"/>
      <w:r>
        <w:br w:type="page"/>
      </w:r>
    </w:p>
    <w:p w:rsidR="001B4FD4" w:rsidRDefault="001A688F">
      <w:pPr>
        <w:pStyle w:val="Ttulo1"/>
      </w:pPr>
      <w:bookmarkStart w:id="3" w:name="_Toc55835417"/>
      <w:r>
        <w:lastRenderedPageBreak/>
        <w:t>Introducción</w:t>
      </w:r>
      <w:bookmarkEnd w:id="3"/>
      <w:r>
        <w:br w:type="page"/>
      </w:r>
    </w:p>
    <w:p w:rsidR="001B4FD4" w:rsidRDefault="001A688F">
      <w:pPr>
        <w:pStyle w:val="Ttulo1"/>
        <w:rPr>
          <w:sz w:val="24"/>
          <w:szCs w:val="24"/>
        </w:rPr>
      </w:pPr>
      <w:bookmarkStart w:id="4" w:name="_Toc55835418"/>
      <w:r>
        <w:lastRenderedPageBreak/>
        <w:t>Desarrollo</w:t>
      </w:r>
      <w:bookmarkEnd w:id="4"/>
      <w:r>
        <w:br w:type="page"/>
      </w:r>
    </w:p>
    <w:p w:rsidR="001B4FD4" w:rsidRDefault="001A688F">
      <w:pPr>
        <w:pStyle w:val="Ttulo1"/>
        <w:rPr>
          <w:sz w:val="24"/>
          <w:szCs w:val="24"/>
        </w:rPr>
      </w:pPr>
      <w:bookmarkStart w:id="5" w:name="_Toc55835419"/>
      <w:proofErr w:type="spellStart"/>
      <w:r>
        <w:lastRenderedPageBreak/>
        <w:t>Conclusion</w:t>
      </w:r>
      <w:bookmarkEnd w:id="5"/>
      <w:proofErr w:type="spellEnd"/>
      <w:r>
        <w:br w:type="page"/>
      </w:r>
    </w:p>
    <w:p w:rsidR="001B4FD4" w:rsidRDefault="001A688F">
      <w:pPr>
        <w:pStyle w:val="Ttulo1"/>
        <w:rPr>
          <w:sz w:val="24"/>
          <w:szCs w:val="24"/>
        </w:rPr>
      </w:pPr>
      <w:bookmarkStart w:id="6" w:name="_Toc55835420"/>
      <w:r>
        <w:lastRenderedPageBreak/>
        <w:t>Bibliografía y referencias</w:t>
      </w:r>
      <w:bookmarkEnd w:id="6"/>
    </w:p>
    <w:sectPr w:rsidR="001B4FD4">
      <w:footerReference w:type="default" r:id="rId6"/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688F" w:rsidRDefault="001A688F">
      <w:pPr>
        <w:spacing w:line="240" w:lineRule="auto"/>
      </w:pPr>
      <w:r>
        <w:separator/>
      </w:r>
    </w:p>
  </w:endnote>
  <w:endnote w:type="continuationSeparator" w:id="0">
    <w:p w:rsidR="001A688F" w:rsidRDefault="001A6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4FD4" w:rsidRDefault="001A688F">
    <w:pPr>
      <w:jc w:val="right"/>
    </w:pPr>
    <w:r>
      <w:fldChar w:fldCharType="begin"/>
    </w:r>
    <w:r>
      <w:instrText>PAGE</w:instrText>
    </w:r>
    <w:r w:rsidR="00E55A44">
      <w:fldChar w:fldCharType="separate"/>
    </w:r>
    <w:r w:rsidR="00E55A4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688F" w:rsidRDefault="001A688F">
      <w:pPr>
        <w:spacing w:line="240" w:lineRule="auto"/>
      </w:pPr>
      <w:r>
        <w:separator/>
      </w:r>
    </w:p>
  </w:footnote>
  <w:footnote w:type="continuationSeparator" w:id="0">
    <w:p w:rsidR="001A688F" w:rsidRDefault="001A6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4FD4" w:rsidRDefault="001A688F">
    <w:pPr>
      <w:spacing w:before="240" w:after="240"/>
      <w:rPr>
        <w:rFonts w:ascii="Trebuchet MS" w:eastAsia="Trebuchet MS" w:hAnsi="Trebuchet MS" w:cs="Trebuchet MS"/>
        <w:b/>
        <w:sz w:val="44"/>
        <w:szCs w:val="44"/>
      </w:rPr>
    </w:pPr>
    <w:r>
      <w:rPr>
        <w:rFonts w:ascii="Trebuchet MS" w:eastAsia="Trebuchet MS" w:hAnsi="Trebuchet MS" w:cs="Trebuchet MS"/>
        <w:b/>
        <w:noProof/>
        <w:sz w:val="44"/>
        <w:szCs w:val="44"/>
      </w:rPr>
      <w:drawing>
        <wp:inline distT="114300" distB="114300" distL="114300" distR="114300">
          <wp:extent cx="2171700" cy="119062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1190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rebuchet MS" w:eastAsia="Trebuchet MS" w:hAnsi="Trebuchet MS" w:cs="Trebuchet MS"/>
        <w:b/>
        <w:sz w:val="44"/>
        <w:szCs w:val="44"/>
      </w:rPr>
      <w:tab/>
    </w:r>
    <w:r>
      <w:rPr>
        <w:rFonts w:ascii="Trebuchet MS" w:eastAsia="Trebuchet MS" w:hAnsi="Trebuchet MS" w:cs="Trebuchet MS"/>
        <w:b/>
        <w:sz w:val="44"/>
        <w:szCs w:val="44"/>
      </w:rPr>
      <w:tab/>
    </w:r>
    <w:r>
      <w:rPr>
        <w:rFonts w:ascii="Trebuchet MS" w:eastAsia="Trebuchet MS" w:hAnsi="Trebuchet MS" w:cs="Trebuchet MS"/>
        <w:b/>
        <w:sz w:val="44"/>
        <w:szCs w:val="44"/>
      </w:rPr>
      <w:tab/>
    </w:r>
    <w:r>
      <w:rPr>
        <w:rFonts w:ascii="Trebuchet MS" w:eastAsia="Trebuchet MS" w:hAnsi="Trebuchet MS" w:cs="Trebuchet MS"/>
        <w:b/>
        <w:sz w:val="44"/>
        <w:szCs w:val="44"/>
      </w:rPr>
      <w:tab/>
    </w:r>
    <w:r>
      <w:rPr>
        <w:rFonts w:ascii="Trebuchet MS" w:eastAsia="Trebuchet MS" w:hAnsi="Trebuchet MS" w:cs="Trebuchet MS"/>
        <w:b/>
        <w:sz w:val="44"/>
        <w:szCs w:val="44"/>
      </w:rPr>
      <w:tab/>
    </w:r>
    <w:r>
      <w:rPr>
        <w:rFonts w:ascii="Trebuchet MS" w:eastAsia="Trebuchet MS" w:hAnsi="Trebuchet MS" w:cs="Trebuchet MS"/>
        <w:b/>
        <w:sz w:val="44"/>
        <w:szCs w:val="44"/>
      </w:rPr>
      <w:tab/>
    </w:r>
    <w:r>
      <w:rPr>
        <w:rFonts w:ascii="Trebuchet MS" w:eastAsia="Trebuchet MS" w:hAnsi="Trebuchet MS" w:cs="Trebuchet MS"/>
        <w:b/>
        <w:noProof/>
        <w:sz w:val="44"/>
        <w:szCs w:val="44"/>
      </w:rPr>
      <w:drawing>
        <wp:inline distT="114300" distB="114300" distL="114300" distR="114300">
          <wp:extent cx="1028700" cy="122872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1228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D4"/>
    <w:rsid w:val="001A688F"/>
    <w:rsid w:val="001B4FD4"/>
    <w:rsid w:val="00E5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4C91F"/>
  <w15:docId w15:val="{525AB5DD-264F-8346-907E-5B2B456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rFonts w:ascii="Trebuchet MS" w:eastAsia="Trebuchet MS" w:hAnsi="Trebuchet MS" w:cs="Trebuchet MS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</w:pPr>
    <w:rPr>
      <w:rFonts w:ascii="Trebuchet MS" w:eastAsia="Trebuchet MS" w:hAnsi="Trebuchet MS" w:cs="Trebuchet MS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E55A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5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Aitor Del Río Ferreras</cp:lastModifiedBy>
  <cp:revision>2</cp:revision>
  <dcterms:created xsi:type="dcterms:W3CDTF">2020-11-09T16:26:00Z</dcterms:created>
  <dcterms:modified xsi:type="dcterms:W3CDTF">2020-11-09T16:30:00Z</dcterms:modified>
</cp:coreProperties>
</file>