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180"/>
        <w:jc w:val="center"/>
      </w:pPr>
      <w:r>
        <w:rPr>
          <w:rFonts w:ascii="Arial" w:cs="Arial" w:eastAsia="Arial" w:hAnsi="Arial"/>
          <w:b/>
          <w:bCs/>
          <w:color w:val="07101e"/>
          <w:sz w:val="28"/>
          <w:szCs w:val="28"/>
        </w:rPr>
        <w:t xml:space="preserve">Operations Infrastructure Roadmap</w:t>
      </w:r>
    </w:p>
    <w:p>
      <w:pPr>
        <w:spacing w:after="60"/>
        <w:jc w:val="center"/>
      </w:pPr>
      <w:r>
        <w:rPr>
          <w:rFonts w:ascii="Arial" w:cs="Arial" w:eastAsia="Arial" w:hAnsi="Arial"/>
          <w:i/>
          <w:iCs/>
          <w:color w:val="D97706"/>
          <w:sz w:val="24"/>
          <w:szCs w:val="24"/>
        </w:rPr>
        <w:t xml:space="preserve">Kaakbay mo sa negosyo.</w:t>
      </w:r>
    </w:p>
    <w:p>
      <w:pPr>
        <w:spacing w:before="200"/>
      </w:pPr>
    </w:p>
    <w:p>
      <w:pPr>
        <w:pBdr>
          <w:bottom w:val="single" w:color="F59E0B" w:sz="8" w:space="8"/>
        </w:pBdr>
        <w:spacing w:after="600"/>
        <w:jc w:val="center"/>
      </w:pPr>
      <w:r>
        <w:rPr>
          <w:rFonts w:ascii="Arial" w:cs="Arial" w:eastAsia="Arial" w:hAnsi="Arial"/>
          <w:color w:val="8A9BB5"/>
          <w:sz w:val="22"/>
          <w:szCs w:val="22"/>
        </w:rPr>
        <w:t xml:space="preserve">Internal Planning Document · Confidential</w:t>
      </w:r>
    </w:p>
    <w:p>
      <w:pPr>
        <w:spacing w:before="300"/>
      </w:pPr>
    </w:p>
    <w:p>
      <w:pPr>
        <w:spacing w:after="60"/>
        <w:jc w:val="center"/>
      </w:pPr>
      <w:r>
        <w:rPr>
          <w:rFonts w:ascii="Arial" w:cs="Arial" w:eastAsia="Arial" w:hAnsi="Arial"/>
          <w:color w:val="07101e"/>
          <w:sz w:val="20"/>
          <w:szCs w:val="20"/>
        </w:rPr>
        <w:t xml:space="preserve">v1.0 · March 2026</w:t>
      </w:r>
    </w:p>
    <w:p>
      <w:pPr>
        <w:spacing w:after="60"/>
        <w:jc w:val="center"/>
      </w:pPr>
      <w:r>
        <w:rPr>
          <w:rFonts w:ascii="Arial" w:cs="Arial" w:eastAsia="Arial" w:hAnsi="Arial"/>
          <w:color w:val="8A9BB5"/>
          <w:sz w:val="20"/>
          <w:szCs w:val="20"/>
        </w:rPr>
        <w:t xml:space="preserve">Prepared by: Anton del Rosario</w:t>
      </w:r>
    </w:p>
    <w:p>
      <w:pPr>
        <w:spacing w:after="60"/>
        <w:jc w:val="center"/>
      </w:pPr>
      <w:r>
        <w:rPr>
          <w:rFonts w:ascii="Arial" w:cs="Arial" w:eastAsia="Arial" w:hAnsi="Arial"/>
          <w:i/>
          <w:iCs/>
          <w:color w:val="8A9BB5"/>
          <w:sz w:val="19"/>
          <w:szCs w:val="19"/>
        </w:rPr>
        <w:t xml:space="preserve">Companion Document: AKBai Complete Roadmap v8.0</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Why a Separate Operations Roadmap</w:t>
      </w:r>
    </w:p>
    <w:p>
      <w:pPr>
        <w:spacing w:after="160" w:line="276"/>
      </w:pPr>
      <w:r>
        <w:rPr>
          <w:rFonts w:ascii="Arial" w:cs="Arial" w:eastAsia="Arial" w:hAnsi="Arial"/>
          <w:color w:val="333333"/>
          <w:sz w:val="21"/>
          <w:szCs w:val="21"/>
        </w:rPr>
        <w:t xml:space="preserve">The product roadmap covers what users see and interact with — the PWA, chat interface, dashboards, BIR features. The operations roadmap covers what Anton sees and manages: the internal infrastructure that keeps AKBai running reliably, scales with the user base, and keeps Anton sane as a solo founder. These are distinct codebases, tools, and workflows that must be planned separately to avoid scope creep in the product build.</w:t>
      </w:r>
    </w:p>
    <w:p>
      <w:pPr>
        <w:spacing w:before="100"/>
      </w:pPr>
    </w:p>
    <w:p>
      <w:pPr>
        <w:pStyle w:val="Heading2"/>
        <w:spacing w:after="160" w:before="280"/>
      </w:pPr>
      <w:r>
        <w:rPr>
          <w:rFonts w:ascii="Arial" w:cs="Arial" w:eastAsia="Arial" w:hAnsi="Arial"/>
          <w:b/>
          <w:bCs/>
          <w:color w:val="07101e"/>
          <w:sz w:val="26"/>
          <w:szCs w:val="26"/>
        </w:rPr>
        <w:t xml:space="preserve">Four Operations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Domain</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Is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Admin Dashboard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Internal tool for Anton to manage users, subscriptions, flags, and observe system health</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Billing Pipeline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PayMongo webhook handling, subscription state machine, grace periods, plan enforcement</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Support Infrastructure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WhatsApp Business API setup, response templates, triage and escalation workflows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Monitoring &amp; Alerting Stack</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Sentry, UptimeRobot, PostHog, health check endpoints for all 4 external APIs</w:t>
            </w:r>
          </w:p>
        </w:tc>
      </w:tr>
    </w:tbl>
    <w:p>
      <w:pPr>
        <w:spacing w:before="200"/>
      </w:pPr>
    </w:p>
    <w:p>
      <w:pPr>
        <w:pStyle w:val="Heading2"/>
        <w:spacing w:after="160" w:before="280"/>
      </w:pPr>
      <w:r>
        <w:rPr>
          <w:rFonts w:ascii="Arial" w:cs="Arial" w:eastAsia="Arial" w:hAnsi="Arial"/>
          <w:b/>
          <w:bCs/>
          <w:color w:val="07101e"/>
          <w:sz w:val="26"/>
          <w:szCs w:val="26"/>
        </w:rPr>
        <w:t xml:space="preserve">Ops vs Product — Key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single" w:color="CCCCCC" w:sz="1"/>
              <w:bottom w:val="single" w:color="CCCCCC" w:sz="1"/>
              <w:right w:val="single" w:color="CCCCCC" w:sz="1"/>
            </w:tcBorders>
            <w:shd w:fill="07101e" w:val="clear"/>
            <w:tcMar>
              <w:top w:type="dxa" w:w="160"/>
              <w:left w:type="dxa" w:w="200"/>
              <w:bottom w:type="dxa" w:w="160"/>
              <w:right w:type="dxa" w:w="200"/>
            </w:tcMar>
          </w:tcPr>
          <w:p>
            <w:pPr>
              <w:spacing w:after="0"/>
            </w:pPr>
            <w:r>
              <w:rPr>
                <w:rFonts w:ascii="Arial" w:cs="Arial" w:eastAsia="Arial" w:hAnsi="Arial"/>
                <w:b/>
                <w:bCs/>
                <w:color w:val="F59E0B"/>
                <w:sz w:val="22"/>
                <w:szCs w:val="22"/>
              </w:rPr>
              <w:t xml:space="preserve">The product roadmap builds what users pay for. The ops roadmap builds what lets Anton sleep at night. Both are required. Neither is optional.</w:t>
            </w:r>
          </w:p>
        </w:tc>
      </w:tr>
    </w:tbl>
    <w:p>
      <w:r>
        <w:br w:type="page"/>
      </w:r>
    </w:p>
    <w:p>
      <w:pPr>
        <w:pStyle w:val="Heading1"/>
        <w:spacing w:after="200" w:before="360"/>
      </w:pPr>
      <w:r>
        <w:rPr>
          <w:rFonts w:ascii="Arial" w:cs="Arial" w:eastAsia="Arial" w:hAnsi="Arial"/>
          <w:b/>
          <w:bCs/>
          <w:color w:val="07101e"/>
          <w:sz w:val="32"/>
          <w:szCs w:val="32"/>
        </w:rPr>
        <w:t xml:space="preserve">OPS Build 0 — Monitoring &amp; Alerting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8ED"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FF8ED"/>
                <w:sz w:val="24"/>
                <w:szCs w:val="24"/>
              </w:rPr>
              <w:t xml:space="preserve">OPS BUILD 0 | Must ship before any beta user onboards | ~8 hours | Phase 0A</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Why This Ships First</w:t>
      </w:r>
    </w:p>
    <w:p>
      <w:pPr>
        <w:spacing w:after="160" w:line="276"/>
      </w:pPr>
      <w:r>
        <w:rPr>
          <w:rFonts w:ascii="Arial" w:cs="Arial" w:eastAsia="Arial" w:hAnsi="Arial"/>
          <w:color w:val="333333"/>
          <w:sz w:val="21"/>
          <w:szCs w:val="21"/>
        </w:rPr>
        <w:t xml:space="preserve">Without monitoring you are blind. If the Claude API goes down during a BIR deadline, you will not know until a user WhatsApps you in a panic. This build creates visibility into every layer of the stack before a single real user touches the product.</w:t>
      </w:r>
    </w:p>
    <w:p>
      <w:pPr>
        <w:spacing w:before="100"/>
      </w:pPr>
    </w:p>
    <w:p>
      <w:pPr>
        <w:pStyle w:val="Heading2"/>
        <w:spacing w:after="160" w:before="280"/>
      </w:pPr>
      <w:r>
        <w:rPr>
          <w:rFonts w:ascii="Arial" w:cs="Arial" w:eastAsia="Arial" w:hAnsi="Arial"/>
          <w:b/>
          <w:bCs/>
          <w:color w:val="07101e"/>
          <w:sz w:val="26"/>
          <w:szCs w:val="26"/>
        </w:rPr>
        <w:t xml:space="preserve">Tools &amp;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Setup Priority</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Sentry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JavaScript error tracking, crash reports, source maps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$0–$26/mo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UptimeRobot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HTTP uptime monitoring for all API endpoints + PWA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$7/mo Pro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PostHog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analytics, user funnels, Sense Check Gate signals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 (free up to 1M events)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Supabase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Built-in DB metrics, query performance, RLS audit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Included in Pro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Better Uptime (optional)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Public status page + on-call push alerts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$0–$20/mo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NICE TO HAVE</w:t>
            </w:r>
          </w:p>
        </w:tc>
      </w:tr>
    </w:tbl>
    <w:p>
      <w:pPr>
        <w:spacing w:before="100"/>
      </w:pPr>
    </w:p>
    <w:p>
      <w:pPr>
        <w:pStyle w:val="Heading2"/>
        <w:spacing w:after="160" w:before="280"/>
      </w:pPr>
      <w:r>
        <w:rPr>
          <w:rFonts w:ascii="Arial" w:cs="Arial" w:eastAsia="Arial" w:hAnsi="Arial"/>
          <w:b/>
          <w:bCs/>
          <w:color w:val="07101e"/>
          <w:sz w:val="26"/>
          <w:szCs w:val="26"/>
        </w:rPr>
        <w:t xml:space="preserve">Health Check Endpoints</w:t>
      </w:r>
    </w:p>
    <w:p>
      <w:pPr>
        <w:spacing w:after="160" w:line="276"/>
      </w:pPr>
      <w:r>
        <w:rPr>
          <w:rFonts w:ascii="Arial" w:cs="Arial" w:eastAsia="Arial" w:hAnsi="Arial"/>
          <w:color w:val="333333"/>
          <w:sz w:val="21"/>
          <w:szCs w:val="21"/>
        </w:rPr>
        <w:t xml:space="preserve">Create a /api/health endpoint in Next.js that pings all 4 external dependencies and returns a status JSON. UptimeRobot monitors this every 5 minutes. If any dependency fails, Anton gets a push notification within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Dependency</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Check Method</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Failure Action</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SELECT 1 query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Show 'service degraded' banner in app</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API (Anthropic)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Lightweight ping with 10-token prompt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Fall back to static FAQ responses, show AI unavailable banner</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Google Cloud Vision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Minimal image ping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Disable receipt scanning, show manual entry prompt</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PayMongo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Webhook endpoint health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Pause subscription billing, log for manual retry</w:t>
            </w:r>
          </w:p>
        </w:tc>
      </w:tr>
    </w:tbl>
    <w:p>
      <w:pPr>
        <w:spacing w:before="100"/>
      </w:pPr>
    </w:p>
    <w:p>
      <w:pPr>
        <w:pStyle w:val="Heading2"/>
        <w:spacing w:after="160" w:before="280"/>
      </w:pPr>
      <w:r>
        <w:rPr>
          <w:rFonts w:ascii="Arial" w:cs="Arial" w:eastAsia="Arial" w:hAnsi="Arial"/>
          <w:b/>
          <w:bCs/>
          <w:color w:val="07101e"/>
          <w:sz w:val="26"/>
          <w:szCs w:val="26"/>
        </w:rPr>
        <w:t xml:space="preserve">Anton's Alert Protocol</w:t>
      </w:r>
    </w:p>
    <w:p>
      <w:pPr>
        <w:pStyle w:val="ListParagraph"/>
        <w:numPr>
          <w:ilvl w:val="0"/>
          <w:numId w:val="2"/>
        </w:numPr>
        <w:spacing w:after="100" w:line="276"/>
      </w:pPr>
      <w:r>
        <w:rPr>
          <w:rFonts w:ascii="Arial" w:cs="Arial" w:eastAsia="Arial" w:hAnsi="Arial"/>
          <w:color w:val="333333"/>
          <w:sz w:val="21"/>
          <w:szCs w:val="21"/>
        </w:rPr>
        <w:t xml:space="preserve">UptimeRobot detects downtime → Push notification to Anton's phone within 5 minutes</w:t>
      </w:r>
    </w:p>
    <w:p>
      <w:pPr>
        <w:pStyle w:val="ListParagraph"/>
        <w:numPr>
          <w:ilvl w:val="0"/>
          <w:numId w:val="2"/>
        </w:numPr>
        <w:spacing w:after="100" w:line="276"/>
      </w:pPr>
      <w:r>
        <w:rPr>
          <w:rFonts w:ascii="Arial" w:cs="Arial" w:eastAsia="Arial" w:hAnsi="Arial"/>
          <w:color w:val="333333"/>
          <w:sz w:val="21"/>
          <w:szCs w:val="21"/>
        </w:rPr>
        <w:t xml:space="preserve">Anton checks /api/health endpoint to identify which dependency failed</w:t>
      </w:r>
    </w:p>
    <w:p>
      <w:pPr>
        <w:pStyle w:val="ListParagraph"/>
        <w:numPr>
          <w:ilvl w:val="0"/>
          <w:numId w:val="2"/>
        </w:numPr>
        <w:spacing w:after="100" w:line="276"/>
      </w:pPr>
      <w:r>
        <w:rPr>
          <w:rFonts w:ascii="Arial" w:cs="Arial" w:eastAsia="Arial" w:hAnsi="Arial"/>
          <w:color w:val="333333"/>
          <w:sz w:val="21"/>
          <w:szCs w:val="21"/>
        </w:rPr>
        <w:t xml:space="preserve">Check dependency status page (status.anthropic.com, status.supabase.com, etc.)</w:t>
      </w:r>
    </w:p>
    <w:p>
      <w:pPr>
        <w:pStyle w:val="ListParagraph"/>
        <w:numPr>
          <w:ilvl w:val="0"/>
          <w:numId w:val="2"/>
        </w:numPr>
        <w:spacing w:after="100" w:line="276"/>
      </w:pPr>
      <w:r>
        <w:rPr>
          <w:rFonts w:ascii="Arial" w:cs="Arial" w:eastAsia="Arial" w:hAnsi="Arial"/>
          <w:color w:val="333333"/>
          <w:sz w:val="21"/>
          <w:szCs w:val="21"/>
        </w:rPr>
        <w:t xml:space="preserve">Post in-app banner: 'Ang AKBai ay may technical issue ngayon. Bumabalik kami agad.' (Taglish)</w:t>
      </w:r>
    </w:p>
    <w:p>
      <w:pPr>
        <w:pStyle w:val="ListParagraph"/>
        <w:numPr>
          <w:ilvl w:val="0"/>
          <w:numId w:val="2"/>
        </w:numPr>
        <w:spacing w:after="100" w:line="276"/>
      </w:pPr>
      <w:r>
        <w:rPr>
          <w:rFonts w:ascii="Arial" w:cs="Arial" w:eastAsia="Arial" w:hAnsi="Arial"/>
          <w:color w:val="333333"/>
          <w:sz w:val="21"/>
          <w:szCs w:val="21"/>
        </w:rPr>
        <w:t xml:space="preserve">Resolve or escalate per OPS Flow 2 Incident Runbook (see Operations Playbook)</w:t>
      </w:r>
    </w:p>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Sentry integration + source maps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UptimeRobot setup + /api/health endpoint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integration + event taxonomy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Alert protocol documentation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8 hours</w:t>
            </w:r>
          </w:p>
        </w:tc>
      </w:tr>
    </w:tbl>
    <w:p>
      <w:r>
        <w:br w:type="page"/>
      </w:r>
    </w:p>
    <w:p>
      <w:pPr>
        <w:pStyle w:val="Heading1"/>
        <w:spacing w:after="200" w:before="360"/>
      </w:pPr>
      <w:r>
        <w:rPr>
          <w:rFonts w:ascii="Arial" w:cs="Arial" w:eastAsia="Arial" w:hAnsi="Arial"/>
          <w:b/>
          <w:bCs/>
          <w:color w:val="07101e"/>
          <w:sz w:val="32"/>
          <w:szCs w:val="32"/>
        </w:rPr>
        <w:t xml:space="preserve">OPS Build 1 — Billing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8ED"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FF8ED"/>
                <w:sz w:val="24"/>
                <w:szCs w:val="24"/>
              </w:rPr>
              <w:t xml:space="preserve">OPS BUILD 1 | PayMongo integration + subscription state machine | ~14 hours | Phase 1 — Build 4</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Why This Is Separate from the Product Build</w:t>
      </w:r>
    </w:p>
    <w:p>
      <w:pPr>
        <w:spacing w:after="160" w:line="276"/>
      </w:pPr>
      <w:r>
        <w:rPr>
          <w:rFonts w:ascii="Arial" w:cs="Arial" w:eastAsia="Arial" w:hAnsi="Arial"/>
          <w:color w:val="333333"/>
          <w:sz w:val="21"/>
          <w:szCs w:val="21"/>
        </w:rPr>
        <w:t xml:space="preserve">The product build handles what users see when they upgrade (the UI, the paywall, the upgrade CTA). The billing pipeline handles what happens behind the scenes: webhook receipt, idempotency checks, subscription state transitions, grace periods, and plan enforcement at the API layer. Getting this wrong means double-charging users or failing to cut off expired subscriptions — both are catastrophic for a solo founder's reputation.</w:t>
      </w:r>
    </w:p>
    <w:p>
      <w:pPr>
        <w:spacing w:before="100"/>
      </w:pPr>
    </w:p>
    <w:p>
      <w:pPr>
        <w:pStyle w:val="Heading2"/>
        <w:spacing w:after="160" w:before="280"/>
      </w:pPr>
      <w:r>
        <w:rPr>
          <w:rFonts w:ascii="Arial" w:cs="Arial" w:eastAsia="Arial" w:hAnsi="Arial"/>
          <w:b/>
          <w:bCs/>
          <w:color w:val="07101e"/>
          <w:sz w:val="26"/>
          <w:szCs w:val="26"/>
        </w:rPr>
        <w:t xml:space="preserve">Subscription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5148"/>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5148"/>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TRIAL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New signup</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active, 50 AI queries/month limit enforced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PayMongo payment_succeeded webhook</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Pro/Business features unlocked, limit removed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GRACE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PayMongo payment_failed webhook</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 features retained for 3 days, daily push reminder sent</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EXPIRED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Grace period ends (72h cron)</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Downgraded to Free tier, data preserved, upgrade prompt shown</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CANCELLED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User cancels</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Active until end of billing period, then TRIAL</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REFUNDED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PayMongo refund processed</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Immediate downgrade to TRIAL</w:t>
            </w:r>
          </w:p>
        </w:tc>
      </w:tr>
    </w:tbl>
    <w:p>
      <w:pPr>
        <w:spacing w:before="100"/>
      </w:pPr>
    </w:p>
    <w:p>
      <w:pPr>
        <w:pStyle w:val="Heading2"/>
        <w:spacing w:after="160" w:before="280"/>
      </w:pPr>
      <w:r>
        <w:rPr>
          <w:rFonts w:ascii="Arial" w:cs="Arial" w:eastAsia="Arial" w:hAnsi="Arial"/>
          <w:b/>
          <w:bCs/>
          <w:color w:val="07101e"/>
          <w:sz w:val="26"/>
          <w:szCs w:val="26"/>
        </w:rPr>
        <w:t xml:space="preserve">Webhook Idempotency (Critical)</w:t>
      </w:r>
    </w:p>
    <w:p>
      <w:pPr>
        <w:spacing w:after="160" w:line="276"/>
      </w:pPr>
      <w:r>
        <w:rPr>
          <w:rFonts w:ascii="Arial" w:cs="Arial" w:eastAsia="Arial" w:hAnsi="Arial"/>
          <w:color w:val="333333"/>
          <w:sz w:val="21"/>
          <w:szCs w:val="21"/>
        </w:rPr>
        <w:t xml:space="preserve">PayMongo webhooks can fire multiple times for the same event (network retry on timeout). The handler MUST deduplicate by payment_id before processing any state transition. Use a webhook_events table in Supabase with a unique constraint on (payment_id, event_type). If the row already exists, return 200 OK immediately without processing.</w:t>
      </w:r>
    </w:p>
    <w:p>
      <w:pPr>
        <w:spacing w:before="100"/>
      </w:pPr>
    </w:p>
    <w:p>
      <w:pPr>
        <w:pStyle w:val="Heading2"/>
        <w:spacing w:after="160" w:before="280"/>
      </w:pPr>
      <w:r>
        <w:rPr>
          <w:rFonts w:ascii="Arial" w:cs="Arial" w:eastAsia="Arial" w:hAnsi="Arial"/>
          <w:b/>
          <w:bCs/>
          <w:color w:val="07101e"/>
          <w:sz w:val="26"/>
          <w:szCs w:val="26"/>
        </w:rPr>
        <w:t xml:space="preserve">Grace Period Cron</w:t>
      </w:r>
    </w:p>
    <w:p>
      <w:pPr>
        <w:spacing w:after="160" w:line="276"/>
      </w:pPr>
      <w:r>
        <w:rPr>
          <w:rFonts w:ascii="Arial" w:cs="Arial" w:eastAsia="Arial" w:hAnsi="Arial"/>
          <w:color w:val="333333"/>
          <w:sz w:val="21"/>
          <w:szCs w:val="21"/>
        </w:rPr>
        <w:t xml:space="preserve">A Supabase Edge Function runs every 6 hours. It queries all subscriptions in GRACE state where grace_started_at is older than 72 hours. For each expired subscription: set state to EXPIRED, send final push notification, enforce Free tier limits immediately.</w:t>
      </w:r>
    </w:p>
    <w:p>
      <w:pPr>
        <w:spacing w:before="100"/>
      </w:pPr>
    </w:p>
    <w:p>
      <w:pPr>
        <w:pStyle w:val="Heading2"/>
        <w:spacing w:after="160" w:before="280"/>
      </w:pPr>
      <w:r>
        <w:rPr>
          <w:rFonts w:ascii="Arial" w:cs="Arial" w:eastAsia="Arial" w:hAnsi="Arial"/>
          <w:b/>
          <w:bCs/>
          <w:color w:val="07101e"/>
          <w:sz w:val="26"/>
          <w:szCs w:val="26"/>
        </w:rPr>
        <w:t xml:space="preserve">Plan Enforcement Architecture</w:t>
      </w:r>
    </w:p>
    <w:p>
      <w:pPr>
        <w:spacing w:after="160" w:line="276"/>
      </w:pPr>
      <w:r>
        <w:rPr>
          <w:rFonts w:ascii="Arial" w:cs="Arial" w:eastAsia="Arial" w:hAnsi="Arial"/>
          <w:color w:val="333333"/>
          <w:sz w:val="21"/>
          <w:szCs w:val="21"/>
        </w:rPr>
        <w:t xml:space="preserve">Plan enforcement happens at the API middleware layer, not in the UI. Every AI query checks the user's current subscription state from Supabase before processing. This prevents tier bypass via direct API calls. The check adds ~5ms latency.</w:t>
      </w:r>
    </w:p>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PayMongo webhook handler + idempotency table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state machine (Supabase schema + transitions)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Grace period cron (Edge Function)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Plan enforcement middleware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PayMongo test mode integration testing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Billing event logging + admin visibility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14 hours</w:t>
            </w:r>
          </w:p>
        </w:tc>
      </w:tr>
    </w:tbl>
    <w:p>
      <w:r>
        <w:br w:type="page"/>
      </w:r>
    </w:p>
    <w:p>
      <w:pPr>
        <w:pStyle w:val="Heading1"/>
        <w:spacing w:after="200" w:before="360"/>
      </w:pPr>
      <w:r>
        <w:rPr>
          <w:rFonts w:ascii="Arial" w:cs="Arial" w:eastAsia="Arial" w:hAnsi="Arial"/>
          <w:b/>
          <w:bCs/>
          <w:color w:val="07101e"/>
          <w:sz w:val="32"/>
          <w:szCs w:val="32"/>
        </w:rPr>
        <w:t xml:space="preserve">OPS Build 2 —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AF3"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EFAF3"/>
                <w:sz w:val="24"/>
                <w:szCs w:val="24"/>
              </w:rPr>
              <w:t xml:space="preserve">OPS BUILD 2 | Internal visibility + control panel for Anton | ~18 hours | Phase 1 — Post-launch (Month 2)</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Philosophy</w:t>
      </w:r>
    </w:p>
    <w:p>
      <w:pPr>
        <w:spacing w:after="160" w:line="276"/>
      </w:pPr>
      <w:r>
        <w:rPr>
          <w:rFonts w:ascii="Arial" w:cs="Arial" w:eastAsia="Arial" w:hAnsi="Arial"/>
          <w:color w:val="333333"/>
          <w:sz w:val="21"/>
          <w:szCs w:val="21"/>
        </w:rPr>
        <w:t xml:space="preserve">The admin dashboard is not a product feature. It is Anton's cockpit. For 0–200 users it can be a combination of Supabase Studio + a simple Retool view. Do not over-engineer this — the goal is visibility and control, not beauty.</w:t>
      </w:r>
    </w:p>
    <w:p>
      <w:pPr>
        <w:spacing w:before="100"/>
      </w:pPr>
    </w:p>
    <w:p>
      <w:pPr>
        <w:pStyle w:val="Heading2"/>
        <w:spacing w:after="160" w:before="280"/>
      </w:pPr>
      <w:r>
        <w:rPr>
          <w:rFonts w:ascii="Arial" w:cs="Arial" w:eastAsia="Arial" w:hAnsi="Arial"/>
          <w:b/>
          <w:bCs/>
          <w:color w:val="07101e"/>
          <w:sz w:val="26"/>
          <w:szCs w:val="26"/>
        </w:rPr>
        <w:t xml:space="preserve">Dashboard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3146"/>
        <w:gridCol w:w="1872"/>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Module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Anton Sees</w:t>
            </w:r>
          </w:p>
        </w:tc>
        <w:tc>
          <w:tcPr>
            <w:tcW w:type="dxa" w:w="3146"/>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Build Approach</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User Overview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Total users, active today/week/month, new signups, churn</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 + PostHog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MRR &amp;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MRR breakdown by plan, MRR growth, PayMongo reconciliation</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query + PayMongo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Feature Usage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Most-used features, Kilala Kita completion rate, bootstrap path breakdown</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funnels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Flag-as-Wrong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All AI responses flagged by users, raw content, response correction needed</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Custom Supabase table + Retool 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Subscription States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Count by state (TRIAL/ACTIVE/GRACE/EXPIRED), at-risk accounts</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API Health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Current status of all 4 dependencies, last check time</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/api/health endpoint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r>
    </w:tbl>
    <w:p>
      <w:pPr>
        <w:spacing w:before="100"/>
      </w:pPr>
    </w:p>
    <w:p>
      <w:pPr>
        <w:pStyle w:val="Heading2"/>
        <w:spacing w:after="160" w:before="280"/>
      </w:pPr>
      <w:r>
        <w:rPr>
          <w:rFonts w:ascii="Arial" w:cs="Arial" w:eastAsia="Arial" w:hAnsi="Arial"/>
          <w:b/>
          <w:bCs/>
          <w:color w:val="07101e"/>
          <w:sz w:val="26"/>
          <w:szCs w:val="26"/>
        </w:rPr>
        <w:t xml:space="preserve">Feature Flags via Supabase</w:t>
      </w:r>
    </w:p>
    <w:p>
      <w:pPr>
        <w:spacing w:after="160" w:line="276"/>
      </w:pPr>
      <w:r>
        <w:rPr>
          <w:rFonts w:ascii="Arial" w:cs="Arial" w:eastAsia="Arial" w:hAnsi="Arial"/>
          <w:color w:val="333333"/>
          <w:sz w:val="21"/>
          <w:szCs w:val="21"/>
        </w:rPr>
        <w:t xml:space="preserve">Store feature flags in a Supabase config table (key, value, description, updated_at). The product reads these on each session. Anton can toggle features on/off for all users or specific user groups without a code deploy. Example flags: bir_features_enabled, voice_input_enabled, google_sheets_beta.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Flag</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Default</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bir_features_enabled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Master switch for all BIR features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data_bootstrap_csv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CSV/XLSX upload path in Kilala Kita</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voice_input_beta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Whisper voice input for beta users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google_sheets_oauth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Google Sheets OAuth (Phase 2)</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maintenance_mode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Show maintenance banner to all users</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views for user + revenue metrics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dashboard configuration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flags config table + product integration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Flag-as-Wrong queue + Retool view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state overview query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Basic admin auth (separate Supabase role)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18 hours</w:t>
            </w:r>
          </w:p>
        </w:tc>
      </w:tr>
    </w:tbl>
    <w:p>
      <w:r>
        <w:br w:type="page"/>
      </w:r>
    </w:p>
    <w:p>
      <w:pPr>
        <w:pStyle w:val="Heading1"/>
        <w:spacing w:after="200" w:before="360"/>
      </w:pPr>
      <w:r>
        <w:rPr>
          <w:rFonts w:ascii="Arial" w:cs="Arial" w:eastAsia="Arial" w:hAnsi="Arial"/>
          <w:b/>
          <w:bCs/>
          <w:color w:val="07101e"/>
          <w:sz w:val="32"/>
          <w:szCs w:val="32"/>
        </w:rPr>
        <w:t xml:space="preserve">OPS Build 3 — Support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1FAF0"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D1FAF0"/>
                <w:sz w:val="24"/>
                <w:szCs w:val="24"/>
              </w:rPr>
              <w:t xml:space="preserve">OPS BUILD 3 | WhatsApp Business API + triage system | ~10 hours | Phase 1 — 2 weeks before launch</w:t>
            </w:r>
          </w:p>
          <w:p>
            <w:r>
              <w:rPr>
                <w:rFonts w:ascii="Arial" w:cs="Arial" w:eastAsia="Arial" w:hAnsi="Arial"/>
                <w:color w:val="8A9BB5"/>
                <w:sz w:val="18"/>
                <w:szCs w:val="18"/>
              </w:rPr>
              <w:t xml:space="preserve">0B7A6E</w:t>
            </w:r>
          </w:p>
        </w:tc>
      </w:tr>
    </w:tbl>
    <w:p>
      <w:pPr>
        <w:spacing w:before="100"/>
      </w:pPr>
    </w:p>
    <w:p>
      <w:pPr>
        <w:pStyle w:val="Heading2"/>
        <w:spacing w:after="160" w:before="280"/>
      </w:pPr>
      <w:r>
        <w:rPr>
          <w:rFonts w:ascii="Arial" w:cs="Arial" w:eastAsia="Arial" w:hAnsi="Arial"/>
          <w:b/>
          <w:bCs/>
          <w:color w:val="07101e"/>
          <w:sz w:val="26"/>
          <w:szCs w:val="26"/>
        </w:rPr>
        <w:t xml:space="preserve">Support Channel Decision</w:t>
      </w:r>
    </w:p>
    <w:p>
      <w:pPr>
        <w:spacing w:after="160" w:line="276"/>
      </w:pPr>
      <w:r>
        <w:rPr>
          <w:rFonts w:ascii="Arial" w:cs="Arial" w:eastAsia="Arial" w:hAnsi="Arial"/>
          <w:color w:val="333333"/>
          <w:sz w:val="21"/>
          <w:szCs w:val="21"/>
        </w:rPr>
        <w:t xml:space="preserve">Support runs through WhatsApp Business (primary) and Viber (secondary). Both are widely used in the Philippine MSME market. Email support is available but deprioritized — most target users prefer messaging over email. A formal ticketing system (Zendesk, Freshdesk) is overkill for 0–200 users; a structured WhatsApp workflow with a Notion triage log is sufficient.</w:t>
      </w:r>
    </w:p>
    <w:p>
      <w:pPr>
        <w:spacing w:before="100"/>
      </w:pPr>
    </w:p>
    <w:p>
      <w:pPr>
        <w:pStyle w:val="Heading2"/>
        <w:spacing w:after="160" w:before="280"/>
      </w:pPr>
      <w:r>
        <w:rPr>
          <w:rFonts w:ascii="Arial" w:cs="Arial" w:eastAsia="Arial" w:hAnsi="Arial"/>
          <w:b/>
          <w:bCs/>
          <w:color w:val="07101e"/>
          <w:sz w:val="26"/>
          <w:szCs w:val="26"/>
        </w:rPr>
        <w:t xml:space="preserve">WhatsApp Business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account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AKBai WhatsApp Business account (Meta Business Suite)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Display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Support' with AKBai logo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hours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Set: Mon–Fri 8AM–8PM PHT (Solo founder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Auto-reply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Set welcome message + expected response time in Taglish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Quick replies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Create 10 template responses for most common issues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IMPORTANT</w:t>
            </w:r>
          </w:p>
        </w:tc>
      </w:tr>
    </w:tbl>
    <w:p>
      <w:pPr>
        <w:spacing w:before="100"/>
      </w:pPr>
    </w:p>
    <w:p>
      <w:pPr>
        <w:pStyle w:val="Heading2"/>
        <w:spacing w:after="160" w:before="280"/>
      </w:pPr>
      <w:r>
        <w:rPr>
          <w:rFonts w:ascii="Arial" w:cs="Arial" w:eastAsia="Arial" w:hAnsi="Arial"/>
          <w:b/>
          <w:bCs/>
          <w:color w:val="07101e"/>
          <w:sz w:val="26"/>
          <w:szCs w:val="26"/>
        </w:rPr>
        <w:t xml:space="preserve">Response Templates (Taglish)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Scenario</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Template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General greeting</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'Kamusta! Ito si AKBai Support. Paano kita matutulungan ngayon?'</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Acknowledge receipt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'Salamat sa iyong mensahe! Nakuha na namin ito. Susugurin namin sa loob ng 4 na oras.'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Bug report ack</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'Naiintindihan namin ang issue mo. Nag-log na kami nito at inaayos na. Aabisuhan ka namin pagkatapos.'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Feature request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'Salamat sa suggestion! Idinagdag na namin ito sa aming feature backlog.'</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question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'Para sa specific tax advice, kumonsulta sa isang CPA. AKBai ay nagbibigay ng general guidance lamang.'</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Resolved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'Naayos na ang iyong issue. Pakitingnan at i-update mo kami kung may iba pang nararamdaman.'</w:t>
            </w:r>
          </w:p>
        </w:tc>
      </w:tr>
    </w:tbl>
    <w:p>
      <w:pPr>
        <w:spacing w:before="100"/>
      </w:pPr>
    </w:p>
    <w:p>
      <w:pPr>
        <w:pStyle w:val="Heading2"/>
        <w:spacing w:after="160" w:before="280"/>
      </w:pPr>
      <w:r>
        <w:rPr>
          <w:rFonts w:ascii="Arial" w:cs="Arial" w:eastAsia="Arial" w:hAnsi="Arial"/>
          <w:b/>
          <w:bCs/>
          <w:color w:val="07101e"/>
          <w:sz w:val="26"/>
          <w:szCs w:val="26"/>
        </w:rPr>
        <w:t xml:space="preserve">Triage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Definition</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Target</w:t>
            </w:r>
          </w:p>
        </w:tc>
        <w:tc>
          <w:tcPr>
            <w:tcW w:type="dxa" w:w="2808"/>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P0 — 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 down, data loss, payment issue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1 hour (any time)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won't load'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P1 —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broken, user cannot complete core task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deadline not showing'</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F59E0B"/>
                <w:sz w:val="18"/>
                <w:szCs w:val="18"/>
              </w:rPr>
              <w:t xml:space="preserve">P2 — 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Unexpected behavior, confusion, minor bug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24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'Button alignment weird'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P3 —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request, general feedback, how-to question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48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'Can you add X feature?'</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WhatsApp Business account setup + verification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Auto-reply + template messages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Notion triage log template creation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Response template library (10 templates)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Viber Business account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Support SLA documentation for website/app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10 hours</w:t>
            </w:r>
          </w:p>
        </w:tc>
      </w:tr>
    </w:tbl>
    <w:p>
      <w:r>
        <w:br w:type="page"/>
      </w:r>
    </w:p>
    <w:p>
      <w:pPr>
        <w:pStyle w:val="Heading1"/>
        <w:spacing w:after="200" w:before="360"/>
      </w:pPr>
      <w:r>
        <w:rPr>
          <w:rFonts w:ascii="Arial" w:cs="Arial" w:eastAsia="Arial" w:hAnsi="Arial"/>
          <w:b/>
          <w:bCs/>
          <w:color w:val="07101e"/>
          <w:sz w:val="32"/>
          <w:szCs w:val="32"/>
        </w:rPr>
        <w:t xml:space="preserve">OPS Build 4 — BIR Calendar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4ECF7"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4ECF7"/>
                <w:sz w:val="24"/>
                <w:szCs w:val="24"/>
              </w:rPr>
              <w:t xml:space="preserve">OPS BUILD 4 | BIR deadline data pipeline | ~6 hours | Phase 1 — Build 3 dependency</w:t>
            </w:r>
          </w:p>
          <w:p>
            <w:r>
              <w:rPr>
                <w:rFonts w:ascii="Arial" w:cs="Arial" w:eastAsia="Arial" w:hAnsi="Arial"/>
                <w:color w:val="8A9BB5"/>
                <w:sz w:val="18"/>
                <w:szCs w:val="18"/>
              </w:rPr>
              <w:t xml:space="preserve">7D3C98</w:t>
            </w:r>
          </w:p>
        </w:tc>
      </w:tr>
    </w:tbl>
    <w:p>
      <w:pPr>
        <w:spacing w:before="100"/>
      </w:pPr>
    </w:p>
    <w:p>
      <w:pPr>
        <w:pStyle w:val="Heading2"/>
        <w:spacing w:after="160" w:before="280"/>
      </w:pPr>
      <w:r>
        <w:rPr>
          <w:rFonts w:ascii="Arial" w:cs="Arial" w:eastAsia="Arial" w:hAnsi="Arial"/>
          <w:b/>
          <w:bCs/>
          <w:color w:val="07101e"/>
          <w:sz w:val="26"/>
          <w:szCs w:val="26"/>
        </w:rPr>
        <w:t xml:space="preserve">Why BIR Calendar Is an Operations Problem</w:t>
      </w:r>
    </w:p>
    <w:p>
      <w:pPr>
        <w:spacing w:after="160" w:line="276"/>
      </w:pPr>
      <w:r>
        <w:rPr>
          <w:rFonts w:ascii="Arial" w:cs="Arial" w:eastAsia="Arial" w:hAnsi="Arial"/>
          <w:color w:val="333333"/>
          <w:sz w:val="21"/>
          <w:szCs w:val="21"/>
        </w:rPr>
        <w:t xml:space="preserve">BIR deadlines change every year. The TRAIN Law and subsequent revenue regulations regularly adjust filing dates, add new deadlines, and modify form requirements. If the bir_deadlines table in Supabase has wrong dates, AKBai sends wrong alerts — which is legally and reputationally damaging. BIR calendar management must be treated as an ongoing operational responsibility, not a one-time data entry task.</w:t>
      </w:r>
    </w:p>
    <w:p>
      <w:pPr>
        <w:spacing w:before="100"/>
      </w:pPr>
    </w:p>
    <w:p>
      <w:pPr>
        <w:pStyle w:val="Heading2"/>
        <w:spacing w:after="160" w:before="280"/>
      </w:pPr>
      <w:r>
        <w:rPr>
          <w:rFonts w:ascii="Arial" w:cs="Arial" w:eastAsia="Arial" w:hAnsi="Arial"/>
          <w:b/>
          <w:bCs/>
          <w:color w:val="07101e"/>
          <w:sz w:val="26"/>
          <w:szCs w:val="26"/>
        </w:rPr>
        <w:t xml:space="preserve">Calendar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340"/>
        <w:gridCol w:w="3276"/>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Column</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3276"/>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key</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uuid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deadline_type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Type of BIR filing</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quarterly_income_tax</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form_number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form reference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1701Q</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due_date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Filing/payment deadline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2026-05-15</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bir_type_applicable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Array: 8pct, graduated, or both</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{8pct, graduated}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notes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Any special conditions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Extended due to Eid al-Fitr</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updated_at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TIMESTAMP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Last admin update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2026-01-15 09:00:00</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source_url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RMC/circular ref</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https://bir.gov.ph/...</w:t>
            </w:r>
          </w:p>
        </w:tc>
      </w:tr>
    </w:tbl>
    <w:p>
      <w:pPr>
        <w:spacing w:before="100"/>
      </w:pPr>
    </w:p>
    <w:p>
      <w:pPr>
        <w:pStyle w:val="Heading2"/>
        <w:spacing w:after="160" w:before="280"/>
      </w:pPr>
      <w:r>
        <w:rPr>
          <w:rFonts w:ascii="Arial" w:cs="Arial" w:eastAsia="Arial" w:hAnsi="Arial"/>
          <w:b/>
          <w:bCs/>
          <w:color w:val="07101e"/>
          <w:sz w:val="26"/>
          <w:szCs w:val="26"/>
        </w:rPr>
        <w:t xml:space="preserve">Annual Calendar Refresh Workflow</w:t>
      </w:r>
    </w:p>
    <w:p>
      <w:pPr>
        <w:pStyle w:val="ListParagraph"/>
        <w:numPr>
          <w:ilvl w:val="0"/>
          <w:numId w:val="2"/>
        </w:numPr>
        <w:spacing w:after="100" w:line="276"/>
      </w:pPr>
      <w:r>
        <w:rPr>
          <w:rFonts w:ascii="Arial" w:cs="Arial" w:eastAsia="Arial" w:hAnsi="Arial"/>
          <w:color w:val="333333"/>
          <w:sz w:val="21"/>
          <w:szCs w:val="21"/>
        </w:rPr>
        <w:t xml:space="preserve">January: Monitor BIR website and official gazette for new Revenue Memorandum Circulars (RMCs)</w:t>
      </w:r>
    </w:p>
    <w:p>
      <w:pPr>
        <w:pStyle w:val="ListParagraph"/>
        <w:numPr>
          <w:ilvl w:val="0"/>
          <w:numId w:val="2"/>
        </w:numPr>
        <w:spacing w:after="100" w:line="276"/>
      </w:pPr>
      <w:r>
        <w:rPr>
          <w:rFonts w:ascii="Arial" w:cs="Arial" w:eastAsia="Arial" w:hAnsi="Arial"/>
          <w:color w:val="333333"/>
          <w:sz w:val="21"/>
          <w:szCs w:val="21"/>
        </w:rPr>
        <w:t xml:space="preserve">Cross-reference with previous year's calendar — identify changes</w:t>
      </w:r>
    </w:p>
    <w:p>
      <w:pPr>
        <w:pStyle w:val="ListParagraph"/>
        <w:numPr>
          <w:ilvl w:val="0"/>
          <w:numId w:val="2"/>
        </w:numPr>
        <w:spacing w:after="100" w:line="276"/>
      </w:pPr>
      <w:r>
        <w:rPr>
          <w:rFonts w:ascii="Arial" w:cs="Arial" w:eastAsia="Arial" w:hAnsi="Arial"/>
          <w:color w:val="333333"/>
          <w:sz w:val="21"/>
          <w:szCs w:val="21"/>
        </w:rPr>
        <w:t xml:space="preserve">Update bir_deadlines table in Supabase admin UI (no code deploy needed)</w:t>
      </w:r>
    </w:p>
    <w:p>
      <w:pPr>
        <w:pStyle w:val="ListParagraph"/>
        <w:numPr>
          <w:ilvl w:val="0"/>
          <w:numId w:val="2"/>
        </w:numPr>
        <w:spacing w:after="100" w:line="276"/>
      </w:pPr>
      <w:r>
        <w:rPr>
          <w:rFonts w:ascii="Arial" w:cs="Arial" w:eastAsia="Arial" w:hAnsi="Arial"/>
          <w:color w:val="333333"/>
          <w:sz w:val="21"/>
          <w:szCs w:val="21"/>
        </w:rPr>
        <w:t xml:space="preserve">Run a query to verify all deadlines have source_url populated</w:t>
      </w:r>
    </w:p>
    <w:p>
      <w:pPr>
        <w:pStyle w:val="ListParagraph"/>
        <w:numPr>
          <w:ilvl w:val="0"/>
          <w:numId w:val="2"/>
        </w:numPr>
        <w:spacing w:after="100" w:line="276"/>
      </w:pPr>
      <w:r>
        <w:rPr>
          <w:rFonts w:ascii="Arial" w:cs="Arial" w:eastAsia="Arial" w:hAnsi="Arial"/>
          <w:color w:val="333333"/>
          <w:sz w:val="21"/>
          <w:szCs w:val="21"/>
        </w:rPr>
        <w:t xml:space="preserve">Test that push notifications fire correctly for the updated dates in staging</w:t>
      </w:r>
    </w:p>
    <w:p>
      <w:pPr>
        <w:pStyle w:val="ListParagraph"/>
        <w:numPr>
          <w:ilvl w:val="0"/>
          <w:numId w:val="2"/>
        </w:numPr>
        <w:spacing w:after="100" w:line="276"/>
      </w:pPr>
      <w:r>
        <w:rPr>
          <w:rFonts w:ascii="Arial" w:cs="Arial" w:eastAsia="Arial" w:hAnsi="Arial"/>
          <w:color w:val="333333"/>
          <w:sz w:val="21"/>
          <w:szCs w:val="21"/>
        </w:rPr>
        <w:t xml:space="preserve">Confirm at least 2 weeks before first Q1 deadline of the year</w:t>
      </w:r>
    </w:p>
    <w:p>
      <w:pPr>
        <w:spacing w:before="100"/>
      </w:pPr>
    </w:p>
    <w:p>
      <w:pPr>
        <w:pStyle w:val="Heading2"/>
        <w:spacing w:after="160" w:before="280"/>
      </w:pPr>
      <w:r>
        <w:rPr>
          <w:rFonts w:ascii="Arial" w:cs="Arial" w:eastAsia="Arial" w:hAnsi="Arial"/>
          <w:b/>
          <w:bCs/>
          <w:color w:val="07101e"/>
          <w:sz w:val="26"/>
          <w:szCs w:val="26"/>
        </w:rPr>
        <w:t xml:space="preserve">BIR Deadline Categories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Key Deadlines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Percentage Tax (Non-VAT)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2551M (20th of following month)</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Income Tax (8% flat)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 Form 1701Q (May 15, Aug 15, Nov 15); Annual: Form 1701A (Apr 15)</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Income Tax (Graduated)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 Form 1701Q same dates; Annual: Form 1701 (Apr 15)</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2550M (20th); Quarterly: Form 2550Q (25th after quarter)</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Withholding Tax</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0619-E / 1601-EQ</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Registration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Annual: Form 0605 (Jan 31)</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bir_deadlines table schema + RLS policies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update UI (simple Supabase form)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Annual refresh workflow documentation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First year calendar data entry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6 hours</w:t>
            </w:r>
          </w:p>
        </w:tc>
      </w:tr>
    </w:tbl>
    <w:p>
      <w:r>
        <w:br w:type="page"/>
      </w:r>
    </w:p>
    <w:p>
      <w:pPr>
        <w:pStyle w:val="Heading1"/>
        <w:spacing w:after="200" w:before="360"/>
      </w:pPr>
      <w:r>
        <w:rPr>
          <w:rFonts w:ascii="Arial" w:cs="Arial" w:eastAsia="Arial" w:hAnsi="Arial"/>
          <w:b/>
          <w:bCs/>
          <w:color w:val="07101e"/>
          <w:sz w:val="32"/>
          <w:szCs w:val="32"/>
        </w:rPr>
        <w:t xml:space="preserve">Operations Roadmap —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1404"/>
        <w:gridCol w:w="1404"/>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OPS Build</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4"/>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404"/>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Dependency</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Monitoring &amp; Alerting Foundation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Week 1-2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None — ships first</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Billing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Weeks 6-7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14h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4</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Weeks 9-10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18h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OPS Build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Support Infrastructure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2 wks before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None (parallel)</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Calendar Mgmt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 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3</w:t>
            </w:r>
          </w:p>
        </w:tc>
      </w:tr>
      <w:tr>
        <w:trPr>
          <w:cantSplit/>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All Ops Builds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0A–Phase 1</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56h</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t>
            </w:r>
          </w:p>
        </w:tc>
      </w:tr>
    </w:tbl>
    <w:p>
      <w:pPr>
        <w:spacing w:before="100"/>
      </w:pPr>
    </w:p>
    <w:p>
      <w:pPr>
        <w:pStyle w:val="Heading2"/>
        <w:spacing w:after="160" w:before="280"/>
      </w:pPr>
      <w:r>
        <w:rPr>
          <w:rFonts w:ascii="Arial" w:cs="Arial" w:eastAsia="Arial" w:hAnsi="Arial"/>
          <w:b/>
          <w:bCs/>
          <w:color w:val="07101e"/>
          <w:sz w:val="26"/>
          <w:szCs w:val="26"/>
        </w:rPr>
        <w:t xml:space="preserve">Ops Build Dependencies on Product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Ops Build</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Depends 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1 (Billing)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Cannot build billing pipeline without subscription UI/schema in product</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2 (Admin)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OPS Build 1 + PostHog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dashboard is meaningless without billing data and analytics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4 (BIR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deadline table must align with the BIR features schema</w:t>
            </w:r>
          </w:p>
        </w:tc>
      </w:tr>
    </w:tbl>
    <w:p>
      <w:pPr>
        <w:spacing w:before="100"/>
      </w:pPr>
    </w:p>
    <w:p>
      <w:pPr>
        <w:pStyle w:val="Heading2"/>
        <w:spacing w:after="160" w:before="280"/>
      </w:pPr>
      <w:r>
        <w:rPr>
          <w:rFonts w:ascii="Arial" w:cs="Arial" w:eastAsia="Arial" w:hAnsi="Arial"/>
          <w:b/>
          <w:bCs/>
          <w:color w:val="07101e"/>
          <w:sz w:val="26"/>
          <w:szCs w:val="26"/>
        </w:rPr>
        <w:t xml:space="preserve">Phase 2+ Operations Roadmap</w:t>
      </w:r>
    </w:p>
    <w:p>
      <w:pPr>
        <w:spacing w:after="160" w:line="276"/>
      </w:pPr>
      <w:r>
        <w:rPr>
          <w:rFonts w:ascii="Arial" w:cs="Arial" w:eastAsia="Arial" w:hAnsi="Arial"/>
          <w:color w:val="333333"/>
          <w:sz w:val="21"/>
          <w:szCs w:val="21"/>
        </w:rPr>
        <w:t xml:space="preserve">After the Sense Check Gate passes, operations infrastructure should be extended to support growth. Key Phase 2 ops items include:</w:t>
      </w:r>
    </w:p>
    <w:p>
      <w:pPr>
        <w:pStyle w:val="ListParagraph"/>
        <w:numPr>
          <w:ilvl w:val="0"/>
          <w:numId w:val="3"/>
        </w:numPr>
        <w:spacing w:after="100" w:line="276"/>
      </w:pPr>
      <w:r>
        <w:rPr>
          <w:rFonts w:ascii="Arial" w:cs="Arial" w:eastAsia="Arial" w:hAnsi="Arial"/>
          <w:color w:val="333333"/>
          <w:sz w:val="21"/>
          <w:szCs w:val="21"/>
        </w:rPr>
        <w:t xml:space="preserve">OPS Build 5: Automated user onboarding email sequences (PostHog + SendGrid/Resend)</w:t>
      </w:r>
    </w:p>
    <w:p>
      <w:pPr>
        <w:pStyle w:val="ListParagraph"/>
        <w:numPr>
          <w:ilvl w:val="0"/>
          <w:numId w:val="3"/>
        </w:numPr>
        <w:spacing w:after="100" w:line="276"/>
      </w:pPr>
      <w:r>
        <w:rPr>
          <w:rFonts w:ascii="Arial" w:cs="Arial" w:eastAsia="Arial" w:hAnsi="Arial"/>
          <w:color w:val="333333"/>
          <w:sz w:val="21"/>
          <w:szCs w:val="21"/>
        </w:rPr>
        <w:t xml:space="preserve">OPS Build 6: Referral tracking pipeline (referral_codes table + conversion attribution)</w:t>
      </w:r>
    </w:p>
    <w:p>
      <w:pPr>
        <w:pStyle w:val="ListParagraph"/>
        <w:numPr>
          <w:ilvl w:val="0"/>
          <w:numId w:val="3"/>
        </w:numPr>
        <w:spacing w:after="100" w:line="276"/>
      </w:pPr>
      <w:r>
        <w:rPr>
          <w:rFonts w:ascii="Arial" w:cs="Arial" w:eastAsia="Arial" w:hAnsi="Arial"/>
          <w:color w:val="333333"/>
          <w:sz w:val="21"/>
          <w:szCs w:val="21"/>
        </w:rPr>
        <w:t xml:space="preserve">OPS Build 7: Advanced admin dashboard with cohort analysis and churn prediction signals</w:t>
      </w:r>
    </w:p>
    <w:p>
      <w:pPr>
        <w:pStyle w:val="ListParagraph"/>
        <w:numPr>
          <w:ilvl w:val="0"/>
          <w:numId w:val="3"/>
        </w:numPr>
        <w:spacing w:after="100" w:line="276"/>
      </w:pPr>
      <w:r>
        <w:rPr>
          <w:rFonts w:ascii="Arial" w:cs="Arial" w:eastAsia="Arial" w:hAnsi="Arial"/>
          <w:color w:val="333333"/>
          <w:sz w:val="21"/>
          <w:szCs w:val="21"/>
        </w:rPr>
        <w:t xml:space="preserve">OPS Build 8: Multi-agent support bot (AI-assisted first-response to common support tickets)</w:t>
      </w:r>
    </w:p>
    <w:p>
      <w:r>
        <w:br w:type="page"/>
      </w:r>
    </w:p>
    <w:p>
      <w:pPr>
        <w:pStyle w:val="Heading1"/>
        <w:spacing w:after="200" w:before="360"/>
      </w:pPr>
      <w:r>
        <w:rPr>
          <w:rFonts w:ascii="Arial" w:cs="Arial" w:eastAsia="Arial" w:hAnsi="Arial"/>
          <w:b/>
          <w:bCs/>
          <w:color w:val="07101e"/>
          <w:sz w:val="32"/>
          <w:szCs w:val="32"/>
        </w:rPr>
        <w:t xml:space="preserve">Ops 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Value</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Total ops build effort (Phase 0A → Phase 1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56 hours</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Runs parallel to product builds?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Yes — ops are separate, can work concurrently</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Solo founder feasibility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Yes — each build is self-contained 1–3 day sprints</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Phase 2 ops additions planned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 more builds identified (OPS Builds 5–8)</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Companion documents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AKBai_Complete_Roadmap_v8.pdf (product), AKBai_Operations_Playbook.pdf (process flows)</w:t>
            </w:r>
          </w:p>
        </w:tc>
      </w:tr>
    </w:tbl>
    <w:p>
      <w:pPr>
        <w:spacing w:before="200"/>
      </w:pPr>
    </w:p>
    <w:p>
      <w:pPr>
        <w:spacing w:after="160" w:line="276"/>
      </w:pPr>
      <w:r>
        <w:rPr>
          <w:rFonts w:ascii="Arial" w:cs="Arial" w:eastAsia="Arial" w:hAnsi="Arial"/>
          <w:color w:val="333333"/>
          <w:sz w:val="21"/>
          <w:szCs w:val="21"/>
        </w:rPr>
        <w:t xml:space="preserve">This Operations Roadmap is a DRAFT for Anton's review. Once confirmed, the ops builds will be incorporated into the main AKBai Complete Roadmap as a dedicated Ops Roadmap section alongside the product phases.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Operations Roadmap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2026-03-06T08:23:51.109Z</dcterms:created>
  <dcterms:modified xsi:type="dcterms:W3CDTF">2026-03-06T08:23:51.109Z</dcterms:modified>
</cp:coreProperties>
</file>

<file path=docProps/custom.xml><?xml version="1.0" encoding="utf-8"?>
<Properties xmlns="http://schemas.openxmlformats.org/officeDocument/2006/custom-properties" xmlns:vt="http://schemas.openxmlformats.org/officeDocument/2006/docPropsVTypes"/>
</file>