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C4368" w:rsidTr="003C4368">
        <w:tc>
          <w:tcPr>
            <w:tcW w:w="4785" w:type="dxa"/>
          </w:tcPr>
          <w:p w:rsidR="003C4368" w:rsidRPr="003C4368" w:rsidRDefault="003C4368">
            <w:pPr>
              <w:rPr>
                <w:lang w:val="en-US"/>
              </w:rPr>
            </w:pPr>
            <w:r>
              <w:t xml:space="preserve">Этап </w:t>
            </w:r>
            <w:r>
              <w:rPr>
                <w:lang w:val="en-US"/>
              </w:rPr>
              <w:t>SDLC</w:t>
            </w:r>
          </w:p>
        </w:tc>
        <w:tc>
          <w:tcPr>
            <w:tcW w:w="4786" w:type="dxa"/>
          </w:tcPr>
          <w:p w:rsidR="003C4368" w:rsidRDefault="003C4368">
            <w:r>
              <w:t xml:space="preserve">Описание применений к проекту </w:t>
            </w:r>
          </w:p>
        </w:tc>
      </w:tr>
      <w:tr w:rsidR="003C4368" w:rsidTr="003C4368">
        <w:tc>
          <w:tcPr>
            <w:tcW w:w="4785" w:type="dxa"/>
          </w:tcPr>
          <w:p w:rsidR="003C4368" w:rsidRDefault="003C4368">
            <w:r>
              <w:t>Планирование.</w:t>
            </w:r>
          </w:p>
        </w:tc>
        <w:tc>
          <w:tcPr>
            <w:tcW w:w="4786" w:type="dxa"/>
          </w:tcPr>
          <w:p w:rsidR="003C4368" w:rsidRDefault="003C4368">
            <w:r>
              <w:t>Определение целей, задач, ресурсов, сроков</w:t>
            </w:r>
            <w:proofErr w:type="gramStart"/>
            <w:r>
              <w:t xml:space="preserve"> ,</w:t>
            </w:r>
            <w:proofErr w:type="gramEnd"/>
            <w:r>
              <w:t>и целевой аудитории (студенты ).</w:t>
            </w:r>
          </w:p>
          <w:p w:rsidR="003C4368" w:rsidRDefault="003C4368"/>
        </w:tc>
      </w:tr>
      <w:tr w:rsidR="003C4368" w:rsidTr="003C4368">
        <w:tc>
          <w:tcPr>
            <w:tcW w:w="4785" w:type="dxa"/>
          </w:tcPr>
          <w:p w:rsidR="003C4368" w:rsidRDefault="003C4368">
            <w:r>
              <w:t>Анализ требований.</w:t>
            </w:r>
          </w:p>
        </w:tc>
        <w:tc>
          <w:tcPr>
            <w:tcW w:w="4786" w:type="dxa"/>
          </w:tcPr>
          <w:p w:rsidR="003C4368" w:rsidRDefault="003C4368">
            <w:r>
              <w:t>Сбор требований: учет трат,  категории расходов, бюджеты</w:t>
            </w:r>
            <w:proofErr w:type="gramStart"/>
            <w:r>
              <w:t xml:space="preserve"> ,</w:t>
            </w:r>
            <w:proofErr w:type="gramEnd"/>
            <w:r>
              <w:t>отчеты и т.д.</w:t>
            </w:r>
          </w:p>
          <w:p w:rsidR="003C4368" w:rsidRDefault="003C4368"/>
        </w:tc>
      </w:tr>
      <w:tr w:rsidR="003C4368" w:rsidTr="003C4368">
        <w:tc>
          <w:tcPr>
            <w:tcW w:w="4785" w:type="dxa"/>
          </w:tcPr>
          <w:p w:rsidR="003C4368" w:rsidRDefault="003C4368">
            <w:r>
              <w:t>Проектирование.</w:t>
            </w:r>
          </w:p>
        </w:tc>
        <w:tc>
          <w:tcPr>
            <w:tcW w:w="4786" w:type="dxa"/>
          </w:tcPr>
          <w:p w:rsidR="003C4368" w:rsidRDefault="003C4368">
            <w:r>
              <w:t>Разработка архитектуры, прототипов интерфейса, выбор технологий.</w:t>
            </w:r>
          </w:p>
          <w:p w:rsidR="003C4368" w:rsidRDefault="003C4368"/>
        </w:tc>
      </w:tr>
      <w:tr w:rsidR="003C4368" w:rsidTr="003C4368">
        <w:tc>
          <w:tcPr>
            <w:tcW w:w="4785" w:type="dxa"/>
          </w:tcPr>
          <w:p w:rsidR="003C4368" w:rsidRDefault="003C4368">
            <w:r>
              <w:t>Разработка.</w:t>
            </w:r>
          </w:p>
        </w:tc>
        <w:tc>
          <w:tcPr>
            <w:tcW w:w="4786" w:type="dxa"/>
          </w:tcPr>
          <w:p w:rsidR="003C4368" w:rsidRDefault="003C4368">
            <w:r>
              <w:t xml:space="preserve">Программирование функционала: интерфейс, база данных, логика учета.    </w:t>
            </w:r>
          </w:p>
          <w:p w:rsidR="003C4368" w:rsidRDefault="003C4368"/>
        </w:tc>
      </w:tr>
      <w:tr w:rsidR="003C4368" w:rsidTr="003C4368">
        <w:tc>
          <w:tcPr>
            <w:tcW w:w="4785" w:type="dxa"/>
          </w:tcPr>
          <w:p w:rsidR="003C4368" w:rsidRDefault="003C4368">
            <w:r>
              <w:t>Тестирование.</w:t>
            </w:r>
          </w:p>
        </w:tc>
        <w:tc>
          <w:tcPr>
            <w:tcW w:w="4786" w:type="dxa"/>
          </w:tcPr>
          <w:p w:rsidR="003C4368" w:rsidRDefault="003C4368">
            <w:r>
              <w:t>Проверка на баги, функциональност</w:t>
            </w:r>
            <w:proofErr w:type="gramStart"/>
            <w:r>
              <w:t>ь(</w:t>
            </w:r>
            <w:proofErr w:type="gramEnd"/>
            <w:r>
              <w:t>ручное/авто тестирование).</w:t>
            </w:r>
          </w:p>
          <w:p w:rsidR="003C4368" w:rsidRDefault="003C4368"/>
        </w:tc>
      </w:tr>
      <w:tr w:rsidR="003C4368" w:rsidTr="003C4368">
        <w:tc>
          <w:tcPr>
            <w:tcW w:w="4785" w:type="dxa"/>
          </w:tcPr>
          <w:p w:rsidR="003C4368" w:rsidRDefault="003C4368">
            <w:r>
              <w:t>Внедрение.</w:t>
            </w:r>
          </w:p>
        </w:tc>
        <w:tc>
          <w:tcPr>
            <w:tcW w:w="4786" w:type="dxa"/>
          </w:tcPr>
          <w:p w:rsidR="003C4368" w:rsidRDefault="00BF1419">
            <w:r>
              <w:t>Размещение приложений в магазинах или запуск веб-версии.</w:t>
            </w:r>
          </w:p>
        </w:tc>
      </w:tr>
      <w:tr w:rsidR="003C4368" w:rsidTr="003C4368">
        <w:tc>
          <w:tcPr>
            <w:tcW w:w="4785" w:type="dxa"/>
          </w:tcPr>
          <w:p w:rsidR="003C4368" w:rsidRDefault="003C4368">
            <w:r>
              <w:t>Внедрение.</w:t>
            </w:r>
          </w:p>
        </w:tc>
        <w:tc>
          <w:tcPr>
            <w:tcW w:w="4786" w:type="dxa"/>
          </w:tcPr>
          <w:p w:rsidR="003C4368" w:rsidRDefault="00BF1419">
            <w:r>
              <w:t>Обновление ,исправление ошибок, добавление новых функций .</w:t>
            </w:r>
            <w:bookmarkStart w:id="0" w:name="_GoBack"/>
            <w:bookmarkEnd w:id="0"/>
          </w:p>
        </w:tc>
      </w:tr>
    </w:tbl>
    <w:p w:rsidR="000D0AB4" w:rsidRDefault="00BF1419"/>
    <w:sectPr w:rsidR="000D0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68"/>
    <w:rsid w:val="003C4368"/>
    <w:rsid w:val="00893E9B"/>
    <w:rsid w:val="009E0AE2"/>
    <w:rsid w:val="00B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4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4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2025-09-05T08:59:00Z</dcterms:created>
  <dcterms:modified xsi:type="dcterms:W3CDTF">2025-09-05T09:12:00Z</dcterms:modified>
</cp:coreProperties>
</file>