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Сабирзянова А.М.</w:t>
      </w:r>
    </w:p>
    <w:p w:rsidR="00000000" w:rsidDel="00000000" w:rsidP="00000000" w:rsidRDefault="00000000" w:rsidRPr="00000000" w14:paraId="00000002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11-901</w:t>
      </w:r>
    </w:p>
    <w:p w:rsidR="00000000" w:rsidDel="00000000" w:rsidP="00000000" w:rsidRDefault="00000000" w:rsidRPr="00000000" w14:paraId="00000003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ИСПОЛЬЗОВАНИЕ DISTCC ДЛЯ ПОЛУЧЕНИЯ ПРАВ ROOT. СОЗДАНИЕ ДАМПА ПАМЯТИ LIME И ЕГО АНАЛИЗ.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Содержание: </w:t>
      </w:r>
    </w:p>
    <w:p w:rsidR="00000000" w:rsidDel="00000000" w:rsidP="00000000" w:rsidRDefault="00000000" w:rsidRPr="00000000" w14:paraId="0000000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7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mgp1vn336u9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 Настройка сети между Metasploitable и Kali Linux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_mgp1vn336u97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9k3b2j8fsod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2. Атака Metasploitable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_9k3b2j8fsodb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kvgvvl48ll8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3. Расширение прав доступа до root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_kvgvvl48ll8n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wcwh4bdc6sdc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4. Форензика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_wcwh4bdc6sdc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bxrpyqmimdxa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5. Создание дампа памяти с помощью LiME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_bxrpyqmimdxa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ib4aapyggno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6. Создание файлов для форензического анализа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_ib4aapyggno0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rFonts w:ascii="Times New Roman" w:cs="Times New Roman" w:eastAsia="Times New Roman" w:hAnsi="Times New Roman"/>
              <w:sz w:val="24"/>
              <w:szCs w:val="24"/>
            </w:rPr>
          </w:pPr>
          <w:hyperlink w:anchor="_bu6s7szbj78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8. Оформление результатов работы</w:t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_bu6s7szbj78l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spacing w:after="120" w:before="360" w:lineRule="auto"/>
        <w:ind w:left="0" w:firstLine="0"/>
        <w:rPr>
          <w:rFonts w:ascii="Arial" w:cs="Arial" w:eastAsia="Arial" w:hAnsi="Arial"/>
          <w:sz w:val="32"/>
          <w:szCs w:val="32"/>
          <w:shd w:fill="auto" w:val="clear"/>
        </w:rPr>
      </w:pPr>
      <w:bookmarkStart w:colFirst="0" w:colLast="0" w:name="_mgp1vn336u97" w:id="0"/>
      <w:bookmarkEnd w:id="0"/>
      <w:r w:rsidDel="00000000" w:rsidR="00000000" w:rsidRPr="00000000">
        <w:rPr>
          <w:rFonts w:ascii="Arial" w:cs="Arial" w:eastAsia="Arial" w:hAnsi="Arial"/>
          <w:sz w:val="32"/>
          <w:szCs w:val="32"/>
          <w:shd w:fill="auto" w:val="clear"/>
          <w:rtl w:val="0"/>
        </w:rPr>
        <w:t xml:space="preserve">1. Настройка сети между Metasploitable и Kali Linux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Цель: объединить машины в одну сеть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Начальная ситуация: между машинами связи нет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Алгоритм: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На обоих машинах выбираем тип адаптера - сетевой мост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На обоих машинах вводим</w:t>
      </w:r>
      <w:r w:rsidDel="00000000" w:rsidR="00000000" w:rsidRPr="00000000">
        <w:rPr>
          <w:b w:val="1"/>
          <w:rtl w:val="0"/>
        </w:rPr>
        <w:t xml:space="preserve"> ifconfig -a</w:t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KL_IP =  10.0.24.7</w:t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MS_IP = 10.0.24.8</w:t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Результаты: полученные ip</w:t>
      </w:r>
    </w:p>
    <w:p w:rsidR="00000000" w:rsidDel="00000000" w:rsidP="00000000" w:rsidRDefault="00000000" w:rsidRPr="00000000" w14:paraId="0000001B">
      <w:pPr>
        <w:pStyle w:val="Heading2"/>
        <w:spacing w:after="120" w:before="360" w:lineRule="auto"/>
        <w:ind w:left="0" w:firstLine="0"/>
        <w:rPr>
          <w:rFonts w:ascii="Arial" w:cs="Arial" w:eastAsia="Arial" w:hAnsi="Arial"/>
          <w:sz w:val="32"/>
          <w:szCs w:val="32"/>
          <w:shd w:fill="auto" w:val="clear"/>
        </w:rPr>
      </w:pPr>
      <w:bookmarkStart w:colFirst="0" w:colLast="0" w:name="_9k3b2j8fsodb" w:id="1"/>
      <w:bookmarkEnd w:id="1"/>
      <w:r w:rsidDel="00000000" w:rsidR="00000000" w:rsidRPr="00000000">
        <w:rPr>
          <w:rFonts w:ascii="Arial" w:cs="Arial" w:eastAsia="Arial" w:hAnsi="Arial"/>
          <w:sz w:val="32"/>
          <w:szCs w:val="32"/>
          <w:shd w:fill="auto" w:val="clear"/>
          <w:rtl w:val="0"/>
        </w:rPr>
        <w:t xml:space="preserve">2. Атака Metasploitable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Цель: получить доступ к консоли на Metasploitable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Алгоритм: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Сканируем порты машины Metasploitable с помощью команды </w:t>
      </w:r>
      <w:r w:rsidDel="00000000" w:rsidR="00000000" w:rsidRPr="00000000">
        <w:rPr>
          <w:b w:val="1"/>
          <w:rtl w:val="0"/>
        </w:rPr>
        <w:t xml:space="preserve">nmap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49657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Находим distccd на 3632 порту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5461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Запускаем консоль msfconsole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31115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Ищем эксплоит для distcc 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1371600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Настраиваем эксплоит для атаки на Metasploitable</w:t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4050" cy="310294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1147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029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2286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Запускаем эксплоит командой </w:t>
      </w:r>
      <w:r w:rsidDel="00000000" w:rsidR="00000000" w:rsidRPr="00000000">
        <w:rPr>
          <w:b w:val="1"/>
          <w:rtl w:val="0"/>
        </w:rPr>
        <w:t xml:space="preserve">exploit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4724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spacing w:after="120" w:before="360" w:lineRule="auto"/>
        <w:ind w:left="0" w:firstLine="0"/>
        <w:rPr>
          <w:rFonts w:ascii="Arial" w:cs="Arial" w:eastAsia="Arial" w:hAnsi="Arial"/>
          <w:sz w:val="32"/>
          <w:szCs w:val="32"/>
          <w:shd w:fill="auto" w:val="clear"/>
        </w:rPr>
      </w:pPr>
      <w:bookmarkStart w:colFirst="0" w:colLast="0" w:name="_kvgvvl48ll8n" w:id="2"/>
      <w:bookmarkEnd w:id="2"/>
      <w:r w:rsidDel="00000000" w:rsidR="00000000" w:rsidRPr="00000000">
        <w:rPr>
          <w:rFonts w:ascii="Arial" w:cs="Arial" w:eastAsia="Arial" w:hAnsi="Arial"/>
          <w:sz w:val="32"/>
          <w:szCs w:val="32"/>
          <w:shd w:fill="auto" w:val="clear"/>
          <w:rtl w:val="0"/>
        </w:rPr>
        <w:t xml:space="preserve">3. Расширение прав доступа до root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Цель: получить права root пользователя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Изначальная ситуация: имеем права пользователя daemon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Алгоритм: </w:t>
      </w:r>
    </w:p>
    <w:p w:rsidR="00000000" w:rsidDel="00000000" w:rsidP="00000000" w:rsidRDefault="00000000" w:rsidRPr="00000000" w14:paraId="0000003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Скачиваем эксплоит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Выполняем сборку командой </w:t>
      </w:r>
      <w:r w:rsidDel="00000000" w:rsidR="00000000" w:rsidRPr="00000000">
        <w:rPr>
          <w:b w:val="1"/>
          <w:rtl w:val="0"/>
        </w:rPr>
        <w:t xml:space="preserve">gcc</w:t>
      </w:r>
    </w:p>
    <w:p w:rsidR="00000000" w:rsidDel="00000000" w:rsidP="00000000" w:rsidRDefault="00000000" w:rsidRPr="00000000" w14:paraId="0000003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Запускаем прослушивание порта 4444 на kali командой</w:t>
      </w:r>
      <w:r w:rsidDel="00000000" w:rsidR="00000000" w:rsidRPr="00000000">
        <w:rPr>
          <w:b w:val="1"/>
          <w:rtl w:val="0"/>
        </w:rPr>
        <w:t xml:space="preserve"> netcat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Создаём скрипт для подключения консоли по netcat на Metasploitable</w:t>
      </w:r>
    </w:p>
    <w:p w:rsidR="00000000" w:rsidDel="00000000" w:rsidP="00000000" w:rsidRDefault="00000000" w:rsidRPr="00000000" w14:paraId="0000003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Выясняем pid менеджера устройств (2412)</w:t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Проверяем работу</w:t>
      </w:r>
    </w:p>
    <w:p w:rsidR="00000000" w:rsidDel="00000000" w:rsidP="00000000" w:rsidRDefault="00000000" w:rsidRPr="00000000" w14:paraId="00000036">
      <w:pPr>
        <w:ind w:left="720" w:firstLine="0"/>
        <w:rPr>
          <w:rFonts w:ascii="Arial" w:cs="Arial" w:eastAsia="Arial" w:hAnsi="Arial"/>
          <w:sz w:val="32"/>
          <w:szCs w:val="32"/>
          <w:shd w:fill="auto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731200" cy="2628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Результат: доступ к root пользователю получен.</w:t>
      </w:r>
    </w:p>
    <w:p w:rsidR="00000000" w:rsidDel="00000000" w:rsidP="00000000" w:rsidRDefault="00000000" w:rsidRPr="00000000" w14:paraId="00000038">
      <w:pPr>
        <w:pStyle w:val="Heading2"/>
        <w:spacing w:after="120" w:before="360" w:lineRule="auto"/>
        <w:ind w:left="0" w:firstLine="0"/>
        <w:rPr>
          <w:rFonts w:ascii="Arial" w:cs="Arial" w:eastAsia="Arial" w:hAnsi="Arial"/>
          <w:sz w:val="32"/>
          <w:szCs w:val="32"/>
          <w:shd w:fill="auto" w:val="clear"/>
        </w:rPr>
      </w:pPr>
      <w:bookmarkStart w:colFirst="0" w:colLast="0" w:name="_wcwh4bdc6sdc" w:id="3"/>
      <w:bookmarkEnd w:id="3"/>
      <w:r w:rsidDel="00000000" w:rsidR="00000000" w:rsidRPr="00000000">
        <w:rPr>
          <w:rFonts w:ascii="Arial" w:cs="Arial" w:eastAsia="Arial" w:hAnsi="Arial"/>
          <w:sz w:val="32"/>
          <w:szCs w:val="32"/>
          <w:shd w:fill="auto" w:val="clear"/>
          <w:rtl w:val="0"/>
        </w:rPr>
        <w:t xml:space="preserve">4. Форензика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Цель: выявить проникновение в систему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Алгоритм: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Смотрим открытые сетевые соединения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Просматриваем процессы, использующие соединения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1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Смотрим информацию о запущенных соединениях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240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Анализируем работу на RUBY_PID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Анализируем работу SH_PID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Анализируем подозрительные процессы с root правами.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Результат: мы выявили проникновение</w:t>
      </w:r>
    </w:p>
    <w:p w:rsidR="00000000" w:rsidDel="00000000" w:rsidP="00000000" w:rsidRDefault="00000000" w:rsidRPr="00000000" w14:paraId="00000049">
      <w:pPr>
        <w:pStyle w:val="Heading2"/>
        <w:spacing w:after="120" w:before="360" w:lineRule="auto"/>
        <w:ind w:left="0" w:firstLine="0"/>
        <w:rPr>
          <w:rFonts w:ascii="Arial" w:cs="Arial" w:eastAsia="Arial" w:hAnsi="Arial"/>
          <w:sz w:val="32"/>
          <w:szCs w:val="32"/>
          <w:shd w:fill="auto" w:val="clear"/>
        </w:rPr>
      </w:pPr>
      <w:bookmarkStart w:colFirst="0" w:colLast="0" w:name="_bxrpyqmimdxa" w:id="4"/>
      <w:bookmarkEnd w:id="4"/>
      <w:r w:rsidDel="00000000" w:rsidR="00000000" w:rsidRPr="00000000">
        <w:rPr>
          <w:rFonts w:ascii="Arial" w:cs="Arial" w:eastAsia="Arial" w:hAnsi="Arial"/>
          <w:sz w:val="32"/>
          <w:szCs w:val="32"/>
          <w:shd w:fill="auto" w:val="clear"/>
          <w:rtl w:val="0"/>
        </w:rPr>
        <w:t xml:space="preserve">5. Создание дампа памяти с помощью LiME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Цель: создать дамп памяти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Алгоритм: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Создаём</w:t>
      </w:r>
      <w:r w:rsidDel="00000000" w:rsidR="00000000" w:rsidRPr="00000000">
        <w:rPr>
          <w:rtl w:val="0"/>
        </w:rPr>
        <w:t xml:space="preserve"> папку для дампа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Создаём</w:t>
      </w:r>
      <w:r w:rsidDel="00000000" w:rsidR="00000000" w:rsidRPr="00000000">
        <w:rPr>
          <w:rtl w:val="0"/>
        </w:rPr>
        <w:t xml:space="preserve"> дамп памяти с помощью LiME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74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Результат: мы создали дамп памяти</w:t>
      </w:r>
    </w:p>
    <w:p w:rsidR="00000000" w:rsidDel="00000000" w:rsidP="00000000" w:rsidRDefault="00000000" w:rsidRPr="00000000" w14:paraId="00000053">
      <w:pPr>
        <w:pStyle w:val="Heading2"/>
        <w:spacing w:after="120" w:before="360" w:lineRule="auto"/>
        <w:ind w:left="0" w:firstLine="0"/>
        <w:rPr>
          <w:rFonts w:ascii="Arial" w:cs="Arial" w:eastAsia="Arial" w:hAnsi="Arial"/>
          <w:sz w:val="32"/>
          <w:szCs w:val="32"/>
          <w:shd w:fill="auto" w:val="clear"/>
        </w:rPr>
      </w:pPr>
      <w:bookmarkStart w:colFirst="0" w:colLast="0" w:name="_ib4aapyggno0" w:id="5"/>
      <w:bookmarkEnd w:id="5"/>
      <w:r w:rsidDel="00000000" w:rsidR="00000000" w:rsidRPr="00000000">
        <w:rPr>
          <w:rFonts w:ascii="Arial" w:cs="Arial" w:eastAsia="Arial" w:hAnsi="Arial"/>
          <w:sz w:val="32"/>
          <w:szCs w:val="32"/>
          <w:shd w:fill="auto" w:val="clear"/>
          <w:rtl w:val="0"/>
        </w:rPr>
        <w:t xml:space="preserve">6. Создание файлов для </w:t>
      </w:r>
      <w:r w:rsidDel="00000000" w:rsidR="00000000" w:rsidRPr="00000000">
        <w:rPr>
          <w:rFonts w:ascii="Arial" w:cs="Arial" w:eastAsia="Arial" w:hAnsi="Arial"/>
          <w:sz w:val="32"/>
          <w:szCs w:val="32"/>
          <w:shd w:fill="auto" w:val="clear"/>
          <w:rtl w:val="0"/>
        </w:rPr>
        <w:t xml:space="preserve">форензического</w:t>
      </w:r>
      <w:r w:rsidDel="00000000" w:rsidR="00000000" w:rsidRPr="00000000">
        <w:rPr>
          <w:rFonts w:ascii="Arial" w:cs="Arial" w:eastAsia="Arial" w:hAnsi="Arial"/>
          <w:sz w:val="32"/>
          <w:szCs w:val="32"/>
          <w:shd w:fill="auto" w:val="clear"/>
          <w:rtl w:val="0"/>
        </w:rPr>
        <w:t xml:space="preserve"> анализа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Цель: создать файлы для форензического анализа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Алгоритм: </w:t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Переходим в корневой каталог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Создаём файлы с данными о соединениях, процессах, используемых ими файлах, файлы в /tmp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Создаём хеш-суммы файлов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Результат: мы создали файлы для форензического анализа</w:t>
      </w:r>
    </w:p>
    <w:p w:rsidR="00000000" w:rsidDel="00000000" w:rsidP="00000000" w:rsidRDefault="00000000" w:rsidRPr="00000000" w14:paraId="00000061">
      <w:pPr>
        <w:pStyle w:val="Heading2"/>
        <w:spacing w:after="120" w:before="360" w:lineRule="auto"/>
        <w:ind w:left="0" w:firstLine="0"/>
        <w:rPr>
          <w:rFonts w:ascii="Arial" w:cs="Arial" w:eastAsia="Arial" w:hAnsi="Arial"/>
          <w:sz w:val="32"/>
          <w:szCs w:val="32"/>
          <w:shd w:fill="auto" w:val="clear"/>
        </w:rPr>
      </w:pPr>
      <w:bookmarkStart w:colFirst="0" w:colLast="0" w:name="_bu6s7szbj78l" w:id="6"/>
      <w:bookmarkEnd w:id="6"/>
      <w:r w:rsidDel="00000000" w:rsidR="00000000" w:rsidRPr="00000000">
        <w:rPr>
          <w:rFonts w:ascii="Arial" w:cs="Arial" w:eastAsia="Arial" w:hAnsi="Arial"/>
          <w:sz w:val="32"/>
          <w:szCs w:val="32"/>
          <w:shd w:fill="auto" w:val="clear"/>
          <w:rtl w:val="0"/>
        </w:rPr>
        <w:t xml:space="preserve">8. Оформление результатов работы</w:t>
      </w:r>
    </w:p>
    <w:p w:rsidR="00000000" w:rsidDel="00000000" w:rsidP="00000000" w:rsidRDefault="00000000" w:rsidRPr="00000000" w14:paraId="00000062">
      <w:pPr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23368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ind w:left="720" w:hanging="360"/>
        <w:rPr/>
      </w:pPr>
      <w:bookmarkStart w:colFirst="0" w:colLast="0" w:name="_irolym2t21dt" w:id="7"/>
      <w:bookmarkEnd w:id="7"/>
      <w:r w:rsidDel="00000000" w:rsidR="00000000" w:rsidRPr="00000000">
        <w:rPr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ind w:left="720" w:firstLine="0"/>
    </w:pPr>
    <w:rPr>
      <w:rFonts w:ascii="Times New Roman" w:cs="Times New Roman" w:eastAsia="Times New Roman" w:hAnsi="Times New Roman"/>
      <w:sz w:val="24"/>
      <w:szCs w:val="24"/>
      <w:highlight w:val="whit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4" Type="http://schemas.openxmlformats.org/officeDocument/2006/relationships/image" Target="media/image1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7.png"/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11.png"/><Relationship Id="rId16" Type="http://schemas.openxmlformats.org/officeDocument/2006/relationships/image" Target="media/image19.png"/><Relationship Id="rId19" Type="http://schemas.openxmlformats.org/officeDocument/2006/relationships/image" Target="media/image15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