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5777D" w:rsidRPr="00F80F42" w:rsidRDefault="00CA4AB1" w:rsidP="00F80F42">
      <w:pPr>
        <w:jc w:val="center"/>
        <w:rPr>
          <w:b/>
          <w:bCs/>
          <w:sz w:val="24"/>
          <w:szCs w:val="24"/>
        </w:rPr>
      </w:pPr>
      <w:r w:rsidRPr="00F80F42">
        <w:rPr>
          <w:b/>
          <w:bCs/>
          <w:sz w:val="24"/>
          <w:szCs w:val="24"/>
        </w:rPr>
        <w:t>MİKROİŞLEMCİLER</w:t>
      </w:r>
    </w:p>
    <w:p w:rsidR="00CA4AB1" w:rsidRDefault="00CA4AB1">
      <w:r>
        <w:t>D</w:t>
      </w:r>
      <w:r w:rsidRPr="00CA4AB1">
        <w:t xml:space="preserve">ünyanın ilk mikroişlemcisi </w:t>
      </w:r>
      <w:r w:rsidRPr="00CA4AB1">
        <w:rPr>
          <w:b/>
          <w:bCs/>
        </w:rPr>
        <w:t>Intel 4004</w:t>
      </w:r>
      <w:r w:rsidRPr="00CA4AB1">
        <w:t xml:space="preserve">, bir çip üzerinde </w:t>
      </w:r>
      <w:r w:rsidRPr="00CA4AB1">
        <w:rPr>
          <w:b/>
          <w:bCs/>
        </w:rPr>
        <w:t>4</w:t>
      </w:r>
      <w:r w:rsidRPr="00CA4AB1">
        <w:t xml:space="preserve"> bitlik mikroişlemci tarafından programlanabilir bir denetleyiciydi.</w:t>
      </w:r>
    </w:p>
    <w:p w:rsidR="00CA4AB1" w:rsidRDefault="00CA4AB1">
      <w:r w:rsidRPr="00CA4AB1">
        <w:rPr>
          <w:b/>
          <w:bCs/>
        </w:rPr>
        <w:t>Bit</w:t>
      </w:r>
      <w:r>
        <w:t>: 1 veya 0 her biridir.</w:t>
      </w:r>
    </w:p>
    <w:p w:rsidR="00CA4AB1" w:rsidRDefault="00FF16E1">
      <w:r w:rsidRPr="00FF16E1">
        <w:rPr>
          <w:b/>
          <w:bCs/>
        </w:rPr>
        <w:t>Mikroişlemci (microprocessor):</w:t>
      </w:r>
      <w:r>
        <w:t xml:space="preserve"> </w:t>
      </w:r>
      <w:r w:rsidRPr="00FF16E1">
        <w:t>Mikroişlemci tabanlı bilgisayar sisteminin kalbinde mikroişlemci entegre edilmiştir</w:t>
      </w:r>
      <w:r>
        <w:t>.</w:t>
      </w:r>
      <w:r w:rsidRPr="00FF16E1">
        <w:t xml:space="preserve"> Bazen CPU (merkezi işlem birimi</w:t>
      </w:r>
      <w:r>
        <w:t>=</w:t>
      </w:r>
      <w:r w:rsidRPr="00FF16E1">
        <w:rPr>
          <w:b/>
          <w:bCs/>
        </w:rPr>
        <w:t>C</w:t>
      </w:r>
      <w:r>
        <w:t xml:space="preserve">entral </w:t>
      </w:r>
      <w:r w:rsidRPr="00FF16E1">
        <w:rPr>
          <w:b/>
          <w:bCs/>
        </w:rPr>
        <w:t>P</w:t>
      </w:r>
      <w:r>
        <w:t xml:space="preserve">rocessing </w:t>
      </w:r>
      <w:r w:rsidRPr="00FF16E1">
        <w:rPr>
          <w:b/>
          <w:bCs/>
        </w:rPr>
        <w:t>U</w:t>
      </w:r>
      <w:r>
        <w:t>nit</w:t>
      </w:r>
      <w:r w:rsidRPr="00FF16E1">
        <w:t>) olarak adlandırılan mikroişlemci</w:t>
      </w:r>
      <w:r>
        <w:t>,</w:t>
      </w:r>
      <w:r w:rsidRPr="00FF16E1">
        <w:t xml:space="preserve"> bilgisayar sistemindeki kontrol elemanı</w:t>
      </w:r>
      <w:r>
        <w:t xml:space="preserve">dır. </w:t>
      </w:r>
    </w:p>
    <w:p w:rsidR="00CE61F7" w:rsidRDefault="00CE61F7" w:rsidP="00CE61F7">
      <w:r>
        <w:t>Mikroişlemci veriyolu ve G / Ç' yi (I/O) veri yolu adı verilen bir dizi bağlantı aracılığıyla kontrol eder. Bus veri yolu  bir G / Ç veya bellek cihazı seçer, bir G / Ç cihazı veya bellek ile mikroişlemci arasında veri aktarır ve G / Ç ve belleği kontrol eder.. Bellek ve G / Ç, bellekte saklanan talimatlar ve mikroişlemci tarafından yürütülür.</w:t>
      </w:r>
    </w:p>
    <w:p w:rsidR="006917B7" w:rsidRDefault="006917B7" w:rsidP="00CE61F7"/>
    <w:p w:rsidR="006917B7" w:rsidRDefault="006917B7" w:rsidP="006917B7">
      <w:r>
        <w:t>Mikroişlemci bilgisayar sistemi için üç ana görevi yerine getirir:</w:t>
      </w:r>
    </w:p>
    <w:p w:rsidR="006917B7" w:rsidRDefault="006917B7" w:rsidP="006917B7">
      <w:r>
        <w:t>(1) kendisi ve bellek veya G / Ç sistemleri arasında veri aktarımı,</w:t>
      </w:r>
    </w:p>
    <w:p w:rsidR="006917B7" w:rsidRDefault="006917B7" w:rsidP="006917B7">
      <w:r>
        <w:t>  (2) basit aritmetik ve mantık işlemleri,</w:t>
      </w:r>
    </w:p>
    <w:p w:rsidR="006917B7" w:rsidRDefault="006917B7" w:rsidP="006917B7">
      <w:r>
        <w:t>(3) basit kararlar yoluyla program akışı.</w:t>
      </w:r>
    </w:p>
    <w:p w:rsidR="00CD6D93" w:rsidRDefault="006917B7" w:rsidP="00CD6D93">
      <w:r>
        <w:t>Bunlar basit görevler olmasına rağmen, onlar aracılığıyla mikroişlemci neredeyse her türlü işlem veya görevi gerçekleştirir.</w:t>
      </w:r>
      <w:r w:rsidR="00F80F42">
        <w:t xml:space="preserve"> </w:t>
      </w:r>
      <w:r w:rsidR="00CD6D93">
        <w:t>Bu işlemler çok basittir, ancak onlar aracılığıyla çok karmaşık problemler çözülür.</w:t>
      </w:r>
    </w:p>
    <w:p w:rsidR="00F80F42" w:rsidRPr="00F80F42" w:rsidRDefault="00F80F42" w:rsidP="00F80F42">
      <w:pPr>
        <w:jc w:val="center"/>
        <w:rPr>
          <w:b/>
          <w:bCs/>
          <w:sz w:val="24"/>
          <w:szCs w:val="24"/>
        </w:rPr>
      </w:pPr>
      <w:r w:rsidRPr="00F80F42">
        <w:rPr>
          <w:b/>
          <w:bCs/>
          <w:sz w:val="24"/>
          <w:szCs w:val="24"/>
        </w:rPr>
        <w:t>Basit Aritmetik ve Mantıksal İşlemler (</w:t>
      </w:r>
      <w:r w:rsidRPr="00F80F42">
        <w:rPr>
          <w:rFonts w:ascii="Helvetica" w:hAnsi="Helvetica"/>
          <w:b/>
          <w:bCs/>
          <w:color w:val="000000"/>
          <w:sz w:val="20"/>
          <w:szCs w:val="20"/>
        </w:rPr>
        <w:t>Simple Arithmetic and Logic Operations</w:t>
      </w:r>
      <w:r w:rsidRPr="00F80F42">
        <w:rPr>
          <w:b/>
          <w:bCs/>
          <w:sz w:val="24"/>
          <w:szCs w:val="24"/>
        </w:rPr>
        <w:t>)</w:t>
      </w:r>
    </w:p>
    <w:p w:rsidR="00F80F42" w:rsidRDefault="00F80F42" w:rsidP="007F00B4">
      <w:pPr>
        <w:spacing w:after="0"/>
        <w:jc w:val="center"/>
      </w:pPr>
      <w:r>
        <w:rPr>
          <w:noProof/>
        </w:rPr>
        <w:drawing>
          <wp:inline distT="0" distB="0" distL="0" distR="0" wp14:anchorId="5CBF3219" wp14:editId="06F1F95E">
            <wp:extent cx="3230880" cy="2529840"/>
            <wp:effectExtent l="0" t="0" r="762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003"/>
                    <a:stretch/>
                  </pic:blipFill>
                  <pic:spPr bwMode="auto">
                    <a:xfrm>
                      <a:off x="0" y="0"/>
                      <a:ext cx="3231160" cy="2530059"/>
                    </a:xfrm>
                    <a:prstGeom prst="rect">
                      <a:avLst/>
                    </a:prstGeom>
                    <a:ln>
                      <a:noFill/>
                    </a:ln>
                    <a:extLst>
                      <a:ext uri="{53640926-AAD7-44D8-BBD7-CCE9431645EC}">
                        <a14:shadowObscured xmlns:a14="http://schemas.microsoft.com/office/drawing/2010/main"/>
                      </a:ext>
                    </a:extLst>
                  </pic:spPr>
                </pic:pic>
              </a:graphicData>
            </a:graphic>
          </wp:inline>
        </w:drawing>
      </w:r>
    </w:p>
    <w:p w:rsidR="00F80F42" w:rsidRPr="00F84FB1" w:rsidRDefault="00F84FB1" w:rsidP="00F80F42">
      <w:pPr>
        <w:jc w:val="center"/>
        <w:rPr>
          <w:b/>
          <w:bCs/>
        </w:rPr>
      </w:pPr>
      <w:r w:rsidRPr="00F84FB1">
        <w:rPr>
          <w:b/>
          <w:bCs/>
        </w:rPr>
        <w:t>Karar İşlemleri (Decision Operations)</w:t>
      </w:r>
    </w:p>
    <w:p w:rsidR="00F84FB1" w:rsidRDefault="007F00B4" w:rsidP="00F80F42">
      <w:pPr>
        <w:jc w:val="center"/>
      </w:pPr>
      <w:r>
        <w:rPr>
          <w:noProof/>
        </w:rPr>
        <w:drawing>
          <wp:inline distT="0" distB="0" distL="0" distR="0" wp14:anchorId="0606BFF2" wp14:editId="744B3D65">
            <wp:extent cx="4442460" cy="2276853"/>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1513" cy="2281493"/>
                    </a:xfrm>
                    <a:prstGeom prst="rect">
                      <a:avLst/>
                    </a:prstGeom>
                  </pic:spPr>
                </pic:pic>
              </a:graphicData>
            </a:graphic>
          </wp:inline>
        </w:drawing>
      </w:r>
    </w:p>
    <w:p w:rsidR="007F00B4" w:rsidRDefault="007F00B4" w:rsidP="00F80F42">
      <w:pPr>
        <w:jc w:val="center"/>
      </w:pPr>
    </w:p>
    <w:p w:rsidR="00F80F42" w:rsidRDefault="00F80F42" w:rsidP="00CD6D93"/>
    <w:p w:rsidR="00CD6D93" w:rsidRDefault="00CD6D93" w:rsidP="00CD6D93">
      <w:r>
        <w:t>Veriler bellek sisteminden veya dahili kayıtlardan çalıştırılır. Veri genişlikleri değişkendir.</w:t>
      </w:r>
    </w:p>
    <w:p w:rsidR="006917B7" w:rsidRDefault="00CD6D93" w:rsidP="00CD6D93">
      <w:r>
        <w:t xml:space="preserve">ve bir byte (8 bit), word (16 bit) ve doubleword (32 bit) </w:t>
      </w:r>
      <w:r w:rsidR="004165F4">
        <w:t>,quadwords (64 bit) ve octalwords (128 bit)</w:t>
      </w:r>
      <w:r>
        <w:t>.</w:t>
      </w:r>
    </w:p>
    <w:p w:rsidR="00CD6D93" w:rsidRDefault="00CD6D93" w:rsidP="00CD6D93">
      <w:r w:rsidRPr="00CD6D93">
        <w:rPr>
          <w:b/>
          <w:bCs/>
        </w:rPr>
        <w:t>byte</w:t>
      </w:r>
      <w:r>
        <w:t xml:space="preserve"> -&gt; </w:t>
      </w:r>
      <w:r w:rsidRPr="00CD6D93">
        <w:rPr>
          <w:b/>
          <w:bCs/>
        </w:rPr>
        <w:t>8</w:t>
      </w:r>
      <w:r>
        <w:t xml:space="preserve"> bit</w:t>
      </w:r>
    </w:p>
    <w:p w:rsidR="00CD6D93" w:rsidRDefault="00CD6D93" w:rsidP="00CD6D93">
      <w:r w:rsidRPr="00CD6D93">
        <w:rPr>
          <w:b/>
          <w:bCs/>
        </w:rPr>
        <w:t>Word</w:t>
      </w:r>
      <w:r>
        <w:t xml:space="preserve"> -&gt;</w:t>
      </w:r>
      <w:r w:rsidRPr="00CD6D93">
        <w:rPr>
          <w:b/>
          <w:bCs/>
        </w:rPr>
        <w:t>16</w:t>
      </w:r>
      <w:r>
        <w:t xml:space="preserve"> bit </w:t>
      </w:r>
    </w:p>
    <w:p w:rsidR="00CD6D93" w:rsidRDefault="00CD6D93" w:rsidP="00CD6D93">
      <w:r w:rsidRPr="00CD6D93">
        <w:rPr>
          <w:b/>
          <w:bCs/>
        </w:rPr>
        <w:t>Dword</w:t>
      </w:r>
      <w:r>
        <w:t xml:space="preserve"> -&gt;</w:t>
      </w:r>
      <w:r w:rsidRPr="00CD6D93">
        <w:rPr>
          <w:b/>
          <w:bCs/>
        </w:rPr>
        <w:t>32</w:t>
      </w:r>
      <w:r>
        <w:rPr>
          <w:b/>
          <w:bCs/>
        </w:rPr>
        <w:t xml:space="preserve"> </w:t>
      </w:r>
      <w:r w:rsidRPr="00CD6D93">
        <w:t>bit</w:t>
      </w:r>
    </w:p>
    <w:p w:rsidR="004165F4" w:rsidRDefault="004165F4" w:rsidP="00CD6D93">
      <w:r w:rsidRPr="004165F4">
        <w:rPr>
          <w:b/>
          <w:bCs/>
        </w:rPr>
        <w:t>Quadwords</w:t>
      </w:r>
      <w:r>
        <w:t xml:space="preserve"> -&gt; 64 bit</w:t>
      </w:r>
    </w:p>
    <w:p w:rsidR="004165F4" w:rsidRDefault="004165F4" w:rsidP="00CD6D93">
      <w:r w:rsidRPr="004165F4">
        <w:rPr>
          <w:b/>
          <w:bCs/>
        </w:rPr>
        <w:t>Octalwords</w:t>
      </w:r>
      <w:r>
        <w:t xml:space="preserve"> -&gt; 128 bit</w:t>
      </w:r>
    </w:p>
    <w:p w:rsidR="004165F4" w:rsidRDefault="004165F4" w:rsidP="00CD6D93"/>
    <w:p w:rsidR="00F80F42" w:rsidRDefault="00E96C81" w:rsidP="00CD6D93">
      <w:r w:rsidRPr="00E96C81">
        <w:rPr>
          <w:b/>
          <w:bCs/>
        </w:rPr>
        <w:t>Veri Yolları (Buses):</w:t>
      </w:r>
      <w:r>
        <w:t xml:space="preserve"> </w:t>
      </w:r>
      <w:r w:rsidRPr="00E96C81">
        <w:t>Veri yolu, bir bilgisayar sistemindeki bileşenleri birbirine bağlayan yaygın bir kablo grubudur.</w:t>
      </w:r>
      <w:r w:rsidR="00435B70" w:rsidRPr="00435B70">
        <w:t xml:space="preserve"> Bir bilgisayar sisteminin bölümlerini birbirine bağlayan veri yolları, adres, veri (data) ve(control) kontrol aktarımı</w:t>
      </w:r>
      <w:r w:rsidR="00435B70">
        <w:t>nı</w:t>
      </w:r>
      <w:r w:rsidR="00435B70" w:rsidRPr="00435B70">
        <w:t xml:space="preserve">  mikroişlemci il</w:t>
      </w:r>
      <w:r w:rsidR="00435B70">
        <w:t xml:space="preserve">e mikroişlemci </w:t>
      </w:r>
      <w:r w:rsidR="00435B70" w:rsidRPr="00435B70">
        <w:t xml:space="preserve"> belleği ve G / Ç sistemleri arasındaki bilgiler</w:t>
      </w:r>
      <w:r w:rsidR="00435B70">
        <w:t xml:space="preserve"> aktarımını sağlayan yollardır.</w:t>
      </w:r>
    </w:p>
    <w:p w:rsidR="00A94F3A" w:rsidRDefault="00A94F3A" w:rsidP="00A94F3A">
      <w:r>
        <w:t>Mikroişlemci tabanlı bilgisayar sisteminde, bu bilgi aktarımı için üç veri yolu vardır:</w:t>
      </w:r>
    </w:p>
    <w:p w:rsidR="00A94F3A" w:rsidRDefault="00A94F3A" w:rsidP="00A94F3A">
      <w:r>
        <w:t>1. adres,</w:t>
      </w:r>
    </w:p>
    <w:p w:rsidR="00A94F3A" w:rsidRDefault="00A94F3A" w:rsidP="00A94F3A">
      <w:r>
        <w:t>2. veri,</w:t>
      </w:r>
    </w:p>
    <w:p w:rsidR="00A94F3A" w:rsidRDefault="00A94F3A" w:rsidP="00A94F3A">
      <w:r>
        <w:t>3. kontrol</w:t>
      </w:r>
    </w:p>
    <w:p w:rsidR="00A94F3A" w:rsidRDefault="00A94F3A" w:rsidP="00A94F3A">
      <w:r>
        <w:t xml:space="preserve">16 bit veri yolu </w:t>
      </w:r>
      <w:r w:rsidR="00C35698">
        <w:t xml:space="preserve">adresleme </w:t>
      </w:r>
      <w:r>
        <w:t>0000</w:t>
      </w:r>
      <w:r w:rsidRPr="001B6CF9">
        <w:rPr>
          <w:b/>
          <w:bCs/>
        </w:rPr>
        <w:t>H</w:t>
      </w:r>
      <w:r>
        <w:t xml:space="preserve"> ‘dan başlar FFFF</w:t>
      </w:r>
      <w:r w:rsidRPr="001B6CF9">
        <w:rPr>
          <w:b/>
          <w:bCs/>
        </w:rPr>
        <w:t>H</w:t>
      </w:r>
      <w:r>
        <w:t xml:space="preserve"> biter. H sayının hegzadecimal yani 16 lık sayı sistemi olduğunu gösterir</w:t>
      </w:r>
      <w:r w:rsidR="00C35698">
        <w:t xml:space="preserve"> .32 bit veri yolu adresleme </w:t>
      </w:r>
      <w:r w:rsidR="00C35698" w:rsidRPr="00C35698">
        <w:t>00000000</w:t>
      </w:r>
      <w:r w:rsidR="00C35698" w:rsidRPr="00C35698">
        <w:rPr>
          <w:b/>
          <w:bCs/>
        </w:rPr>
        <w:t>H</w:t>
      </w:r>
      <w:r w:rsidR="00C35698" w:rsidRPr="00C35698">
        <w:t>–FFFFFFFF</w:t>
      </w:r>
      <w:r w:rsidR="00C35698" w:rsidRPr="00C35698">
        <w:rPr>
          <w:b/>
          <w:bCs/>
        </w:rPr>
        <w:t>H</w:t>
      </w:r>
      <w:r w:rsidR="00C35698">
        <w:t xml:space="preserve"> aralığındadır. </w:t>
      </w:r>
      <w:r w:rsidR="009A4AB1">
        <w:t xml:space="preserve">Aşağıdaki resimde veri yolları gösterilmektedir. </w:t>
      </w:r>
    </w:p>
    <w:p w:rsidR="00A94F3A" w:rsidRDefault="009A4AB1" w:rsidP="00A94F3A">
      <w:r>
        <w:rPr>
          <w:noProof/>
        </w:rPr>
        <w:drawing>
          <wp:inline distT="0" distB="0" distL="0" distR="0" wp14:anchorId="2E00DF8B" wp14:editId="5749D5C8">
            <wp:extent cx="6480810" cy="30251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3025140"/>
                    </a:xfrm>
                    <a:prstGeom prst="rect">
                      <a:avLst/>
                    </a:prstGeom>
                  </pic:spPr>
                </pic:pic>
              </a:graphicData>
            </a:graphic>
          </wp:inline>
        </w:drawing>
      </w:r>
    </w:p>
    <w:p w:rsidR="001B6CF9" w:rsidRPr="00C734B8" w:rsidRDefault="00C734B8" w:rsidP="00A94F3A">
      <w:pPr>
        <w:rPr>
          <w:b/>
          <w:bCs/>
        </w:rPr>
      </w:pPr>
      <w:r w:rsidRPr="00C734B8">
        <w:rPr>
          <w:b/>
          <w:bCs/>
        </w:rPr>
        <w:t>SAYI SİSTEMLERİ</w:t>
      </w:r>
    </w:p>
    <w:p w:rsidR="00C734B8" w:rsidRDefault="00C734B8" w:rsidP="00A94F3A">
      <w:r w:rsidRPr="00C734B8">
        <w:t>Mikroişlemcinin kullanımı</w:t>
      </w:r>
      <w:r>
        <w:t xml:space="preserve"> iyi anlayabilmek için </w:t>
      </w:r>
      <w:r w:rsidRPr="00C734B8">
        <w:t xml:space="preserve"> </w:t>
      </w:r>
      <w:r w:rsidRPr="00C734B8">
        <w:rPr>
          <w:b/>
          <w:bCs/>
        </w:rPr>
        <w:t>binary</w:t>
      </w:r>
      <w:r>
        <w:t xml:space="preserve"> (ikili)</w:t>
      </w:r>
      <w:r w:rsidRPr="00C734B8">
        <w:t xml:space="preserve">, </w:t>
      </w:r>
      <w:r w:rsidR="00A33B9E">
        <w:t>decimal (</w:t>
      </w:r>
      <w:r w:rsidRPr="00C734B8">
        <w:t>on</w:t>
      </w:r>
      <w:r w:rsidR="00A33B9E">
        <w:t>luk)</w:t>
      </w:r>
      <w:r w:rsidRPr="00C734B8">
        <w:t xml:space="preserve"> ve</w:t>
      </w:r>
      <w:r w:rsidR="00A33B9E">
        <w:t xml:space="preserve"> </w:t>
      </w:r>
      <w:r w:rsidR="00A33B9E">
        <w:rPr>
          <w:b/>
          <w:bCs/>
        </w:rPr>
        <w:t>hexadecimal</w:t>
      </w:r>
      <w:r w:rsidRPr="00C734B8">
        <w:t xml:space="preserve"> </w:t>
      </w:r>
      <w:r w:rsidR="00A33B9E">
        <w:t>(</w:t>
      </w:r>
      <w:r w:rsidRPr="00C734B8">
        <w:t>onaltılı</w:t>
      </w:r>
      <w:r w:rsidR="00A33B9E">
        <w:t>)</w:t>
      </w:r>
      <w:r w:rsidRPr="00C734B8">
        <w:t xml:space="preserve"> sayı sistemleri hakkında bilgi sahibi olma</w:t>
      </w:r>
      <w:r w:rsidR="00A33B9E">
        <w:t>lıyız</w:t>
      </w:r>
      <w:r w:rsidRPr="00C734B8">
        <w:t>.</w:t>
      </w:r>
    </w:p>
    <w:p w:rsidR="00E30E70" w:rsidRPr="00E30E70" w:rsidRDefault="00590385" w:rsidP="00E30E70">
      <w:r>
        <w:rPr>
          <w:b/>
          <w:bCs/>
        </w:rPr>
        <w:t xml:space="preserve">Digit </w:t>
      </w:r>
      <w:r w:rsidR="00E30E70">
        <w:rPr>
          <w:b/>
          <w:bCs/>
        </w:rPr>
        <w:t xml:space="preserve">(rakam) </w:t>
      </w:r>
      <w:r>
        <w:rPr>
          <w:b/>
          <w:bCs/>
        </w:rPr>
        <w:t>:</w:t>
      </w:r>
      <w:r w:rsidR="00E30E70" w:rsidRPr="00E30E70">
        <w:t xml:space="preserve"> Sayılar bir sayı tabanından diğerine dönüştürülmeden önce bir sayı sisteminin rakamları anlaşılmalıdır.</w:t>
      </w:r>
    </w:p>
    <w:p w:rsidR="00E30E70" w:rsidRPr="00E30E70" w:rsidRDefault="00BF5E53" w:rsidP="00E30E70">
      <w:r>
        <w:lastRenderedPageBreak/>
        <w:t>Onluk ya da on tabanında</w:t>
      </w:r>
      <w:r w:rsidR="00E30E70" w:rsidRPr="00E30E70">
        <w:t xml:space="preserve"> (taban 10) bir sayının</w:t>
      </w:r>
      <w:r>
        <w:t xml:space="preserve"> </w:t>
      </w:r>
      <w:r w:rsidR="00E30E70" w:rsidRPr="00E30E70">
        <w:t>0 ile 9 arası rakamlarla oluşturulur. Herhangi bir numaralandırma sistemindeki ilk basamak her zaman sıfırdır.</w:t>
      </w:r>
    </w:p>
    <w:p w:rsidR="00590385" w:rsidRDefault="00E30E70" w:rsidP="00E30E70">
      <w:r w:rsidRPr="00E30E70">
        <w:t xml:space="preserve">Örneğin, bir taban 8 (sekizli) sayı 8 </w:t>
      </w:r>
      <w:r w:rsidR="00BF5E53">
        <w:t>rakam</w:t>
      </w:r>
      <w:r w:rsidRPr="00E30E70">
        <w:t xml:space="preserve"> içerir: 0 ila 7; bir taban 2 (ikili) sayı 2 </w:t>
      </w:r>
      <w:r w:rsidR="00BF5E53">
        <w:t>rakam</w:t>
      </w:r>
      <w:r w:rsidRPr="00E30E70">
        <w:t xml:space="preserve"> içerir: 0 ve 1. Bir sayının tabanı 10'u aşarsa, ek basamaklar A ile başlayan alfabenin harflerini kullanır.</w:t>
      </w:r>
    </w:p>
    <w:p w:rsidR="00924303" w:rsidRDefault="00924303" w:rsidP="00924303">
      <w:pPr>
        <w:jc w:val="center"/>
      </w:pPr>
      <w:r>
        <w:rPr>
          <w:noProof/>
        </w:rPr>
        <w:drawing>
          <wp:inline distT="0" distB="0" distL="0" distR="0" wp14:anchorId="3F9718B1" wp14:editId="4386381A">
            <wp:extent cx="2758679" cy="3002540"/>
            <wp:effectExtent l="0" t="0" r="381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8679" cy="3002540"/>
                    </a:xfrm>
                    <a:prstGeom prst="rect">
                      <a:avLst/>
                    </a:prstGeom>
                  </pic:spPr>
                </pic:pic>
              </a:graphicData>
            </a:graphic>
          </wp:inline>
        </w:drawing>
      </w:r>
    </w:p>
    <w:p w:rsidR="00224E38" w:rsidRDefault="00224E38" w:rsidP="00140DF5">
      <w:pPr>
        <w:rPr>
          <w:rFonts w:ascii="Times-Bold" w:hAnsi="Times-Bold"/>
          <w:b/>
          <w:bCs/>
          <w:color w:val="000000"/>
          <w:sz w:val="20"/>
          <w:szCs w:val="20"/>
        </w:rPr>
      </w:pPr>
      <w:r w:rsidRPr="00140DF5">
        <w:rPr>
          <w:b/>
          <w:bCs/>
        </w:rPr>
        <w:t>ASCII (</w:t>
      </w:r>
      <w:r w:rsidRPr="00140DF5">
        <w:rPr>
          <w:rFonts w:ascii="Times-Bold" w:hAnsi="Times-Bold"/>
          <w:b/>
          <w:bCs/>
          <w:color w:val="FF0000"/>
          <w:sz w:val="20"/>
          <w:szCs w:val="20"/>
        </w:rPr>
        <w:t>A</w:t>
      </w:r>
      <w:r w:rsidRPr="00140DF5">
        <w:rPr>
          <w:rFonts w:ascii="Times-Bold" w:hAnsi="Times-Bold"/>
          <w:b/>
          <w:bCs/>
          <w:color w:val="000000"/>
          <w:sz w:val="20"/>
          <w:szCs w:val="20"/>
        </w:rPr>
        <w:t xml:space="preserve">merican </w:t>
      </w:r>
      <w:r w:rsidRPr="00140DF5">
        <w:rPr>
          <w:rFonts w:ascii="Times-Bold" w:hAnsi="Times-Bold"/>
          <w:b/>
          <w:bCs/>
          <w:color w:val="FF0000"/>
          <w:sz w:val="20"/>
          <w:szCs w:val="20"/>
        </w:rPr>
        <w:t>S</w:t>
      </w:r>
      <w:r w:rsidRPr="00140DF5">
        <w:rPr>
          <w:rFonts w:ascii="Times-Bold" w:hAnsi="Times-Bold"/>
          <w:b/>
          <w:bCs/>
          <w:color w:val="000000"/>
          <w:sz w:val="20"/>
          <w:szCs w:val="20"/>
        </w:rPr>
        <w:t xml:space="preserve">tandard </w:t>
      </w:r>
      <w:r w:rsidRPr="00140DF5">
        <w:rPr>
          <w:rFonts w:ascii="Times-Bold" w:hAnsi="Times-Bold"/>
          <w:b/>
          <w:bCs/>
          <w:color w:val="FF0000"/>
          <w:sz w:val="20"/>
          <w:szCs w:val="20"/>
        </w:rPr>
        <w:t>C</w:t>
      </w:r>
      <w:r w:rsidRPr="00140DF5">
        <w:rPr>
          <w:rFonts w:ascii="Times-Bold" w:hAnsi="Times-Bold"/>
          <w:b/>
          <w:bCs/>
          <w:color w:val="000000"/>
          <w:sz w:val="20"/>
          <w:szCs w:val="20"/>
        </w:rPr>
        <w:t xml:space="preserve">ode for </w:t>
      </w:r>
      <w:r w:rsidRPr="00140DF5">
        <w:rPr>
          <w:rFonts w:ascii="Times-Bold" w:hAnsi="Times-Bold"/>
          <w:b/>
          <w:bCs/>
          <w:color w:val="FF0000"/>
          <w:sz w:val="20"/>
          <w:szCs w:val="20"/>
        </w:rPr>
        <w:t>I</w:t>
      </w:r>
      <w:r w:rsidRPr="00140DF5">
        <w:rPr>
          <w:rFonts w:ascii="Times-Bold" w:hAnsi="Times-Bold"/>
          <w:b/>
          <w:bCs/>
          <w:color w:val="000000"/>
          <w:sz w:val="20"/>
          <w:szCs w:val="20"/>
        </w:rPr>
        <w:t xml:space="preserve">nformation </w:t>
      </w:r>
      <w:r w:rsidRPr="00140DF5">
        <w:rPr>
          <w:rFonts w:ascii="Times-Bold" w:hAnsi="Times-Bold"/>
          <w:b/>
          <w:bCs/>
          <w:color w:val="FF0000"/>
          <w:sz w:val="20"/>
          <w:szCs w:val="20"/>
        </w:rPr>
        <w:t>I</w:t>
      </w:r>
      <w:r w:rsidRPr="00140DF5">
        <w:rPr>
          <w:rFonts w:ascii="Times-Bold" w:hAnsi="Times-Bold"/>
          <w:b/>
          <w:bCs/>
          <w:color w:val="000000"/>
          <w:sz w:val="20"/>
          <w:szCs w:val="20"/>
        </w:rPr>
        <w:t>nterchange)</w:t>
      </w:r>
    </w:p>
    <w:p w:rsidR="00140DF5" w:rsidRDefault="00140DF5" w:rsidP="00140DF5">
      <w:r w:rsidRPr="00140DF5">
        <w:t xml:space="preserve">ASCII (Amerikan Bilgi Değişimi için Standart Kod) verileri, bir bilgisayar sisteminin belleğindeki alfasayısal karakterleri temsil eder. Standart ASCII kodu, bazı </w:t>
      </w:r>
      <w:r>
        <w:t>eski</w:t>
      </w:r>
      <w:r w:rsidRPr="00140DF5">
        <w:t xml:space="preserve"> sistemlerde pariteyi tutmak için kullanılan sekizinci ve en önemli bit olan</w:t>
      </w:r>
      <w:r>
        <w:t xml:space="preserve"> toplam</w:t>
      </w:r>
      <w:r w:rsidRPr="00140DF5">
        <w:t xml:space="preserve"> 7 bitlik bir koddur.</w:t>
      </w:r>
    </w:p>
    <w:p w:rsidR="00140DF5" w:rsidRDefault="00140DF5" w:rsidP="00140DF5">
      <w:pPr>
        <w:jc w:val="center"/>
      </w:pPr>
      <w:r>
        <w:rPr>
          <w:noProof/>
        </w:rPr>
        <w:drawing>
          <wp:inline distT="0" distB="0" distL="0" distR="0">
            <wp:extent cx="6480810" cy="4315460"/>
            <wp:effectExtent l="0" t="0" r="0" b="8890"/>
            <wp:docPr id="5" name="Resim 5" descr="ascii table – Web Tasarım &amp; Program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ii table – Web Tasarım &amp; Programla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810" cy="4315460"/>
                    </a:xfrm>
                    <a:prstGeom prst="rect">
                      <a:avLst/>
                    </a:prstGeom>
                    <a:noFill/>
                    <a:ln>
                      <a:noFill/>
                    </a:ln>
                  </pic:spPr>
                </pic:pic>
              </a:graphicData>
            </a:graphic>
          </wp:inline>
        </w:drawing>
      </w:r>
    </w:p>
    <w:p w:rsidR="00140DF5" w:rsidRDefault="00140DF5" w:rsidP="00140DF5">
      <w:pPr>
        <w:jc w:val="center"/>
      </w:pPr>
    </w:p>
    <w:p w:rsidR="00140DF5" w:rsidRDefault="00140DF5" w:rsidP="00140DF5">
      <w:pPr>
        <w:jc w:val="center"/>
      </w:pPr>
    </w:p>
    <w:p w:rsidR="00140DF5" w:rsidRDefault="008F338F" w:rsidP="00140DF5">
      <w:pPr>
        <w:rPr>
          <w:rFonts w:ascii="Helvetica-Condensed-Bold" w:hAnsi="Helvetica-Condensed-Bold"/>
          <w:b/>
          <w:bCs/>
          <w:color w:val="000000"/>
          <w:sz w:val="24"/>
          <w:szCs w:val="24"/>
        </w:rPr>
      </w:pPr>
      <w:r w:rsidRPr="008F338F">
        <w:rPr>
          <w:rFonts w:ascii="Helvetica-Condensed-Bold" w:hAnsi="Helvetica-Condensed-Bold"/>
          <w:b/>
          <w:bCs/>
          <w:color w:val="000000"/>
          <w:sz w:val="24"/>
          <w:szCs w:val="24"/>
        </w:rPr>
        <w:t>BCD (Binary-Coded Decimal) Data</w:t>
      </w:r>
    </w:p>
    <w:p w:rsidR="008F338F" w:rsidRDefault="00FE1D84" w:rsidP="00140DF5">
      <w:r w:rsidRPr="00FE1D84">
        <w:t>İkili kodlu onluk(BCD) bilgiler, paketli veya paketsiz formlarda saklanır.Paketlenmiş BCD verileri bayt başına iki basamak olarak ve paketlenmemiş BCD verileri bayt başına bir basamak olarak saklanır.Bir BCD rakamının aralığı 00002 ila 10012 veya 0-9 ondalık arasındadır.Ambalajsız BCD verileri tuş takımından veya klavyeden döndürülür. Paketlenmiş BCD verileri, mikroişlemcinin talimat setinde BCD toplama ve çıkarma için dahil edilen bazı talimatlar için kullanılır</w:t>
      </w:r>
      <w:r>
        <w:t>.</w:t>
      </w:r>
    </w:p>
    <w:p w:rsidR="00FE1D84" w:rsidRDefault="00FE1D84" w:rsidP="00140DF5"/>
    <w:p w:rsidR="00FE1D84" w:rsidRPr="00645919" w:rsidRDefault="00FE1D84" w:rsidP="00140DF5">
      <w:pPr>
        <w:rPr>
          <w:b/>
          <w:bCs/>
          <w:sz w:val="28"/>
          <w:szCs w:val="28"/>
        </w:rPr>
      </w:pPr>
      <w:r w:rsidRPr="00645919">
        <w:rPr>
          <w:b/>
          <w:bCs/>
          <w:sz w:val="28"/>
          <w:szCs w:val="28"/>
        </w:rPr>
        <w:t>MİKROİŞLEMCİ MİMARİSİ</w:t>
      </w:r>
    </w:p>
    <w:p w:rsidR="006973BE" w:rsidRPr="00645919" w:rsidRDefault="006973BE" w:rsidP="00140DF5">
      <w:pPr>
        <w:rPr>
          <w:rFonts w:cstheme="minorHAnsi"/>
          <w:b/>
          <w:bCs/>
          <w:sz w:val="24"/>
          <w:szCs w:val="24"/>
        </w:rPr>
      </w:pPr>
      <w:r w:rsidRPr="00645919">
        <w:rPr>
          <w:rFonts w:cstheme="minorHAnsi"/>
          <w:b/>
          <w:bCs/>
          <w:sz w:val="24"/>
          <w:szCs w:val="24"/>
        </w:rPr>
        <w:t>8086 İŞLEMCİLERİN ÖNEMLİ ÖZELLİKLERİ</w:t>
      </w:r>
    </w:p>
    <w:p w:rsidR="006973BE" w:rsidRPr="00645919" w:rsidRDefault="006973BE" w:rsidP="008F6DFA">
      <w:pPr>
        <w:pStyle w:val="ListeParagraf"/>
        <w:numPr>
          <w:ilvl w:val="0"/>
          <w:numId w:val="3"/>
        </w:numPr>
        <w:rPr>
          <w:rFonts w:cstheme="minorHAnsi"/>
          <w:color w:val="000000"/>
          <w:sz w:val="24"/>
          <w:szCs w:val="24"/>
        </w:rPr>
      </w:pPr>
      <w:r w:rsidRPr="00645919">
        <w:rPr>
          <w:rFonts w:cstheme="minorHAnsi"/>
          <w:b/>
          <w:bCs/>
          <w:sz w:val="24"/>
          <w:szCs w:val="24"/>
        </w:rPr>
        <w:t>Address Bus (Adres Veriyolu):</w:t>
      </w:r>
      <w:r w:rsidR="005B7423" w:rsidRPr="00645919">
        <w:rPr>
          <w:rFonts w:cstheme="minorHAnsi"/>
          <w:sz w:val="24"/>
          <w:szCs w:val="24"/>
        </w:rPr>
        <w:t xml:space="preserve"> x86 işlemciler 20 bit adresleme yoluna sahiptir. Bu da 2 </w:t>
      </w:r>
      <w:r w:rsidR="005B7423" w:rsidRPr="00645919">
        <w:rPr>
          <w:rFonts w:cstheme="minorHAnsi"/>
          <w:sz w:val="24"/>
          <w:szCs w:val="24"/>
          <w:vertAlign w:val="superscript"/>
        </w:rPr>
        <w:t xml:space="preserve">20 </w:t>
      </w:r>
      <w:r w:rsidR="00C86BF9" w:rsidRPr="00645919">
        <w:rPr>
          <w:rFonts w:cstheme="minorHAnsi"/>
          <w:sz w:val="24"/>
          <w:szCs w:val="24"/>
        </w:rPr>
        <w:t xml:space="preserve">byte hafıza yani 1 MB demektir. Adres aralığı </w:t>
      </w:r>
      <w:r w:rsidR="00C86BF9" w:rsidRPr="00645919">
        <w:rPr>
          <w:rFonts w:cstheme="minorHAnsi"/>
          <w:b/>
          <w:bCs/>
          <w:color w:val="000000"/>
          <w:sz w:val="24"/>
          <w:szCs w:val="24"/>
        </w:rPr>
        <w:t>00000H … FFFFFH</w:t>
      </w:r>
      <w:r w:rsidR="00C86BF9" w:rsidRPr="00645919">
        <w:rPr>
          <w:rFonts w:cstheme="minorHAnsi"/>
          <w:color w:val="000000"/>
          <w:sz w:val="24"/>
          <w:szCs w:val="24"/>
        </w:rPr>
        <w:t xml:space="preserve"> değişir. </w:t>
      </w:r>
    </w:p>
    <w:p w:rsidR="00C05371" w:rsidRPr="00645919" w:rsidRDefault="00C05371" w:rsidP="008F6DFA">
      <w:pPr>
        <w:pStyle w:val="ListeParagraf"/>
        <w:numPr>
          <w:ilvl w:val="0"/>
          <w:numId w:val="3"/>
        </w:numPr>
        <w:rPr>
          <w:rFonts w:cstheme="minorHAnsi"/>
          <w:sz w:val="24"/>
          <w:szCs w:val="24"/>
        </w:rPr>
      </w:pPr>
      <w:r w:rsidRPr="00645919">
        <w:rPr>
          <w:rFonts w:cstheme="minorHAnsi"/>
          <w:b/>
          <w:bCs/>
          <w:sz w:val="24"/>
          <w:szCs w:val="24"/>
        </w:rPr>
        <w:t>Data Bus (veri yolu</w:t>
      </w:r>
      <w:r w:rsidRPr="00645919">
        <w:rPr>
          <w:rFonts w:cstheme="minorHAnsi"/>
          <w:sz w:val="24"/>
          <w:szCs w:val="24"/>
        </w:rPr>
        <w:t xml:space="preserve">): 16 bit veri yoluna sahiptir. Aynı zamanda </w:t>
      </w:r>
      <w:r w:rsidRPr="00645919">
        <w:rPr>
          <w:rFonts w:cstheme="minorHAnsi"/>
          <w:b/>
          <w:bCs/>
          <w:sz w:val="24"/>
          <w:szCs w:val="24"/>
        </w:rPr>
        <w:t xml:space="preserve">ALU </w:t>
      </w:r>
      <w:r w:rsidRPr="00645919">
        <w:rPr>
          <w:rFonts w:cstheme="minorHAnsi"/>
          <w:sz w:val="24"/>
          <w:szCs w:val="24"/>
        </w:rPr>
        <w:t>ve</w:t>
      </w:r>
      <w:r w:rsidR="000156D8" w:rsidRPr="00645919">
        <w:rPr>
          <w:rFonts w:cstheme="minorHAnsi"/>
          <w:sz w:val="24"/>
          <w:szCs w:val="24"/>
        </w:rPr>
        <w:t xml:space="preserve"> dahili registerlar 16 bit veri yoluna sahiptir. Bundan </w:t>
      </w:r>
      <w:r w:rsidR="000156D8" w:rsidRPr="00645919">
        <w:rPr>
          <w:rFonts w:cstheme="minorHAnsi"/>
          <w:b/>
          <w:bCs/>
          <w:color w:val="FF0000"/>
          <w:sz w:val="24"/>
          <w:szCs w:val="24"/>
        </w:rPr>
        <w:t>dolayı 8086 işlemciler 16 bit işlemci olarak nitelendirilir</w:t>
      </w:r>
      <w:r w:rsidR="000156D8" w:rsidRPr="00645919">
        <w:rPr>
          <w:rFonts w:cstheme="minorHAnsi"/>
          <w:sz w:val="24"/>
          <w:szCs w:val="24"/>
        </w:rPr>
        <w:t xml:space="preserve">. </w:t>
      </w:r>
    </w:p>
    <w:p w:rsidR="000156D8" w:rsidRPr="00645919" w:rsidRDefault="008A13A9" w:rsidP="008F6DFA">
      <w:pPr>
        <w:pStyle w:val="ListeParagraf"/>
        <w:numPr>
          <w:ilvl w:val="0"/>
          <w:numId w:val="3"/>
        </w:numPr>
        <w:rPr>
          <w:rFonts w:cstheme="minorHAnsi"/>
          <w:sz w:val="24"/>
          <w:szCs w:val="24"/>
        </w:rPr>
      </w:pPr>
      <w:r w:rsidRPr="00645919">
        <w:rPr>
          <w:rFonts w:cstheme="minorHAnsi"/>
          <w:b/>
          <w:bCs/>
          <w:sz w:val="24"/>
          <w:szCs w:val="24"/>
        </w:rPr>
        <w:t>Control Bus :</w:t>
      </w:r>
      <w:r w:rsidR="009778AA" w:rsidRPr="00645919">
        <w:rPr>
          <w:rFonts w:cstheme="minorHAnsi"/>
          <w:sz w:val="24"/>
          <w:szCs w:val="24"/>
        </w:rPr>
        <w:t xml:space="preserve"> </w:t>
      </w:r>
      <w:r w:rsidR="009778AA" w:rsidRPr="00645919">
        <w:rPr>
          <w:rFonts w:cstheme="minorHAnsi"/>
          <w:sz w:val="24"/>
          <w:szCs w:val="24"/>
        </w:rPr>
        <w:t>Kontrol veriyolu RD, WR vb. Gibi çeşitli işlemlerin gerçekleştirilmesinden sorumlu sinyalleri taşır.</w:t>
      </w:r>
    </w:p>
    <w:p w:rsidR="008F6DFA" w:rsidRPr="00645919" w:rsidRDefault="008F6DFA" w:rsidP="00C4331E">
      <w:pPr>
        <w:pStyle w:val="ListeParagraf"/>
        <w:numPr>
          <w:ilvl w:val="0"/>
          <w:numId w:val="3"/>
        </w:numPr>
        <w:rPr>
          <w:rFonts w:cstheme="minorHAnsi"/>
          <w:sz w:val="24"/>
          <w:szCs w:val="24"/>
        </w:rPr>
      </w:pPr>
      <w:r w:rsidRPr="00645919">
        <w:rPr>
          <w:rFonts w:cstheme="minorHAnsi"/>
          <w:sz w:val="24"/>
          <w:szCs w:val="24"/>
        </w:rPr>
        <w:t xml:space="preserve">Bellek banklarına sahiptirler. </w:t>
      </w:r>
      <w:r w:rsidRPr="00645919">
        <w:rPr>
          <w:rFonts w:cstheme="minorHAnsi"/>
          <w:sz w:val="24"/>
          <w:szCs w:val="24"/>
        </w:rPr>
        <w:t>1 MB'lık tüm bellek, 1 döngüde 16 bit aktarmak için her biri 512 KB'lık 2 banka bölünmüştür.</w:t>
      </w:r>
      <w:r w:rsidRPr="00645919">
        <w:rPr>
          <w:rFonts w:cstheme="minorHAnsi"/>
          <w:sz w:val="24"/>
          <w:szCs w:val="24"/>
        </w:rPr>
        <w:t xml:space="preserve"> </w:t>
      </w:r>
      <w:r w:rsidRPr="00645919">
        <w:rPr>
          <w:rFonts w:cstheme="minorHAnsi"/>
          <w:sz w:val="24"/>
          <w:szCs w:val="24"/>
        </w:rPr>
        <w:t>Bankalara Aşağı Banka</w:t>
      </w:r>
      <w:r w:rsidRPr="00645919">
        <w:rPr>
          <w:rFonts w:cstheme="minorHAnsi"/>
          <w:sz w:val="24"/>
          <w:szCs w:val="24"/>
        </w:rPr>
        <w:t>- Lower Bank</w:t>
      </w:r>
      <w:r w:rsidRPr="00645919">
        <w:rPr>
          <w:rFonts w:cstheme="minorHAnsi"/>
          <w:sz w:val="24"/>
          <w:szCs w:val="24"/>
        </w:rPr>
        <w:t xml:space="preserve"> (çift) ve Yüksek Banka </w:t>
      </w:r>
      <w:r w:rsidR="008E477D" w:rsidRPr="00645919">
        <w:rPr>
          <w:rFonts w:cstheme="minorHAnsi"/>
          <w:sz w:val="24"/>
          <w:szCs w:val="24"/>
        </w:rPr>
        <w:t>-High Bank</w:t>
      </w:r>
      <w:r w:rsidRPr="00645919">
        <w:rPr>
          <w:rFonts w:cstheme="minorHAnsi"/>
          <w:sz w:val="24"/>
          <w:szCs w:val="24"/>
        </w:rPr>
        <w:t>(tek) denir.</w:t>
      </w:r>
      <w:r w:rsidR="008E477D" w:rsidRPr="00645919">
        <w:rPr>
          <w:rFonts w:cstheme="minorHAnsi"/>
          <w:sz w:val="24"/>
          <w:szCs w:val="24"/>
        </w:rPr>
        <w:t xml:space="preserve"> Örnek AX=AH+AL ,AX=1234h ise AH=12h ve AL=34h</w:t>
      </w:r>
    </w:p>
    <w:p w:rsidR="003E1C74" w:rsidRPr="00645919" w:rsidRDefault="003E1C74" w:rsidP="00C4331E">
      <w:pPr>
        <w:pStyle w:val="ListeParagraf"/>
        <w:numPr>
          <w:ilvl w:val="0"/>
          <w:numId w:val="3"/>
        </w:numPr>
        <w:rPr>
          <w:rFonts w:cstheme="minorHAnsi"/>
          <w:sz w:val="24"/>
          <w:szCs w:val="24"/>
        </w:rPr>
      </w:pPr>
      <w:r w:rsidRPr="00645919">
        <w:rPr>
          <w:rFonts w:cstheme="minorHAnsi"/>
          <w:sz w:val="24"/>
          <w:szCs w:val="24"/>
        </w:rPr>
        <w:t>Hafıza segmenti 4 segmentten oluşur: Code, Stack, Data ve Extra segment olmak üzere.</w:t>
      </w:r>
    </w:p>
    <w:p w:rsidR="003E1C74" w:rsidRPr="00645919" w:rsidRDefault="003E1C74" w:rsidP="00C4331E">
      <w:pPr>
        <w:pStyle w:val="ListeParagraf"/>
        <w:numPr>
          <w:ilvl w:val="0"/>
          <w:numId w:val="3"/>
        </w:numPr>
        <w:rPr>
          <w:rFonts w:cstheme="minorHAnsi"/>
          <w:sz w:val="24"/>
          <w:szCs w:val="24"/>
        </w:rPr>
      </w:pPr>
      <w:r w:rsidRPr="00645919">
        <w:rPr>
          <w:rFonts w:cstheme="minorHAnsi"/>
          <w:sz w:val="24"/>
          <w:szCs w:val="24"/>
        </w:rPr>
        <w:t>256 adet interrupt’a sahiptir.</w:t>
      </w:r>
    </w:p>
    <w:p w:rsidR="003E1C74" w:rsidRPr="00645919" w:rsidRDefault="003E1C74" w:rsidP="00C4331E">
      <w:pPr>
        <w:pStyle w:val="ListeParagraf"/>
        <w:numPr>
          <w:ilvl w:val="0"/>
          <w:numId w:val="3"/>
        </w:numPr>
        <w:rPr>
          <w:rFonts w:cstheme="minorHAnsi"/>
          <w:sz w:val="24"/>
          <w:szCs w:val="24"/>
        </w:rPr>
      </w:pPr>
      <w:r w:rsidRPr="00645919">
        <w:rPr>
          <w:rFonts w:cstheme="minorHAnsi"/>
          <w:sz w:val="24"/>
          <w:szCs w:val="24"/>
        </w:rPr>
        <w:t xml:space="preserve">16 bit IO adresine sahiptir. Bu da yaklaşık </w:t>
      </w:r>
      <w:r w:rsidR="006637DD" w:rsidRPr="00645919">
        <w:rPr>
          <w:rFonts w:cstheme="minorHAnsi"/>
          <w:sz w:val="24"/>
          <w:szCs w:val="24"/>
        </w:rPr>
        <w:t>64k adet port demektir.</w:t>
      </w:r>
    </w:p>
    <w:p w:rsidR="006637DD" w:rsidRPr="008A13A9" w:rsidRDefault="00FB1F26" w:rsidP="00FB1F26">
      <w:pPr>
        <w:pStyle w:val="ListeParagraf"/>
      </w:pPr>
      <w:r>
        <w:rPr>
          <w:noProof/>
        </w:rPr>
        <w:drawing>
          <wp:inline distT="0" distB="0" distL="0" distR="0" wp14:anchorId="78F52250" wp14:editId="5817A5EB">
            <wp:extent cx="6393180" cy="4469765"/>
            <wp:effectExtent l="0" t="0" r="762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t="1841" r="1352"/>
                    <a:stretch/>
                  </pic:blipFill>
                  <pic:spPr bwMode="auto">
                    <a:xfrm>
                      <a:off x="0" y="0"/>
                      <a:ext cx="6393180" cy="4469765"/>
                    </a:xfrm>
                    <a:prstGeom prst="rect">
                      <a:avLst/>
                    </a:prstGeom>
                    <a:ln>
                      <a:noFill/>
                    </a:ln>
                    <a:extLst>
                      <a:ext uri="{53640926-AAD7-44D8-BBD7-CCE9431645EC}">
                        <a14:shadowObscured xmlns:a14="http://schemas.microsoft.com/office/drawing/2010/main"/>
                      </a:ext>
                    </a:extLst>
                  </pic:spPr>
                </pic:pic>
              </a:graphicData>
            </a:graphic>
          </wp:inline>
        </w:drawing>
      </w:r>
    </w:p>
    <w:p w:rsidR="0044587D" w:rsidRPr="00645919" w:rsidRDefault="0044587D" w:rsidP="0044587D">
      <w:pPr>
        <w:rPr>
          <w:rFonts w:cstheme="minorHAnsi"/>
          <w:sz w:val="24"/>
          <w:szCs w:val="24"/>
        </w:rPr>
      </w:pPr>
      <w:r w:rsidRPr="00645919">
        <w:rPr>
          <w:rFonts w:cstheme="minorHAnsi"/>
          <w:sz w:val="24"/>
          <w:szCs w:val="24"/>
        </w:rPr>
        <w:t>BIU (Bus Interface Unit)</w:t>
      </w:r>
      <w:r w:rsidR="00073EF3" w:rsidRPr="00645919">
        <w:rPr>
          <w:rFonts w:cstheme="minorHAnsi"/>
          <w:sz w:val="24"/>
          <w:szCs w:val="24"/>
        </w:rPr>
        <w:t>,</w:t>
      </w:r>
      <w:r w:rsidRPr="00645919">
        <w:rPr>
          <w:rFonts w:cstheme="minorHAnsi"/>
          <w:sz w:val="24"/>
          <w:szCs w:val="24"/>
        </w:rPr>
        <w:t xml:space="preserve"> </w:t>
      </w:r>
      <w:r w:rsidR="00073EF3" w:rsidRPr="00645919">
        <w:rPr>
          <w:rFonts w:cstheme="minorHAnsi"/>
          <w:sz w:val="24"/>
          <w:szCs w:val="24"/>
        </w:rPr>
        <w:t>Address Generation Circuit (Adres Üretme Devresi) sahiptir.</w:t>
      </w:r>
    </w:p>
    <w:p w:rsidR="00073EF3" w:rsidRPr="00645919" w:rsidRDefault="00073EF3" w:rsidP="0044587D">
      <w:pPr>
        <w:rPr>
          <w:rFonts w:cstheme="minorHAnsi"/>
          <w:sz w:val="24"/>
          <w:szCs w:val="24"/>
        </w:rPr>
      </w:pPr>
      <w:r w:rsidRPr="00645919">
        <w:rPr>
          <w:rFonts w:cstheme="minorHAnsi"/>
          <w:sz w:val="24"/>
          <w:szCs w:val="24"/>
        </w:rPr>
        <w:lastRenderedPageBreak/>
        <w:t>PA vey Fa fiziksel adres olmak üzere;</w:t>
      </w:r>
    </w:p>
    <w:p w:rsidR="00073EF3" w:rsidRPr="00645919" w:rsidRDefault="00073EF3" w:rsidP="00073EF3">
      <w:pPr>
        <w:pBdr>
          <w:top w:val="single" w:sz="4" w:space="1" w:color="auto"/>
          <w:left w:val="single" w:sz="4" w:space="4" w:color="auto"/>
          <w:bottom w:val="single" w:sz="4" w:space="1" w:color="auto"/>
          <w:right w:val="single" w:sz="4" w:space="4" w:color="auto"/>
        </w:pBdr>
        <w:rPr>
          <w:rFonts w:cstheme="minorHAnsi"/>
          <w:b/>
          <w:bCs/>
          <w:color w:val="FF0000"/>
          <w:sz w:val="32"/>
          <w:szCs w:val="32"/>
        </w:rPr>
      </w:pPr>
      <w:r w:rsidRPr="00645919">
        <w:rPr>
          <w:rFonts w:cstheme="minorHAnsi"/>
          <w:b/>
          <w:bCs/>
          <w:color w:val="FF0000"/>
          <w:sz w:val="32"/>
          <w:szCs w:val="32"/>
        </w:rPr>
        <w:t>FA=segment adres x 10h +offset adres</w:t>
      </w:r>
    </w:p>
    <w:p w:rsidR="00073EF3" w:rsidRPr="00645919" w:rsidRDefault="00073EF3" w:rsidP="0044587D">
      <w:pPr>
        <w:rPr>
          <w:rFonts w:cstheme="minorHAnsi"/>
          <w:sz w:val="24"/>
          <w:szCs w:val="24"/>
        </w:rPr>
      </w:pPr>
      <w:r w:rsidRPr="00645919">
        <w:rPr>
          <w:rFonts w:cstheme="minorHAnsi"/>
          <w:sz w:val="24"/>
          <w:szCs w:val="24"/>
        </w:rPr>
        <w:t>Örnek code segem</w:t>
      </w:r>
      <w:r w:rsidR="00D25260" w:rsidRPr="00645919">
        <w:rPr>
          <w:rFonts w:cstheme="minorHAnsi"/>
          <w:sz w:val="24"/>
          <w:szCs w:val="24"/>
        </w:rPr>
        <w:t>e</w:t>
      </w:r>
      <w:r w:rsidRPr="00645919">
        <w:rPr>
          <w:rFonts w:cstheme="minorHAnsi"/>
          <w:sz w:val="24"/>
          <w:szCs w:val="24"/>
        </w:rPr>
        <w:t>nt adresi 1234h ve</w:t>
      </w:r>
      <w:r w:rsidR="00D25260" w:rsidRPr="00645919">
        <w:rPr>
          <w:rFonts w:cstheme="minorHAnsi"/>
          <w:sz w:val="24"/>
          <w:szCs w:val="24"/>
        </w:rPr>
        <w:t xml:space="preserve"> offset adresi 0005h olsun. Fiziksel adresi hesaplayalım</w:t>
      </w:r>
    </w:p>
    <w:p w:rsidR="00D25260" w:rsidRPr="00645919" w:rsidRDefault="00D25260" w:rsidP="0044587D">
      <w:pPr>
        <w:rPr>
          <w:rFonts w:cstheme="minorHAnsi"/>
          <w:sz w:val="24"/>
          <w:szCs w:val="24"/>
        </w:rPr>
      </w:pPr>
      <w:r w:rsidRPr="00645919">
        <w:rPr>
          <w:rFonts w:cstheme="minorHAnsi"/>
          <w:sz w:val="24"/>
          <w:szCs w:val="24"/>
        </w:rPr>
        <w:t>FA=CSx10h+offset adres</w:t>
      </w:r>
    </w:p>
    <w:p w:rsidR="00D25260" w:rsidRPr="00645919" w:rsidRDefault="00D25260" w:rsidP="0044587D">
      <w:pPr>
        <w:rPr>
          <w:rFonts w:cstheme="minorHAnsi"/>
          <w:sz w:val="24"/>
          <w:szCs w:val="24"/>
        </w:rPr>
      </w:pPr>
      <w:r w:rsidRPr="00645919">
        <w:rPr>
          <w:rFonts w:cstheme="minorHAnsi"/>
          <w:sz w:val="24"/>
          <w:szCs w:val="24"/>
        </w:rPr>
        <w:t>FA=1234x10+0005</w:t>
      </w:r>
    </w:p>
    <w:p w:rsidR="00D25260" w:rsidRPr="00645919" w:rsidRDefault="00D25260" w:rsidP="0044587D">
      <w:pPr>
        <w:rPr>
          <w:rFonts w:cstheme="minorHAnsi"/>
          <w:sz w:val="24"/>
          <w:szCs w:val="24"/>
        </w:rPr>
      </w:pPr>
      <w:r w:rsidRPr="00645919">
        <w:rPr>
          <w:rFonts w:cstheme="minorHAnsi"/>
          <w:sz w:val="24"/>
          <w:szCs w:val="24"/>
        </w:rPr>
        <w:t>FA=12345h olmuş olur.</w:t>
      </w:r>
    </w:p>
    <w:p w:rsidR="00D25260" w:rsidRPr="00645919" w:rsidRDefault="00D25260" w:rsidP="0044587D">
      <w:pPr>
        <w:rPr>
          <w:rFonts w:cstheme="minorHAnsi"/>
        </w:rPr>
      </w:pPr>
    </w:p>
    <w:p w:rsidR="00A55204" w:rsidRPr="00220A69" w:rsidRDefault="00A55204" w:rsidP="00220A69">
      <w:pPr>
        <w:rPr>
          <w:b/>
          <w:bCs/>
          <w:sz w:val="32"/>
          <w:szCs w:val="32"/>
          <w:lang w:eastAsia="tr-TR"/>
        </w:rPr>
      </w:pPr>
      <w:r w:rsidRPr="00220A69">
        <w:rPr>
          <w:b/>
          <w:bCs/>
          <w:sz w:val="32"/>
          <w:szCs w:val="32"/>
        </w:rPr>
        <w:t>Kaydediciler</w:t>
      </w:r>
    </w:p>
    <w:p w:rsidR="009E2F58" w:rsidRPr="00220A69" w:rsidRDefault="009E2F58" w:rsidP="009E2F58">
      <w:pPr>
        <w:rPr>
          <w:rFonts w:cstheme="minorHAnsi"/>
          <w:sz w:val="24"/>
          <w:szCs w:val="24"/>
        </w:rPr>
      </w:pPr>
      <w:r w:rsidRPr="00220A69">
        <w:rPr>
          <w:rFonts w:cstheme="minorHAnsi"/>
          <w:sz w:val="24"/>
          <w:szCs w:val="24"/>
        </w:rPr>
        <w:t>Programlama modeli 8, 16 ve 32 ve 64 bit kaydedici (yazmaç=register) içerir.</w:t>
      </w:r>
    </w:p>
    <w:p w:rsidR="00A55204" w:rsidRPr="00220A69" w:rsidRDefault="00A55204" w:rsidP="00A55204">
      <w:pPr>
        <w:shd w:val="clear" w:color="auto" w:fill="FFFFFF"/>
        <w:spacing w:before="150" w:after="150" w:line="270" w:lineRule="atLeast"/>
        <w:jc w:val="both"/>
        <w:rPr>
          <w:rFonts w:eastAsia="Times New Roman" w:cstheme="minorHAnsi"/>
          <w:color w:val="555555"/>
          <w:sz w:val="24"/>
          <w:szCs w:val="24"/>
          <w:lang w:eastAsia="tr-TR"/>
        </w:rPr>
      </w:pPr>
      <w:bookmarkStart w:id="0" w:name="edittile"/>
      <w:bookmarkEnd w:id="0"/>
      <w:r w:rsidRPr="00220A69">
        <w:rPr>
          <w:rFonts w:eastAsia="Times New Roman" w:cstheme="minorHAnsi"/>
          <w:color w:val="555555"/>
          <w:sz w:val="24"/>
          <w:szCs w:val="24"/>
          <w:lang w:eastAsia="tr-TR"/>
        </w:rPr>
        <w:t>8086 işlemcilerine ait kaydediciler üç grupta toplanabilir:</w:t>
      </w:r>
    </w:p>
    <w:p w:rsidR="00A55204" w:rsidRPr="00220A69" w:rsidRDefault="00A55204" w:rsidP="00A55204">
      <w:pPr>
        <w:shd w:val="clear" w:color="auto" w:fill="FFFFFF"/>
        <w:spacing w:after="0" w:line="270" w:lineRule="atLeast"/>
        <w:rPr>
          <w:rFonts w:eastAsia="Times New Roman" w:cstheme="minorHAnsi"/>
          <w:color w:val="555555"/>
          <w:sz w:val="24"/>
          <w:szCs w:val="24"/>
          <w:lang w:eastAsia="tr-TR"/>
        </w:rPr>
      </w:pPr>
      <w:r w:rsidRPr="00220A69">
        <w:rPr>
          <w:rFonts w:eastAsia="Times New Roman" w:cstheme="minorHAnsi"/>
          <w:color w:val="555555"/>
          <w:sz w:val="24"/>
          <w:szCs w:val="24"/>
          <w:lang w:eastAsia="tr-TR"/>
        </w:rPr>
        <w:t>a. Genel Amaçlı Kaydediciler</w:t>
      </w:r>
      <w:r w:rsidRPr="00220A69">
        <w:rPr>
          <w:rFonts w:eastAsia="Times New Roman" w:cstheme="minorHAnsi"/>
          <w:color w:val="555555"/>
          <w:sz w:val="24"/>
          <w:szCs w:val="24"/>
          <w:lang w:eastAsia="tr-TR"/>
        </w:rPr>
        <w:br/>
        <w:t>b. İşaretçi ve İndis Kaydediciler</w:t>
      </w:r>
      <w:r w:rsidRPr="00220A69">
        <w:rPr>
          <w:rFonts w:eastAsia="Times New Roman" w:cstheme="minorHAnsi"/>
          <w:color w:val="555555"/>
          <w:sz w:val="24"/>
          <w:szCs w:val="24"/>
          <w:lang w:eastAsia="tr-TR"/>
        </w:rPr>
        <w:br/>
        <w:t>c. Segment Kaydediciler</w:t>
      </w:r>
    </w:p>
    <w:p w:rsidR="00A55204" w:rsidRPr="00220A69" w:rsidRDefault="00A55204" w:rsidP="00A55204">
      <w:pPr>
        <w:shd w:val="clear" w:color="auto" w:fill="FFFFFF"/>
        <w:spacing w:before="150" w:after="150" w:line="270" w:lineRule="atLeast"/>
        <w:jc w:val="both"/>
        <w:rPr>
          <w:rFonts w:eastAsia="Times New Roman" w:cstheme="minorHAnsi"/>
          <w:color w:val="555555"/>
          <w:sz w:val="24"/>
          <w:szCs w:val="24"/>
          <w:lang w:eastAsia="tr-TR"/>
        </w:rPr>
      </w:pPr>
      <w:r w:rsidRPr="00220A69">
        <w:rPr>
          <w:rFonts w:eastAsia="Times New Roman" w:cstheme="minorHAnsi"/>
          <w:color w:val="555555"/>
          <w:sz w:val="24"/>
          <w:szCs w:val="24"/>
          <w:lang w:eastAsia="tr-TR"/>
        </w:rPr>
        <w:t xml:space="preserve">Bu gruba ek olarak, MİB’ ye ait olan ve çeşitli durumları gösteren (aritmetik ya da mantıksal işlem sonucu gibi) bir bayrak(flags) kaydedicisi de bulunmaktadır. </w:t>
      </w: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r w:rsidRPr="00645919">
        <w:rPr>
          <w:rFonts w:eastAsia="Times New Roman" w:cstheme="minorHAnsi"/>
          <w:b/>
          <w:bCs/>
          <w:color w:val="FF0000"/>
          <w:sz w:val="28"/>
          <w:szCs w:val="28"/>
          <w:bdr w:val="none" w:sz="0" w:space="0" w:color="auto" w:frame="1"/>
          <w:lang w:eastAsia="tr-TR"/>
        </w:rPr>
        <w:t>a.</w:t>
      </w:r>
      <w:r w:rsidRPr="00645919">
        <w:rPr>
          <w:rFonts w:eastAsia="Times New Roman" w:cstheme="minorHAnsi"/>
          <w:color w:val="555555"/>
          <w:sz w:val="20"/>
          <w:szCs w:val="20"/>
          <w:lang w:eastAsia="tr-TR"/>
        </w:rPr>
        <w:t> </w:t>
      </w:r>
      <w:r w:rsidRPr="00645919">
        <w:rPr>
          <w:rFonts w:eastAsia="Times New Roman" w:cstheme="minorHAnsi"/>
          <w:b/>
          <w:bCs/>
          <w:color w:val="FF0000"/>
          <w:sz w:val="28"/>
          <w:szCs w:val="28"/>
          <w:bdr w:val="none" w:sz="0" w:space="0" w:color="auto" w:frame="1"/>
          <w:lang w:eastAsia="tr-TR"/>
        </w:rPr>
        <w:t>Genel Amaçlı Kaydediciler:</w:t>
      </w:r>
      <w:r w:rsidR="00606BE6" w:rsidRPr="00645919">
        <w:rPr>
          <w:rFonts w:eastAsia="Times New Roman" w:cstheme="minorHAnsi"/>
          <w:b/>
          <w:bCs/>
          <w:color w:val="FF0000"/>
          <w:sz w:val="56"/>
          <w:szCs w:val="56"/>
          <w:bdr w:val="none" w:sz="0" w:space="0" w:color="auto" w:frame="1"/>
          <w:lang w:eastAsia="tr-TR"/>
        </w:rPr>
        <w:t xml:space="preserve"> </w:t>
      </w:r>
      <w:r w:rsidR="00606BE6" w:rsidRPr="00645919">
        <w:rPr>
          <w:rFonts w:eastAsia="Times New Roman" w:cstheme="minorHAnsi"/>
          <w:b/>
          <w:bCs/>
          <w:color w:val="FF0000"/>
          <w:sz w:val="44"/>
          <w:szCs w:val="44"/>
          <w:bdr w:val="none" w:sz="0" w:space="0" w:color="auto" w:frame="1"/>
          <w:lang w:eastAsia="tr-TR"/>
        </w:rPr>
        <w:t>*****</w:t>
      </w:r>
    </w:p>
    <w:p w:rsidR="00A55204" w:rsidRPr="00645919" w:rsidRDefault="00A55204" w:rsidP="00A55204">
      <w:pPr>
        <w:shd w:val="clear" w:color="auto" w:fill="FFFFFF"/>
        <w:spacing w:before="150" w:after="150" w:line="270" w:lineRule="atLeast"/>
        <w:jc w:val="both"/>
        <w:rPr>
          <w:rFonts w:eastAsia="Times New Roman" w:cstheme="minorHAnsi"/>
          <w:color w:val="555555"/>
          <w:sz w:val="24"/>
          <w:szCs w:val="24"/>
          <w:lang w:eastAsia="tr-TR"/>
        </w:rPr>
      </w:pPr>
      <w:r w:rsidRPr="00645919">
        <w:rPr>
          <w:rFonts w:eastAsia="Times New Roman" w:cstheme="minorHAnsi"/>
          <w:color w:val="555555"/>
          <w:sz w:val="24"/>
          <w:szCs w:val="24"/>
          <w:lang w:eastAsia="tr-TR"/>
        </w:rPr>
        <w:t>Bu grupta yer alan kaydediciler, programcı tarafından değişik amaçlarla kullanılabilirler. Bunlardan her biri 16-bit ya da 8-bit olarak kullanılabilirler. Bu kaydedicilerin temel fonksiyonları aşağıda anlatılmaktadır:</w:t>
      </w:r>
    </w:p>
    <w:tbl>
      <w:tblPr>
        <w:tblStyle w:val="TabloKlavuzu"/>
        <w:tblW w:w="0" w:type="auto"/>
        <w:tblLook w:val="04A0" w:firstRow="1" w:lastRow="0" w:firstColumn="1" w:lastColumn="0" w:noHBand="0" w:noVBand="1"/>
      </w:tblPr>
      <w:tblGrid>
        <w:gridCol w:w="3398"/>
        <w:gridCol w:w="3399"/>
        <w:gridCol w:w="3399"/>
      </w:tblGrid>
      <w:tr w:rsidR="00606BE6" w:rsidRPr="00645919" w:rsidTr="00606BE6">
        <w:tc>
          <w:tcPr>
            <w:tcW w:w="3398" w:type="dxa"/>
          </w:tcPr>
          <w:p w:rsidR="00606BE6" w:rsidRPr="00645919" w:rsidRDefault="00606BE6" w:rsidP="00A55204">
            <w:pPr>
              <w:spacing w:before="150" w:after="150" w:line="270" w:lineRule="atLeast"/>
              <w:jc w:val="both"/>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16 bit</w:t>
            </w:r>
          </w:p>
        </w:tc>
        <w:tc>
          <w:tcPr>
            <w:tcW w:w="3399" w:type="dxa"/>
          </w:tcPr>
          <w:p w:rsidR="00606BE6" w:rsidRPr="00645919" w:rsidRDefault="00606BE6" w:rsidP="00A55204">
            <w:pPr>
              <w:spacing w:before="150" w:after="150" w:line="270" w:lineRule="atLeast"/>
              <w:jc w:val="both"/>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 xml:space="preserve"> Yüksek </w:t>
            </w:r>
            <w:r w:rsidR="008C7969" w:rsidRPr="00645919">
              <w:rPr>
                <w:rFonts w:eastAsia="Times New Roman" w:cstheme="minorHAnsi"/>
                <w:b/>
                <w:bCs/>
                <w:color w:val="555555"/>
                <w:sz w:val="28"/>
                <w:szCs w:val="28"/>
                <w:lang w:eastAsia="tr-TR"/>
              </w:rPr>
              <w:t xml:space="preserve">Bank (tek)- </w:t>
            </w:r>
            <w:r w:rsidRPr="00645919">
              <w:rPr>
                <w:rFonts w:eastAsia="Times New Roman" w:cstheme="minorHAnsi"/>
                <w:b/>
                <w:bCs/>
                <w:color w:val="555555"/>
                <w:sz w:val="28"/>
                <w:szCs w:val="28"/>
                <w:lang w:eastAsia="tr-TR"/>
              </w:rPr>
              <w:t>8 bit</w:t>
            </w:r>
          </w:p>
        </w:tc>
        <w:tc>
          <w:tcPr>
            <w:tcW w:w="3399" w:type="dxa"/>
          </w:tcPr>
          <w:p w:rsidR="00606BE6" w:rsidRPr="00645919" w:rsidRDefault="008C7969" w:rsidP="00A55204">
            <w:pPr>
              <w:spacing w:before="150" w:after="150" w:line="270" w:lineRule="atLeast"/>
              <w:jc w:val="both"/>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Düşük bank (çift)- 8 bit</w:t>
            </w:r>
          </w:p>
        </w:tc>
      </w:tr>
      <w:tr w:rsidR="00606BE6" w:rsidRPr="00645919" w:rsidTr="00606BE6">
        <w:tc>
          <w:tcPr>
            <w:tcW w:w="3398" w:type="dxa"/>
          </w:tcPr>
          <w:p w:rsidR="00606BE6" w:rsidRPr="00645919" w:rsidRDefault="008C7969" w:rsidP="008C7969">
            <w:pPr>
              <w:spacing w:before="150" w:after="150" w:line="270" w:lineRule="atLeast"/>
              <w:jc w:val="center"/>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AX</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AH</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AL</w:t>
            </w:r>
          </w:p>
        </w:tc>
      </w:tr>
      <w:tr w:rsidR="00606BE6" w:rsidRPr="00645919" w:rsidTr="00606BE6">
        <w:tc>
          <w:tcPr>
            <w:tcW w:w="3398" w:type="dxa"/>
          </w:tcPr>
          <w:p w:rsidR="00606BE6" w:rsidRPr="00645919" w:rsidRDefault="008C7969" w:rsidP="008C7969">
            <w:pPr>
              <w:spacing w:before="150" w:after="150" w:line="270" w:lineRule="atLeast"/>
              <w:jc w:val="center"/>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BX</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BH</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BL</w:t>
            </w:r>
          </w:p>
        </w:tc>
      </w:tr>
      <w:tr w:rsidR="00606BE6" w:rsidRPr="00645919" w:rsidTr="00606BE6">
        <w:tc>
          <w:tcPr>
            <w:tcW w:w="3398" w:type="dxa"/>
          </w:tcPr>
          <w:p w:rsidR="00606BE6" w:rsidRPr="00645919" w:rsidRDefault="008C7969" w:rsidP="008C7969">
            <w:pPr>
              <w:spacing w:before="150" w:after="150" w:line="270" w:lineRule="atLeast"/>
              <w:jc w:val="center"/>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CX</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CH</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CL</w:t>
            </w:r>
          </w:p>
        </w:tc>
      </w:tr>
      <w:tr w:rsidR="00606BE6" w:rsidRPr="00645919" w:rsidTr="00606BE6">
        <w:tc>
          <w:tcPr>
            <w:tcW w:w="3398" w:type="dxa"/>
          </w:tcPr>
          <w:p w:rsidR="00606BE6" w:rsidRPr="00645919" w:rsidRDefault="008C7969" w:rsidP="008C7969">
            <w:pPr>
              <w:spacing w:before="150" w:after="150" w:line="270" w:lineRule="atLeast"/>
              <w:jc w:val="center"/>
              <w:rPr>
                <w:rFonts w:eastAsia="Times New Roman" w:cstheme="minorHAnsi"/>
                <w:b/>
                <w:bCs/>
                <w:color w:val="555555"/>
                <w:sz w:val="28"/>
                <w:szCs w:val="28"/>
                <w:lang w:eastAsia="tr-TR"/>
              </w:rPr>
            </w:pPr>
            <w:r w:rsidRPr="00645919">
              <w:rPr>
                <w:rFonts w:eastAsia="Times New Roman" w:cstheme="minorHAnsi"/>
                <w:b/>
                <w:bCs/>
                <w:color w:val="555555"/>
                <w:sz w:val="28"/>
                <w:szCs w:val="28"/>
                <w:lang w:eastAsia="tr-TR"/>
              </w:rPr>
              <w:t>DX</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DH</w:t>
            </w:r>
          </w:p>
        </w:tc>
        <w:tc>
          <w:tcPr>
            <w:tcW w:w="3399" w:type="dxa"/>
          </w:tcPr>
          <w:p w:rsidR="00606BE6" w:rsidRPr="00645919" w:rsidRDefault="008C7969" w:rsidP="008C7969">
            <w:pPr>
              <w:spacing w:before="150" w:after="150" w:line="270" w:lineRule="atLeast"/>
              <w:jc w:val="center"/>
              <w:rPr>
                <w:rFonts w:eastAsia="Times New Roman" w:cstheme="minorHAnsi"/>
                <w:color w:val="555555"/>
                <w:sz w:val="28"/>
                <w:szCs w:val="28"/>
                <w:lang w:eastAsia="tr-TR"/>
              </w:rPr>
            </w:pPr>
            <w:r w:rsidRPr="00645919">
              <w:rPr>
                <w:rFonts w:eastAsia="Times New Roman" w:cstheme="minorHAnsi"/>
                <w:color w:val="555555"/>
                <w:sz w:val="28"/>
                <w:szCs w:val="28"/>
                <w:lang w:eastAsia="tr-TR"/>
              </w:rPr>
              <w:t>DL</w:t>
            </w:r>
          </w:p>
        </w:tc>
      </w:tr>
    </w:tbl>
    <w:p w:rsidR="00F51B79" w:rsidRPr="00645919" w:rsidRDefault="00F51B79" w:rsidP="00A55204">
      <w:pPr>
        <w:shd w:val="clear" w:color="auto" w:fill="FFFFFF"/>
        <w:spacing w:after="0" w:line="270" w:lineRule="atLeast"/>
        <w:rPr>
          <w:rFonts w:eastAsia="Times New Roman" w:cstheme="minorHAnsi"/>
          <w:b/>
          <w:bCs/>
          <w:color w:val="555555"/>
          <w:sz w:val="20"/>
          <w:szCs w:val="20"/>
          <w:lang w:eastAsia="tr-TR"/>
        </w:rPr>
      </w:pPr>
    </w:p>
    <w:p w:rsidR="00F51B79" w:rsidRPr="00645919"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b/>
          <w:bCs/>
          <w:color w:val="555555"/>
          <w:sz w:val="24"/>
          <w:szCs w:val="24"/>
          <w:lang w:eastAsia="tr-TR"/>
        </w:rPr>
        <w:t>AX (Accumulator - Toplam):</w:t>
      </w:r>
      <w:r w:rsidRPr="00645919">
        <w:rPr>
          <w:rFonts w:eastAsia="Times New Roman" w:cstheme="minorHAnsi"/>
          <w:color w:val="555555"/>
          <w:sz w:val="24"/>
          <w:szCs w:val="24"/>
          <w:lang w:eastAsia="tr-TR"/>
        </w:rPr>
        <w:t xml:space="preserve"> </w:t>
      </w:r>
      <w:r w:rsidR="00DE14D3" w:rsidRPr="00645919">
        <w:rPr>
          <w:rFonts w:eastAsia="Times New Roman" w:cstheme="minorHAnsi"/>
          <w:color w:val="555555"/>
          <w:sz w:val="24"/>
          <w:szCs w:val="24"/>
          <w:lang w:eastAsia="tr-TR"/>
        </w:rPr>
        <w:t>Çarpma ve bölme işlemleri sırasında işlenenleri ve sonuçları tutar.</w:t>
      </w:r>
      <w:r w:rsidR="00DE14D3" w:rsidRPr="00645919">
        <w:rPr>
          <w:rFonts w:eastAsia="Times New Roman" w:cstheme="minorHAnsi"/>
          <w:color w:val="555555"/>
          <w:sz w:val="24"/>
          <w:szCs w:val="24"/>
          <w:lang w:eastAsia="tr-TR"/>
        </w:rPr>
        <w:t xml:space="preserve"> </w:t>
      </w:r>
      <w:r w:rsidRPr="00645919">
        <w:rPr>
          <w:rFonts w:eastAsia="Times New Roman" w:cstheme="minorHAnsi"/>
          <w:color w:val="555555"/>
          <w:sz w:val="24"/>
          <w:szCs w:val="24"/>
          <w:lang w:eastAsia="tr-TR"/>
        </w:rPr>
        <w:t>ALU’daki en önemli yazmaçtır. Aritmetik işlemler bu yazmaç üzerinden yapılır ve sonuç yine burada saklanır.</w:t>
      </w:r>
      <w:r w:rsidR="00F51B79" w:rsidRPr="00645919">
        <w:rPr>
          <w:rFonts w:eastAsia="Times New Roman" w:cstheme="minorHAnsi"/>
          <w:color w:val="555555"/>
          <w:sz w:val="24"/>
          <w:szCs w:val="24"/>
          <w:lang w:eastAsia="tr-TR"/>
        </w:rPr>
        <w:t xml:space="preserve"> String operasyonlarında akümülatör olarak kullanılır. </w:t>
      </w:r>
      <w:r w:rsidR="001553F2" w:rsidRPr="00645919">
        <w:rPr>
          <w:rFonts w:eastAsia="Times New Roman" w:cstheme="minorHAnsi"/>
          <w:color w:val="555555"/>
          <w:sz w:val="24"/>
          <w:szCs w:val="24"/>
          <w:lang w:eastAsia="tr-TR"/>
        </w:rPr>
        <w:t>Tüm IO data In veya OUT transferlerinde kullanılır.</w:t>
      </w:r>
    </w:p>
    <w:p w:rsidR="00F51B79" w:rsidRPr="00645919"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BX (Base - Taban):</w:t>
      </w:r>
      <w:r w:rsidRPr="00645919">
        <w:rPr>
          <w:rFonts w:eastAsia="Times New Roman" w:cstheme="minorHAnsi"/>
          <w:color w:val="555555"/>
          <w:sz w:val="24"/>
          <w:szCs w:val="24"/>
          <w:lang w:eastAsia="tr-TR"/>
        </w:rPr>
        <w:t xml:space="preserve"> Hafızada yer alan bir verinin taban (ofset) adresini veya XLAT (translate) komutu ile erişilen bir tablo verisinin taban adresini içermede sık olarak kullanılır.</w:t>
      </w:r>
      <w:r w:rsidR="00DE14D3" w:rsidRPr="00645919">
        <w:rPr>
          <w:rFonts w:eastAsia="Times New Roman" w:cstheme="minorHAnsi"/>
          <w:color w:val="555555"/>
          <w:sz w:val="24"/>
          <w:szCs w:val="24"/>
          <w:lang w:eastAsia="tr-TR"/>
        </w:rPr>
        <w:t xml:space="preserve"> </w:t>
      </w:r>
      <w:r w:rsidR="00DE14D3" w:rsidRPr="00645919">
        <w:rPr>
          <w:rFonts w:eastAsia="Times New Roman" w:cstheme="minorHAnsi"/>
          <w:color w:val="555555"/>
          <w:sz w:val="24"/>
          <w:szCs w:val="24"/>
          <w:lang w:eastAsia="tr-TR"/>
        </w:rPr>
        <w:t>Dolaylı Adresleme modlarında bellek adresini (ofset adresi) tutar.</w:t>
      </w:r>
    </w:p>
    <w:p w:rsidR="00F51B79" w:rsidRPr="00645919"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CX (Count - Sayma):</w:t>
      </w:r>
      <w:r w:rsidRPr="00645919">
        <w:rPr>
          <w:rFonts w:eastAsia="Times New Roman" w:cstheme="minorHAnsi"/>
          <w:color w:val="555555"/>
          <w:sz w:val="24"/>
          <w:szCs w:val="24"/>
          <w:lang w:eastAsia="tr-TR"/>
        </w:rPr>
        <w:t xml:space="preserve"> Bir kaydırma (shift) veya döndürme (rotate) gibi işlemlerde, bit sayısını tutmada; string veya LOOP komutundaki işlem sayısını belirtmede döngü sayacı olarak kullanılır.</w:t>
      </w:r>
      <w:r w:rsidR="00DE14D3" w:rsidRPr="00645919">
        <w:rPr>
          <w:rFonts w:eastAsia="Times New Roman" w:cstheme="minorHAnsi"/>
          <w:color w:val="555555"/>
          <w:sz w:val="24"/>
          <w:szCs w:val="24"/>
          <w:lang w:eastAsia="tr-TR"/>
        </w:rPr>
        <w:t xml:space="preserve"> Loop,</w:t>
      </w:r>
      <w:r w:rsidR="00441C4C" w:rsidRPr="00645919">
        <w:rPr>
          <w:rFonts w:eastAsia="Times New Roman" w:cstheme="minorHAnsi"/>
          <w:color w:val="555555"/>
          <w:sz w:val="24"/>
          <w:szCs w:val="24"/>
          <w:lang w:eastAsia="tr-TR"/>
        </w:rPr>
        <w:t>R</w:t>
      </w:r>
      <w:r w:rsidR="00DE14D3" w:rsidRPr="00645919">
        <w:rPr>
          <w:rFonts w:eastAsia="Times New Roman" w:cstheme="minorHAnsi"/>
          <w:color w:val="555555"/>
          <w:sz w:val="24"/>
          <w:szCs w:val="24"/>
          <w:lang w:eastAsia="tr-TR"/>
        </w:rPr>
        <w:t>otate,</w:t>
      </w:r>
      <w:r w:rsidR="00441C4C" w:rsidRPr="00645919">
        <w:rPr>
          <w:rFonts w:eastAsia="Times New Roman" w:cstheme="minorHAnsi"/>
          <w:color w:val="555555"/>
          <w:sz w:val="24"/>
          <w:szCs w:val="24"/>
          <w:lang w:eastAsia="tr-TR"/>
        </w:rPr>
        <w:t>Shift ve String operasyonlarının sayısını tutar.</w:t>
      </w:r>
    </w:p>
    <w:p w:rsidR="00A55204" w:rsidRPr="00645919"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lastRenderedPageBreak/>
        <w:br/>
      </w:r>
      <w:r w:rsidRPr="00645919">
        <w:rPr>
          <w:rFonts w:eastAsia="Times New Roman" w:cstheme="minorHAnsi"/>
          <w:b/>
          <w:bCs/>
          <w:color w:val="555555"/>
          <w:sz w:val="24"/>
          <w:szCs w:val="24"/>
          <w:lang w:eastAsia="tr-TR"/>
        </w:rPr>
        <w:t>DX (Data - Veri):</w:t>
      </w:r>
      <w:r w:rsidRPr="00645919">
        <w:rPr>
          <w:rFonts w:eastAsia="Times New Roman" w:cstheme="minorHAnsi"/>
          <w:color w:val="555555"/>
          <w:sz w:val="24"/>
          <w:szCs w:val="24"/>
          <w:lang w:eastAsia="tr-TR"/>
        </w:rPr>
        <w:t xml:space="preserve"> Özellikle çarpma işlemlerinden sonra, sonucun yüksek değerli kısmını, bir bölme işleminden önce bölünen sayının yüksek değerli kısmını ve değişken I/O komutunda I/O port numarasını tutma işlemlerinde kullanılır.</w:t>
      </w:r>
      <w:r w:rsidR="00645919" w:rsidRPr="00645919">
        <w:rPr>
          <w:rFonts w:eastAsia="Times New Roman" w:cstheme="minorHAnsi"/>
          <w:color w:val="555555"/>
          <w:sz w:val="24"/>
          <w:szCs w:val="24"/>
          <w:lang w:eastAsia="tr-TR"/>
        </w:rPr>
        <w:t xml:space="preserve"> </w:t>
      </w:r>
      <w:r w:rsidR="00645919" w:rsidRPr="00645919">
        <w:rPr>
          <w:rFonts w:eastAsia="Times New Roman" w:cstheme="minorHAnsi"/>
          <w:color w:val="555555"/>
          <w:sz w:val="24"/>
          <w:szCs w:val="24"/>
          <w:lang w:eastAsia="tr-TR"/>
        </w:rPr>
        <w:t>Çarpma ve Bölme sırasında AX ile 32 bit değerleri tutmak için kullanılır. IO Portunun adresini dolaylı IO adresleme modunda tutmak için kullanılır</w:t>
      </w: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p>
    <w:p w:rsidR="00A55204" w:rsidRPr="00645919" w:rsidRDefault="00A55204" w:rsidP="00A55204">
      <w:pPr>
        <w:shd w:val="clear" w:color="auto" w:fill="FFFFFF"/>
        <w:spacing w:after="0" w:line="270" w:lineRule="atLeast"/>
        <w:jc w:val="both"/>
        <w:rPr>
          <w:rFonts w:eastAsia="Times New Roman" w:cstheme="minorHAnsi"/>
          <w:b/>
          <w:bCs/>
          <w:color w:val="555555"/>
          <w:sz w:val="20"/>
          <w:szCs w:val="20"/>
          <w:lang w:eastAsia="tr-TR"/>
        </w:rPr>
      </w:pPr>
      <w:r w:rsidRPr="00645919">
        <w:rPr>
          <w:rFonts w:eastAsia="Times New Roman" w:cstheme="minorHAnsi"/>
          <w:b/>
          <w:bCs/>
          <w:color w:val="555555"/>
          <w:sz w:val="24"/>
          <w:szCs w:val="24"/>
          <w:lang w:eastAsia="tr-TR"/>
        </w:rPr>
        <w:t>b. </w:t>
      </w:r>
      <w:r w:rsidRPr="00645919">
        <w:rPr>
          <w:rFonts w:eastAsia="Times New Roman" w:cstheme="minorHAnsi"/>
          <w:b/>
          <w:bCs/>
          <w:color w:val="555555"/>
          <w:sz w:val="24"/>
          <w:szCs w:val="24"/>
          <w:bdr w:val="none" w:sz="0" w:space="0" w:color="auto" w:frame="1"/>
          <w:lang w:eastAsia="tr-TR"/>
        </w:rPr>
        <w:t>İşaretçi ve İndis Kaydediciler</w:t>
      </w:r>
    </w:p>
    <w:p w:rsidR="00A55204" w:rsidRPr="00645919" w:rsidRDefault="00A55204" w:rsidP="00A55204">
      <w:pPr>
        <w:shd w:val="clear" w:color="auto" w:fill="FFFFFF"/>
        <w:spacing w:before="150" w:after="150" w:line="270" w:lineRule="atLeast"/>
        <w:jc w:val="both"/>
        <w:rPr>
          <w:rFonts w:eastAsia="Times New Roman" w:cstheme="minorHAnsi"/>
          <w:color w:val="555555"/>
          <w:sz w:val="24"/>
          <w:szCs w:val="24"/>
          <w:lang w:eastAsia="tr-TR"/>
        </w:rPr>
      </w:pPr>
      <w:r w:rsidRPr="00645919">
        <w:rPr>
          <w:rFonts w:eastAsia="Times New Roman" w:cstheme="minorHAnsi"/>
          <w:color w:val="555555"/>
          <w:sz w:val="24"/>
          <w:szCs w:val="24"/>
          <w:lang w:eastAsia="tr-TR"/>
        </w:rPr>
        <w:t>Bu kaydediciler genel amaçlı olarak kullanılabilmelerine rağmen,genellikle, hafızada yer alan operand’lara erişimde indis veya işaretçi olarak kullanılırlar.</w:t>
      </w:r>
    </w:p>
    <w:p w:rsidR="00005153"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b/>
          <w:bCs/>
          <w:color w:val="555555"/>
          <w:sz w:val="24"/>
          <w:szCs w:val="24"/>
          <w:lang w:eastAsia="tr-TR"/>
        </w:rPr>
        <w:t>SP (Stack Pointer – Yığın İşaretçisi):</w:t>
      </w:r>
      <w:r w:rsidRPr="00645919">
        <w:rPr>
          <w:rFonts w:eastAsia="Times New Roman" w:cstheme="minorHAnsi"/>
          <w:color w:val="555555"/>
          <w:sz w:val="24"/>
          <w:szCs w:val="24"/>
          <w:lang w:eastAsia="tr-TR"/>
        </w:rPr>
        <w:t xml:space="preserve"> Bir veri yığınının denetiminde kullanılan ve bir sonraki adımda erişilecek olan yığın öğesinin yerini işaret eden yazmaçtır.</w:t>
      </w:r>
    </w:p>
    <w:p w:rsidR="0081095F" w:rsidRDefault="0081095F" w:rsidP="00A55204">
      <w:pPr>
        <w:shd w:val="clear" w:color="auto" w:fill="FFFFFF"/>
        <w:spacing w:after="0" w:line="270" w:lineRule="atLeast"/>
        <w:rPr>
          <w:rFonts w:eastAsia="Times New Roman" w:cstheme="minorHAnsi"/>
          <w:color w:val="555555"/>
          <w:sz w:val="24"/>
          <w:szCs w:val="24"/>
          <w:lang w:eastAsia="tr-TR"/>
        </w:rPr>
      </w:pPr>
      <w:r>
        <w:rPr>
          <w:rFonts w:eastAsia="Times New Roman" w:cstheme="minorHAnsi"/>
          <w:color w:val="555555"/>
          <w:sz w:val="24"/>
          <w:szCs w:val="24"/>
          <w:lang w:eastAsia="tr-TR"/>
        </w:rPr>
        <w:t xml:space="preserve">SP, </w:t>
      </w:r>
      <w:r w:rsidR="00005153" w:rsidRPr="00005153">
        <w:rPr>
          <w:rFonts w:eastAsia="Times New Roman" w:cstheme="minorHAnsi"/>
          <w:color w:val="555555"/>
          <w:sz w:val="24"/>
          <w:szCs w:val="24"/>
          <w:lang w:eastAsia="tr-TR"/>
        </w:rPr>
        <w:t xml:space="preserve">Yığının üst kısmının ofset adresini tutar. Yığın, LIFO biçiminde çalışan bir bellek konumlar kümesidir. Yığın, Yığın Segmentindeki hafızada bulunur.Yığın Segmentinin fiziksel adresini hesaplamak için SS register ile SP kullanılır. PUSH, POP, CALL, RET vb. </w:t>
      </w:r>
      <w:r>
        <w:rPr>
          <w:rFonts w:eastAsia="Times New Roman" w:cstheme="minorHAnsi"/>
          <w:color w:val="555555"/>
          <w:sz w:val="24"/>
          <w:szCs w:val="24"/>
          <w:lang w:eastAsia="tr-TR"/>
        </w:rPr>
        <w:t>g</w:t>
      </w:r>
      <w:r w:rsidR="00005153" w:rsidRPr="00005153">
        <w:rPr>
          <w:rFonts w:eastAsia="Times New Roman" w:cstheme="minorHAnsi"/>
          <w:color w:val="555555"/>
          <w:sz w:val="24"/>
          <w:szCs w:val="24"/>
          <w:lang w:eastAsia="tr-TR"/>
        </w:rPr>
        <w:t xml:space="preserve">ibi talimatlar sırasında kullanılır. </w:t>
      </w:r>
    </w:p>
    <w:p w:rsidR="0081095F" w:rsidRDefault="00005153" w:rsidP="00A55204">
      <w:pPr>
        <w:shd w:val="clear" w:color="auto" w:fill="FFFFFF"/>
        <w:spacing w:after="0" w:line="270" w:lineRule="atLeast"/>
        <w:rPr>
          <w:rFonts w:eastAsia="Times New Roman" w:cstheme="minorHAnsi"/>
          <w:color w:val="555555"/>
          <w:sz w:val="24"/>
          <w:szCs w:val="24"/>
          <w:lang w:eastAsia="tr-TR"/>
        </w:rPr>
      </w:pPr>
      <w:r w:rsidRPr="00005153">
        <w:rPr>
          <w:rFonts w:eastAsia="Times New Roman" w:cstheme="minorHAnsi"/>
          <w:color w:val="555555"/>
          <w:sz w:val="24"/>
          <w:szCs w:val="24"/>
          <w:lang w:eastAsia="tr-TR"/>
        </w:rPr>
        <w:t xml:space="preserve">PUSH komutu sırasında </w:t>
      </w:r>
      <w:r w:rsidRPr="0081095F">
        <w:rPr>
          <w:rFonts w:eastAsia="Times New Roman" w:cstheme="minorHAnsi"/>
          <w:b/>
          <w:bCs/>
          <w:color w:val="FF0000"/>
          <w:sz w:val="24"/>
          <w:szCs w:val="24"/>
          <w:u w:val="single"/>
          <w:lang w:eastAsia="tr-TR"/>
        </w:rPr>
        <w:t>SP 2 azalır</w:t>
      </w:r>
      <w:r w:rsidRPr="00005153">
        <w:rPr>
          <w:rFonts w:eastAsia="Times New Roman" w:cstheme="minorHAnsi"/>
          <w:color w:val="555555"/>
          <w:sz w:val="24"/>
          <w:szCs w:val="24"/>
          <w:lang w:eastAsia="tr-TR"/>
        </w:rPr>
        <w:t xml:space="preserve">, POP sırasında ise </w:t>
      </w:r>
      <w:r w:rsidRPr="0081095F">
        <w:rPr>
          <w:rFonts w:eastAsia="Times New Roman" w:cstheme="minorHAnsi"/>
          <w:b/>
          <w:bCs/>
          <w:color w:val="FF0000"/>
          <w:sz w:val="24"/>
          <w:szCs w:val="24"/>
          <w:u w:val="single"/>
          <w:lang w:eastAsia="tr-TR"/>
        </w:rPr>
        <w:t>SP 2 arttırılır</w:t>
      </w:r>
      <w:r w:rsidRPr="00005153">
        <w:rPr>
          <w:rFonts w:eastAsia="Times New Roman" w:cstheme="minorHAnsi"/>
          <w:color w:val="555555"/>
          <w:sz w:val="24"/>
          <w:szCs w:val="24"/>
          <w:lang w:eastAsia="tr-TR"/>
        </w:rPr>
        <w:t>.</w:t>
      </w:r>
    </w:p>
    <w:p w:rsidR="00005153"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BP (Base Pointer – Taban İşaretçisi):</w:t>
      </w:r>
      <w:r w:rsidRPr="00645919">
        <w:rPr>
          <w:rFonts w:eastAsia="Times New Roman" w:cstheme="minorHAnsi"/>
          <w:color w:val="555555"/>
          <w:sz w:val="24"/>
          <w:szCs w:val="24"/>
          <w:lang w:eastAsia="tr-TR"/>
        </w:rPr>
        <w:t xml:space="preserve"> Hafızada yer alan bir veri dizisini adreslemede kullanılır.</w:t>
      </w:r>
    </w:p>
    <w:p w:rsidR="000E0F25" w:rsidRPr="000E0F25" w:rsidRDefault="000E0F25" w:rsidP="000E0F25">
      <w:pPr>
        <w:shd w:val="clear" w:color="auto" w:fill="FFFFFF"/>
        <w:spacing w:after="0" w:line="270" w:lineRule="atLeast"/>
        <w:rPr>
          <w:rFonts w:eastAsia="Times New Roman" w:cstheme="minorHAnsi"/>
          <w:color w:val="555555"/>
          <w:sz w:val="24"/>
          <w:szCs w:val="24"/>
          <w:lang w:eastAsia="tr-TR"/>
        </w:rPr>
      </w:pPr>
      <w:r w:rsidRPr="000E0F25">
        <w:rPr>
          <w:rFonts w:eastAsia="Times New Roman" w:cstheme="minorHAnsi"/>
          <w:color w:val="555555"/>
          <w:sz w:val="24"/>
          <w:szCs w:val="24"/>
          <w:lang w:eastAsia="tr-TR"/>
        </w:rPr>
        <w:t>BP, yığın segmentindeki herhangi bir konumun ofset adresini tutabilir.</w:t>
      </w:r>
    </w:p>
    <w:p w:rsidR="000E0F25" w:rsidRDefault="000E0F25" w:rsidP="000E0F25">
      <w:pPr>
        <w:shd w:val="clear" w:color="auto" w:fill="FFFFFF"/>
        <w:spacing w:after="0" w:line="270" w:lineRule="atLeast"/>
        <w:rPr>
          <w:rFonts w:eastAsia="Times New Roman" w:cstheme="minorHAnsi"/>
          <w:color w:val="555555"/>
          <w:sz w:val="24"/>
          <w:szCs w:val="24"/>
          <w:lang w:eastAsia="tr-TR"/>
        </w:rPr>
      </w:pPr>
      <w:r w:rsidRPr="000E0F25">
        <w:rPr>
          <w:rFonts w:eastAsia="Times New Roman" w:cstheme="minorHAnsi"/>
          <w:color w:val="555555"/>
          <w:sz w:val="24"/>
          <w:szCs w:val="24"/>
          <w:lang w:eastAsia="tr-TR"/>
        </w:rPr>
        <w:t>Yığının rastgele konumlarına erişmek için kullanılır</w:t>
      </w:r>
    </w:p>
    <w:p w:rsidR="00005153" w:rsidRDefault="00A55204" w:rsidP="000E0F25">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SI (Source Index – Kaynak İndisi):</w:t>
      </w:r>
      <w:r w:rsidRPr="00645919">
        <w:rPr>
          <w:rFonts w:eastAsia="Times New Roman" w:cstheme="minorHAnsi"/>
          <w:color w:val="555555"/>
          <w:sz w:val="24"/>
          <w:szCs w:val="24"/>
          <w:lang w:eastAsia="tr-TR"/>
        </w:rPr>
        <w:t xml:space="preserve"> String komutlarında kaynak veriyi dolaylı adresleme de kullanılır.</w:t>
      </w:r>
    </w:p>
    <w:p w:rsidR="000E0F25" w:rsidRDefault="000E0F25" w:rsidP="00A55204">
      <w:pPr>
        <w:shd w:val="clear" w:color="auto" w:fill="FFFFFF"/>
        <w:spacing w:after="0" w:line="270" w:lineRule="atLeast"/>
        <w:rPr>
          <w:rFonts w:eastAsia="Times New Roman" w:cstheme="minorHAnsi"/>
          <w:color w:val="555555"/>
          <w:sz w:val="24"/>
          <w:szCs w:val="24"/>
          <w:lang w:eastAsia="tr-TR"/>
        </w:rPr>
      </w:pPr>
      <w:r w:rsidRPr="000E0F25">
        <w:rPr>
          <w:rFonts w:eastAsia="Times New Roman" w:cstheme="minorHAnsi"/>
          <w:color w:val="555555"/>
          <w:sz w:val="24"/>
          <w:szCs w:val="24"/>
          <w:lang w:eastAsia="tr-TR"/>
        </w:rPr>
        <w:t>Normalde Veri segmenti için ofset adresini tutmak için kullanılır, ancak Segment Geçersiz Kılmayı kullanan diğer segmentler için de kullanılabilir.Dize İşlemleri sırasında veri segmentindeki kaynak verilerin ofset adresini tutar.</w:t>
      </w:r>
    </w:p>
    <w:p w:rsidR="00005153"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DI (Destination Index – Hedef İndisi):</w:t>
      </w:r>
      <w:r w:rsidRPr="00645919">
        <w:rPr>
          <w:rFonts w:eastAsia="Times New Roman" w:cstheme="minorHAnsi"/>
          <w:color w:val="555555"/>
          <w:sz w:val="24"/>
          <w:szCs w:val="24"/>
          <w:lang w:eastAsia="tr-TR"/>
        </w:rPr>
        <w:t xml:space="preserve"> String komutlarında hedef veriyi dolaylı adresleme de kullanılır.</w:t>
      </w:r>
    </w:p>
    <w:p w:rsidR="000E0F25" w:rsidRDefault="000E0F25" w:rsidP="00A55204">
      <w:pPr>
        <w:shd w:val="clear" w:color="auto" w:fill="FFFFFF"/>
        <w:spacing w:after="0" w:line="270" w:lineRule="atLeast"/>
        <w:rPr>
          <w:rFonts w:eastAsia="Times New Roman" w:cstheme="minorHAnsi"/>
          <w:color w:val="555555"/>
          <w:sz w:val="24"/>
          <w:szCs w:val="24"/>
          <w:lang w:eastAsia="tr-TR"/>
        </w:rPr>
      </w:pPr>
      <w:r w:rsidRPr="000E0F25">
        <w:rPr>
          <w:rFonts w:eastAsia="Times New Roman" w:cstheme="minorHAnsi"/>
          <w:color w:val="555555"/>
          <w:sz w:val="24"/>
          <w:szCs w:val="24"/>
          <w:lang w:eastAsia="tr-TR"/>
        </w:rPr>
        <w:t>Normalde Ekstra segment için ofset adresini tutmak için kullanılır, ancak Segment Geçersiz Kılmayı kullanan diğer segmentler için de kullanılabilir. Dize İşlemleri sırasında Ekstra Segmentteki hedefin ofset adresini tutar.</w:t>
      </w:r>
    </w:p>
    <w:p w:rsidR="00A55204" w:rsidRPr="00645919" w:rsidRDefault="00A55204" w:rsidP="00A55204">
      <w:pPr>
        <w:shd w:val="clear" w:color="auto" w:fill="FFFFFF"/>
        <w:spacing w:after="0" w:line="270" w:lineRule="atLeast"/>
        <w:rPr>
          <w:rFonts w:eastAsia="Times New Roman" w:cstheme="minorHAnsi"/>
          <w:color w:val="555555"/>
          <w:sz w:val="24"/>
          <w:szCs w:val="24"/>
          <w:lang w:eastAsia="tr-TR"/>
        </w:rPr>
      </w:pPr>
      <w:r w:rsidRPr="00645919">
        <w:rPr>
          <w:rFonts w:eastAsia="Times New Roman" w:cstheme="minorHAnsi"/>
          <w:color w:val="555555"/>
          <w:sz w:val="24"/>
          <w:szCs w:val="24"/>
          <w:lang w:eastAsia="tr-TR"/>
        </w:rPr>
        <w:br/>
      </w:r>
      <w:r w:rsidRPr="00645919">
        <w:rPr>
          <w:rFonts w:eastAsia="Times New Roman" w:cstheme="minorHAnsi"/>
          <w:b/>
          <w:bCs/>
          <w:color w:val="555555"/>
          <w:sz w:val="24"/>
          <w:szCs w:val="24"/>
          <w:lang w:eastAsia="tr-TR"/>
        </w:rPr>
        <w:t>IP (Instruction Pointer – Komut İşaretçisi):</w:t>
      </w:r>
      <w:r w:rsidRPr="00645919">
        <w:rPr>
          <w:rFonts w:eastAsia="Times New Roman" w:cstheme="minorHAnsi"/>
          <w:color w:val="555555"/>
          <w:sz w:val="24"/>
          <w:szCs w:val="24"/>
          <w:lang w:eastAsia="tr-TR"/>
        </w:rPr>
        <w:t xml:space="preserve"> Her zaman mikroişlemci tarafından yürütülecek bir sonraki komutu adresleme de kullanılır.</w:t>
      </w: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p>
    <w:p w:rsidR="00A55204" w:rsidRPr="00E502F6" w:rsidRDefault="00A55204" w:rsidP="00A55204">
      <w:pPr>
        <w:shd w:val="clear" w:color="auto" w:fill="FFFFFF"/>
        <w:spacing w:after="0" w:line="270" w:lineRule="atLeast"/>
        <w:jc w:val="both"/>
        <w:rPr>
          <w:rFonts w:eastAsia="Times New Roman" w:cstheme="minorHAnsi"/>
          <w:b/>
          <w:bCs/>
          <w:color w:val="FF0000"/>
          <w:sz w:val="28"/>
          <w:szCs w:val="28"/>
          <w:lang w:eastAsia="tr-TR"/>
        </w:rPr>
      </w:pPr>
      <w:r w:rsidRPr="00E502F6">
        <w:rPr>
          <w:rFonts w:eastAsia="Times New Roman" w:cstheme="minorHAnsi"/>
          <w:b/>
          <w:bCs/>
          <w:color w:val="FF0000"/>
          <w:sz w:val="28"/>
          <w:szCs w:val="28"/>
          <w:lang w:eastAsia="tr-TR"/>
        </w:rPr>
        <w:t>c. </w:t>
      </w:r>
      <w:r w:rsidRPr="00E502F6">
        <w:rPr>
          <w:rFonts w:eastAsia="Times New Roman" w:cstheme="minorHAnsi"/>
          <w:b/>
          <w:bCs/>
          <w:color w:val="FF0000"/>
          <w:sz w:val="28"/>
          <w:szCs w:val="28"/>
          <w:bdr w:val="none" w:sz="0" w:space="0" w:color="auto" w:frame="1"/>
          <w:lang w:eastAsia="tr-TR"/>
        </w:rPr>
        <w:t>Segment Kaydediciler</w:t>
      </w:r>
    </w:p>
    <w:p w:rsidR="00A55204" w:rsidRPr="00E502F6" w:rsidRDefault="00A55204" w:rsidP="00A55204">
      <w:pPr>
        <w:shd w:val="clear" w:color="auto" w:fill="FFFFFF"/>
        <w:spacing w:before="150" w:after="150" w:line="270" w:lineRule="atLeast"/>
        <w:jc w:val="both"/>
        <w:rPr>
          <w:rFonts w:eastAsia="Times New Roman" w:cstheme="minorHAnsi"/>
          <w:color w:val="555555"/>
          <w:sz w:val="24"/>
          <w:szCs w:val="24"/>
          <w:lang w:eastAsia="tr-TR"/>
        </w:rPr>
      </w:pPr>
      <w:r w:rsidRPr="00E502F6">
        <w:rPr>
          <w:rFonts w:eastAsia="Times New Roman" w:cstheme="minorHAnsi"/>
          <w:color w:val="555555"/>
          <w:sz w:val="24"/>
          <w:szCs w:val="24"/>
          <w:lang w:eastAsia="tr-TR"/>
        </w:rPr>
        <w:t>Mikroişlemcideki diğer kaydedicilerle birlikte hafıza adresleri üretmede kullanılırlar. Aşağıda kısaca bu kaydedicilerin görevleri anlatılmaktadır:</w:t>
      </w:r>
    </w:p>
    <w:p w:rsidR="00687929" w:rsidRDefault="00A55204" w:rsidP="00E502F6">
      <w:pPr>
        <w:shd w:val="clear" w:color="auto" w:fill="FFFFFF"/>
        <w:spacing w:after="0" w:line="270" w:lineRule="atLeast"/>
        <w:rPr>
          <w:rFonts w:eastAsia="Times New Roman" w:cstheme="minorHAnsi"/>
          <w:color w:val="555555"/>
          <w:sz w:val="24"/>
          <w:szCs w:val="24"/>
          <w:lang w:eastAsia="tr-TR"/>
        </w:rPr>
      </w:pPr>
      <w:r w:rsidRPr="00E502F6">
        <w:rPr>
          <w:rFonts w:eastAsia="Times New Roman" w:cstheme="minorHAnsi"/>
          <w:b/>
          <w:bCs/>
          <w:color w:val="555555"/>
          <w:sz w:val="24"/>
          <w:szCs w:val="24"/>
          <w:lang w:eastAsia="tr-TR"/>
        </w:rPr>
        <w:t>CS:</w:t>
      </w:r>
      <w:r w:rsidRPr="00E502F6">
        <w:rPr>
          <w:rFonts w:eastAsia="Times New Roman" w:cstheme="minorHAnsi"/>
          <w:color w:val="555555"/>
          <w:sz w:val="24"/>
          <w:szCs w:val="24"/>
          <w:lang w:eastAsia="tr-TR"/>
        </w:rPr>
        <w:t xml:space="preserve"> Hafızanın, programları ve alt programları tutan bir bölümüdür. CS, program kodunun başlangıç taban adresini belirler.</w:t>
      </w:r>
      <w:r w:rsidR="00687929">
        <w:rPr>
          <w:rFonts w:eastAsia="Times New Roman" w:cstheme="minorHAnsi"/>
          <w:color w:val="555555"/>
          <w:sz w:val="24"/>
          <w:szCs w:val="24"/>
          <w:lang w:eastAsia="tr-TR"/>
        </w:rPr>
        <w:t xml:space="preserve"> Yani code segmentin başlangıç adresini tutar.</w:t>
      </w:r>
    </w:p>
    <w:p w:rsidR="00A67F22" w:rsidRDefault="00A55204" w:rsidP="00A67F22">
      <w:pPr>
        <w:shd w:val="clear" w:color="auto" w:fill="FFFFFF"/>
        <w:spacing w:after="0" w:line="270" w:lineRule="atLeast"/>
        <w:rPr>
          <w:rFonts w:eastAsia="Times New Roman" w:cstheme="minorHAnsi"/>
          <w:color w:val="555555"/>
          <w:sz w:val="24"/>
          <w:szCs w:val="24"/>
          <w:lang w:eastAsia="tr-TR"/>
        </w:rPr>
      </w:pPr>
      <w:r w:rsidRPr="00E502F6">
        <w:rPr>
          <w:rFonts w:eastAsia="Times New Roman" w:cstheme="minorHAnsi"/>
          <w:color w:val="555555"/>
          <w:sz w:val="24"/>
          <w:szCs w:val="24"/>
          <w:lang w:eastAsia="tr-TR"/>
        </w:rPr>
        <w:br/>
      </w:r>
      <w:r w:rsidRPr="00E502F6">
        <w:rPr>
          <w:rFonts w:eastAsia="Times New Roman" w:cstheme="minorHAnsi"/>
          <w:b/>
          <w:bCs/>
          <w:color w:val="555555"/>
          <w:sz w:val="24"/>
          <w:szCs w:val="24"/>
          <w:lang w:eastAsia="tr-TR"/>
        </w:rPr>
        <w:t>DS :</w:t>
      </w:r>
      <w:r w:rsidRPr="00E502F6">
        <w:rPr>
          <w:rFonts w:eastAsia="Times New Roman" w:cstheme="minorHAnsi"/>
          <w:color w:val="555555"/>
          <w:sz w:val="24"/>
          <w:szCs w:val="24"/>
          <w:lang w:eastAsia="tr-TR"/>
        </w:rPr>
        <w:t xml:space="preserve"> </w:t>
      </w:r>
      <w:r w:rsidR="00A67F22">
        <w:rPr>
          <w:rFonts w:eastAsia="Times New Roman" w:cstheme="minorHAnsi"/>
          <w:color w:val="555555"/>
          <w:sz w:val="24"/>
          <w:szCs w:val="24"/>
          <w:lang w:eastAsia="tr-TR"/>
        </w:rPr>
        <w:t>B</w:t>
      </w:r>
      <w:r w:rsidRPr="00E502F6">
        <w:rPr>
          <w:rFonts w:eastAsia="Times New Roman" w:cstheme="minorHAnsi"/>
          <w:color w:val="555555"/>
          <w:sz w:val="24"/>
          <w:szCs w:val="24"/>
          <w:lang w:eastAsia="tr-TR"/>
        </w:rPr>
        <w:t xml:space="preserve">ir program tarafından kullanılan verilerin bulunduğu </w:t>
      </w:r>
      <w:r w:rsidR="00A67F22">
        <w:rPr>
          <w:rFonts w:eastAsia="Times New Roman" w:cstheme="minorHAnsi"/>
          <w:color w:val="555555"/>
          <w:sz w:val="24"/>
          <w:szCs w:val="24"/>
          <w:lang w:eastAsia="tr-TR"/>
        </w:rPr>
        <w:t xml:space="preserve">adresi </w:t>
      </w:r>
      <w:r w:rsidRPr="00E502F6">
        <w:rPr>
          <w:rFonts w:eastAsia="Times New Roman" w:cstheme="minorHAnsi"/>
          <w:color w:val="555555"/>
          <w:sz w:val="24"/>
          <w:szCs w:val="24"/>
          <w:lang w:eastAsia="tr-TR"/>
        </w:rPr>
        <w:t>hafıza alanıdır.</w:t>
      </w:r>
      <w:r w:rsidR="00A67F22">
        <w:rPr>
          <w:rFonts w:eastAsia="Times New Roman" w:cstheme="minorHAnsi"/>
          <w:color w:val="555555"/>
          <w:sz w:val="24"/>
          <w:szCs w:val="24"/>
          <w:lang w:eastAsia="tr-TR"/>
        </w:rPr>
        <w:t xml:space="preserve"> </w:t>
      </w:r>
      <w:r w:rsidR="00A67F22">
        <w:rPr>
          <w:rFonts w:eastAsia="Times New Roman" w:cstheme="minorHAnsi"/>
          <w:color w:val="555555"/>
          <w:sz w:val="24"/>
          <w:szCs w:val="24"/>
          <w:lang w:eastAsia="tr-TR"/>
        </w:rPr>
        <w:t xml:space="preserve">Yani </w:t>
      </w:r>
      <w:r w:rsidR="00A67F22">
        <w:rPr>
          <w:rFonts w:eastAsia="Times New Roman" w:cstheme="minorHAnsi"/>
          <w:color w:val="555555"/>
          <w:sz w:val="24"/>
          <w:szCs w:val="24"/>
          <w:lang w:eastAsia="tr-TR"/>
        </w:rPr>
        <w:t>data</w:t>
      </w:r>
      <w:r w:rsidR="00A67F22">
        <w:rPr>
          <w:rFonts w:eastAsia="Times New Roman" w:cstheme="minorHAnsi"/>
          <w:color w:val="555555"/>
          <w:sz w:val="24"/>
          <w:szCs w:val="24"/>
          <w:lang w:eastAsia="tr-TR"/>
        </w:rPr>
        <w:t xml:space="preserve"> segmentin başlangıç adresini tutar.</w:t>
      </w:r>
    </w:p>
    <w:p w:rsidR="00A67F22" w:rsidRDefault="00A67F22" w:rsidP="00E502F6">
      <w:pPr>
        <w:shd w:val="clear" w:color="auto" w:fill="FFFFFF"/>
        <w:spacing w:after="0" w:line="270" w:lineRule="atLeast"/>
        <w:rPr>
          <w:rFonts w:eastAsia="Times New Roman" w:cstheme="minorHAnsi"/>
          <w:color w:val="555555"/>
          <w:sz w:val="24"/>
          <w:szCs w:val="24"/>
          <w:lang w:eastAsia="tr-TR"/>
        </w:rPr>
      </w:pPr>
    </w:p>
    <w:p w:rsidR="00A67F22" w:rsidRDefault="00A55204" w:rsidP="00E502F6">
      <w:pPr>
        <w:shd w:val="clear" w:color="auto" w:fill="FFFFFF"/>
        <w:spacing w:after="0" w:line="270" w:lineRule="atLeast"/>
        <w:rPr>
          <w:rFonts w:eastAsia="Times New Roman" w:cstheme="minorHAnsi"/>
          <w:color w:val="555555"/>
          <w:sz w:val="24"/>
          <w:szCs w:val="24"/>
          <w:lang w:eastAsia="tr-TR"/>
        </w:rPr>
      </w:pPr>
      <w:r w:rsidRPr="00E502F6">
        <w:rPr>
          <w:rFonts w:eastAsia="Times New Roman" w:cstheme="minorHAnsi"/>
          <w:color w:val="555555"/>
          <w:sz w:val="24"/>
          <w:szCs w:val="24"/>
          <w:lang w:eastAsia="tr-TR"/>
        </w:rPr>
        <w:br/>
      </w:r>
      <w:r w:rsidRPr="00E502F6">
        <w:rPr>
          <w:rFonts w:eastAsia="Times New Roman" w:cstheme="minorHAnsi"/>
          <w:b/>
          <w:bCs/>
          <w:color w:val="555555"/>
          <w:sz w:val="24"/>
          <w:szCs w:val="24"/>
          <w:lang w:eastAsia="tr-TR"/>
        </w:rPr>
        <w:t>ES</w:t>
      </w:r>
      <w:r w:rsidR="00E502F6">
        <w:rPr>
          <w:rFonts w:eastAsia="Times New Roman" w:cstheme="minorHAnsi"/>
          <w:b/>
          <w:bCs/>
          <w:color w:val="555555"/>
          <w:sz w:val="24"/>
          <w:szCs w:val="24"/>
          <w:lang w:eastAsia="tr-TR"/>
        </w:rPr>
        <w:t xml:space="preserve"> :</w:t>
      </w:r>
      <w:r w:rsidRPr="00E502F6">
        <w:rPr>
          <w:rFonts w:eastAsia="Times New Roman" w:cstheme="minorHAnsi"/>
          <w:b/>
          <w:bCs/>
          <w:color w:val="555555"/>
          <w:sz w:val="24"/>
          <w:szCs w:val="24"/>
          <w:lang w:eastAsia="tr-TR"/>
        </w:rPr>
        <w:t xml:space="preserve"> </w:t>
      </w:r>
      <w:r w:rsidRPr="00E502F6">
        <w:rPr>
          <w:rFonts w:eastAsia="Times New Roman" w:cstheme="minorHAnsi"/>
          <w:color w:val="555555"/>
          <w:sz w:val="24"/>
          <w:szCs w:val="24"/>
          <w:lang w:eastAsia="tr-TR"/>
        </w:rPr>
        <w:t>Bazı string komutlarında kullanılan ek veri alanıdır.</w:t>
      </w:r>
    </w:p>
    <w:p w:rsidR="00A55204" w:rsidRDefault="00A55204" w:rsidP="00E502F6">
      <w:pPr>
        <w:shd w:val="clear" w:color="auto" w:fill="FFFFFF"/>
        <w:spacing w:after="0" w:line="270" w:lineRule="atLeast"/>
        <w:rPr>
          <w:rFonts w:eastAsia="Times New Roman" w:cstheme="minorHAnsi"/>
          <w:color w:val="555555"/>
          <w:sz w:val="24"/>
          <w:szCs w:val="24"/>
          <w:lang w:eastAsia="tr-TR"/>
        </w:rPr>
      </w:pPr>
      <w:r w:rsidRPr="00E502F6">
        <w:rPr>
          <w:rFonts w:eastAsia="Times New Roman" w:cstheme="minorHAnsi"/>
          <w:color w:val="555555"/>
          <w:sz w:val="24"/>
          <w:szCs w:val="24"/>
          <w:lang w:eastAsia="tr-TR"/>
        </w:rPr>
        <w:br/>
      </w:r>
      <w:r w:rsidRPr="00E502F6">
        <w:rPr>
          <w:rFonts w:eastAsia="Times New Roman" w:cstheme="minorHAnsi"/>
          <w:b/>
          <w:bCs/>
          <w:color w:val="555555"/>
          <w:sz w:val="24"/>
          <w:szCs w:val="24"/>
          <w:lang w:eastAsia="tr-TR"/>
        </w:rPr>
        <w:t xml:space="preserve">SS </w:t>
      </w:r>
      <w:r w:rsidR="00E502F6" w:rsidRPr="00E502F6">
        <w:rPr>
          <w:rFonts w:eastAsia="Times New Roman" w:cstheme="minorHAnsi"/>
          <w:b/>
          <w:bCs/>
          <w:color w:val="555555"/>
          <w:sz w:val="24"/>
          <w:szCs w:val="24"/>
          <w:lang w:eastAsia="tr-TR"/>
        </w:rPr>
        <w:t>:</w:t>
      </w:r>
      <w:r w:rsidRPr="00E502F6">
        <w:rPr>
          <w:rFonts w:eastAsia="Times New Roman" w:cstheme="minorHAnsi"/>
          <w:color w:val="555555"/>
          <w:sz w:val="24"/>
          <w:szCs w:val="24"/>
          <w:lang w:eastAsia="tr-TR"/>
        </w:rPr>
        <w:t>Yığın için kullanılan hafıza alanını belirler. Yığın segmentine yazılacak veya okunacak verinin adresi, SP tarafından belirlenir. BP de SS’de bulunan veriyi adreslemede kullanılır.</w:t>
      </w:r>
    </w:p>
    <w:p w:rsidR="00A67F22" w:rsidRDefault="00A67F22" w:rsidP="00A67F22">
      <w:pPr>
        <w:shd w:val="clear" w:color="auto" w:fill="FFFFFF"/>
        <w:spacing w:after="0" w:line="270" w:lineRule="atLeast"/>
        <w:jc w:val="center"/>
        <w:rPr>
          <w:rFonts w:eastAsia="Times New Roman" w:cstheme="minorHAnsi"/>
          <w:color w:val="555555"/>
          <w:sz w:val="24"/>
          <w:szCs w:val="24"/>
          <w:lang w:eastAsia="tr-TR"/>
        </w:rPr>
      </w:pPr>
      <w:r>
        <w:rPr>
          <w:noProof/>
        </w:rPr>
        <w:lastRenderedPageBreak/>
        <w:drawing>
          <wp:inline distT="0" distB="0" distL="0" distR="0" wp14:anchorId="6C507A7A" wp14:editId="15A955D8">
            <wp:extent cx="4502931" cy="5881952"/>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662" cy="5897276"/>
                    </a:xfrm>
                    <a:prstGeom prst="rect">
                      <a:avLst/>
                    </a:prstGeom>
                  </pic:spPr>
                </pic:pic>
              </a:graphicData>
            </a:graphic>
          </wp:inline>
        </w:drawing>
      </w:r>
    </w:p>
    <w:p w:rsidR="00CD7344" w:rsidRDefault="00CD7344" w:rsidP="00A67F22">
      <w:pPr>
        <w:shd w:val="clear" w:color="auto" w:fill="FFFFFF"/>
        <w:spacing w:after="0" w:line="270" w:lineRule="atLeast"/>
        <w:jc w:val="center"/>
        <w:rPr>
          <w:rFonts w:eastAsia="Times New Roman" w:cstheme="minorHAnsi"/>
          <w:color w:val="555555"/>
          <w:sz w:val="24"/>
          <w:szCs w:val="24"/>
          <w:lang w:eastAsia="tr-TR"/>
        </w:rPr>
      </w:pPr>
    </w:p>
    <w:p w:rsidR="00CD7344" w:rsidRDefault="00CD7344" w:rsidP="00A67F22">
      <w:pPr>
        <w:shd w:val="clear" w:color="auto" w:fill="FFFFFF"/>
        <w:spacing w:after="0" w:line="270" w:lineRule="atLeast"/>
        <w:jc w:val="center"/>
        <w:rPr>
          <w:rFonts w:eastAsia="Times New Roman" w:cstheme="minorHAnsi"/>
          <w:color w:val="555555"/>
          <w:sz w:val="24"/>
          <w:szCs w:val="24"/>
          <w:lang w:eastAsia="tr-TR"/>
        </w:rPr>
      </w:pPr>
    </w:p>
    <w:p w:rsidR="00CD7344" w:rsidRPr="00E502F6" w:rsidRDefault="00CD7344" w:rsidP="00A67F22">
      <w:pPr>
        <w:shd w:val="clear" w:color="auto" w:fill="FFFFFF"/>
        <w:spacing w:after="0" w:line="270" w:lineRule="atLeast"/>
        <w:jc w:val="center"/>
        <w:rPr>
          <w:rFonts w:eastAsia="Times New Roman" w:cstheme="minorHAnsi"/>
          <w:color w:val="555555"/>
          <w:sz w:val="24"/>
          <w:szCs w:val="24"/>
          <w:lang w:eastAsia="tr-TR"/>
        </w:rPr>
      </w:pPr>
      <w:r>
        <w:rPr>
          <w:noProof/>
        </w:rPr>
        <w:lastRenderedPageBreak/>
        <w:drawing>
          <wp:inline distT="0" distB="0" distL="0" distR="0" wp14:anchorId="6C80F49C" wp14:editId="72715940">
            <wp:extent cx="4382836" cy="5349070"/>
            <wp:effectExtent l="0" t="0" r="0" b="444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785" cy="5363653"/>
                    </a:xfrm>
                    <a:prstGeom prst="rect">
                      <a:avLst/>
                    </a:prstGeom>
                  </pic:spPr>
                </pic:pic>
              </a:graphicData>
            </a:graphic>
          </wp:inline>
        </w:drawing>
      </w:r>
    </w:p>
    <w:p w:rsidR="00A55204" w:rsidRPr="00E502F6" w:rsidRDefault="00A55204" w:rsidP="00A55204">
      <w:pPr>
        <w:shd w:val="clear" w:color="auto" w:fill="FFFFFF"/>
        <w:spacing w:after="0" w:line="270" w:lineRule="atLeast"/>
        <w:jc w:val="both"/>
        <w:rPr>
          <w:rFonts w:eastAsia="Times New Roman" w:cstheme="minorHAnsi"/>
          <w:color w:val="555555"/>
          <w:sz w:val="24"/>
          <w:szCs w:val="24"/>
          <w:lang w:eastAsia="tr-TR"/>
        </w:rPr>
      </w:pPr>
      <w:r w:rsidRPr="00E502F6">
        <w:rPr>
          <w:rFonts w:eastAsia="Times New Roman" w:cstheme="minorHAnsi"/>
          <w:b/>
          <w:bCs/>
          <w:color w:val="FF0000"/>
          <w:sz w:val="24"/>
          <w:szCs w:val="24"/>
          <w:bdr w:val="none" w:sz="0" w:space="0" w:color="auto" w:frame="1"/>
          <w:lang w:eastAsia="tr-TR"/>
        </w:rPr>
        <w:t>Bayraklar (Flags):</w:t>
      </w:r>
    </w:p>
    <w:p w:rsidR="00A55204" w:rsidRPr="00645919" w:rsidRDefault="00A55204" w:rsidP="00A55204">
      <w:pPr>
        <w:shd w:val="clear" w:color="auto" w:fill="FFFFFF"/>
        <w:spacing w:before="150" w:after="150" w:line="270" w:lineRule="atLeast"/>
        <w:jc w:val="both"/>
        <w:rPr>
          <w:rFonts w:eastAsia="Times New Roman" w:cstheme="minorHAnsi"/>
          <w:color w:val="555555"/>
          <w:sz w:val="20"/>
          <w:szCs w:val="20"/>
          <w:lang w:eastAsia="tr-TR"/>
        </w:rPr>
      </w:pPr>
      <w:r w:rsidRPr="00E502F6">
        <w:rPr>
          <w:rFonts w:eastAsia="Times New Roman" w:cstheme="minorHAnsi"/>
          <w:color w:val="555555"/>
          <w:sz w:val="24"/>
          <w:szCs w:val="24"/>
          <w:lang w:eastAsia="tr-TR"/>
        </w:rPr>
        <w:t>Bayraklar, işlemcinin çalışmasını belirler ve çalışması sırasındaki durumunu yansıtır. Şekil-8.5. 8086 işlemcisinin bayraklar saklayıcısını göstermektedir. Bu bayrakların düşük 8-bitlik kısmı 8085 işlemcisindekiyle özdeştir. Yeni olan dört bayraktan üç tanesi gerçek kontrol bayraklarıdır</w:t>
      </w:r>
      <w:r w:rsidRPr="00645919">
        <w:rPr>
          <w:rFonts w:eastAsia="Times New Roman" w:cstheme="minorHAnsi"/>
          <w:color w:val="555555"/>
          <w:sz w:val="20"/>
          <w:szCs w:val="20"/>
          <w:lang w:eastAsia="tr-TR"/>
        </w:rPr>
        <w:t>.</w:t>
      </w: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r w:rsidRPr="00645919">
        <w:rPr>
          <w:rFonts w:eastAsia="Times New Roman" w:cstheme="minorHAnsi"/>
          <w:noProof/>
          <w:color w:val="222222"/>
          <w:sz w:val="20"/>
          <w:szCs w:val="20"/>
          <w:bdr w:val="none" w:sz="0" w:space="0" w:color="auto" w:frame="1"/>
          <w:lang w:eastAsia="tr-TR"/>
        </w:rPr>
        <w:drawing>
          <wp:inline distT="0" distB="0" distL="0" distR="0">
            <wp:extent cx="4290060" cy="1371600"/>
            <wp:effectExtent l="0" t="0" r="0" b="0"/>
            <wp:docPr id="11" name="Resim 11" descr="Carry">
              <a:hlinkClick xmlns:a="http://schemas.openxmlformats.org/drawingml/2006/main" r:id="rId14" tgtFrame="&quot;_blank&quot;" tooltip="&quot;Car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ry">
                      <a:hlinkClick r:id="rId14" tgtFrame="&quot;_blank&quot;" tooltip="&quot;Carry&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1371600"/>
                    </a:xfrm>
                    <a:prstGeom prst="rect">
                      <a:avLst/>
                    </a:prstGeom>
                    <a:noFill/>
                    <a:ln>
                      <a:noFill/>
                    </a:ln>
                  </pic:spPr>
                </pic:pic>
              </a:graphicData>
            </a:graphic>
          </wp:inline>
        </w:drawing>
      </w:r>
    </w:p>
    <w:p w:rsidR="00A55204" w:rsidRPr="00645919" w:rsidRDefault="00A55204" w:rsidP="00A55204">
      <w:pPr>
        <w:shd w:val="clear" w:color="auto" w:fill="FFFFFF"/>
        <w:spacing w:after="0" w:line="270" w:lineRule="atLeast"/>
        <w:jc w:val="both"/>
        <w:rPr>
          <w:rFonts w:eastAsia="Times New Roman" w:cstheme="minorHAnsi"/>
          <w:color w:val="555555"/>
          <w:sz w:val="20"/>
          <w:szCs w:val="20"/>
          <w:lang w:eastAsia="tr-TR"/>
        </w:rPr>
      </w:pPr>
      <w:r w:rsidRPr="00645919">
        <w:rPr>
          <w:rFonts w:eastAsia="Times New Roman" w:cstheme="minorHAnsi"/>
          <w:b/>
          <w:bCs/>
          <w:color w:val="555555"/>
          <w:sz w:val="20"/>
          <w:szCs w:val="20"/>
          <w:bdr w:val="none" w:sz="0" w:space="0" w:color="auto" w:frame="1"/>
          <w:lang w:eastAsia="tr-TR"/>
        </w:rPr>
        <w:t>Carry</w:t>
      </w:r>
      <w:r w:rsidRPr="00645919">
        <w:rPr>
          <w:rFonts w:eastAsia="Times New Roman" w:cstheme="minorHAnsi"/>
          <w:color w:val="555555"/>
          <w:sz w:val="20"/>
          <w:szCs w:val="20"/>
          <w:lang w:eastAsia="tr-TR"/>
        </w:rPr>
        <w:t>: Bir aritmetik işlemde, toplamadan sonraki eldeyi veya çıkarmadan sonraki ödüncü belirtir. programlarda hata durumu, özel işlem durumları ve sonuçlarıyla ilgili boolean bayrak olarak da kullanılır.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Parity</w:t>
      </w:r>
      <w:r w:rsidRPr="00645919">
        <w:rPr>
          <w:rFonts w:eastAsia="Times New Roman" w:cstheme="minorHAnsi"/>
          <w:color w:val="555555"/>
          <w:sz w:val="20"/>
          <w:szCs w:val="20"/>
          <w:lang w:eastAsia="tr-TR"/>
        </w:rPr>
        <w:t>: Tek eşlik işlemi, lojik 0;çift eşlik işlemi lojik 1 ile gösterilir. Eşlik, çift veya tek olarak belirtilen bir byte veya word’teki birlerin sayısıdır.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Auxiliary carry</w:t>
      </w:r>
      <w:r w:rsidRPr="00645919">
        <w:rPr>
          <w:rFonts w:eastAsia="Times New Roman" w:cstheme="minorHAnsi"/>
          <w:color w:val="555555"/>
          <w:sz w:val="20"/>
          <w:szCs w:val="20"/>
          <w:lang w:eastAsia="tr-TR"/>
        </w:rPr>
        <w:t>: Yapılan bir işlem sonucunda, bit pozisyonları 3 ve 4 arasında olan (en sağdaki bit sıfır pozisyonundadır) toplamadan sonraki eldeyi veya çıkarmadan sonraki ödüncü belirtir.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Zero</w:t>
      </w:r>
      <w:r w:rsidRPr="00645919">
        <w:rPr>
          <w:rFonts w:eastAsia="Times New Roman" w:cstheme="minorHAnsi"/>
          <w:color w:val="555555"/>
          <w:sz w:val="20"/>
          <w:szCs w:val="20"/>
          <w:lang w:eastAsia="tr-TR"/>
        </w:rPr>
        <w:t>: Bir aritmetik ve mantıksal işlem sonucunun sıfır olduğunu belirtir. Eğer Z=1 ise sonuç sıfırdır; Z=0 ise sonuç sıfır değildir.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Sign</w:t>
      </w:r>
      <w:r w:rsidRPr="00645919">
        <w:rPr>
          <w:rFonts w:eastAsia="Times New Roman" w:cstheme="minorHAnsi"/>
          <w:color w:val="555555"/>
          <w:sz w:val="20"/>
          <w:szCs w:val="20"/>
          <w:lang w:eastAsia="tr-TR"/>
        </w:rPr>
        <w:t>: Bir toplama veya çıkarma işleminden sonra, sonucun aritmetik işaretini belirtir. Eğer S=1 ise işaret 1’lenir veya negatiftir. Eğer S=0 ise; işaret temizlenir veya pozitiftir. Bayrakları etkileyen bir komuttan sonra, en değerli bit pozisyonu S bit'’ne yerleştirilir.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Trap</w:t>
      </w:r>
      <w:r w:rsidRPr="00645919">
        <w:rPr>
          <w:rFonts w:eastAsia="Times New Roman" w:cstheme="minorHAnsi"/>
          <w:color w:val="555555"/>
          <w:sz w:val="20"/>
          <w:szCs w:val="20"/>
          <w:lang w:eastAsia="tr-TR"/>
        </w:rPr>
        <w:t>: Eğer Trap bayrağı 1’lenmiş ise, tümdevre hata takip işlemi devreye girer.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Interrupt</w:t>
      </w:r>
      <w:r w:rsidRPr="00645919">
        <w:rPr>
          <w:rFonts w:eastAsia="Times New Roman" w:cstheme="minorHAnsi"/>
          <w:color w:val="555555"/>
          <w:sz w:val="20"/>
          <w:szCs w:val="20"/>
          <w:lang w:eastAsia="tr-TR"/>
        </w:rPr>
        <w:t>: Mikroişlemci tümdevresinin kesme isteği giriş bacağı INTR, harici kesme isteği işlemini kontrol eder.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lastRenderedPageBreak/>
        <w:t>Direction</w:t>
      </w:r>
      <w:r w:rsidRPr="00645919">
        <w:rPr>
          <w:rFonts w:eastAsia="Times New Roman" w:cstheme="minorHAnsi"/>
          <w:color w:val="555555"/>
          <w:sz w:val="20"/>
          <w:szCs w:val="20"/>
          <w:lang w:eastAsia="tr-TR"/>
        </w:rPr>
        <w:t>: String komutları yürütülürken DI ve/veya SI kaydedicilerinin artırılması veya azaltılması işlemlerinin seçimini kontrol eder.</w:t>
      </w:r>
      <w:r w:rsidRPr="00645919">
        <w:rPr>
          <w:rFonts w:eastAsia="Times New Roman" w:cstheme="minorHAnsi"/>
          <w:color w:val="555555"/>
          <w:sz w:val="20"/>
          <w:szCs w:val="20"/>
          <w:lang w:eastAsia="tr-TR"/>
        </w:rPr>
        <w:br/>
      </w:r>
      <w:r w:rsidRPr="00645919">
        <w:rPr>
          <w:rFonts w:eastAsia="Times New Roman" w:cstheme="minorHAnsi"/>
          <w:b/>
          <w:bCs/>
          <w:color w:val="555555"/>
          <w:sz w:val="20"/>
          <w:szCs w:val="20"/>
          <w:bdr w:val="none" w:sz="0" w:space="0" w:color="auto" w:frame="1"/>
          <w:lang w:eastAsia="tr-TR"/>
        </w:rPr>
        <w:t>Overflow</w:t>
      </w:r>
      <w:r w:rsidRPr="00645919">
        <w:rPr>
          <w:rFonts w:eastAsia="Times New Roman" w:cstheme="minorHAnsi"/>
          <w:color w:val="555555"/>
          <w:sz w:val="20"/>
          <w:szCs w:val="20"/>
          <w:lang w:eastAsia="tr-TR"/>
        </w:rPr>
        <w:t>: Taşma, işaretli sayıların toplandığında veya çıkartıldıklarında oluşan bir durumdur. Taşma, işlem sonucunun hedef kaydediciye sığmadığını gösterir.</w:t>
      </w:r>
    </w:p>
    <w:p w:rsidR="005D7F20" w:rsidRPr="00645919" w:rsidRDefault="005D7F20" w:rsidP="00140DF5">
      <w:pPr>
        <w:rPr>
          <w:rFonts w:cstheme="minorHAnsi"/>
          <w:b/>
          <w:bCs/>
        </w:rPr>
      </w:pPr>
    </w:p>
    <w:p w:rsidR="00FE1D84" w:rsidRPr="00645919" w:rsidRDefault="00422C46" w:rsidP="00140DF5">
      <w:pPr>
        <w:rPr>
          <w:rFonts w:cstheme="minorHAnsi"/>
        </w:rPr>
      </w:pPr>
      <w:r w:rsidRPr="00645919">
        <w:rPr>
          <w:rFonts w:cstheme="minorHAnsi"/>
          <w:noProof/>
        </w:rPr>
        <w:drawing>
          <wp:inline distT="0" distB="0" distL="0" distR="0" wp14:anchorId="0848B474" wp14:editId="2E35EFF2">
            <wp:extent cx="5128704" cy="300254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704" cy="3002540"/>
                    </a:xfrm>
                    <a:prstGeom prst="rect">
                      <a:avLst/>
                    </a:prstGeom>
                  </pic:spPr>
                </pic:pic>
              </a:graphicData>
            </a:graphic>
          </wp:inline>
        </w:drawing>
      </w:r>
    </w:p>
    <w:p w:rsidR="00422C46" w:rsidRPr="00645919" w:rsidRDefault="00422C46" w:rsidP="00140DF5">
      <w:pPr>
        <w:rPr>
          <w:rFonts w:cstheme="minorHAnsi"/>
        </w:rPr>
      </w:pPr>
      <w:r w:rsidRPr="00645919">
        <w:rPr>
          <w:rFonts w:cstheme="minorHAnsi"/>
          <w:noProof/>
        </w:rPr>
        <w:drawing>
          <wp:inline distT="0" distB="0" distL="0" distR="0" wp14:anchorId="3A8C31E9" wp14:editId="5F5608BC">
            <wp:extent cx="6104149" cy="5121084"/>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49" cy="5121084"/>
                    </a:xfrm>
                    <a:prstGeom prst="rect">
                      <a:avLst/>
                    </a:prstGeom>
                  </pic:spPr>
                </pic:pic>
              </a:graphicData>
            </a:graphic>
          </wp:inline>
        </w:drawing>
      </w:r>
    </w:p>
    <w:p w:rsidR="00B35AFD" w:rsidRPr="00645919" w:rsidRDefault="00B35AFD" w:rsidP="00B35AFD">
      <w:pPr>
        <w:ind w:left="-567"/>
        <w:jc w:val="center"/>
        <w:rPr>
          <w:rFonts w:cstheme="minorHAnsi"/>
        </w:rPr>
      </w:pPr>
      <w:r w:rsidRPr="00645919">
        <w:rPr>
          <w:rFonts w:cstheme="minorHAnsi"/>
          <w:noProof/>
        </w:rPr>
        <w:lastRenderedPageBreak/>
        <w:drawing>
          <wp:inline distT="0" distB="0" distL="0" distR="0" wp14:anchorId="3B54A50E" wp14:editId="2E82A9E3">
            <wp:extent cx="7177515" cy="1256030"/>
            <wp:effectExtent l="0" t="0" r="4445"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296"/>
                    <a:stretch/>
                  </pic:blipFill>
                  <pic:spPr bwMode="auto">
                    <a:xfrm>
                      <a:off x="0" y="0"/>
                      <a:ext cx="7180210" cy="1256502"/>
                    </a:xfrm>
                    <a:prstGeom prst="rect">
                      <a:avLst/>
                    </a:prstGeom>
                    <a:ln>
                      <a:noFill/>
                    </a:ln>
                    <a:extLst>
                      <a:ext uri="{53640926-AAD7-44D8-BBD7-CCE9431645EC}">
                        <a14:shadowObscured xmlns:a14="http://schemas.microsoft.com/office/drawing/2010/main"/>
                      </a:ext>
                    </a:extLst>
                  </pic:spPr>
                </pic:pic>
              </a:graphicData>
            </a:graphic>
          </wp:inline>
        </w:drawing>
      </w:r>
    </w:p>
    <w:p w:rsidR="00F305CC" w:rsidRPr="00645919" w:rsidRDefault="00676733" w:rsidP="00676733">
      <w:pPr>
        <w:rPr>
          <w:rFonts w:cstheme="minorHAnsi"/>
        </w:rPr>
      </w:pPr>
      <w:r w:rsidRPr="00645919">
        <w:rPr>
          <w:rFonts w:cstheme="minorHAnsi"/>
        </w:rPr>
        <w:t xml:space="preserve">1. </w:t>
      </w:r>
      <w:r w:rsidRPr="00645919">
        <w:rPr>
          <w:rFonts w:cstheme="minorHAnsi"/>
          <w:b/>
          <w:bCs/>
          <w:color w:val="FF0000"/>
        </w:rPr>
        <w:t>Code segment register (CS):</w:t>
      </w:r>
      <w:r w:rsidRPr="00645919">
        <w:rPr>
          <w:rFonts w:cstheme="minorHAnsi"/>
          <w:color w:val="FF0000"/>
        </w:rPr>
        <w:t xml:space="preserve"> </w:t>
      </w:r>
      <w:r w:rsidR="003A5C71" w:rsidRPr="00645919">
        <w:rPr>
          <w:rFonts w:cstheme="minorHAnsi"/>
        </w:rPr>
        <w:t>Çalıştırılabilir programın saklandığı belleğin kod segmentindeki bellek konumunu adreslemek için kullanılır.</w:t>
      </w:r>
    </w:p>
    <w:p w:rsidR="00676733" w:rsidRPr="00645919" w:rsidRDefault="00676733" w:rsidP="00676733">
      <w:pPr>
        <w:rPr>
          <w:rFonts w:cstheme="minorHAnsi"/>
        </w:rPr>
      </w:pPr>
      <w:r w:rsidRPr="00645919">
        <w:rPr>
          <w:rFonts w:cstheme="minorHAnsi"/>
        </w:rPr>
        <w:t xml:space="preserve">2. </w:t>
      </w:r>
      <w:r w:rsidRPr="00645919">
        <w:rPr>
          <w:rFonts w:cstheme="minorHAnsi"/>
          <w:b/>
          <w:bCs/>
          <w:color w:val="FF0000"/>
        </w:rPr>
        <w:t>Data segment register (DS):</w:t>
      </w:r>
      <w:r w:rsidRPr="00645919">
        <w:rPr>
          <w:rFonts w:cstheme="minorHAnsi"/>
        </w:rPr>
        <w:t xml:space="preserve"> </w:t>
      </w:r>
      <w:r w:rsidR="00F305CC" w:rsidRPr="00645919">
        <w:rPr>
          <w:rFonts w:cstheme="minorHAnsi"/>
        </w:rPr>
        <w:t>Verilerin saklandığı belleğin veri segmentini gösterir, işaret eder.</w:t>
      </w:r>
    </w:p>
    <w:p w:rsidR="00F305CC" w:rsidRPr="00645919" w:rsidRDefault="00676733" w:rsidP="00676733">
      <w:pPr>
        <w:rPr>
          <w:rFonts w:cstheme="minorHAnsi"/>
        </w:rPr>
      </w:pPr>
      <w:r w:rsidRPr="00645919">
        <w:rPr>
          <w:rFonts w:cstheme="minorHAnsi"/>
        </w:rPr>
        <w:t xml:space="preserve">3. </w:t>
      </w:r>
      <w:r w:rsidRPr="00645919">
        <w:rPr>
          <w:rFonts w:cstheme="minorHAnsi"/>
          <w:b/>
          <w:bCs/>
          <w:color w:val="FF0000"/>
        </w:rPr>
        <w:t>Extra Segment Register (ES):</w:t>
      </w:r>
      <w:r w:rsidRPr="00645919">
        <w:rPr>
          <w:rFonts w:cstheme="minorHAnsi"/>
          <w:color w:val="FF0000"/>
        </w:rPr>
        <w:t xml:space="preserve"> </w:t>
      </w:r>
      <w:r w:rsidR="00F305CC" w:rsidRPr="00645919">
        <w:rPr>
          <w:rFonts w:cstheme="minorHAnsi"/>
        </w:rPr>
        <w:t>Bellekteki başka bir veri segmenti olan bir segmenti de ifade eder.</w:t>
      </w:r>
    </w:p>
    <w:p w:rsidR="00676733" w:rsidRPr="00645919" w:rsidRDefault="00676733" w:rsidP="00676733">
      <w:pPr>
        <w:rPr>
          <w:rFonts w:cstheme="minorHAnsi"/>
        </w:rPr>
      </w:pPr>
      <w:r w:rsidRPr="00645919">
        <w:rPr>
          <w:rFonts w:cstheme="minorHAnsi"/>
        </w:rPr>
        <w:t xml:space="preserve">4. </w:t>
      </w:r>
      <w:r w:rsidRPr="00645919">
        <w:rPr>
          <w:rFonts w:cstheme="minorHAnsi"/>
          <w:b/>
          <w:bCs/>
          <w:color w:val="FF0000"/>
        </w:rPr>
        <w:t>Stack Segment Register (SS):</w:t>
      </w:r>
      <w:r w:rsidRPr="00645919">
        <w:rPr>
          <w:rFonts w:cstheme="minorHAnsi"/>
        </w:rPr>
        <w:t xml:space="preserve"> </w:t>
      </w:r>
      <w:r w:rsidR="00F305CC" w:rsidRPr="00645919">
        <w:rPr>
          <w:rFonts w:cstheme="minorHAnsi"/>
        </w:rPr>
        <w:t>belleğin yığın segmentini adreslemek için kullanılır. Yığın bölümü, yığın verilerini depolamak için kullanılan bellek bölümüdür.</w:t>
      </w:r>
    </w:p>
    <w:p w:rsidR="00676733" w:rsidRPr="00645919" w:rsidRDefault="003A5C71" w:rsidP="003A5C71">
      <w:pPr>
        <w:jc w:val="center"/>
        <w:rPr>
          <w:rFonts w:cstheme="minorHAnsi"/>
        </w:rPr>
      </w:pPr>
      <w:r w:rsidRPr="00645919">
        <w:rPr>
          <w:rFonts w:cstheme="minorHAnsi"/>
          <w:noProof/>
        </w:rPr>
        <w:drawing>
          <wp:inline distT="0" distB="0" distL="0" distR="0" wp14:anchorId="0653C086" wp14:editId="593C10BB">
            <wp:extent cx="2425294" cy="2918460"/>
            <wp:effectExtent l="0" t="0" r="0" b="0"/>
            <wp:docPr id="8" name="Resim 8" descr="The six segments of the mem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ix segments of the memory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7464" cy="2921072"/>
                    </a:xfrm>
                    <a:prstGeom prst="rect">
                      <a:avLst/>
                    </a:prstGeom>
                    <a:noFill/>
                    <a:ln>
                      <a:noFill/>
                    </a:ln>
                  </pic:spPr>
                </pic:pic>
              </a:graphicData>
            </a:graphic>
          </wp:inline>
        </w:drawing>
      </w:r>
    </w:p>
    <w:p w:rsidR="003A5C71" w:rsidRPr="00645919" w:rsidRDefault="003A5C71" w:rsidP="003A5C71">
      <w:pPr>
        <w:rPr>
          <w:rFonts w:cstheme="minorHAnsi"/>
        </w:rPr>
      </w:pPr>
      <w:r w:rsidRPr="00645919">
        <w:rPr>
          <w:rFonts w:cstheme="minorHAnsi"/>
          <w:b/>
          <w:bCs/>
          <w:color w:val="FF0000"/>
        </w:rPr>
        <w:t>Not</w:t>
      </w:r>
      <w:r w:rsidRPr="00645919">
        <w:rPr>
          <w:rFonts w:cstheme="minorHAnsi"/>
        </w:rPr>
        <w:t xml:space="preserve">: Aslında FS ve GS </w:t>
      </w:r>
      <w:r w:rsidR="007909EB" w:rsidRPr="00645919">
        <w:rPr>
          <w:rFonts w:cstheme="minorHAnsi"/>
        </w:rPr>
        <w:t xml:space="preserve">ek </w:t>
      </w:r>
      <w:r w:rsidRPr="00645919">
        <w:rPr>
          <w:rFonts w:cstheme="minorHAnsi"/>
        </w:rPr>
        <w:t xml:space="preserve">segment kaydedicileri aslında ES kopyasıdır. </w:t>
      </w:r>
      <w:r w:rsidR="007909EB" w:rsidRPr="00645919">
        <w:rPr>
          <w:rFonts w:cstheme="minorHAnsi"/>
        </w:rPr>
        <w:t xml:space="preserve">386 ve sonraki x86 modellerinde yer almaktadır. ES,Fs ve GS hem data hem de code için kullanılabilir. </w:t>
      </w:r>
    </w:p>
    <w:p w:rsidR="00676733" w:rsidRPr="00645919" w:rsidRDefault="00676733" w:rsidP="00140DF5">
      <w:pPr>
        <w:rPr>
          <w:rFonts w:cstheme="minorHAnsi"/>
        </w:rPr>
      </w:pPr>
    </w:p>
    <w:p w:rsidR="00013FF4" w:rsidRPr="00645919" w:rsidRDefault="00013FF4" w:rsidP="00013FF4">
      <w:pPr>
        <w:rPr>
          <w:rFonts w:cstheme="minorHAnsi"/>
        </w:rPr>
      </w:pPr>
      <w:r w:rsidRPr="00645919">
        <w:rPr>
          <w:rFonts w:cstheme="minorHAnsi"/>
        </w:rPr>
        <w:t xml:space="preserve">8 bitlik kaydediciler (registers) AH, AL, BH, BL, CH, CL, DH ve DL'dir. Ve bu iki harfli gösterimler kullanılarak bir komut oluşturulduğunda belirtilir. </w:t>
      </w:r>
    </w:p>
    <w:p w:rsidR="00013FF4" w:rsidRPr="00645919" w:rsidRDefault="00013FF4" w:rsidP="00013FF4">
      <w:pPr>
        <w:rPr>
          <w:rFonts w:cstheme="minorHAnsi"/>
        </w:rPr>
      </w:pPr>
      <w:r w:rsidRPr="00645919">
        <w:rPr>
          <w:rFonts w:cstheme="minorHAnsi"/>
        </w:rPr>
        <w:t xml:space="preserve">Örneğin, bir </w:t>
      </w:r>
      <w:r w:rsidRPr="00645919">
        <w:rPr>
          <w:rFonts w:cstheme="minorHAnsi"/>
          <w:b/>
          <w:bCs/>
        </w:rPr>
        <w:t>ADD AL, AH</w:t>
      </w:r>
      <w:r w:rsidRPr="00645919">
        <w:rPr>
          <w:rFonts w:cstheme="minorHAnsi"/>
        </w:rPr>
        <w:t xml:space="preserve"> komutu AH'nin 8-bit içeriğini AL'ye ekler. (Bu talimat nedeniyle yalnızca AL değişir.).</w:t>
      </w:r>
    </w:p>
    <w:p w:rsidR="00617ECA" w:rsidRPr="00645919" w:rsidRDefault="00617ECA" w:rsidP="00013FF4">
      <w:pPr>
        <w:rPr>
          <w:rFonts w:cstheme="minorHAnsi"/>
        </w:rPr>
      </w:pPr>
    </w:p>
    <w:p w:rsidR="00617ECA" w:rsidRPr="00645919" w:rsidRDefault="00617ECA" w:rsidP="00013FF4">
      <w:pPr>
        <w:rPr>
          <w:rFonts w:cstheme="minorHAnsi"/>
        </w:rPr>
      </w:pPr>
      <w:r w:rsidRPr="00645919">
        <w:rPr>
          <w:rFonts w:cstheme="minorHAnsi"/>
        </w:rPr>
        <w:t xml:space="preserve">16 bitlik kayıtlar AX, BX, CX, DX, SP, BP, DI, SI, IP, FLAGS, CS, DS, ES, SS, FS ve GS'dir. İlk 4 16 bitlik register bir çift 8 bitlik kayıt içerdiğini unutmayın. AH ve AL içeren AX buna bir örnektir. Yani aslında AX=AH+AL şeklinde özetlenebilir. </w:t>
      </w:r>
      <w:r w:rsidR="00D77607" w:rsidRPr="00645919">
        <w:rPr>
          <w:rFonts w:cstheme="minorHAnsi"/>
        </w:rPr>
        <w:t xml:space="preserve">16 bitlik regsiter AX gibi iki harfli adlandırmalarla başvurulur. Örneğin, bir </w:t>
      </w:r>
      <w:r w:rsidR="00D77607" w:rsidRPr="00645919">
        <w:rPr>
          <w:rFonts w:cstheme="minorHAnsi"/>
          <w:b/>
          <w:bCs/>
        </w:rPr>
        <w:t>ADD DX, CX</w:t>
      </w:r>
      <w:r w:rsidR="00D77607" w:rsidRPr="00645919">
        <w:rPr>
          <w:rFonts w:cstheme="minorHAnsi"/>
        </w:rPr>
        <w:t xml:space="preserve"> komutu, CX'in 16 bit içeriğini DX'e ekler. (Bu talimat nedeniyle yalnızca DX değişir.)</w:t>
      </w:r>
    </w:p>
    <w:p w:rsidR="00346BA4" w:rsidRPr="00645919" w:rsidRDefault="00346BA4" w:rsidP="00013FF4">
      <w:pPr>
        <w:rPr>
          <w:rFonts w:cstheme="minorHAnsi"/>
        </w:rPr>
      </w:pPr>
    </w:p>
    <w:p w:rsidR="00346BA4" w:rsidRPr="00645919" w:rsidRDefault="00346BA4" w:rsidP="00346BA4">
      <w:pPr>
        <w:spacing w:after="0"/>
        <w:rPr>
          <w:rFonts w:cstheme="minorHAnsi"/>
        </w:rPr>
      </w:pPr>
      <w:r w:rsidRPr="00645919">
        <w:rPr>
          <w:rFonts w:cstheme="minorHAnsi"/>
        </w:rPr>
        <w:t>Genişletilmiş 32 bit kaydediciler EAX, EBX, ECX, EDX, ESP, EBP, EDI, ESI, EIP ve EFLAGS'tır.</w:t>
      </w:r>
    </w:p>
    <w:p w:rsidR="00346BA4" w:rsidRPr="00645919" w:rsidRDefault="00346BA4" w:rsidP="00346BA4">
      <w:pPr>
        <w:rPr>
          <w:rFonts w:cstheme="minorHAnsi"/>
          <w:color w:val="FF0000"/>
        </w:rPr>
      </w:pPr>
      <w:r w:rsidRPr="00645919">
        <w:rPr>
          <w:rFonts w:cstheme="minorHAnsi"/>
          <w:color w:val="FF0000"/>
        </w:rPr>
        <w:t xml:space="preserve">Bu 32 bit genişletilmiş kaydediciler ve 16 bit olan FS ve GS kaydediciler yalnızca 80386 ve sonraki sürümlerde kullanılabilmektedir. </w:t>
      </w:r>
    </w:p>
    <w:p w:rsidR="00346BA4" w:rsidRPr="00645919" w:rsidRDefault="00346BA4" w:rsidP="00346BA4">
      <w:pPr>
        <w:rPr>
          <w:rFonts w:cstheme="minorHAnsi"/>
        </w:rPr>
      </w:pPr>
      <w:r w:rsidRPr="00645919">
        <w:rPr>
          <w:rFonts w:cstheme="minorHAnsi"/>
        </w:rPr>
        <w:t xml:space="preserve"> 16-bit kaydedicilere, iki yeni 16-bit kayıt için FS veya GS adlarıyla ve 32-bit kayıtlar için üç harfli bir ad verilir. </w:t>
      </w:r>
    </w:p>
    <w:p w:rsidR="00346BA4" w:rsidRPr="00645919" w:rsidRDefault="00346BA4" w:rsidP="00346BA4">
      <w:pPr>
        <w:rPr>
          <w:rFonts w:cstheme="minorHAnsi"/>
        </w:rPr>
      </w:pPr>
      <w:r w:rsidRPr="00645919">
        <w:rPr>
          <w:rFonts w:cstheme="minorHAnsi"/>
        </w:rPr>
        <w:lastRenderedPageBreak/>
        <w:t xml:space="preserve">Örneğin, bir </w:t>
      </w:r>
      <w:r w:rsidRPr="00645919">
        <w:rPr>
          <w:rFonts w:cstheme="minorHAnsi"/>
          <w:b/>
          <w:bCs/>
        </w:rPr>
        <w:t>ADD ECX, EBX</w:t>
      </w:r>
      <w:r w:rsidRPr="00645919">
        <w:rPr>
          <w:rFonts w:cstheme="minorHAnsi"/>
        </w:rPr>
        <w:t xml:space="preserve"> komutu EBX'in 32 bit içeriğini ECX'e ekler.(Bu talimat nedeniyle yalnızca ECX değişir.)</w:t>
      </w:r>
    </w:p>
    <w:p w:rsidR="008500D9" w:rsidRPr="00645919" w:rsidRDefault="008500D9" w:rsidP="00013FF4">
      <w:pPr>
        <w:rPr>
          <w:rFonts w:cstheme="minorHAnsi"/>
        </w:rPr>
      </w:pPr>
    </w:p>
    <w:p w:rsidR="00166A3C" w:rsidRPr="00645919" w:rsidRDefault="00166A3C" w:rsidP="00166A3C">
      <w:pPr>
        <w:rPr>
          <w:rFonts w:cstheme="minorHAnsi"/>
        </w:rPr>
      </w:pPr>
      <w:r w:rsidRPr="00645919">
        <w:rPr>
          <w:rFonts w:cstheme="minorHAnsi"/>
        </w:rPr>
        <w:t>Bazı kaydediciler genel amaçlı veya çok amaçlı kayıtlar iken, bazılarının özel amaçları vardır.Çok amaçlı kaydediciler arasında EAX, EBX, ECX, EDX, EBP, EDI ve ESI sayılabilir.</w:t>
      </w:r>
    </w:p>
    <w:p w:rsidR="00166A3C" w:rsidRPr="00645919" w:rsidRDefault="00166A3C" w:rsidP="00166A3C">
      <w:pPr>
        <w:rPr>
          <w:rFonts w:cstheme="minorHAnsi"/>
        </w:rPr>
      </w:pPr>
      <w:r w:rsidRPr="00645919">
        <w:rPr>
          <w:rFonts w:cstheme="minorHAnsi"/>
        </w:rPr>
        <w:t>Bu kaydediciler çeşitli veri boyutlarına sahiptir (bayt, kelimeler veya çift sözcükler) ve bir program tarafından dikte edildiği gibi hemen hemen her amaç için kullanılır.</w:t>
      </w:r>
    </w:p>
    <w:p w:rsidR="006F7788" w:rsidRPr="00645919" w:rsidRDefault="006F7788" w:rsidP="00166A3C">
      <w:pPr>
        <w:rPr>
          <w:rFonts w:cstheme="minorHAnsi"/>
        </w:rPr>
      </w:pPr>
    </w:p>
    <w:p w:rsidR="006F7788" w:rsidRPr="00645919" w:rsidRDefault="003C75AD" w:rsidP="00166A3C">
      <w:pPr>
        <w:rPr>
          <w:rFonts w:cstheme="minorHAnsi"/>
        </w:rPr>
      </w:pPr>
      <w:r w:rsidRPr="00645919">
        <w:rPr>
          <w:rFonts w:cstheme="minorHAnsi"/>
          <w:noProof/>
        </w:rPr>
        <w:drawing>
          <wp:inline distT="0" distB="0" distL="0" distR="0" wp14:anchorId="6073DBAB" wp14:editId="142AC7BD">
            <wp:extent cx="4915326" cy="1577477"/>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326" cy="1577477"/>
                    </a:xfrm>
                    <a:prstGeom prst="rect">
                      <a:avLst/>
                    </a:prstGeom>
                  </pic:spPr>
                </pic:pic>
              </a:graphicData>
            </a:graphic>
          </wp:inline>
        </w:drawing>
      </w:r>
    </w:p>
    <w:p w:rsidR="003C75AD" w:rsidRPr="00645919" w:rsidRDefault="00A56225" w:rsidP="00166A3C">
      <w:pPr>
        <w:rPr>
          <w:rFonts w:cstheme="minorHAnsi"/>
          <w:b/>
          <w:bCs/>
        </w:rPr>
      </w:pPr>
      <w:r w:rsidRPr="00645919">
        <w:rPr>
          <w:rFonts w:cstheme="minorHAnsi"/>
          <w:b/>
          <w:bCs/>
        </w:rPr>
        <w:t>ADRESLEME MODLARI</w:t>
      </w:r>
    </w:p>
    <w:p w:rsidR="006812C3" w:rsidRPr="00645919" w:rsidRDefault="006812C3" w:rsidP="006812C3">
      <w:pPr>
        <w:rPr>
          <w:rFonts w:cstheme="minorHAnsi"/>
          <w:sz w:val="24"/>
          <w:szCs w:val="24"/>
        </w:rPr>
      </w:pPr>
      <w:r w:rsidRPr="00645919">
        <w:rPr>
          <w:rFonts w:cstheme="minorHAnsi"/>
          <w:sz w:val="24"/>
          <w:szCs w:val="24"/>
        </w:rPr>
        <w:t>Mikroişlemci için verimli yazılım geliştirme, her bir talimat tarafından kullanılan adresleme modlarına tam bir aşinalık gerektirir.</w:t>
      </w:r>
    </w:p>
    <w:p w:rsidR="006812C3" w:rsidRPr="00645919" w:rsidRDefault="006812C3" w:rsidP="006812C3">
      <w:pPr>
        <w:rPr>
          <w:rFonts w:cstheme="minorHAnsi"/>
          <w:sz w:val="24"/>
          <w:szCs w:val="24"/>
        </w:rPr>
      </w:pPr>
      <w:r w:rsidRPr="00645919">
        <w:rPr>
          <w:rFonts w:cstheme="minorHAnsi"/>
          <w:sz w:val="24"/>
          <w:szCs w:val="24"/>
        </w:rPr>
        <w:t>Bu bölümde, veri adresleme modlarını tanımlamak için MOV (veri taşıma) komutu kullanılır.</w:t>
      </w:r>
    </w:p>
    <w:p w:rsidR="006812C3" w:rsidRPr="00645919" w:rsidRDefault="006812C3" w:rsidP="006812C3">
      <w:pPr>
        <w:rPr>
          <w:rFonts w:cstheme="minorHAnsi"/>
          <w:sz w:val="24"/>
          <w:szCs w:val="24"/>
        </w:rPr>
      </w:pPr>
      <w:r w:rsidRPr="00645919">
        <w:rPr>
          <w:rFonts w:cstheme="minorHAnsi"/>
          <w:sz w:val="24"/>
          <w:szCs w:val="24"/>
        </w:rPr>
        <w:t>MOV komutu, baytları veya veri kelimelerini 8086 ile 80286 arasındaki iki kayıt arasında veya kayıtlar ile bellek arasında aktarı yapar.</w:t>
      </w:r>
    </w:p>
    <w:p w:rsidR="006812C3" w:rsidRPr="00645919" w:rsidRDefault="006812C3" w:rsidP="006812C3">
      <w:pPr>
        <w:rPr>
          <w:rFonts w:cstheme="minorHAnsi"/>
          <w:sz w:val="24"/>
          <w:szCs w:val="24"/>
        </w:rPr>
      </w:pPr>
      <w:r w:rsidRPr="00645919">
        <w:rPr>
          <w:rFonts w:cstheme="minorHAnsi"/>
          <w:sz w:val="24"/>
          <w:szCs w:val="24"/>
        </w:rPr>
        <w:t>Baytlar, kelimeler (Word=2 byte) veya çift kelimeler</w:t>
      </w:r>
      <w:r w:rsidR="0034597E" w:rsidRPr="00645919">
        <w:rPr>
          <w:rFonts w:cstheme="minorHAnsi"/>
          <w:sz w:val="24"/>
          <w:szCs w:val="24"/>
        </w:rPr>
        <w:t xml:space="preserve"> (dword)</w:t>
      </w:r>
      <w:r w:rsidRPr="00645919">
        <w:rPr>
          <w:rFonts w:cstheme="minorHAnsi"/>
          <w:sz w:val="24"/>
          <w:szCs w:val="24"/>
        </w:rPr>
        <w:t xml:space="preserve"> 80386 ve üzeri sürümlerde bir MOV tarafından aktarılır.</w:t>
      </w:r>
    </w:p>
    <w:p w:rsidR="00A56225" w:rsidRPr="00645919" w:rsidRDefault="006812C3" w:rsidP="006812C3">
      <w:pPr>
        <w:rPr>
          <w:rFonts w:cstheme="minorHAnsi"/>
          <w:sz w:val="24"/>
          <w:szCs w:val="24"/>
        </w:rPr>
      </w:pPr>
      <w:r w:rsidRPr="00645919">
        <w:rPr>
          <w:rFonts w:cstheme="minorHAnsi"/>
          <w:sz w:val="24"/>
          <w:szCs w:val="24"/>
        </w:rPr>
        <w:t>Program bellek adresleme modlarını açıklarken, CALL ve JUMP talimatları program akışının nasıl değiştirileceğini gösterir.</w:t>
      </w:r>
    </w:p>
    <w:p w:rsidR="00881943" w:rsidRPr="00645919" w:rsidRDefault="00881943" w:rsidP="00881943">
      <w:pPr>
        <w:rPr>
          <w:rFonts w:cstheme="minorHAnsi"/>
          <w:sz w:val="24"/>
          <w:szCs w:val="24"/>
        </w:rPr>
      </w:pPr>
      <w:r w:rsidRPr="00645919">
        <w:rPr>
          <w:rFonts w:cstheme="minorHAnsi"/>
          <w:sz w:val="24"/>
          <w:szCs w:val="24"/>
        </w:rPr>
        <w:t>Veri adresleme modları, 8086'da</w:t>
      </w:r>
      <w:r w:rsidR="0088040E" w:rsidRPr="00645919">
        <w:rPr>
          <w:rFonts w:cstheme="minorHAnsi"/>
          <w:sz w:val="24"/>
          <w:szCs w:val="24"/>
        </w:rPr>
        <w:t>n</w:t>
      </w:r>
      <w:r w:rsidRPr="00645919">
        <w:rPr>
          <w:rFonts w:cstheme="minorHAnsi"/>
          <w:sz w:val="24"/>
          <w:szCs w:val="24"/>
        </w:rPr>
        <w:t xml:space="preserve"> 80286</w:t>
      </w:r>
      <w:r w:rsidR="0088040E" w:rsidRPr="00645919">
        <w:rPr>
          <w:rFonts w:cstheme="minorHAnsi"/>
          <w:sz w:val="24"/>
          <w:szCs w:val="24"/>
        </w:rPr>
        <w:t>’a kadar</w:t>
      </w:r>
      <w:r w:rsidR="00BF110F" w:rsidRPr="00645919">
        <w:rPr>
          <w:rFonts w:cstheme="minorHAnsi"/>
          <w:sz w:val="24"/>
          <w:szCs w:val="24"/>
        </w:rPr>
        <w:t xml:space="preserve"> olan </w:t>
      </w:r>
      <w:r w:rsidRPr="00645919">
        <w:rPr>
          <w:rFonts w:cstheme="minorHAnsi"/>
          <w:sz w:val="24"/>
          <w:szCs w:val="24"/>
        </w:rPr>
        <w:t xml:space="preserve"> mikroişlemci</w:t>
      </w:r>
      <w:r w:rsidR="0088040E" w:rsidRPr="00645919">
        <w:rPr>
          <w:rFonts w:cstheme="minorHAnsi"/>
          <w:sz w:val="24"/>
          <w:szCs w:val="24"/>
        </w:rPr>
        <w:t>lerinde</w:t>
      </w:r>
      <w:r w:rsidRPr="00645919">
        <w:rPr>
          <w:rFonts w:cstheme="minorHAnsi"/>
          <w:sz w:val="24"/>
          <w:szCs w:val="24"/>
        </w:rPr>
        <w:t>, anında</w:t>
      </w:r>
      <w:r w:rsidR="00BF110F" w:rsidRPr="00645919">
        <w:rPr>
          <w:rFonts w:cstheme="minorHAnsi"/>
          <w:sz w:val="24"/>
          <w:szCs w:val="24"/>
        </w:rPr>
        <w:t xml:space="preserve"> (immediate)</w:t>
      </w:r>
      <w:r w:rsidRPr="00645919">
        <w:rPr>
          <w:rFonts w:cstheme="minorHAnsi"/>
          <w:sz w:val="24"/>
          <w:szCs w:val="24"/>
        </w:rPr>
        <w:t>, doğrudan</w:t>
      </w:r>
      <w:r w:rsidR="00BF110F" w:rsidRPr="00645919">
        <w:rPr>
          <w:rFonts w:cstheme="minorHAnsi"/>
          <w:sz w:val="24"/>
          <w:szCs w:val="24"/>
        </w:rPr>
        <w:t xml:space="preserve"> (direct)</w:t>
      </w:r>
      <w:r w:rsidRPr="00645919">
        <w:rPr>
          <w:rFonts w:cstheme="minorHAnsi"/>
          <w:sz w:val="24"/>
          <w:szCs w:val="24"/>
        </w:rPr>
        <w:t>, kayıt dolaylı</w:t>
      </w:r>
      <w:r w:rsidR="00BF110F" w:rsidRPr="00645919">
        <w:rPr>
          <w:rFonts w:cstheme="minorHAnsi"/>
          <w:sz w:val="24"/>
          <w:szCs w:val="24"/>
        </w:rPr>
        <w:t xml:space="preserve"> (register indirect)</w:t>
      </w:r>
      <w:r w:rsidRPr="00645919">
        <w:rPr>
          <w:rFonts w:cstheme="minorHAnsi"/>
          <w:sz w:val="24"/>
          <w:szCs w:val="24"/>
        </w:rPr>
        <w:t>, baseplus indeksi</w:t>
      </w:r>
      <w:r w:rsidR="00BF110F" w:rsidRPr="00645919">
        <w:rPr>
          <w:rFonts w:cstheme="minorHAnsi"/>
          <w:sz w:val="24"/>
          <w:szCs w:val="24"/>
        </w:rPr>
        <w:t xml:space="preserve"> (baseplus index)</w:t>
      </w:r>
      <w:r w:rsidRPr="00645919">
        <w:rPr>
          <w:rFonts w:cstheme="minorHAnsi"/>
          <w:sz w:val="24"/>
          <w:szCs w:val="24"/>
        </w:rPr>
        <w:t>, kayıt bağıl</w:t>
      </w:r>
      <w:r w:rsidR="00BF110F" w:rsidRPr="00645919">
        <w:rPr>
          <w:rFonts w:cstheme="minorHAnsi"/>
          <w:sz w:val="24"/>
          <w:szCs w:val="24"/>
        </w:rPr>
        <w:t xml:space="preserve"> (register relative)</w:t>
      </w:r>
      <w:r w:rsidRPr="00645919">
        <w:rPr>
          <w:rFonts w:cstheme="minorHAnsi"/>
          <w:sz w:val="24"/>
          <w:szCs w:val="24"/>
        </w:rPr>
        <w:t xml:space="preserve"> ve baz bağıl artı-dizinini </w:t>
      </w:r>
      <w:r w:rsidR="00BF110F" w:rsidRPr="00645919">
        <w:rPr>
          <w:rFonts w:cstheme="minorHAnsi"/>
          <w:sz w:val="24"/>
          <w:szCs w:val="24"/>
        </w:rPr>
        <w:t>(</w:t>
      </w:r>
      <w:r w:rsidR="0061430F" w:rsidRPr="00645919">
        <w:rPr>
          <w:rFonts w:cstheme="minorHAnsi"/>
          <w:sz w:val="24"/>
          <w:szCs w:val="24"/>
        </w:rPr>
        <w:t xml:space="preserve">base relative plus-index) </w:t>
      </w:r>
      <w:r w:rsidRPr="00645919">
        <w:rPr>
          <w:rFonts w:cstheme="minorHAnsi"/>
          <w:sz w:val="24"/>
          <w:szCs w:val="24"/>
        </w:rPr>
        <w:t>içerir.</w:t>
      </w:r>
    </w:p>
    <w:p w:rsidR="00881943" w:rsidRPr="00645919" w:rsidRDefault="00881943" w:rsidP="00881943">
      <w:pPr>
        <w:rPr>
          <w:rFonts w:cstheme="minorHAnsi"/>
          <w:sz w:val="24"/>
          <w:szCs w:val="24"/>
        </w:rPr>
      </w:pPr>
    </w:p>
    <w:p w:rsidR="00881943" w:rsidRPr="00645919" w:rsidRDefault="00881943" w:rsidP="00881943">
      <w:pPr>
        <w:rPr>
          <w:rFonts w:cstheme="minorHAnsi"/>
          <w:sz w:val="24"/>
          <w:szCs w:val="24"/>
        </w:rPr>
      </w:pPr>
      <w:r w:rsidRPr="00645919">
        <w:rPr>
          <w:rFonts w:cstheme="minorHAnsi"/>
          <w:sz w:val="24"/>
          <w:szCs w:val="24"/>
        </w:rPr>
        <w:t>80386 ve üstü, bellek verilerinin adreslenmesi için ölçeklenmiş bir dizin modu</w:t>
      </w:r>
      <w:r w:rsidR="0088040E" w:rsidRPr="00645919">
        <w:rPr>
          <w:rFonts w:cstheme="minorHAnsi"/>
          <w:sz w:val="24"/>
          <w:szCs w:val="24"/>
        </w:rPr>
        <w:t xml:space="preserve"> (scaled-index mode )</w:t>
      </w:r>
      <w:r w:rsidRPr="00645919">
        <w:rPr>
          <w:rFonts w:cstheme="minorHAnsi"/>
          <w:sz w:val="24"/>
          <w:szCs w:val="24"/>
        </w:rPr>
        <w:t xml:space="preserve"> da içerir.</w:t>
      </w:r>
    </w:p>
    <w:p w:rsidR="00881943" w:rsidRPr="00645919" w:rsidRDefault="00881943" w:rsidP="00881943">
      <w:pPr>
        <w:rPr>
          <w:rFonts w:cstheme="minorHAnsi"/>
          <w:sz w:val="24"/>
          <w:szCs w:val="24"/>
        </w:rPr>
      </w:pPr>
      <w:r w:rsidRPr="00645919">
        <w:rPr>
          <w:rFonts w:cstheme="minorHAnsi"/>
          <w:sz w:val="24"/>
          <w:szCs w:val="24"/>
        </w:rPr>
        <w:t>Program hafızası adresleme modları, programın göreceli</w:t>
      </w:r>
      <w:r w:rsidR="00BF110F" w:rsidRPr="00645919">
        <w:rPr>
          <w:rFonts w:cstheme="minorHAnsi"/>
          <w:sz w:val="24"/>
          <w:szCs w:val="24"/>
        </w:rPr>
        <w:t xml:space="preserve"> (reative)</w:t>
      </w:r>
      <w:r w:rsidRPr="00645919">
        <w:rPr>
          <w:rFonts w:cstheme="minorHAnsi"/>
          <w:sz w:val="24"/>
          <w:szCs w:val="24"/>
        </w:rPr>
        <w:t>, doğrudan</w:t>
      </w:r>
      <w:r w:rsidR="00BF110F" w:rsidRPr="00645919">
        <w:rPr>
          <w:rFonts w:cstheme="minorHAnsi"/>
          <w:sz w:val="24"/>
          <w:szCs w:val="24"/>
        </w:rPr>
        <w:t xml:space="preserve"> (direct)</w:t>
      </w:r>
      <w:r w:rsidRPr="00645919">
        <w:rPr>
          <w:rFonts w:cstheme="minorHAnsi"/>
          <w:sz w:val="24"/>
          <w:szCs w:val="24"/>
        </w:rPr>
        <w:t xml:space="preserve"> ve dolaylı </w:t>
      </w:r>
      <w:r w:rsidR="00BF110F" w:rsidRPr="00645919">
        <w:rPr>
          <w:rFonts w:cstheme="minorHAnsi"/>
          <w:sz w:val="24"/>
          <w:szCs w:val="24"/>
        </w:rPr>
        <w:t xml:space="preserve">(indirect) </w:t>
      </w:r>
      <w:r w:rsidRPr="00645919">
        <w:rPr>
          <w:rFonts w:cstheme="minorHAnsi"/>
          <w:sz w:val="24"/>
          <w:szCs w:val="24"/>
        </w:rPr>
        <w:t>şeklindedir.</w:t>
      </w:r>
    </w:p>
    <w:p w:rsidR="00881943" w:rsidRPr="00645919" w:rsidRDefault="00881943" w:rsidP="00881943">
      <w:pPr>
        <w:rPr>
          <w:rFonts w:cstheme="minorHAnsi"/>
          <w:sz w:val="24"/>
          <w:szCs w:val="24"/>
        </w:rPr>
      </w:pPr>
    </w:p>
    <w:p w:rsidR="00881943" w:rsidRPr="00645919" w:rsidRDefault="00881943" w:rsidP="00881943">
      <w:pPr>
        <w:rPr>
          <w:rFonts w:cstheme="minorHAnsi"/>
          <w:sz w:val="24"/>
          <w:szCs w:val="24"/>
        </w:rPr>
      </w:pPr>
      <w:r w:rsidRPr="00645919">
        <w:rPr>
          <w:rFonts w:cstheme="minorHAnsi"/>
          <w:sz w:val="24"/>
          <w:szCs w:val="24"/>
        </w:rPr>
        <w:t>Bu bölümde, PUSH ve POP talimatları ve diğer yığın işlemlerinin anlaşılması için yığın belleğin çalışması açıklanmaktadır.</w:t>
      </w:r>
    </w:p>
    <w:p w:rsidR="00454C5F" w:rsidRPr="00645919" w:rsidRDefault="00F55F41" w:rsidP="002C4F18">
      <w:pPr>
        <w:jc w:val="center"/>
        <w:rPr>
          <w:rFonts w:cstheme="minorHAnsi"/>
          <w:b/>
          <w:bCs/>
          <w:color w:val="FF0000"/>
          <w:sz w:val="32"/>
          <w:szCs w:val="32"/>
        </w:rPr>
      </w:pPr>
      <w:r w:rsidRPr="00645919">
        <w:rPr>
          <w:rFonts w:cstheme="minorHAnsi"/>
          <w:b/>
          <w:bCs/>
          <w:color w:val="FF0000"/>
          <w:sz w:val="32"/>
          <w:szCs w:val="32"/>
        </w:rPr>
        <w:t>DATA ADRESLEME MODLARI (DATA ADDRESSING MODE)</w:t>
      </w:r>
    </w:p>
    <w:p w:rsidR="00BF4A72" w:rsidRPr="00645919" w:rsidRDefault="00BF4A72" w:rsidP="00BF4A72">
      <w:pPr>
        <w:rPr>
          <w:rFonts w:cstheme="minorHAnsi"/>
          <w:sz w:val="24"/>
          <w:szCs w:val="24"/>
        </w:rPr>
      </w:pPr>
      <w:r w:rsidRPr="00645919">
        <w:rPr>
          <w:rFonts w:cstheme="minorHAnsi"/>
          <w:sz w:val="24"/>
          <w:szCs w:val="24"/>
        </w:rPr>
        <w:t>MOV komutu çok yaygın ve esnek bir komut olduğundan, veri adresleme modlarının açıklanması için bir temel sağlar.</w:t>
      </w:r>
    </w:p>
    <w:p w:rsidR="00BF4A72" w:rsidRPr="00645919" w:rsidRDefault="00750485" w:rsidP="00BF4A72">
      <w:pPr>
        <w:rPr>
          <w:rFonts w:cstheme="minorHAnsi"/>
          <w:sz w:val="24"/>
          <w:szCs w:val="24"/>
        </w:rPr>
      </w:pPr>
      <w:r w:rsidRPr="00645919">
        <w:rPr>
          <w:rFonts w:cstheme="minorHAnsi"/>
          <w:sz w:val="24"/>
          <w:szCs w:val="24"/>
        </w:rPr>
        <w:lastRenderedPageBreak/>
        <w:t>Aşağıdaki şekil</w:t>
      </w:r>
      <w:r w:rsidR="00BF4A72" w:rsidRPr="00645919">
        <w:rPr>
          <w:rFonts w:cstheme="minorHAnsi"/>
          <w:sz w:val="24"/>
          <w:szCs w:val="24"/>
        </w:rPr>
        <w:t xml:space="preserve"> MOV komutu ve veri akışının yönünü tanımlar.</w:t>
      </w:r>
    </w:p>
    <w:p w:rsidR="00BF4A72" w:rsidRPr="00645919" w:rsidRDefault="00BF4A72" w:rsidP="00BF4A72">
      <w:pPr>
        <w:rPr>
          <w:rFonts w:cstheme="minorHAnsi"/>
          <w:sz w:val="24"/>
          <w:szCs w:val="24"/>
        </w:rPr>
      </w:pPr>
      <w:r w:rsidRPr="00645919">
        <w:rPr>
          <w:rFonts w:cstheme="minorHAnsi"/>
          <w:sz w:val="24"/>
          <w:szCs w:val="24"/>
        </w:rPr>
        <w:t>Kaynak sağda ve hedef solda olmak üzer , MOV opcode'unun yanında. (Bir opcode veya işlem kodu mikroişlemciye hangi işlemin gerçekleştirileceğini söyler.)</w:t>
      </w:r>
    </w:p>
    <w:p w:rsidR="00F55F41" w:rsidRPr="00645919" w:rsidRDefault="00BF4A72" w:rsidP="00BF4A72">
      <w:pPr>
        <w:rPr>
          <w:rFonts w:cstheme="minorHAnsi"/>
          <w:sz w:val="24"/>
          <w:szCs w:val="24"/>
        </w:rPr>
      </w:pPr>
      <w:r w:rsidRPr="00645919">
        <w:rPr>
          <w:rFonts w:cstheme="minorHAnsi"/>
          <w:sz w:val="24"/>
          <w:szCs w:val="24"/>
        </w:rPr>
        <w:t>Bir virgülün hedefi her zaman bir komutta kaynaktan ayırdığına dikkat edin. Ayrıca, MOVS komutu dışında herhangi bir komutla bellekten belleğe aktarımlara izin verilmediğini unutmayın.</w:t>
      </w:r>
    </w:p>
    <w:p w:rsidR="006C422D" w:rsidRPr="00645919" w:rsidRDefault="006C422D" w:rsidP="00BF4A72">
      <w:pPr>
        <w:rPr>
          <w:rFonts w:cstheme="minorHAnsi"/>
          <w:sz w:val="24"/>
          <w:szCs w:val="24"/>
        </w:rPr>
      </w:pPr>
    </w:p>
    <w:tbl>
      <w:tblPr>
        <w:tblStyle w:val="TabloKlavuzu"/>
        <w:tblW w:w="10485" w:type="dxa"/>
        <w:tblInd w:w="-147" w:type="dxa"/>
        <w:tblLook w:val="04A0" w:firstRow="1" w:lastRow="0" w:firstColumn="1" w:lastColumn="0" w:noHBand="0" w:noVBand="1"/>
      </w:tblPr>
      <w:tblGrid>
        <w:gridCol w:w="10485"/>
      </w:tblGrid>
      <w:tr w:rsidR="006C422D" w:rsidRPr="00645919" w:rsidTr="006C422D">
        <w:tc>
          <w:tcPr>
            <w:tcW w:w="10485" w:type="dxa"/>
          </w:tcPr>
          <w:p w:rsidR="006C422D" w:rsidRPr="00645919" w:rsidRDefault="006C422D" w:rsidP="006C422D">
            <w:pPr>
              <w:rPr>
                <w:rFonts w:cstheme="minorHAnsi"/>
                <w:sz w:val="24"/>
                <w:szCs w:val="24"/>
              </w:rPr>
            </w:pPr>
            <w:r w:rsidRPr="00645919">
              <w:rPr>
                <w:rFonts w:cstheme="minorHAnsi"/>
                <w:color w:val="FF0000"/>
                <w:sz w:val="24"/>
                <w:szCs w:val="24"/>
              </w:rPr>
              <w:t>Not</w:t>
            </w:r>
            <w:r w:rsidRPr="00645919">
              <w:rPr>
                <w:rFonts w:cstheme="minorHAnsi"/>
                <w:sz w:val="24"/>
                <w:szCs w:val="24"/>
              </w:rPr>
              <w:t xml:space="preserve">: </w:t>
            </w:r>
            <w:r w:rsidRPr="00645919">
              <w:rPr>
                <w:rStyle w:val="Gl"/>
                <w:rFonts w:cstheme="minorHAnsi"/>
                <w:spacing w:val="-1"/>
                <w:sz w:val="24"/>
                <w:szCs w:val="24"/>
                <w:shd w:val="clear" w:color="auto" w:fill="FFFFFF"/>
              </w:rPr>
              <w:t>“opcode”</w:t>
            </w:r>
            <w:r w:rsidRPr="00645919">
              <w:rPr>
                <w:rFonts w:cstheme="minorHAnsi"/>
                <w:spacing w:val="-1"/>
                <w:sz w:val="24"/>
                <w:szCs w:val="24"/>
                <w:shd w:val="clear" w:color="auto" w:fill="FFFFFF"/>
              </w:rPr>
              <w:t> (operation code — makine dili komutunun gerçekleştirilecek işlemi belirtilen kısmı) denir.</w:t>
            </w:r>
          </w:p>
          <w:p w:rsidR="006C422D" w:rsidRPr="00645919" w:rsidRDefault="006C422D" w:rsidP="006C422D">
            <w:pPr>
              <w:rPr>
                <w:rFonts w:cstheme="minorHAnsi"/>
                <w:sz w:val="24"/>
                <w:szCs w:val="24"/>
              </w:rPr>
            </w:pPr>
            <w:r w:rsidRPr="00645919">
              <w:rPr>
                <w:rFonts w:cstheme="minorHAnsi"/>
                <w:sz w:val="24"/>
                <w:szCs w:val="24"/>
              </w:rPr>
              <w:t>Tüm talimatlara uygulanan bu akış yönü ilk başta gariptir. 35 sayısının işlemciye veriyi bir memory hücresinden diğerine taşıması ile ilgili talimat olduğunu söylediğimiz örneği hatırlayın. Assembly bu talimatı “Move”’un kısaltması şeklinde “MOV” komutuna atar. 48 yani bir sayının diğerine eklenmesi talimatını “ADD” komutu olarak, 12 ile belirtilen “OR” mantıksal operasyonunu“ORL” komutu olarak isimlendirir.</w:t>
            </w:r>
          </w:p>
          <w:p w:rsidR="006C422D" w:rsidRPr="00645919" w:rsidRDefault="006C422D" w:rsidP="006C422D">
            <w:pPr>
              <w:rPr>
                <w:rFonts w:cstheme="minorHAnsi"/>
                <w:sz w:val="24"/>
                <w:szCs w:val="24"/>
              </w:rPr>
            </w:pPr>
            <w:r w:rsidRPr="00645919">
              <w:rPr>
                <w:rFonts w:cstheme="minorHAnsi"/>
                <w:spacing w:val="-1"/>
                <w:sz w:val="24"/>
                <w:szCs w:val="24"/>
                <w:shd w:val="clear" w:color="auto" w:fill="FFFFFF"/>
              </w:rPr>
              <w:t>Programcı komutlarını yazdıktan sonra </w:t>
            </w:r>
            <w:r w:rsidRPr="00645919">
              <w:rPr>
                <w:rStyle w:val="Gl"/>
                <w:rFonts w:cstheme="minorHAnsi"/>
                <w:spacing w:val="-1"/>
                <w:sz w:val="24"/>
                <w:szCs w:val="24"/>
                <w:shd w:val="clear" w:color="auto" w:fill="FFFFFF"/>
              </w:rPr>
              <w:t>“Assembler”</w:t>
            </w:r>
            <w:r w:rsidRPr="00645919">
              <w:rPr>
                <w:rFonts w:cstheme="minorHAnsi"/>
                <w:spacing w:val="-1"/>
                <w:sz w:val="24"/>
                <w:szCs w:val="24"/>
                <w:shd w:val="clear" w:color="auto" w:fill="FFFFFF"/>
              </w:rPr>
              <w:t> olarak adlandırılan aracı çalıştırır. Bu araç sembolleri (MOV, ADD vs) işlemcinin anlayıp çalıştırabileceği sayısal kodlara (opcode) çevirir.</w:t>
            </w:r>
          </w:p>
          <w:p w:rsidR="006C422D" w:rsidRPr="00645919" w:rsidRDefault="006C422D" w:rsidP="006C422D">
            <w:pPr>
              <w:rPr>
                <w:rFonts w:cstheme="minorHAnsi"/>
                <w:sz w:val="24"/>
                <w:szCs w:val="24"/>
              </w:rPr>
            </w:pPr>
            <w:r w:rsidRPr="00645919">
              <w:rPr>
                <w:rFonts w:cstheme="minorHAnsi"/>
                <w:sz w:val="24"/>
                <w:szCs w:val="24"/>
              </w:rPr>
              <w:t>Doğal olarak, şeylerin soldan sağa hareket ettiğini varsayıyoruz, oysa burada sağdan sola hareket ediyorlar.</w:t>
            </w:r>
          </w:p>
          <w:p w:rsidR="006C422D" w:rsidRPr="00645919" w:rsidRDefault="006C422D" w:rsidP="00BF4A72">
            <w:pPr>
              <w:rPr>
                <w:rFonts w:cstheme="minorHAnsi"/>
                <w:sz w:val="24"/>
                <w:szCs w:val="24"/>
              </w:rPr>
            </w:pPr>
          </w:p>
        </w:tc>
      </w:tr>
    </w:tbl>
    <w:p w:rsidR="006C422D" w:rsidRPr="00645919" w:rsidRDefault="006C422D" w:rsidP="00BF4A72">
      <w:pPr>
        <w:rPr>
          <w:rFonts w:cstheme="minorHAnsi"/>
          <w:sz w:val="24"/>
          <w:szCs w:val="24"/>
        </w:rPr>
      </w:pPr>
    </w:p>
    <w:p w:rsidR="006C422D" w:rsidRPr="00645919" w:rsidRDefault="003B4173" w:rsidP="00BF4A72">
      <w:pPr>
        <w:rPr>
          <w:rFonts w:cstheme="minorHAnsi"/>
          <w:sz w:val="24"/>
          <w:szCs w:val="24"/>
        </w:rPr>
      </w:pPr>
      <w:r w:rsidRPr="00645919">
        <w:rPr>
          <w:rFonts w:cstheme="minorHAnsi"/>
          <w:noProof/>
        </w:rPr>
        <w:drawing>
          <wp:inline distT="0" distB="0" distL="0" distR="0" wp14:anchorId="4D74BE56" wp14:editId="56E84AC3">
            <wp:extent cx="6480810" cy="45345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4534535"/>
                    </a:xfrm>
                    <a:prstGeom prst="rect">
                      <a:avLst/>
                    </a:prstGeom>
                  </pic:spPr>
                </pic:pic>
              </a:graphicData>
            </a:graphic>
          </wp:inline>
        </w:drawing>
      </w:r>
    </w:p>
    <w:p w:rsidR="00E86D42" w:rsidRPr="00645919" w:rsidRDefault="00E86D42" w:rsidP="00BF4A72">
      <w:pPr>
        <w:rPr>
          <w:rFonts w:cstheme="minorHAnsi"/>
          <w:sz w:val="24"/>
          <w:szCs w:val="24"/>
        </w:rPr>
      </w:pPr>
    </w:p>
    <w:p w:rsidR="00E86D42" w:rsidRPr="00645919" w:rsidRDefault="00E86D42" w:rsidP="00BF4A72">
      <w:pPr>
        <w:rPr>
          <w:rFonts w:cstheme="minorHAnsi"/>
          <w:sz w:val="24"/>
          <w:szCs w:val="24"/>
        </w:rPr>
      </w:pPr>
    </w:p>
    <w:p w:rsidR="00E86D42" w:rsidRPr="00645919" w:rsidRDefault="00E86D42" w:rsidP="00E86D42">
      <w:pPr>
        <w:jc w:val="center"/>
        <w:rPr>
          <w:rFonts w:cstheme="minorHAnsi"/>
          <w:b/>
          <w:bCs/>
          <w:sz w:val="24"/>
          <w:szCs w:val="24"/>
        </w:rPr>
      </w:pPr>
      <w:r w:rsidRPr="00645919">
        <w:rPr>
          <w:rFonts w:cstheme="minorHAnsi"/>
          <w:noProof/>
        </w:rPr>
        <w:lastRenderedPageBreak/>
        <w:drawing>
          <wp:inline distT="0" distB="0" distL="0" distR="0" wp14:anchorId="2CB031DB" wp14:editId="04AD5196">
            <wp:extent cx="1874520" cy="1234440"/>
            <wp:effectExtent l="133350" t="114300" r="125730" b="1562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9003" cy="1257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F18" w:rsidRPr="00645919" w:rsidRDefault="002C4F18" w:rsidP="00882883">
      <w:pPr>
        <w:rPr>
          <w:rFonts w:cstheme="minorHAnsi"/>
          <w:b/>
          <w:bCs/>
          <w:sz w:val="24"/>
          <w:szCs w:val="24"/>
        </w:rPr>
      </w:pPr>
      <w:r w:rsidRPr="00645919">
        <w:rPr>
          <w:rFonts w:cstheme="minorHAnsi"/>
          <w:b/>
          <w:bCs/>
          <w:sz w:val="24"/>
          <w:szCs w:val="24"/>
        </w:rPr>
        <w:t>1. KAYDEDİCİ (REGISTER)</w:t>
      </w:r>
      <w:r w:rsidR="00E86D42" w:rsidRPr="00645919">
        <w:rPr>
          <w:rFonts w:cstheme="minorHAnsi"/>
          <w:b/>
          <w:bCs/>
          <w:sz w:val="24"/>
          <w:szCs w:val="24"/>
        </w:rPr>
        <w:t xml:space="preserve"> ADRESLEME</w:t>
      </w:r>
      <w:r w:rsidR="006D6EA1" w:rsidRPr="00645919">
        <w:rPr>
          <w:rFonts w:cstheme="minorHAnsi"/>
          <w:b/>
          <w:bCs/>
          <w:sz w:val="24"/>
          <w:szCs w:val="24"/>
        </w:rPr>
        <w:t xml:space="preserve"> </w:t>
      </w:r>
    </w:p>
    <w:p w:rsidR="00882883" w:rsidRPr="00645919" w:rsidRDefault="00882883" w:rsidP="00882883">
      <w:pPr>
        <w:rPr>
          <w:rFonts w:cstheme="minorHAnsi"/>
          <w:sz w:val="24"/>
          <w:szCs w:val="24"/>
        </w:rPr>
      </w:pPr>
      <w:r w:rsidRPr="00645919">
        <w:rPr>
          <w:rFonts w:cstheme="minorHAnsi"/>
          <w:sz w:val="24"/>
          <w:szCs w:val="24"/>
        </w:rPr>
        <w:t>Register adresleme, kaynak bayttan veya bir bellek konumunun içeriğinden bir byte veya word bir kopyasını hedef kayıt kaydedici veya bellek konumuna aktarır.</w:t>
      </w:r>
    </w:p>
    <w:p w:rsidR="00882883" w:rsidRPr="00645919" w:rsidRDefault="00882883" w:rsidP="00882883">
      <w:pPr>
        <w:rPr>
          <w:rFonts w:cstheme="minorHAnsi"/>
          <w:sz w:val="24"/>
          <w:szCs w:val="24"/>
        </w:rPr>
      </w:pPr>
      <w:r w:rsidRPr="00645919">
        <w:rPr>
          <w:rFonts w:cstheme="minorHAnsi"/>
          <w:sz w:val="24"/>
          <w:szCs w:val="24"/>
        </w:rPr>
        <w:t xml:space="preserve">(Örnek: MOV CX, DX komutu, DX kaydının word boyutundaki içeriğini CX kaydedicisine kopyalar.) </w:t>
      </w:r>
    </w:p>
    <w:p w:rsidR="00882883" w:rsidRPr="00645919" w:rsidRDefault="00882883" w:rsidP="00882883">
      <w:pPr>
        <w:rPr>
          <w:rFonts w:cstheme="minorHAnsi"/>
          <w:sz w:val="24"/>
          <w:szCs w:val="24"/>
        </w:rPr>
      </w:pPr>
      <w:r w:rsidRPr="00645919">
        <w:rPr>
          <w:rFonts w:cstheme="minorHAnsi"/>
          <w:sz w:val="24"/>
          <w:szCs w:val="24"/>
        </w:rPr>
        <w:t>80386 ve üzeri sürümlerde, kaynak register veya hafıza konumundan hedef kaydedici veya hafıza konumuna bir çift word aktarılabilir.</w:t>
      </w:r>
    </w:p>
    <w:p w:rsidR="00882883" w:rsidRPr="00645919" w:rsidRDefault="00882883" w:rsidP="00882883">
      <w:pPr>
        <w:rPr>
          <w:rFonts w:cstheme="minorHAnsi"/>
          <w:sz w:val="24"/>
          <w:szCs w:val="24"/>
        </w:rPr>
      </w:pPr>
      <w:r w:rsidRPr="00645919">
        <w:rPr>
          <w:rFonts w:cstheme="minorHAnsi"/>
          <w:sz w:val="24"/>
          <w:szCs w:val="24"/>
        </w:rPr>
        <w:t>(Örnek: MOV ECX, EDX komutu, EDX kaydının çift word içeriğini ECX kaydına kopyalar.)</w:t>
      </w:r>
    </w:p>
    <w:p w:rsidR="00882883" w:rsidRPr="00645919" w:rsidRDefault="00882883" w:rsidP="00882883">
      <w:pPr>
        <w:rPr>
          <w:rFonts w:cstheme="minorHAnsi"/>
          <w:sz w:val="24"/>
          <w:szCs w:val="24"/>
        </w:rPr>
      </w:pPr>
      <w:r w:rsidRPr="00645919">
        <w:rPr>
          <w:rFonts w:cstheme="minorHAnsi"/>
          <w:sz w:val="24"/>
          <w:szCs w:val="24"/>
        </w:rPr>
        <w:t>64 bit modunda çalıştırılan Pentium 4'te 64 bitlik kayıtlara da izin verilir.</w:t>
      </w:r>
    </w:p>
    <w:p w:rsidR="003B4173" w:rsidRPr="00645919" w:rsidRDefault="00882883" w:rsidP="00882883">
      <w:pPr>
        <w:rPr>
          <w:rFonts w:cstheme="minorHAnsi"/>
          <w:sz w:val="24"/>
          <w:szCs w:val="24"/>
        </w:rPr>
      </w:pPr>
      <w:r w:rsidRPr="00645919">
        <w:rPr>
          <w:rFonts w:cstheme="minorHAnsi"/>
          <w:sz w:val="24"/>
          <w:szCs w:val="24"/>
        </w:rPr>
        <w:t>Bir örnek, RCX kaydının dörtlü içeriğinin bir kopyasını RDX kaydına aktaran MOV RDX, RCX komutudur.</w:t>
      </w:r>
    </w:p>
    <w:p w:rsidR="00882883" w:rsidRPr="00645919" w:rsidRDefault="00882883" w:rsidP="00882883">
      <w:pPr>
        <w:rPr>
          <w:rFonts w:cstheme="minorHAnsi"/>
          <w:sz w:val="24"/>
          <w:szCs w:val="24"/>
        </w:rPr>
      </w:pPr>
    </w:p>
    <w:p w:rsidR="00A56225" w:rsidRPr="00645919" w:rsidRDefault="002C4F18" w:rsidP="00166A3C">
      <w:pPr>
        <w:rPr>
          <w:rFonts w:cstheme="minorHAnsi"/>
          <w:b/>
          <w:bCs/>
          <w:sz w:val="24"/>
          <w:szCs w:val="24"/>
        </w:rPr>
      </w:pPr>
      <w:r w:rsidRPr="00645919">
        <w:rPr>
          <w:rFonts w:cstheme="minorHAnsi"/>
          <w:b/>
          <w:bCs/>
          <w:sz w:val="24"/>
          <w:szCs w:val="24"/>
        </w:rPr>
        <w:t xml:space="preserve">2. İVEDİ </w:t>
      </w:r>
      <w:r w:rsidR="006D6EA1" w:rsidRPr="00645919">
        <w:rPr>
          <w:rFonts w:cstheme="minorHAnsi"/>
          <w:b/>
          <w:bCs/>
          <w:sz w:val="24"/>
          <w:szCs w:val="24"/>
        </w:rPr>
        <w:t xml:space="preserve"> </w:t>
      </w:r>
      <w:r w:rsidRPr="00645919">
        <w:rPr>
          <w:rFonts w:cstheme="minorHAnsi"/>
          <w:b/>
          <w:bCs/>
          <w:sz w:val="24"/>
          <w:szCs w:val="24"/>
        </w:rPr>
        <w:t xml:space="preserve">(IMMEDIATE)  </w:t>
      </w:r>
      <w:r w:rsidR="006D6EA1" w:rsidRPr="00645919">
        <w:rPr>
          <w:rFonts w:cstheme="minorHAnsi"/>
          <w:b/>
          <w:bCs/>
          <w:sz w:val="24"/>
          <w:szCs w:val="24"/>
        </w:rPr>
        <w:t xml:space="preserve">ADRESLEME </w:t>
      </w:r>
    </w:p>
    <w:p w:rsidR="005C2E9A" w:rsidRPr="00645919" w:rsidRDefault="001B27A9" w:rsidP="001B27A9">
      <w:pPr>
        <w:rPr>
          <w:rFonts w:cstheme="minorHAnsi"/>
          <w:sz w:val="24"/>
          <w:szCs w:val="24"/>
        </w:rPr>
      </w:pPr>
      <w:r w:rsidRPr="00645919">
        <w:rPr>
          <w:rFonts w:cstheme="minorHAnsi"/>
          <w:sz w:val="24"/>
          <w:szCs w:val="24"/>
        </w:rPr>
        <w:t xml:space="preserve">Anında adresleme, kaynağı, bir anlık byte, word, doubleword veya quadword hedef registerine veya bellek konumuna aktarır. </w:t>
      </w:r>
    </w:p>
    <w:p w:rsidR="001B27A9" w:rsidRPr="00645919" w:rsidRDefault="001B27A9" w:rsidP="001B27A9">
      <w:pPr>
        <w:rPr>
          <w:rFonts w:cstheme="minorHAnsi"/>
          <w:sz w:val="24"/>
          <w:szCs w:val="24"/>
        </w:rPr>
      </w:pPr>
      <w:r w:rsidRPr="00645919">
        <w:rPr>
          <w:rFonts w:cstheme="minorHAnsi"/>
          <w:sz w:val="24"/>
          <w:szCs w:val="24"/>
        </w:rPr>
        <w:t>(Örnek: MOV AL, 22H komutu, b</w:t>
      </w:r>
      <w:r w:rsidR="005C2E9A" w:rsidRPr="00645919">
        <w:rPr>
          <w:rFonts w:cstheme="minorHAnsi"/>
          <w:sz w:val="24"/>
          <w:szCs w:val="24"/>
        </w:rPr>
        <w:t>yte</w:t>
      </w:r>
      <w:r w:rsidRPr="00645919">
        <w:rPr>
          <w:rFonts w:cstheme="minorHAnsi"/>
          <w:sz w:val="24"/>
          <w:szCs w:val="24"/>
        </w:rPr>
        <w:t xml:space="preserve"> boyutlu bir 22H'yi AL kaydına kopyalar.) </w:t>
      </w:r>
    </w:p>
    <w:p w:rsidR="001B27A9" w:rsidRPr="00645919" w:rsidRDefault="001B27A9" w:rsidP="001B27A9">
      <w:pPr>
        <w:rPr>
          <w:rFonts w:cstheme="minorHAnsi"/>
          <w:sz w:val="24"/>
          <w:szCs w:val="24"/>
        </w:rPr>
      </w:pPr>
      <w:r w:rsidRPr="00645919">
        <w:rPr>
          <w:rFonts w:cstheme="minorHAnsi"/>
          <w:sz w:val="24"/>
          <w:szCs w:val="24"/>
        </w:rPr>
        <w:t>80386 ve üzeri sürümlerde, bir acil  doublewo</w:t>
      </w:r>
      <w:r w:rsidR="005C2E9A" w:rsidRPr="00645919">
        <w:rPr>
          <w:rFonts w:cstheme="minorHAnsi"/>
          <w:sz w:val="24"/>
          <w:szCs w:val="24"/>
        </w:rPr>
        <w:t>r</w:t>
      </w:r>
      <w:r w:rsidRPr="00645919">
        <w:rPr>
          <w:rFonts w:cstheme="minorHAnsi"/>
          <w:sz w:val="24"/>
          <w:szCs w:val="24"/>
        </w:rPr>
        <w:t>d bir</w:t>
      </w:r>
      <w:r w:rsidR="005C2E9A" w:rsidRPr="00645919">
        <w:rPr>
          <w:rFonts w:cstheme="minorHAnsi"/>
          <w:sz w:val="24"/>
          <w:szCs w:val="24"/>
        </w:rPr>
        <w:t xml:space="preserve"> veri </w:t>
      </w:r>
      <w:r w:rsidRPr="00645919">
        <w:rPr>
          <w:rFonts w:cstheme="minorHAnsi"/>
          <w:sz w:val="24"/>
          <w:szCs w:val="24"/>
        </w:rPr>
        <w:t xml:space="preserve"> register veya bellek konumuna aktarılabilir.</w:t>
      </w:r>
    </w:p>
    <w:p w:rsidR="001B27A9" w:rsidRPr="00645919" w:rsidRDefault="001B27A9" w:rsidP="001B27A9">
      <w:pPr>
        <w:rPr>
          <w:rFonts w:cstheme="minorHAnsi"/>
          <w:sz w:val="24"/>
          <w:szCs w:val="24"/>
        </w:rPr>
      </w:pPr>
      <w:r w:rsidRPr="00645919">
        <w:rPr>
          <w:rFonts w:cstheme="minorHAnsi"/>
          <w:sz w:val="24"/>
          <w:szCs w:val="24"/>
        </w:rPr>
        <w:t xml:space="preserve"> (Örnek: MOV EBX, 12345678H komutu doubleword boyutlu bir 12345678H komutunu 32 bit genişlikli EBX kaydına kopyalar.)</w:t>
      </w:r>
    </w:p>
    <w:p w:rsidR="007212A7" w:rsidRPr="00645919" w:rsidRDefault="001B27A9" w:rsidP="001B27A9">
      <w:pPr>
        <w:rPr>
          <w:rFonts w:cstheme="minorHAnsi"/>
          <w:sz w:val="24"/>
          <w:szCs w:val="24"/>
        </w:rPr>
      </w:pPr>
      <w:r w:rsidRPr="00645919">
        <w:rPr>
          <w:rFonts w:cstheme="minorHAnsi"/>
          <w:b/>
          <w:bCs/>
          <w:color w:val="FF0000"/>
          <w:sz w:val="24"/>
          <w:szCs w:val="24"/>
        </w:rPr>
        <w:t>Not</w:t>
      </w:r>
      <w:r w:rsidRPr="00645919">
        <w:rPr>
          <w:rFonts w:cstheme="minorHAnsi"/>
          <w:color w:val="FF0000"/>
          <w:sz w:val="24"/>
          <w:szCs w:val="24"/>
        </w:rPr>
        <w:t xml:space="preserve"> </w:t>
      </w:r>
      <w:r w:rsidRPr="00645919">
        <w:rPr>
          <w:rFonts w:cstheme="minorHAnsi"/>
          <w:sz w:val="24"/>
          <w:szCs w:val="24"/>
        </w:rPr>
        <w:t>: Pentium 4 veya Core2'nin 64 bit işletiminde, yalnızca bir MOV acil talimatı 64 bit doğrusal adres kullanarak bellekteki herhangi bir konuma erişime izin verir.</w:t>
      </w:r>
    </w:p>
    <w:p w:rsidR="00C223DD" w:rsidRPr="00645919" w:rsidRDefault="00C223DD" w:rsidP="001B27A9">
      <w:pPr>
        <w:rPr>
          <w:rFonts w:cstheme="minorHAnsi"/>
          <w:sz w:val="24"/>
          <w:szCs w:val="24"/>
        </w:rPr>
      </w:pPr>
    </w:p>
    <w:p w:rsidR="00C223DD" w:rsidRPr="00645919" w:rsidRDefault="00EF1385" w:rsidP="001B27A9">
      <w:pPr>
        <w:rPr>
          <w:rFonts w:cstheme="minorHAnsi"/>
          <w:b/>
          <w:bCs/>
          <w:sz w:val="24"/>
          <w:szCs w:val="24"/>
        </w:rPr>
      </w:pPr>
      <w:r w:rsidRPr="00645919">
        <w:rPr>
          <w:rFonts w:cstheme="minorHAnsi"/>
          <w:b/>
          <w:bCs/>
          <w:sz w:val="24"/>
          <w:szCs w:val="24"/>
        </w:rPr>
        <w:t xml:space="preserve">3. </w:t>
      </w:r>
      <w:r w:rsidR="00C223DD" w:rsidRPr="00645919">
        <w:rPr>
          <w:rFonts w:cstheme="minorHAnsi"/>
          <w:b/>
          <w:bCs/>
          <w:sz w:val="24"/>
          <w:szCs w:val="24"/>
        </w:rPr>
        <w:t>D</w:t>
      </w:r>
      <w:r w:rsidR="003A4088" w:rsidRPr="00645919">
        <w:rPr>
          <w:rFonts w:cstheme="minorHAnsi"/>
          <w:b/>
          <w:bCs/>
          <w:sz w:val="24"/>
          <w:szCs w:val="24"/>
        </w:rPr>
        <w:t>OĞRUDAN</w:t>
      </w:r>
      <w:r w:rsidRPr="00645919">
        <w:rPr>
          <w:rFonts w:cstheme="minorHAnsi"/>
          <w:b/>
          <w:bCs/>
          <w:sz w:val="24"/>
          <w:szCs w:val="24"/>
        </w:rPr>
        <w:t xml:space="preserve"> (DIRECT)</w:t>
      </w:r>
      <w:r w:rsidR="003A4088" w:rsidRPr="00645919">
        <w:rPr>
          <w:rFonts w:cstheme="minorHAnsi"/>
          <w:b/>
          <w:bCs/>
          <w:sz w:val="24"/>
          <w:szCs w:val="24"/>
        </w:rPr>
        <w:t xml:space="preserve"> </w:t>
      </w:r>
      <w:r w:rsidR="00C223DD" w:rsidRPr="00645919">
        <w:rPr>
          <w:rFonts w:cstheme="minorHAnsi"/>
          <w:b/>
          <w:bCs/>
          <w:sz w:val="24"/>
          <w:szCs w:val="24"/>
        </w:rPr>
        <w:t xml:space="preserve">ADRESLEME </w:t>
      </w:r>
    </w:p>
    <w:p w:rsidR="00C21A90" w:rsidRPr="00645919" w:rsidRDefault="00C21A90" w:rsidP="00C21A90">
      <w:pPr>
        <w:rPr>
          <w:rFonts w:cstheme="minorHAnsi"/>
          <w:sz w:val="24"/>
          <w:szCs w:val="24"/>
        </w:rPr>
      </w:pPr>
      <w:r w:rsidRPr="00645919">
        <w:rPr>
          <w:rFonts w:cstheme="minorHAnsi"/>
          <w:sz w:val="24"/>
          <w:szCs w:val="24"/>
        </w:rPr>
        <w:t>Doğrudan adresleme, bir byte veya word bellek konumu ile register arasında taşır.</w:t>
      </w:r>
    </w:p>
    <w:p w:rsidR="00C21A90" w:rsidRPr="00645919" w:rsidRDefault="00C21A90" w:rsidP="00C21A90">
      <w:pPr>
        <w:rPr>
          <w:rFonts w:cstheme="minorHAnsi"/>
          <w:sz w:val="24"/>
          <w:szCs w:val="24"/>
        </w:rPr>
      </w:pPr>
      <w:r w:rsidRPr="00645919">
        <w:rPr>
          <w:rFonts w:cstheme="minorHAnsi"/>
          <w:sz w:val="24"/>
          <w:szCs w:val="24"/>
        </w:rPr>
        <w:t>Komut kümesi, MOVS komutu dışında hafızadan belleğe aktarımı desteklemez.</w:t>
      </w:r>
    </w:p>
    <w:p w:rsidR="00C21A90" w:rsidRPr="00645919" w:rsidRDefault="00C21A90" w:rsidP="00C21A90">
      <w:pPr>
        <w:rPr>
          <w:rFonts w:cstheme="minorHAnsi"/>
          <w:sz w:val="24"/>
          <w:szCs w:val="24"/>
        </w:rPr>
      </w:pPr>
      <w:r w:rsidRPr="00645919">
        <w:rPr>
          <w:rFonts w:cstheme="minorHAnsi"/>
          <w:sz w:val="24"/>
          <w:szCs w:val="24"/>
        </w:rPr>
        <w:t xml:space="preserve">(Örnek: MOV CX, LIST komutu, bellek konumu LIST'in word boyutundaki içeriğini CX kaydına kopyalar.) </w:t>
      </w:r>
    </w:p>
    <w:p w:rsidR="00C223DD" w:rsidRPr="00645919" w:rsidRDefault="00C21A90" w:rsidP="00C21A90">
      <w:pPr>
        <w:rPr>
          <w:rFonts w:cstheme="minorHAnsi"/>
          <w:sz w:val="24"/>
          <w:szCs w:val="24"/>
        </w:rPr>
      </w:pPr>
      <w:r w:rsidRPr="00645919">
        <w:rPr>
          <w:rFonts w:cstheme="minorHAnsi"/>
          <w:b/>
          <w:bCs/>
          <w:color w:val="FF0000"/>
          <w:sz w:val="24"/>
          <w:szCs w:val="24"/>
        </w:rPr>
        <w:t>Not</w:t>
      </w:r>
      <w:r w:rsidRPr="00645919">
        <w:rPr>
          <w:rFonts w:cstheme="minorHAnsi"/>
          <w:color w:val="FF0000"/>
          <w:sz w:val="24"/>
          <w:szCs w:val="24"/>
        </w:rPr>
        <w:t xml:space="preserve"> </w:t>
      </w:r>
      <w:r w:rsidRPr="00645919">
        <w:rPr>
          <w:rFonts w:cstheme="minorHAnsi"/>
          <w:sz w:val="24"/>
          <w:szCs w:val="24"/>
        </w:rPr>
        <w:t>: 80386 ve üzeri sürümlerde çift sözcük boyutlu bir bellek konumu da ele alınabilir. (Örnek: MOV ESI, LIST komutu, 32 bitlik bir sayıyı depolayan ardışık bayt belleğini, LIST konumundan ESI kaydedicisine kaydeder.)64 bit modundaki doğrudan bellek talimatları tam 64 bit doğrusal adres kullanır.</w:t>
      </w:r>
    </w:p>
    <w:p w:rsidR="00C21A90" w:rsidRPr="00645919" w:rsidRDefault="00C21A90" w:rsidP="00C21A90">
      <w:pPr>
        <w:rPr>
          <w:rFonts w:cstheme="minorHAnsi"/>
          <w:sz w:val="24"/>
          <w:szCs w:val="24"/>
        </w:rPr>
      </w:pPr>
    </w:p>
    <w:p w:rsidR="00C21A90" w:rsidRPr="00645919" w:rsidRDefault="00EF1385" w:rsidP="00C21A90">
      <w:pPr>
        <w:rPr>
          <w:rFonts w:cstheme="minorHAnsi"/>
          <w:b/>
          <w:bCs/>
          <w:sz w:val="24"/>
          <w:szCs w:val="24"/>
        </w:rPr>
      </w:pPr>
      <w:r w:rsidRPr="00645919">
        <w:rPr>
          <w:rFonts w:cstheme="minorHAnsi"/>
          <w:b/>
          <w:bCs/>
          <w:sz w:val="24"/>
          <w:szCs w:val="24"/>
        </w:rPr>
        <w:t xml:space="preserve">4. </w:t>
      </w:r>
      <w:r w:rsidR="00FC7709" w:rsidRPr="00645919">
        <w:rPr>
          <w:rFonts w:cstheme="minorHAnsi"/>
          <w:b/>
          <w:bCs/>
          <w:sz w:val="24"/>
          <w:szCs w:val="24"/>
        </w:rPr>
        <w:t>REGISTER DOLAYLI ADRESLEME (REGISTER INDIRECT ADRESSING)</w:t>
      </w:r>
    </w:p>
    <w:p w:rsidR="00FC7709" w:rsidRPr="00645919" w:rsidRDefault="0092319E" w:rsidP="00C21A90">
      <w:pPr>
        <w:rPr>
          <w:rFonts w:cstheme="minorHAnsi"/>
          <w:sz w:val="24"/>
          <w:szCs w:val="24"/>
        </w:rPr>
      </w:pPr>
      <w:r w:rsidRPr="00645919">
        <w:rPr>
          <w:rFonts w:cstheme="minorHAnsi"/>
          <w:sz w:val="24"/>
          <w:szCs w:val="24"/>
        </w:rPr>
        <w:lastRenderedPageBreak/>
        <w:t>Register dolaylı adresleme, bir index veya base register  tarafından adreslenen</w:t>
      </w:r>
      <w:r w:rsidR="00E854EC" w:rsidRPr="00645919">
        <w:rPr>
          <w:rFonts w:cstheme="minorHAnsi"/>
          <w:sz w:val="24"/>
          <w:szCs w:val="24"/>
        </w:rPr>
        <w:t xml:space="preserve">,register ve </w:t>
      </w:r>
      <w:r w:rsidRPr="00645919">
        <w:rPr>
          <w:rFonts w:cstheme="minorHAnsi"/>
          <w:sz w:val="24"/>
          <w:szCs w:val="24"/>
        </w:rPr>
        <w:t xml:space="preserve"> bir bellek konumu arasında bir byte veya word aktarır.</w:t>
      </w:r>
      <w:r w:rsidR="00E854EC" w:rsidRPr="00645919">
        <w:rPr>
          <w:rFonts w:cstheme="minorHAnsi"/>
          <w:sz w:val="24"/>
          <w:szCs w:val="24"/>
        </w:rPr>
        <w:t xml:space="preserve"> Index ve base register ‘lar BP,BX,D</w:t>
      </w:r>
      <w:r w:rsidR="00B649CA" w:rsidRPr="00645919">
        <w:rPr>
          <w:rFonts w:cstheme="minorHAnsi"/>
          <w:sz w:val="24"/>
          <w:szCs w:val="24"/>
        </w:rPr>
        <w:t>I</w:t>
      </w:r>
      <w:r w:rsidR="00E854EC" w:rsidRPr="00645919">
        <w:rPr>
          <w:rFonts w:cstheme="minorHAnsi"/>
          <w:sz w:val="24"/>
          <w:szCs w:val="24"/>
        </w:rPr>
        <w:t xml:space="preserve"> ve SI’dir.</w:t>
      </w:r>
    </w:p>
    <w:p w:rsidR="00E854EC" w:rsidRPr="00645919" w:rsidRDefault="00E854EC" w:rsidP="00C21A90">
      <w:pPr>
        <w:rPr>
          <w:rFonts w:cstheme="minorHAnsi"/>
          <w:sz w:val="24"/>
          <w:szCs w:val="24"/>
        </w:rPr>
      </w:pPr>
      <w:r w:rsidRPr="00645919">
        <w:rPr>
          <w:rFonts w:cstheme="minorHAnsi"/>
          <w:sz w:val="24"/>
          <w:szCs w:val="24"/>
        </w:rPr>
        <w:t>(Örnek: MOV AX, [BX] komutu, word boyutlu verileri BX tarafından endekslenen veri segmenti ofset adresinden AX kaydına kopyalar.)</w:t>
      </w:r>
    </w:p>
    <w:p w:rsidR="00DF1A53" w:rsidRPr="00645919" w:rsidRDefault="00DF1A53" w:rsidP="00C21A90">
      <w:pPr>
        <w:rPr>
          <w:rFonts w:cstheme="minorHAnsi"/>
          <w:sz w:val="24"/>
          <w:szCs w:val="24"/>
        </w:rPr>
      </w:pPr>
      <w:r w:rsidRPr="00645919">
        <w:rPr>
          <w:rFonts w:cstheme="minorHAnsi"/>
          <w:sz w:val="24"/>
          <w:szCs w:val="24"/>
        </w:rPr>
        <w:t>80386 ve üzeri sürümlerdeki işlemcilerde , bir byte, word veya doubleword  herhangi bir register tarafından adreslenen veri  ,register ile bir bellek konumu arasında aktarılır: EAX, EBX, ECX, EDX, EBP, EDI veya ESI.</w:t>
      </w:r>
    </w:p>
    <w:p w:rsidR="00DF1A53" w:rsidRPr="00645919" w:rsidRDefault="00DF1A53" w:rsidP="00C21A90">
      <w:pPr>
        <w:rPr>
          <w:rFonts w:cstheme="minorHAnsi"/>
          <w:sz w:val="24"/>
          <w:szCs w:val="24"/>
        </w:rPr>
      </w:pPr>
      <w:r w:rsidRPr="00645919">
        <w:rPr>
          <w:rFonts w:cstheme="minorHAnsi"/>
          <w:sz w:val="24"/>
          <w:szCs w:val="24"/>
        </w:rPr>
        <w:t>(Örnek: MOV AL, [ECX] komutu AL'yi ECX içeriği tarafından seçilen veri bölümü ofset adresinden yükler.)</w:t>
      </w:r>
    </w:p>
    <w:p w:rsidR="00DF1A53" w:rsidRPr="00645919" w:rsidRDefault="00DF1A53" w:rsidP="00C21A90">
      <w:pPr>
        <w:rPr>
          <w:rFonts w:cstheme="minorHAnsi"/>
          <w:sz w:val="24"/>
          <w:szCs w:val="24"/>
        </w:rPr>
      </w:pPr>
    </w:p>
    <w:p w:rsidR="00DF1A53" w:rsidRPr="00645919" w:rsidRDefault="000421C0" w:rsidP="00C21A90">
      <w:pPr>
        <w:rPr>
          <w:rFonts w:cstheme="minorHAnsi"/>
          <w:b/>
          <w:bCs/>
          <w:sz w:val="24"/>
          <w:szCs w:val="24"/>
        </w:rPr>
      </w:pPr>
      <w:r w:rsidRPr="00645919">
        <w:rPr>
          <w:rFonts w:cstheme="minorHAnsi"/>
          <w:b/>
          <w:bCs/>
          <w:sz w:val="24"/>
          <w:szCs w:val="24"/>
        </w:rPr>
        <w:t xml:space="preserve">5. </w:t>
      </w:r>
      <w:r w:rsidR="00EF1385" w:rsidRPr="00645919">
        <w:rPr>
          <w:rFonts w:cstheme="minorHAnsi"/>
          <w:b/>
          <w:bCs/>
          <w:sz w:val="24"/>
          <w:szCs w:val="24"/>
        </w:rPr>
        <w:t>TABAN-ARTI-INDİS (</w:t>
      </w:r>
      <w:r w:rsidR="006A7532" w:rsidRPr="00645919">
        <w:rPr>
          <w:rFonts w:cstheme="minorHAnsi"/>
          <w:b/>
          <w:bCs/>
          <w:sz w:val="24"/>
          <w:szCs w:val="24"/>
        </w:rPr>
        <w:t>BASE PLUS INDEX ADDRESSING</w:t>
      </w:r>
      <w:r w:rsidR="00EF1385" w:rsidRPr="00645919">
        <w:rPr>
          <w:rFonts w:cstheme="minorHAnsi"/>
          <w:b/>
          <w:bCs/>
          <w:sz w:val="24"/>
          <w:szCs w:val="24"/>
        </w:rPr>
        <w:t>) ADRESLEME</w:t>
      </w:r>
    </w:p>
    <w:p w:rsidR="006A7532" w:rsidRPr="00645919" w:rsidRDefault="006A7532" w:rsidP="00C21A90">
      <w:pPr>
        <w:rPr>
          <w:rFonts w:cstheme="minorHAnsi"/>
          <w:sz w:val="24"/>
          <w:szCs w:val="24"/>
        </w:rPr>
      </w:pPr>
      <w:r w:rsidRPr="00645919">
        <w:rPr>
          <w:rFonts w:cstheme="minorHAnsi"/>
          <w:sz w:val="24"/>
          <w:szCs w:val="24"/>
        </w:rPr>
        <w:t>Base Plus Index Adreslemede,</w:t>
      </w:r>
      <w:r w:rsidR="00A149A2" w:rsidRPr="00645919">
        <w:rPr>
          <w:rFonts w:cstheme="minorHAnsi"/>
          <w:sz w:val="24"/>
          <w:szCs w:val="24"/>
        </w:rPr>
        <w:t>base register (BP veya BX) ve index register (DI veya SI) ile adreslenen byte ya da word veriyi register ve bellek konumu arasında veriyi aktarır.</w:t>
      </w:r>
    </w:p>
    <w:p w:rsidR="002068E6" w:rsidRPr="00645919" w:rsidRDefault="002068E6" w:rsidP="00C21A90">
      <w:pPr>
        <w:rPr>
          <w:rFonts w:cstheme="minorHAnsi"/>
          <w:sz w:val="24"/>
          <w:szCs w:val="24"/>
        </w:rPr>
      </w:pPr>
      <w:r w:rsidRPr="00645919">
        <w:rPr>
          <w:rFonts w:cstheme="minorHAnsi"/>
          <w:sz w:val="24"/>
          <w:szCs w:val="24"/>
        </w:rPr>
        <w:t>(Örnek: MOV [</w:t>
      </w:r>
      <w:r w:rsidR="00CB36B6" w:rsidRPr="00645919">
        <w:rPr>
          <w:rFonts w:cstheme="minorHAnsi"/>
          <w:sz w:val="24"/>
          <w:szCs w:val="24"/>
        </w:rPr>
        <w:t>BX+DI</w:t>
      </w:r>
      <w:r w:rsidRPr="00645919">
        <w:rPr>
          <w:rFonts w:cstheme="minorHAnsi"/>
          <w:sz w:val="24"/>
          <w:szCs w:val="24"/>
        </w:rPr>
        <w:t xml:space="preserve">], CL </w:t>
      </w:r>
      <w:r w:rsidR="00CB36B6" w:rsidRPr="00645919">
        <w:rPr>
          <w:rFonts w:cstheme="minorHAnsi"/>
          <w:sz w:val="24"/>
          <w:szCs w:val="24"/>
        </w:rPr>
        <w:t xml:space="preserve"> </w:t>
      </w:r>
      <w:r w:rsidRPr="00645919">
        <w:rPr>
          <w:rFonts w:cstheme="minorHAnsi"/>
          <w:sz w:val="24"/>
          <w:szCs w:val="24"/>
        </w:rPr>
        <w:t>komutu, CL kaydının bayt boyutlu içeriğini BX artı DI tarafından adreslenen veri segmentinin bellek konumuna kopyalar.)</w:t>
      </w:r>
    </w:p>
    <w:p w:rsidR="002068E6" w:rsidRPr="00645919" w:rsidRDefault="002068E6" w:rsidP="00C21A90">
      <w:pPr>
        <w:rPr>
          <w:rFonts w:cstheme="minorHAnsi"/>
          <w:sz w:val="24"/>
          <w:szCs w:val="24"/>
        </w:rPr>
      </w:pPr>
    </w:p>
    <w:p w:rsidR="002068E6" w:rsidRPr="00645919" w:rsidRDefault="000421C0" w:rsidP="00C21A90">
      <w:pPr>
        <w:rPr>
          <w:rFonts w:cstheme="minorHAnsi"/>
          <w:b/>
          <w:bCs/>
          <w:sz w:val="24"/>
          <w:szCs w:val="24"/>
        </w:rPr>
      </w:pPr>
      <w:r w:rsidRPr="00645919">
        <w:rPr>
          <w:rFonts w:cstheme="minorHAnsi"/>
          <w:b/>
          <w:bCs/>
          <w:sz w:val="24"/>
          <w:szCs w:val="24"/>
        </w:rPr>
        <w:t>6. SAKLAYICI GÖRECELİ  (</w:t>
      </w:r>
      <w:r w:rsidR="002068E6" w:rsidRPr="00645919">
        <w:rPr>
          <w:rFonts w:cstheme="minorHAnsi"/>
          <w:b/>
          <w:bCs/>
          <w:sz w:val="24"/>
          <w:szCs w:val="24"/>
        </w:rPr>
        <w:t>REGISTER</w:t>
      </w:r>
      <w:r w:rsidRPr="00645919">
        <w:rPr>
          <w:rFonts w:cstheme="minorHAnsi"/>
          <w:b/>
          <w:bCs/>
          <w:sz w:val="24"/>
          <w:szCs w:val="24"/>
        </w:rPr>
        <w:t xml:space="preserve"> RELATİVE)</w:t>
      </w:r>
      <w:r w:rsidR="002068E6" w:rsidRPr="00645919">
        <w:rPr>
          <w:rFonts w:cstheme="minorHAnsi"/>
          <w:b/>
          <w:bCs/>
          <w:sz w:val="24"/>
          <w:szCs w:val="24"/>
        </w:rPr>
        <w:t xml:space="preserve"> ADRESLEME </w:t>
      </w:r>
    </w:p>
    <w:p w:rsidR="002068E6" w:rsidRPr="00645919" w:rsidRDefault="00CB36B6" w:rsidP="00C21A90">
      <w:pPr>
        <w:rPr>
          <w:rFonts w:cstheme="minorHAnsi"/>
          <w:sz w:val="24"/>
          <w:szCs w:val="24"/>
        </w:rPr>
      </w:pPr>
      <w:r w:rsidRPr="00645919">
        <w:rPr>
          <w:rFonts w:cstheme="minorHAnsi"/>
          <w:sz w:val="24"/>
          <w:szCs w:val="24"/>
        </w:rPr>
        <w:t xml:space="preserve">Bu adreslemede, index veya </w:t>
      </w:r>
      <w:r w:rsidR="00893D86" w:rsidRPr="00645919">
        <w:rPr>
          <w:rFonts w:cstheme="minorHAnsi"/>
          <w:sz w:val="24"/>
          <w:szCs w:val="24"/>
        </w:rPr>
        <w:t xml:space="preserve">base plus index yerdeğiştirme  tarafından adreslenen byte veya word ‘ü register ile bellek konumu arasında taşır (MOV),kopyalar. </w:t>
      </w:r>
    </w:p>
    <w:p w:rsidR="00893D86" w:rsidRPr="00645919" w:rsidRDefault="00893D86" w:rsidP="00C21A90">
      <w:pPr>
        <w:rPr>
          <w:rFonts w:cstheme="minorHAnsi"/>
          <w:sz w:val="24"/>
          <w:szCs w:val="24"/>
        </w:rPr>
      </w:pPr>
      <w:r w:rsidRPr="00645919">
        <w:rPr>
          <w:rFonts w:cstheme="minorHAnsi"/>
          <w:sz w:val="24"/>
          <w:szCs w:val="24"/>
        </w:rPr>
        <w:t xml:space="preserve">Örnek: MOV AX,[BX+4]  ;BX+4 </w:t>
      </w:r>
      <w:r w:rsidR="004F5A2C" w:rsidRPr="00645919">
        <w:rPr>
          <w:rFonts w:cstheme="minorHAnsi"/>
          <w:sz w:val="24"/>
          <w:szCs w:val="24"/>
        </w:rPr>
        <w:t>adresindeki veriyi data segmentteki AX’e kopyalar.</w:t>
      </w:r>
    </w:p>
    <w:p w:rsidR="00893D86" w:rsidRPr="00645919" w:rsidRDefault="00893D86" w:rsidP="00C21A90">
      <w:pPr>
        <w:rPr>
          <w:rFonts w:cstheme="minorHAnsi"/>
          <w:sz w:val="24"/>
          <w:szCs w:val="24"/>
        </w:rPr>
      </w:pPr>
      <w:r w:rsidRPr="00645919">
        <w:rPr>
          <w:rFonts w:cstheme="minorHAnsi"/>
          <w:sz w:val="24"/>
          <w:szCs w:val="24"/>
        </w:rPr>
        <w:tab/>
        <w:t>MOV AX,ARRAY[BX]</w:t>
      </w:r>
      <w:r w:rsidR="004F5A2C" w:rsidRPr="00645919">
        <w:rPr>
          <w:rFonts w:cstheme="minorHAnsi"/>
          <w:sz w:val="24"/>
          <w:szCs w:val="24"/>
        </w:rPr>
        <w:t xml:space="preserve"> ; BX ‘teki diziyi data segmentteki AX’e yükler.</w:t>
      </w:r>
    </w:p>
    <w:p w:rsidR="000421C0" w:rsidRPr="00645919" w:rsidRDefault="000421C0" w:rsidP="00C21A90">
      <w:pPr>
        <w:rPr>
          <w:rFonts w:cstheme="minorHAnsi"/>
          <w:b/>
          <w:bCs/>
          <w:sz w:val="24"/>
          <w:szCs w:val="24"/>
        </w:rPr>
      </w:pPr>
      <w:r w:rsidRPr="00645919">
        <w:rPr>
          <w:rFonts w:cstheme="minorHAnsi"/>
          <w:b/>
          <w:bCs/>
          <w:sz w:val="24"/>
          <w:szCs w:val="24"/>
        </w:rPr>
        <w:t>7. TABAN GÖRECELİ-ARTI-İNDİS (</w:t>
      </w:r>
      <w:r w:rsidR="00692D8B" w:rsidRPr="00645919">
        <w:rPr>
          <w:rFonts w:cstheme="minorHAnsi"/>
          <w:b/>
          <w:bCs/>
          <w:sz w:val="24"/>
          <w:szCs w:val="24"/>
        </w:rPr>
        <w:t xml:space="preserve">BASE RELATIVE PLUS INDEX </w:t>
      </w:r>
      <w:r w:rsidRPr="00645919">
        <w:rPr>
          <w:rFonts w:cstheme="minorHAnsi"/>
          <w:b/>
          <w:bCs/>
          <w:sz w:val="24"/>
          <w:szCs w:val="24"/>
        </w:rPr>
        <w:t>) ADRESLEME</w:t>
      </w:r>
    </w:p>
    <w:p w:rsidR="00692D8B" w:rsidRPr="00645919" w:rsidRDefault="004A0B60" w:rsidP="00C21A90">
      <w:pPr>
        <w:rPr>
          <w:rFonts w:cstheme="minorHAnsi"/>
          <w:sz w:val="24"/>
          <w:szCs w:val="24"/>
        </w:rPr>
      </w:pPr>
      <w:r w:rsidRPr="00645919">
        <w:rPr>
          <w:rFonts w:cstheme="minorHAnsi"/>
          <w:sz w:val="24"/>
          <w:szCs w:val="24"/>
        </w:rPr>
        <w:t xml:space="preserve">Bu adreslemede base ve index register artı tarafıdan adreslenen byte veya word’ü regster ile bellek arasında aktarır. </w:t>
      </w:r>
    </w:p>
    <w:p w:rsidR="004A0B60" w:rsidRPr="00645919" w:rsidRDefault="004A0B60" w:rsidP="00C21A90">
      <w:pPr>
        <w:rPr>
          <w:rFonts w:cstheme="minorHAnsi"/>
          <w:sz w:val="24"/>
          <w:szCs w:val="24"/>
        </w:rPr>
      </w:pPr>
      <w:r w:rsidRPr="00645919">
        <w:rPr>
          <w:rFonts w:cstheme="minorHAnsi"/>
          <w:sz w:val="24"/>
          <w:szCs w:val="24"/>
        </w:rPr>
        <w:t>Örnek : MOV AX,</w:t>
      </w:r>
      <w:r w:rsidR="00232A31" w:rsidRPr="00645919">
        <w:rPr>
          <w:rFonts w:cstheme="minorHAnsi"/>
          <w:sz w:val="24"/>
          <w:szCs w:val="24"/>
        </w:rPr>
        <w:t xml:space="preserve"> </w:t>
      </w:r>
      <w:r w:rsidR="00A50242" w:rsidRPr="00645919">
        <w:rPr>
          <w:rFonts w:cstheme="minorHAnsi"/>
          <w:sz w:val="24"/>
          <w:szCs w:val="24"/>
        </w:rPr>
        <w:t>ARRAY</w:t>
      </w:r>
      <w:r w:rsidRPr="00645919">
        <w:rPr>
          <w:rFonts w:cstheme="minorHAnsi"/>
          <w:sz w:val="24"/>
          <w:szCs w:val="24"/>
        </w:rPr>
        <w:t>[BX+DI]</w:t>
      </w:r>
    </w:p>
    <w:p w:rsidR="004A0B60" w:rsidRPr="00645919" w:rsidRDefault="004A0B60" w:rsidP="00C21A90">
      <w:pPr>
        <w:rPr>
          <w:rFonts w:cstheme="minorHAnsi"/>
          <w:sz w:val="24"/>
          <w:szCs w:val="24"/>
        </w:rPr>
      </w:pPr>
      <w:r w:rsidRPr="00645919">
        <w:rPr>
          <w:rFonts w:cstheme="minorHAnsi"/>
          <w:sz w:val="24"/>
          <w:szCs w:val="24"/>
        </w:rPr>
        <w:tab/>
        <w:t>MOV AX,[BX+DI+4]</w:t>
      </w:r>
    </w:p>
    <w:p w:rsidR="00232A31" w:rsidRPr="00645919" w:rsidRDefault="00232A31" w:rsidP="00C21A90">
      <w:pPr>
        <w:rPr>
          <w:rFonts w:cstheme="minorHAnsi"/>
          <w:b/>
          <w:bCs/>
          <w:sz w:val="24"/>
          <w:szCs w:val="24"/>
        </w:rPr>
      </w:pPr>
      <w:r w:rsidRPr="00645919">
        <w:rPr>
          <w:rFonts w:cstheme="minorHAnsi"/>
          <w:b/>
          <w:bCs/>
          <w:sz w:val="24"/>
          <w:szCs w:val="24"/>
        </w:rPr>
        <w:t>SCALED INDEX ADDRESSING</w:t>
      </w:r>
    </w:p>
    <w:p w:rsidR="00232A31" w:rsidRPr="00645919" w:rsidRDefault="00232A31" w:rsidP="00C21A90">
      <w:pPr>
        <w:rPr>
          <w:rFonts w:cstheme="minorHAnsi"/>
          <w:b/>
          <w:bCs/>
          <w:sz w:val="24"/>
          <w:szCs w:val="24"/>
        </w:rPr>
      </w:pPr>
    </w:p>
    <w:sectPr w:rsidR="00232A31" w:rsidRPr="00645919" w:rsidSect="00A67F22">
      <w:pgSz w:w="11906" w:h="16838"/>
      <w:pgMar w:top="709" w:right="849"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Verdana">
    <w:panose1 w:val="020B0604030504040204"/>
    <w:charset w:val="A2"/>
    <w:family w:val="swiss"/>
    <w:pitch w:val="variable"/>
    <w:sig w:usb0="A00006FF" w:usb1="4000205B" w:usb2="00000010" w:usb3="00000000" w:csb0="0000019F" w:csb1="00000000"/>
  </w:font>
  <w:font w:name="Helvetica">
    <w:panose1 w:val="020B0604020202020204"/>
    <w:charset w:val="A2"/>
    <w:family w:val="swiss"/>
    <w:pitch w:val="variable"/>
    <w:sig w:usb0="E0002EFF" w:usb1="C000785B" w:usb2="00000009" w:usb3="00000000" w:csb0="000001FF" w:csb1="00000000"/>
  </w:font>
  <w:font w:name="Helvetica-Condensed-Bold">
    <w:altName w:val="Helvetica"/>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86A3D"/>
    <w:multiLevelType w:val="multilevel"/>
    <w:tmpl w:val="E0D01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BE2BB3"/>
    <w:multiLevelType w:val="multilevel"/>
    <w:tmpl w:val="95A44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DB1F48"/>
    <w:multiLevelType w:val="hybridMultilevel"/>
    <w:tmpl w:val="6DAAA5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DB"/>
    <w:rsid w:val="00005153"/>
    <w:rsid w:val="00013FF4"/>
    <w:rsid w:val="000156D8"/>
    <w:rsid w:val="000421C0"/>
    <w:rsid w:val="00073EF3"/>
    <w:rsid w:val="000E0F25"/>
    <w:rsid w:val="00140DF5"/>
    <w:rsid w:val="001553F2"/>
    <w:rsid w:val="0015749F"/>
    <w:rsid w:val="0015777D"/>
    <w:rsid w:val="00166A3C"/>
    <w:rsid w:val="001B27A9"/>
    <w:rsid w:val="001B6CF9"/>
    <w:rsid w:val="001F3E91"/>
    <w:rsid w:val="002068E6"/>
    <w:rsid w:val="00220A69"/>
    <w:rsid w:val="00224E38"/>
    <w:rsid w:val="00232A31"/>
    <w:rsid w:val="002C4F18"/>
    <w:rsid w:val="0034597E"/>
    <w:rsid w:val="00346BA4"/>
    <w:rsid w:val="0036447A"/>
    <w:rsid w:val="003A4088"/>
    <w:rsid w:val="003A5C71"/>
    <w:rsid w:val="003B4173"/>
    <w:rsid w:val="003C75AD"/>
    <w:rsid w:val="003E1C74"/>
    <w:rsid w:val="00404B94"/>
    <w:rsid w:val="004165F4"/>
    <w:rsid w:val="00422C46"/>
    <w:rsid w:val="00435B70"/>
    <w:rsid w:val="00441C4C"/>
    <w:rsid w:val="0044587D"/>
    <w:rsid w:val="00454C5F"/>
    <w:rsid w:val="004A0B60"/>
    <w:rsid w:val="004F5A2C"/>
    <w:rsid w:val="00590385"/>
    <w:rsid w:val="005B7423"/>
    <w:rsid w:val="005C2E9A"/>
    <w:rsid w:val="005D7F20"/>
    <w:rsid w:val="00606BE6"/>
    <w:rsid w:val="0061430F"/>
    <w:rsid w:val="00617ECA"/>
    <w:rsid w:val="00645919"/>
    <w:rsid w:val="006637DD"/>
    <w:rsid w:val="00676733"/>
    <w:rsid w:val="006812C3"/>
    <w:rsid w:val="00687929"/>
    <w:rsid w:val="006917B7"/>
    <w:rsid w:val="00692D8B"/>
    <w:rsid w:val="006973BE"/>
    <w:rsid w:val="006A7532"/>
    <w:rsid w:val="006C422D"/>
    <w:rsid w:val="006D6EA1"/>
    <w:rsid w:val="006F7788"/>
    <w:rsid w:val="007212A7"/>
    <w:rsid w:val="00750485"/>
    <w:rsid w:val="007909EB"/>
    <w:rsid w:val="007F00B4"/>
    <w:rsid w:val="0081095F"/>
    <w:rsid w:val="00815F53"/>
    <w:rsid w:val="008500D9"/>
    <w:rsid w:val="0088040E"/>
    <w:rsid w:val="00881943"/>
    <w:rsid w:val="00882883"/>
    <w:rsid w:val="00893D86"/>
    <w:rsid w:val="008A13A9"/>
    <w:rsid w:val="008C7969"/>
    <w:rsid w:val="008E477D"/>
    <w:rsid w:val="008F338F"/>
    <w:rsid w:val="008F6DFA"/>
    <w:rsid w:val="0092319E"/>
    <w:rsid w:val="00924303"/>
    <w:rsid w:val="009778AA"/>
    <w:rsid w:val="009A4AB1"/>
    <w:rsid w:val="009A69F6"/>
    <w:rsid w:val="009E2F58"/>
    <w:rsid w:val="00A149A2"/>
    <w:rsid w:val="00A265A6"/>
    <w:rsid w:val="00A33B9E"/>
    <w:rsid w:val="00A50242"/>
    <w:rsid w:val="00A55204"/>
    <w:rsid w:val="00A56225"/>
    <w:rsid w:val="00A63834"/>
    <w:rsid w:val="00A67F22"/>
    <w:rsid w:val="00A94F3A"/>
    <w:rsid w:val="00B14051"/>
    <w:rsid w:val="00B35AFD"/>
    <w:rsid w:val="00B649CA"/>
    <w:rsid w:val="00BF110F"/>
    <w:rsid w:val="00BF4A72"/>
    <w:rsid w:val="00BF5E53"/>
    <w:rsid w:val="00C05371"/>
    <w:rsid w:val="00C21A90"/>
    <w:rsid w:val="00C223DD"/>
    <w:rsid w:val="00C35698"/>
    <w:rsid w:val="00C734B8"/>
    <w:rsid w:val="00C86BF9"/>
    <w:rsid w:val="00CA4AB1"/>
    <w:rsid w:val="00CB36B6"/>
    <w:rsid w:val="00CD6D93"/>
    <w:rsid w:val="00CD7344"/>
    <w:rsid w:val="00CE61F7"/>
    <w:rsid w:val="00D25260"/>
    <w:rsid w:val="00D365DB"/>
    <w:rsid w:val="00D77607"/>
    <w:rsid w:val="00DB02DC"/>
    <w:rsid w:val="00DB264A"/>
    <w:rsid w:val="00DE14D3"/>
    <w:rsid w:val="00DF1A53"/>
    <w:rsid w:val="00E30E70"/>
    <w:rsid w:val="00E502F6"/>
    <w:rsid w:val="00E854EC"/>
    <w:rsid w:val="00E86D42"/>
    <w:rsid w:val="00E96C81"/>
    <w:rsid w:val="00EC10AB"/>
    <w:rsid w:val="00EF1385"/>
    <w:rsid w:val="00F305CC"/>
    <w:rsid w:val="00F4615B"/>
    <w:rsid w:val="00F51B79"/>
    <w:rsid w:val="00F55F41"/>
    <w:rsid w:val="00F80F42"/>
    <w:rsid w:val="00F84FB1"/>
    <w:rsid w:val="00FB1F26"/>
    <w:rsid w:val="00FB7E1F"/>
    <w:rsid w:val="00FC7709"/>
    <w:rsid w:val="00FE1D84"/>
    <w:rsid w:val="00FF16E1"/>
    <w:rsid w:val="00FF79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083C4"/>
  <w15:chartTrackingRefBased/>
  <w15:docId w15:val="{E6BBE3C3-1AA3-4BEA-BB1A-32AF03410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link w:val="Balk3Char"/>
    <w:uiPriority w:val="9"/>
    <w:qFormat/>
    <w:rsid w:val="00A55204"/>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Cyorumsatr">
    <w:name w:val="C# yorum satırı"/>
    <w:basedOn w:val="Normal"/>
    <w:link w:val="CyorumsatrChar"/>
    <w:autoRedefine/>
    <w:qFormat/>
    <w:rsid w:val="00DB02DC"/>
    <w:pPr>
      <w:ind w:left="708"/>
    </w:pPr>
    <w:rPr>
      <w:rFonts w:ascii="Consolas" w:hAnsi="Consolas"/>
      <w:b/>
      <w:color w:val="538135" w:themeColor="accent6" w:themeShade="BF"/>
    </w:rPr>
  </w:style>
  <w:style w:type="character" w:customStyle="1" w:styleId="CyorumsatrChar">
    <w:name w:val="C# yorum satırı Char"/>
    <w:basedOn w:val="VarsaylanParagrafYazTipi"/>
    <w:link w:val="Cyorumsatr"/>
    <w:rsid w:val="00DB02DC"/>
    <w:rPr>
      <w:rFonts w:ascii="Consolas" w:hAnsi="Consolas"/>
      <w:b/>
      <w:color w:val="538135" w:themeColor="accent6" w:themeShade="BF"/>
    </w:rPr>
  </w:style>
  <w:style w:type="paragraph" w:customStyle="1" w:styleId="Cyorum">
    <w:name w:val="C# yorum"/>
    <w:basedOn w:val="Normal"/>
    <w:link w:val="CyorumChar"/>
    <w:qFormat/>
    <w:rsid w:val="00DB0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16"/>
    </w:pPr>
    <w:rPr>
      <w:rFonts w:ascii="Consolas" w:eastAsia="Times New Roman" w:hAnsi="Consolas" w:cs="Courier New"/>
      <w:color w:val="008000"/>
      <w:szCs w:val="20"/>
      <w:bdr w:val="none" w:sz="0" w:space="0" w:color="auto" w:frame="1"/>
      <w:lang w:eastAsia="tr-TR"/>
    </w:rPr>
  </w:style>
  <w:style w:type="character" w:customStyle="1" w:styleId="CyorumChar">
    <w:name w:val="C# yorum Char"/>
    <w:basedOn w:val="VarsaylanParagrafYazTipi"/>
    <w:link w:val="Cyorum"/>
    <w:rsid w:val="00DB02DC"/>
    <w:rPr>
      <w:rFonts w:ascii="Consolas" w:eastAsia="Times New Roman" w:hAnsi="Consolas" w:cs="Courier New"/>
      <w:color w:val="008000"/>
      <w:szCs w:val="20"/>
      <w:bdr w:val="none" w:sz="0" w:space="0" w:color="auto" w:frame="1"/>
      <w:lang w:eastAsia="tr-TR"/>
    </w:rPr>
  </w:style>
  <w:style w:type="paragraph" w:customStyle="1" w:styleId="code">
    <w:name w:val="code"/>
    <w:basedOn w:val="Normal"/>
    <w:link w:val="codeChar"/>
    <w:autoRedefine/>
    <w:qFormat/>
    <w:rsid w:val="00EC10AB"/>
    <w:pPr>
      <w:pBdr>
        <w:left w:val="single" w:sz="18" w:space="0" w:color="6CE26C"/>
      </w:pBdr>
      <w:shd w:val="clear" w:color="auto" w:fill="F2F2F2" w:themeFill="background1" w:themeFillShade="F2"/>
      <w:spacing w:beforeAutospacing="1" w:after="0" w:afterAutospacing="1" w:line="270" w:lineRule="atLeast"/>
    </w:pPr>
    <w:rPr>
      <w:rFonts w:ascii="Consolas" w:eastAsia="Times New Roman" w:hAnsi="Consolas" w:cs="Arial"/>
      <w:bCs/>
      <w:bdr w:val="none" w:sz="0" w:space="0" w:color="auto" w:frame="1"/>
      <w:lang w:eastAsia="tr-TR"/>
    </w:rPr>
  </w:style>
  <w:style w:type="character" w:customStyle="1" w:styleId="codeChar">
    <w:name w:val="code Char"/>
    <w:basedOn w:val="VarsaylanParagrafYazTipi"/>
    <w:link w:val="code"/>
    <w:rsid w:val="00EC10AB"/>
    <w:rPr>
      <w:rFonts w:ascii="Consolas" w:eastAsia="Times New Roman" w:hAnsi="Consolas" w:cs="Arial"/>
      <w:bCs/>
      <w:bdr w:val="none" w:sz="0" w:space="0" w:color="auto" w:frame="1"/>
      <w:shd w:val="clear" w:color="auto" w:fill="F2F2F2" w:themeFill="background1" w:themeFillShade="F2"/>
      <w:lang w:eastAsia="tr-TR"/>
    </w:rPr>
  </w:style>
  <w:style w:type="character" w:customStyle="1" w:styleId="fontstyle01">
    <w:name w:val="fontstyle01"/>
    <w:basedOn w:val="VarsaylanParagrafYazTipi"/>
    <w:rsid w:val="004165F4"/>
    <w:rPr>
      <w:rFonts w:ascii="Times-Bold" w:hAnsi="Times-Bold" w:hint="default"/>
      <w:b/>
      <w:bCs/>
      <w:i w:val="0"/>
      <w:iCs w:val="0"/>
      <w:color w:val="000000"/>
      <w:sz w:val="20"/>
      <w:szCs w:val="20"/>
    </w:rPr>
  </w:style>
  <w:style w:type="character" w:customStyle="1" w:styleId="Balk3Char">
    <w:name w:val="Başlık 3 Char"/>
    <w:basedOn w:val="VarsaylanParagrafYazTipi"/>
    <w:link w:val="Balk3"/>
    <w:uiPriority w:val="9"/>
    <w:rsid w:val="00A55204"/>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A5520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55204"/>
    <w:rPr>
      <w:b/>
      <w:bCs/>
    </w:rPr>
  </w:style>
  <w:style w:type="table" w:styleId="TabloKlavuzu">
    <w:name w:val="Table Grid"/>
    <w:basedOn w:val="NormalTablo"/>
    <w:uiPriority w:val="39"/>
    <w:rsid w:val="006C4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VarsaylanParagrafYazTipi"/>
    <w:rsid w:val="00C86BF9"/>
    <w:rPr>
      <w:rFonts w:ascii="Verdana" w:hAnsi="Verdana" w:hint="default"/>
      <w:b w:val="0"/>
      <w:bCs w:val="0"/>
      <w:i w:val="0"/>
      <w:iCs w:val="0"/>
      <w:color w:val="000000"/>
      <w:sz w:val="20"/>
      <w:szCs w:val="20"/>
    </w:rPr>
  </w:style>
  <w:style w:type="paragraph" w:styleId="ListeParagraf">
    <w:name w:val="List Paragraph"/>
    <w:basedOn w:val="Normal"/>
    <w:uiPriority w:val="34"/>
    <w:qFormat/>
    <w:rsid w:val="008F6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33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g03.blogcu.com/images/s/i/b/siberdevlet/8058d8f2d16577f369f3594c402dec04_1299064282.jpg" TargetMode="External"/><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14</Pages>
  <Words>2936</Words>
  <Characters>16740</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91</cp:revision>
  <dcterms:created xsi:type="dcterms:W3CDTF">2020-05-27T12:49:00Z</dcterms:created>
  <dcterms:modified xsi:type="dcterms:W3CDTF">2020-05-30T08:39:00Z</dcterms:modified>
</cp:coreProperties>
</file>