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28" w:rsidRPr="00E10AB6" w:rsidRDefault="00E10AB6">
      <w:pPr>
        <w:rPr>
          <w:b/>
          <w:sz w:val="28"/>
          <w:u w:val="single"/>
        </w:rPr>
      </w:pPr>
      <w:r w:rsidRPr="00E10AB6">
        <w:rPr>
          <w:b/>
          <w:sz w:val="28"/>
          <w:u w:val="single"/>
        </w:rPr>
        <w:t>WPF Temel Seviye Ödevi</w:t>
      </w:r>
    </w:p>
    <w:p w:rsidR="00E10AB6" w:rsidRDefault="00F16131">
      <w:r>
        <w:rPr>
          <w:noProof/>
          <w:lang w:eastAsia="tr-TR"/>
        </w:rPr>
        <w:drawing>
          <wp:inline distT="0" distB="0" distL="0" distR="0" wp14:anchorId="15D04557" wp14:editId="7200D14D">
            <wp:extent cx="4185558" cy="3056122"/>
            <wp:effectExtent l="76200" t="76200" r="139065" b="12573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CCD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943" cy="30593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6131" w:rsidRDefault="00F16131">
      <w:r>
        <w:rPr>
          <w:noProof/>
          <w:lang w:eastAsia="tr-TR"/>
        </w:rPr>
        <w:drawing>
          <wp:inline distT="0" distB="0" distL="0" distR="0" wp14:anchorId="56519799" wp14:editId="1331B7A1">
            <wp:extent cx="4185558" cy="3063472"/>
            <wp:effectExtent l="76200" t="76200" r="139065" b="13716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162" t="20840" r="32404" b="21345"/>
                    <a:stretch/>
                  </pic:blipFill>
                  <pic:spPr bwMode="auto">
                    <a:xfrm>
                      <a:off x="0" y="0"/>
                      <a:ext cx="4188122" cy="3065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4FA" w:rsidRDefault="00EA14FA">
      <w:pPr>
        <w:rPr>
          <w:b/>
          <w:u w:val="single"/>
        </w:rPr>
      </w:pPr>
    </w:p>
    <w:p w:rsidR="00EA14FA" w:rsidRDefault="00EA14FA">
      <w:pPr>
        <w:rPr>
          <w:b/>
          <w:u w:val="single"/>
        </w:rPr>
      </w:pPr>
    </w:p>
    <w:p w:rsidR="00EA14FA" w:rsidRDefault="00EA14FA">
      <w:pPr>
        <w:rPr>
          <w:b/>
          <w:u w:val="single"/>
        </w:rPr>
      </w:pPr>
    </w:p>
    <w:p w:rsidR="00EA14FA" w:rsidRDefault="00EA14FA">
      <w:pPr>
        <w:rPr>
          <w:b/>
          <w:u w:val="single"/>
        </w:rPr>
      </w:pPr>
    </w:p>
    <w:p w:rsidR="00EA14FA" w:rsidRDefault="00EA14FA">
      <w:pPr>
        <w:rPr>
          <w:b/>
          <w:u w:val="single"/>
        </w:rPr>
      </w:pPr>
    </w:p>
    <w:p w:rsidR="00F16131" w:rsidRPr="001B2720" w:rsidRDefault="00F16131">
      <w:pPr>
        <w:rPr>
          <w:b/>
          <w:sz w:val="24"/>
          <w:u w:val="single"/>
        </w:rPr>
      </w:pPr>
      <w:r w:rsidRPr="001B2720">
        <w:rPr>
          <w:b/>
          <w:sz w:val="24"/>
          <w:u w:val="single"/>
        </w:rPr>
        <w:lastRenderedPageBreak/>
        <w:t>Ödeve Ait Açıklamalar</w:t>
      </w:r>
    </w:p>
    <w:p w:rsidR="00F16131" w:rsidRDefault="000F07F1" w:rsidP="00924E1F">
      <w:pPr>
        <w:pStyle w:val="ListeParagraf"/>
        <w:numPr>
          <w:ilvl w:val="0"/>
          <w:numId w:val="1"/>
        </w:numPr>
        <w:spacing w:line="360" w:lineRule="auto"/>
        <w:ind w:left="714" w:hanging="357"/>
      </w:pPr>
      <w:r>
        <w:t>Ödeve ait çalışır uygulama, klasör içerisi</w:t>
      </w:r>
      <w:bookmarkStart w:id="0" w:name="_GoBack"/>
      <w:bookmarkEnd w:id="0"/>
      <w:r>
        <w:t xml:space="preserve">nde yer alan </w:t>
      </w:r>
      <w:r w:rsidRPr="00FA6E1D">
        <w:rPr>
          <w:b/>
        </w:rPr>
        <w:t xml:space="preserve">WPF </w:t>
      </w:r>
      <w:proofErr w:type="gramStart"/>
      <w:r w:rsidRPr="00FA6E1D">
        <w:rPr>
          <w:b/>
        </w:rPr>
        <w:t>Ödevi.exe</w:t>
      </w:r>
      <w:proofErr w:type="gramEnd"/>
      <w:r>
        <w:t xml:space="preserve"> dosyasıdır. Dosyayı çalıştırdıktan sonra ödevin tamamlanmış halini inceleyebilirsiniz.</w:t>
      </w:r>
    </w:p>
    <w:p w:rsidR="000F07F1" w:rsidRDefault="00D676F0" w:rsidP="00F16131">
      <w:pPr>
        <w:pStyle w:val="ListeParagraf"/>
        <w:numPr>
          <w:ilvl w:val="0"/>
          <w:numId w:val="1"/>
        </w:numPr>
      </w:pPr>
      <w:r>
        <w:t xml:space="preserve">Butonların üzerine gelindiğinde </w:t>
      </w:r>
      <w:proofErr w:type="spellStart"/>
      <w:r>
        <w:t>arkaplan</w:t>
      </w:r>
      <w:proofErr w:type="spellEnd"/>
      <w:r>
        <w:t xml:space="preserve"> renkleri ve ikonların altında yer alan </w:t>
      </w:r>
      <w:r w:rsidR="004F7FE2">
        <w:t xml:space="preserve">siyah çizgi </w:t>
      </w:r>
      <w:proofErr w:type="gramStart"/>
      <w:r w:rsidR="004F7FE2">
        <w:t>0.5</w:t>
      </w:r>
      <w:proofErr w:type="gramEnd"/>
      <w:r w:rsidR="004F7FE2">
        <w:t xml:space="preserve"> saniyede kırmızıya dönüşmekte, üzerinden ayrıldığımızda tekrar eski haline dönmektedir.</w:t>
      </w:r>
    </w:p>
    <w:p w:rsidR="004F7FE2" w:rsidRDefault="00801D66" w:rsidP="00F16131">
      <w:pPr>
        <w:pStyle w:val="ListeParagraf"/>
        <w:numPr>
          <w:ilvl w:val="0"/>
          <w:numId w:val="1"/>
        </w:numPr>
      </w:pPr>
      <w:r>
        <w:t xml:space="preserve">Butonlar, buton kontrolüne ait </w:t>
      </w:r>
      <w:proofErr w:type="spellStart"/>
      <w:r w:rsidRPr="00EA14FA">
        <w:rPr>
          <w:b/>
        </w:rPr>
        <w:t>ControlTemplate</w:t>
      </w:r>
      <w:proofErr w:type="spellEnd"/>
      <w:r>
        <w:t xml:space="preserve"> kullanılarak özelleştirilmiştir.</w:t>
      </w:r>
    </w:p>
    <w:p w:rsidR="00801D66" w:rsidRDefault="00801D66" w:rsidP="00801D66">
      <w:pPr>
        <w:pStyle w:val="ListeParagraf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139337</wp:posOffset>
                </wp:positionV>
                <wp:extent cx="364672" cy="211727"/>
                <wp:effectExtent l="0" t="0" r="16510" b="1714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72" cy="211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4" o:spid="_x0000_s1026" style="position:absolute;margin-left:61.95pt;margin-top:10.95pt;width:28.7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F3nAIAAIYFAAAOAAAAZHJzL2Uyb0RvYy54bWysVM1u2zAMvg/YOwi6r/5Z2mxGnSJr0WFA&#10;0QZrh54VWYqFyaImKX97sL3AXmyU7LhBW+wwzAeZFMmPPyJ5frHrNNkI5xWYmhYnOSXCcGiUWdX0&#10;28P1uw+U+MBMwzQYUdO98PRi9vbN+dZWooQWdCMcQRDjq62taRuCrbLM81Z0zJ+AFQaFElzHArJu&#10;lTWObRG901mZ52fZFlxjHXDhPd5e9UI6S/hSCh7upPQiEF1TjC2k06VzGc9sds6qlWO2VXwIg/1D&#10;FB1TBp2OUFcsMLJ26gVUp7gDDzKccOgykFJxkXLAbIr8WTb3LbMi5YLF8XYsk/9/sPx2s3BENTWd&#10;UGJYh090pb43v3+5sBKGTGKBttZXqHdvF27gPJIx2510XfxjHmSXirofiyp2gXC8fH82OZuWlHAU&#10;lUUxLacRM3syts6HzwI6EomaOnyzVEq2ufGhVz2oRF8GrpXWeM8qbeLpQasm3iXGrZaX2pENiw+e&#10;f8pP0xujuyM15KJpFhPrU0lU2GvRw34VEmuCwZcpktSNYoRlnAsTil7Uskb03k5z/IbcRouUqTYI&#10;GJElRjliDwCx019i93kP+tFUpGYejfO/BdYbjxbJM5gwGnfKgHsNQGNWg+de/1CkvjSxSkto9tgx&#10;DvpR8pZfK3y3G+bDgjmcHZwy3AfhDg+pYVtTGChKWnA/X7uP+tjSKKVki7NYU/9jzZygRH8x2Owf&#10;i8kkDm9iJqfTEhl3LFkeS8y6uwR8/QI3j+WJjPpBH0jpoHvEtTGPXlHEDEffNeXBHZjL0O8IXDxc&#10;zOdJDQfWsnBj7i2P4LGqsS8fdo/M2aF5A3b9LRzmllXPerjXjZYG5usAUqUGf6rrUG8c9tQ4w2KK&#10;2+SYT1pP63P2BwAA//8DAFBLAwQUAAYACAAAACEAMqECy98AAAAJAQAADwAAAGRycy9kb3ducmV2&#10;LnhtbEyPwU7DMAyG70i8Q2QkLoil7dhUStMJkJC4bR0c4OY1pik0TtVkW3l7stM4Wb/86ffncjXZ&#10;Xhxo9J1jBeksAUHcON1xq+D97eU2B+EDssbeMSn4JQ+r6vKixEK7I9d02IZWxBL2BSowIQyFlL4x&#10;ZNHP3EAcd19utBhiHFupRzzGctvLLEmW0mLH8YLBgZ4NNT/bvVWw+awbHD6WqcnrzSs93azb77u1&#10;UtdX0+MDiEBTOMNw0o/qUEWnnduz9qKPOZvfR1RBlsZ5AvJ0DmKnYLHIQFal/P9B9QcAAP//AwBQ&#10;SwECLQAUAAYACAAAACEAtoM4kv4AAADhAQAAEwAAAAAAAAAAAAAAAAAAAAAAW0NvbnRlbnRfVHlw&#10;ZXNdLnhtbFBLAQItABQABgAIAAAAIQA4/SH/1gAAAJQBAAALAAAAAAAAAAAAAAAAAC8BAABfcmVs&#10;cy8ucmVsc1BLAQItABQABgAIAAAAIQBTNCF3nAIAAIYFAAAOAAAAAAAAAAAAAAAAAC4CAABkcnMv&#10;ZTJvRG9jLnhtbFBLAQItABQABgAIAAAAIQAyoQLL3wAAAAkBAAAPAAAAAAAAAAAAAAAAAPYEAABk&#10;cnMvZG93bnJldi54bWxQSwUGAAAAAAQABADzAAAAAgYAAAAA&#10;" filled="f" strokecolor="#00b050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541927</wp:posOffset>
                </wp:positionH>
                <wp:positionV relativeFrom="paragraph">
                  <wp:posOffset>101600</wp:posOffset>
                </wp:positionV>
                <wp:extent cx="217714" cy="255814"/>
                <wp:effectExtent l="0" t="0" r="11430" b="1143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2558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3" o:spid="_x0000_s1026" style="position:absolute;margin-left:42.65pt;margin-top:8pt;width:17.15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pDmwIAAIYFAAAOAAAAZHJzL2Uyb0RvYy54bWysVM1u2zAMvg/YOwi6r47TZO2MOkXQIsOA&#10;oi3WDj0rshwLk0VNUuJkD7YX6IuNkmw36IodhvkgkyL58UckLy73rSI7YZ0EXdL8ZEKJ0BwqqTcl&#10;/fa4+nBOifNMV0yBFiU9CEcvF+/fXXSmEFNoQFXCEgTRruhMSRvvTZFljjeiZe4EjNAorMG2zCNr&#10;N1llWYforcqmk8nHrANbGQtcOIe310lIFxG/rgX3d3XthCeqpBibj6eN5zqc2eKCFRvLTCN5Hwb7&#10;hyhaJjU6HaGumWdka+UfUK3kFhzU/oRDm0FdSy5iDphNPnmVzUPDjIi5YHGcGcvk/h8sv93dWyKr&#10;kp5SolmLT3Qtv1fPv6zfCE1OQ4E64wrUezD3tucckiHbfW3b8Mc8yD4W9TAWVew94Xg5zc/O8hkl&#10;HEXT+fwcaUTJXoyNdf6zgJYEoqQW3yyWku1unE+qg0rwpWEllcJ7VigdTgdKVuEuMnazvlKW7Bg+&#10;+Go1wa93d6SGzoNpFhJLqUTKH5RIsF9FjTUJwcdIYjeKEZZxLrTPk6hhlUje5sfOQv8Gi5ip0ggY&#10;kGuMcsTuAQbNBDJgp7x7/WAqYjOPxpO/BZaMR4voGbQfjVupwb4FoDCr3nPSH4qUShOqtIbqgB1j&#10;IY2SM3wl8d1umPP3zOLs4JThPvB3eNQKupJCT1HSgP351n3Qx5ZGKSUdzmJJ3Y8ts4IS9UVjs3/K&#10;Z7MwvJGZzc+myNhjyfpYorftFeDr57h5DI9k0PdqIGsL7ROujWXwiiKmOfouKfd2YK582hG4eLhY&#10;LqMaDqxh/kY/GB7AQ1VDXz7un5g1ffN67PpbGOaWFa96OOkGSw3LrYdaxgZ/qWtfbxz22Dj9Ygrb&#10;5JiPWi/rc/EbAAD//wMAUEsDBBQABgAIAAAAIQAjoMBC3QAAAAgBAAAPAAAAZHJzL2Rvd25yZXYu&#10;eG1sTI/BTsMwEETvSPyDtUhcEHVKVCuEOBVUogcOSBQu3Jx4SaLG6yh2mvD3bE/0uDOjtzPFdnG9&#10;OOEYOk8a1qsEBFLtbUeNhq/P1/sMRIiGrOk9oYZfDLAtr68Kk1s/0weeDrERDKGQGw1tjEMuZahb&#10;dCas/IDE3o8fnYl8jo20o5kZ7nr5kCRKOtMRf2jNgLsW6+Nhchqq/fe4y17SfZzuFKOPzRu+z1rf&#10;3izPTyAiLvE/DOf6XB1K7lT5iWwQvYZsk3KSdcWTzv76UYGoNGxUCrIs5OWA8g8AAP//AwBQSwEC&#10;LQAUAAYACAAAACEAtoM4kv4AAADhAQAAEwAAAAAAAAAAAAAAAAAAAAAAW0NvbnRlbnRfVHlwZXNd&#10;LnhtbFBLAQItABQABgAIAAAAIQA4/SH/1gAAAJQBAAALAAAAAAAAAAAAAAAAAC8BAABfcmVscy8u&#10;cmVsc1BLAQItABQABgAIAAAAIQCJcUpDmwIAAIYFAAAOAAAAAAAAAAAAAAAAAC4CAABkcnMvZTJv&#10;RG9jLnhtbFBLAQItABQABgAIAAAAIQAjoMBC3QAAAAgBAAAPAAAAAAAAAAAAAAAAAPU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5C0BBF2C" wp14:editId="49B1D9D8">
            <wp:extent cx="783772" cy="337458"/>
            <wp:effectExtent l="76200" t="76200" r="130810" b="13906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451" t="48574" r="68228" b="45057"/>
                    <a:stretch/>
                  </pic:blipFill>
                  <pic:spPr bwMode="auto">
                    <a:xfrm>
                      <a:off x="0" y="0"/>
                      <a:ext cx="784253" cy="3376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D66" w:rsidRDefault="00801D66" w:rsidP="00801D66">
      <w:pPr>
        <w:pStyle w:val="ListeParagraf"/>
      </w:pPr>
      <w:r>
        <w:t xml:space="preserve">Kırmızı renkli bölüm </w:t>
      </w:r>
      <w:proofErr w:type="spellStart"/>
      <w:r>
        <w:t>StackPanel</w:t>
      </w:r>
      <w:proofErr w:type="spellEnd"/>
      <w:r>
        <w:t xml:space="preserve"> olarak tanımlanmış </w:t>
      </w:r>
      <w:proofErr w:type="spellStart"/>
      <w:r>
        <w:t>Oriantation</w:t>
      </w:r>
      <w:proofErr w:type="spellEnd"/>
      <w:r>
        <w:t xml:space="preserve"> </w:t>
      </w:r>
      <w:proofErr w:type="spellStart"/>
      <w:r>
        <w:t>Vertical</w:t>
      </w:r>
      <w:proofErr w:type="spellEnd"/>
      <w:r w:rsidR="0027584F">
        <w:t xml:space="preserve"> olarak ayarlanmıştır. Resmi görüntüleyen kontrol Image kontrolü, Altındaki çizgi ise yüksekliği 5 birim olan bir </w:t>
      </w:r>
      <w:proofErr w:type="spellStart"/>
      <w:r w:rsidR="0027584F">
        <w:t>Rectangle</w:t>
      </w:r>
      <w:proofErr w:type="spellEnd"/>
      <w:r w:rsidR="0027584F">
        <w:t xml:space="preserve"> kontrolüdür.</w:t>
      </w:r>
    </w:p>
    <w:p w:rsidR="0027584F" w:rsidRDefault="0027584F" w:rsidP="00801D66">
      <w:pPr>
        <w:pStyle w:val="ListeParagraf"/>
      </w:pPr>
      <w:r>
        <w:t xml:space="preserve">Yeşil renkli bölüm </w:t>
      </w:r>
      <w:proofErr w:type="spellStart"/>
      <w:r>
        <w:t>TextBlock</w:t>
      </w:r>
      <w:proofErr w:type="spellEnd"/>
      <w:r>
        <w:t xml:space="preserve"> olarak </w:t>
      </w:r>
      <w:r w:rsidR="008C25BB">
        <w:t>eklenmiştir.</w:t>
      </w:r>
    </w:p>
    <w:p w:rsidR="00801D66" w:rsidRDefault="008C25BB" w:rsidP="00F16131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t xml:space="preserve">Kontrollere ait ortak özellikler </w:t>
      </w:r>
      <w:r w:rsidR="00EA14FA">
        <w:rPr>
          <w:noProof/>
          <w:lang w:eastAsia="tr-TR"/>
        </w:rPr>
        <w:t xml:space="preserve">ve buton template’i </w:t>
      </w:r>
      <w:r w:rsidR="00EA14FA" w:rsidRPr="00EA14FA">
        <w:rPr>
          <w:b/>
          <w:noProof/>
          <w:lang w:eastAsia="tr-TR"/>
        </w:rPr>
        <w:t>&lt;Window.Resource&gt;</w:t>
      </w:r>
      <w:r w:rsidR="00EA14FA">
        <w:rPr>
          <w:noProof/>
          <w:lang w:eastAsia="tr-TR"/>
        </w:rPr>
        <w:t xml:space="preserve"> içerisinde tanımlanmıştır.</w:t>
      </w:r>
    </w:p>
    <w:p w:rsidR="00991564" w:rsidRDefault="00991564" w:rsidP="00F16131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t>Ödeve başlamadan önce çalışır uygulamayı mutlaka inceleyiniz.</w:t>
      </w:r>
    </w:p>
    <w:sectPr w:rsidR="00991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7009"/>
    <w:multiLevelType w:val="hybridMultilevel"/>
    <w:tmpl w:val="E8A8F5A2"/>
    <w:lvl w:ilvl="0" w:tplc="FF503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B6"/>
    <w:rsid w:val="000F07F1"/>
    <w:rsid w:val="001B2720"/>
    <w:rsid w:val="0027584F"/>
    <w:rsid w:val="004F7FE2"/>
    <w:rsid w:val="00801D66"/>
    <w:rsid w:val="008C25BB"/>
    <w:rsid w:val="00924E1F"/>
    <w:rsid w:val="00991564"/>
    <w:rsid w:val="00D676F0"/>
    <w:rsid w:val="00E10AB6"/>
    <w:rsid w:val="00EA14FA"/>
    <w:rsid w:val="00F16131"/>
    <w:rsid w:val="00F31A28"/>
    <w:rsid w:val="00FA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613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F16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613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F1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15</cp:revision>
  <dcterms:created xsi:type="dcterms:W3CDTF">2019-12-09T12:24:00Z</dcterms:created>
  <dcterms:modified xsi:type="dcterms:W3CDTF">2019-12-09T12:39:00Z</dcterms:modified>
</cp:coreProperties>
</file>