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SISTEMA DE GESTÃO DE COMISSÕES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1976D2"/>
          <w:sz w:val="32"/>
          <w:szCs w:val="32"/>
        </w:rPr>
        <w:t xml:space="preserve">Escopo de Desenvolvimento — Sprint 1</w:t>
      </w:r>
    </w:p>
    <w:p>
      <w:pPr>
        <w:shd w:fill="E3F2FD" w:val="solid"/>
        <w:spacing w:after="120" w:before="600"/>
        <w:jc w:val="center"/>
      </w:pPr>
      <w:r>
        <w:rPr>
          <w:rFonts w:ascii="Arial" w:cs="Arial" w:eastAsia="Arial" w:hAnsi="Arial"/>
          <w:i/>
          <w:iCs/>
          <w:color w:val="78909C"/>
          <w:sz w:val="20"/>
          <w:szCs w:val="20"/>
        </w:rPr>
        <w:t xml:space="preserve">Versão 1.0  •  Março de 2026  •  Confidencial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SUMÁRIO</w:t>
      </w:r>
    </w:p>
    <w:p>
      <w:pPr>
        <w:spacing w:after="80" w:before="80"/>
      </w:pPr>
    </w:p>
    <w:sdt>
      <w:sdtPr>
        <w:alias w:val="Índice de Conteú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1. VISÃO GERAL DO PROJETO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1.1 Objetivo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Desenvolver uma aplicação web completa para cálculo, gerenciamento e distribuição de comissões de representantes comerciais, substituindo o processo manual baseado em planilhas Excel por um sistema centralizado, auditável e automatizado.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1.2 Contexto e Motivação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 análise das bases fornecidas revelou o seguinte fluxo atual: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 planilha Comissão_Março_2026.xlsx contém as abas DBCOMISS (10.418 registros de vendas por produto/pedido) e DEVOLUÇÕES (136 registros), além de abas mensais consolidadas por supervisor (MAR 2026, FEV 2026, JAN 2026).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 aba DBCOMISS possui 26 colunas com campos chave: EMP, TP, CODVEND, SUPER, VEND, NF, PEDIDO, ITEM, CODPROD, PRODUTO, DTEMISSAO, VENCTO, DTBAIXA, CODCLIENTE, REDE, UF, CLIENTE, CLASS_CLI, VLRBRUTO, VLRLIQ, COMIS_CLI, COMIS_VEND, COMIS_PROD, TCOMISPROD, MES e ANO.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 aba DEVOLUÇÕES possui a mesma estrutura da DBCOMISS (26 colunas idênticas), diferenciada pelo tipo 'DS' no campo TP.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 base BASE_ENVIO_COMISSAO_JANEIRO.xlsm contém o cadastro de representantes com código, e-mail, nome e corpo do e-mail (aba Planilha1), além de premiações (aba PREMIO) e endereços-base (aba BASE).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O PDF Comissão_ADENILSON_MOREIRA_OTONI_ME.pdf mostra o modelo de relatório individual a ser gerado: cabeçalho com logo, tabela detalhada por pedido, totalizadores de valor liquidado e comissão.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As abas mensais (MAR 2026 etc.) revelam regras de comissão por cliente: há regras específicas por rede (SHIBATA 2,5%, Giga 1%, Roldão 2%, AKKI 1%, etc.), por representante e por região.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1.3 Tecnologias Definidas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2200"/>
        <w:gridCol w:w="2800"/>
        <w:gridCol w:w="42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Backend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Python / Flask ou FastAPI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Processamento de Excel/PDF, lógica de negócio, API REST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Frontend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HTML + CSS + JavaScript (Vanilla)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Leveza, sem dependência de frameworks complexos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Banco de Dados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SQLite (local)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Simplicidade, portabilidade, sem servidor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Geração de PDF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WeasyPrint ou ReportLab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Geração de relatórios fidelizando o modelo fornecido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Envio de E-mail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smtplib / Flask-Mail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Envio unitário e em lote via SMTP configurável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Importação Excel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openpyxl / pandas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Leitura nativa de .xlsx e .xlsm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2. ARQUITETURA DO SISTEMA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2.1 Estrutura de Diretórios</w:t>
      </w:r>
    </w:p>
    <w:p>
      <w:pPr>
        <w:shd w:fill="263238" w:val="solid"/>
        <w:spacing w:after="80" w:before="80"/>
        <w:ind w:left="200"/>
      </w:pPr>
      <w:r>
        <w:rPr>
          <w:rFonts w:ascii="Courier New" w:cs="Courier New" w:eastAsia="Courier New" w:hAnsi="Courier New"/>
          <w:color w:val="A5D6A7"/>
          <w:sz w:val="16"/>
          <w:szCs w:val="16"/>
        </w:rPr>
        <w:t xml:space="preserve">comissoes/\n├── app.py                  # Entry point Flask/FastAPI\n├── config.py               # Configurações (SMTP, paths, etc.)\n├── database/\n│   ├── models.py           # Modelos SQLAlchemy\n│   ├── database.py         # Conexão SQLite\n│   └── migrations/\n├── services/\n│   ├── importacao.py       # Leitura de DBCOMISS e DEVOLUÇÕES\n│   ├── calculo.py          # Motor de cálculo de comissões\n│   ├── relatorio.py        # Geração de PDF por representante\n│   └── email_service.py    # Envio unitário e em lote\n├── api/\n│   ├── routes_importacao.py\n│   ├── routes_comissoes.py\n│   ├── routes_representantes.py\n│   └── routes_email.py\n├── templates/\n│   ├── relatorio_comissao.html  # Template do PDF\n│   └── email_body.html\n├── static/\n│   ├── css/  js/  img/\n│   └── logo/\n└── tests/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2.2 Banco de Dados — Modelo Entidade-Relacionamento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O banco SQLite local será composto pelas seguintes tabelas principais: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Tabela: representantes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 PK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Chave primária autoincrement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codigo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 UNIQUE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do representante (ex: ADENILSON MOREIRA OTONI ME)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codvend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numérico do vendedor (A3_COD da LISTA VENDEDORES)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nome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E-mail para envio do relatório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supervisor_id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 FK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Referência ao supervisor responsável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ativo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 do representante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corpo_email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Corpo padrão do e-mail de envio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created_at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DATETIME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de criação do cadastro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Tabela: supervisores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1800"/>
        <w:gridCol w:w="1400"/>
        <w:gridCol w:w="60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 PK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codsuper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 UNIQUE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do supervisor (campo SUPER do DBCOMISS, ex: 900001)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nome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Nome do supervisor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E-mail do supervisor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unidade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Unidade (ex: Unidade São Paulo)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Tabela: regras_comissao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2000"/>
        <w:gridCol w:w="1400"/>
        <w:gridCol w:w="58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 PK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representante_id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 FK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Representante ao qual a regra se aplica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codcliente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do cliente (NULL = aplica a todos)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Nome da rede (NULL = aplica a todas)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uf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UF de aplicação (NULL = todas)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codprod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do produto (NULL = todos)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percentual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DECIMAL(5,4)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Percentual de comissão (ex: 0.0372 = 3,72%)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descricao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Observação da regra (ex: 'SHIBATA 2,5%')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prioridade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Ordem de aplicação quando há múltiplas regras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vigencia_inicio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Início da vigência da regra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vigencia_fim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Fim da vigência (NULL = indefinido)</w:t>
            </w:r>
          </w:p>
        </w:tc>
      </w:tr>
    </w:tbl>
    <w:p>
      <w:pPr>
        <w:shd w:fill="FFF3E0" w:val="solid"/>
        <w:spacing w:after="80" w:before="80"/>
        <w:ind w:left="4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A estrutura de regras_comissao foi desenhada a partir das notas identificadas nas abas mensais: regras por rede (Giga 1%, Roldão 2%, AKKI 1%), por UF (SP, PR, MG, RJ, BA, ES), por cliente específico (SHIBATA 2,5%) e por produto. O Sprint 2 fará o mapeamento completo.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Tabela: lancamentos (DBCOMISS importado)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2200"/>
        <w:gridCol w:w="1400"/>
        <w:gridCol w:w="56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 PK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Chave primária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importacao_id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 FK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Referência ao lote de importação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emp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Empresa (ex: SOBEL)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Tipo: VS=venda, DS=devolução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codvend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do vendedor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codsuper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do supervisor (SUPER)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nf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Número da nota fiscal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pedido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Número do pedido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item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Item do pedido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codprod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do produto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produto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Descrição do produto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dtemissao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de emissão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vencto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de vencimento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dtbaixa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Data de baixa/liquidação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codcliente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Código do cliente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rede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Rede do cliente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uf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UF do cliente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cliente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Nome do cliente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class_cli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Classificação do cliente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vlrbruto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DECIMAL(12,2)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Valor bruto do lançamento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vlrliq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DECIMAL(12,2)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Valor líquido do lançamento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comis_cli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DECIMAL(5,4)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% comissão por cliente (campo original)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comis_vend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DECIMAL(5,4)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% comissão por vendedor (campo original)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comis_prod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DECIMAL(5,4)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% comissão por produto (campo original)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tcomisprod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DECIMAL(12,2)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Total de comissão calculado (campo original)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mes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Mês de referência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ano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Ano de referência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comissao_calculada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DECIMAL(12,2)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Comissão recalculada pelo sistema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percentual_aplicado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DECIMAL(5,4)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Percentual efetivamente aplicado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regra_id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INTEGER FK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Regra de comissão aplicada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ajustado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Indica se o valor foi editado manualmente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ajuste_motivo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Justificativa do ajuste manual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Tabelas Complementares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importacoes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Controle de lotes importados: arquivo, data, usuário, status, total de registros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comissoes_calculadas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Consolidado por representante/mês/ano: total_vendas, total_devoluções, comissão_bruta, ajustes, comissão_final, status (rascunho/aprovado/enviado)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historico_envios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de e-mails enviados: destinatário, data, status, anexo PDF gerado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parametros_sistema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Configurações SMTP, logo da empresa, textos padrão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3. FUNCIONALIDADES DO SPRINT 1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3.1 Módulo de Importação de Dados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Responsável por carregar os dados das abas DBCOMISS e DEVOLUÇÕES para o banco SQLite local.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3.1.1 Interface de Upload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Tela web com drag-and-drop ou seleção de arquivo .xlsx/.xlsm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Seleção de qual(is) aba(s) importar: DBCOMISS, DEVOLUÇÕES ou ambas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Validação prévia do arquivo: verificação de colunas obrigatórias, tipos de dados, datas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Preview dos primeiros 20 registros antes de confirmar a importação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Indicador de progresso para arquivos grandes (DBCOMISS tem ~10.000 linhas)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3.1.2 Processamento Backend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Leitura via pandas/openpyxl das colunas: EMP, TP, CODVEND, SUPER, VEND, NF, PEDIDO, ITEM, CODPROD, PRODUTO, DTEMISSAO, VENCTO, DTBAIXA, CODCLIENTE, REDE, UF, CLIENTE, CLASS_CLI, VLRBRUTO, VLRLIQ, COMIS_CLI, COMIS_VEND, COMIS_PROD, TCOMISPROD, MES, ANO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Lançamentos DS (devoluções) identificados e processados automaticamente com valores negativos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Deduplicação por NF + ITEM para evitar registros duplicados em reimportações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Criação de lote de importação com metadados: nome do arquivo, data, total importado, total de devoluções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Associação automática de CODVEND ao representante cadastrado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3.1.3 Identificação de Representantes sem Cadastro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Após importação, o sistema exibe lista de CODVEND encontrados no DBCOMISS que não possuem cadastro na tabela representantes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Alerta visual destacado com total de lançamentos sem representante vinculado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Link direto para cadastrar o representante faltante</w:t>
      </w:r>
    </w:p>
    <w:p>
      <w:pPr>
        <w:shd w:fill="FFF3E0" w:val="solid"/>
        <w:spacing w:after="80" w:before="80"/>
        <w:ind w:left="4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Com base na análise da BASE_ENVIO_COMISSAO_JANEIRO.xlsm, identificamos que o cadastro de e-mails é fundamental. O sistema deve cruzar automaticamente os códigos CODVEND do DBCOMISS com a base de representantes, reportando quais ainda precisam ser cadastrados.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3.2 Módulo de Cadastro de Representantes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CRUD completo para gerenciamento dos representantes e suas configurações.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3.2.1 Cadastro / Edição de Representante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2800"/>
        <w:gridCol w:w="1500"/>
        <w:gridCol w:w="49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Obrigatório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Código (CODVEND)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Deve bater com o campo CODVEND do DBCOMISS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Nome completo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Ex: ADENILSON MOREIRA OTONI ME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E-mail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Validação de formato; usado para envio do relatório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Supervisor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Seleção a partir do cadastro de supervisores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Corpo do e-mail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Texto padrão do e-mail; pode ser personalizado por representante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Status (Ativo/Inativo)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Sim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Representantes inativos não recebem comissão calculada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3.2.2 Importação em Lote de Representantes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Upload da planilha BASE_ENVIO_COMISSAO_JANEIRO.xlsm (aba Planilha1)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Mapeamento automático das colunas: CÓDIGO → codvend, E-MAIL → email, NOME → nome, CORPO → corpo_email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Atualização incremental: representantes já cadastrados têm e-mail e corpo atualizados; novos são inseridos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3.2.3 Cadastro de Supervisores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Código do supervisor (campo SUPER do DBCOMISS, ex: '900001')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Nome, e-mail, unidade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Listagem de representantes vinculados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3.3 Módulo de Cálculo de Comissões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Motor de cálculo que processa os lançamentos importados aplicando as regras de comissão.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3.3.1 Fluxo de Cálculo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1. Seleção de período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Usuário seleciona mês e ano de referência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2. Filtro de lançamentos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Sistema busca todos os lançamentos com DTBAIXA no período, excluindo os já cancelados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3. Aplicação de regras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Para cada lançamento, busca na tabela regras_comissao a regra de maior prioridade que casa com codvend + codcliente + rede + uf + codprod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4. Cálculo de devoluções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Lançamentos DS reduzem proporcionalmente a comissão calculada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5. Consolidação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Agrupa por representante: soma de VLRLIQ, total de devoluções, comissão bruta, comissão final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6. Geração do rascunho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Salva resultado na tabela comissoes_calculadas com status 'rascunho'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3.3.2 Tela de Revisão e Ajuste Manual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Grid editável com todos os lançamentos de um representante para o período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Colunas: Pedido, Cliente, Produto, Vlr. Líq., % Aplicado, Comissão, Ações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Possibilidade de editar o percentual de comissão de um lançamento específico com registro de motivo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Totalizador dinâmico atualizado ao editar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Botão 'Aprovar Comissão' para mudar status de 'rascunho' para 'aprovado'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Indicador visual de quais lançamentos foram ajustados manualmente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3.3.3 Dashboard Consolidado por Supervisor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Visão de todos os representantes do supervisor no período selecionado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Tabela com: Representante, Fat. Líq., Devoluções, Comissão Bruta, Ajustes, Comissão Final, Status, Ações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Totais do supervisor no rodapé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Filtros por status (rascunho / aprovado / enviado) e por representante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Exportação do consolidado em Excel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3.4 Módulo de Relatório PDF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Geração de relatório individual fiel ao modelo do PDF fornecido (Comissão_ADENILSON_MOREIRA_OTONI_ME.pdf).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3.4.1 Estrutura do Relatório (baseado no modelo fornecido)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Cabeçalho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Logo da empresa Suprema + título 'Relatório de Comissão [Mês] de [Ano]'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Tabela de Lançamentos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Colunas: EMP, PEDIDO, VEND, DTEMISSAO, VENCTO, DTBAIXA, REDE, UF, CLIENTE, VLRLIQ, TCOMISPROD, %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Rodapé do Relatório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'Você tem um total de R$ X,XX, liquidados. E sua comissão atual é de R$ X,XX.'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Paginação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Número de página / total de páginas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3.4.2 Geração e Preview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Geração individual a partir da tela de revisão do representante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Preview do PDF no browser antes de salvar ou enviar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Download do PDF gerado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Armazenamento do PDF gerado associado ao lote de envio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3.5 Módulo de Envio por E-mail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Envio dos relatórios em PDF para os representantes, de forma unitária ou em lote.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3.5.1 Envio Unitário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Botão 'Enviar por E-mail' disponível na tela de revisão de cada representante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Pré-preenchimento automático de: destinatário (e-mail do representante), assunto padrão, corpo do e-mail (do cadastro)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Possibilidade de editar assunto e corpo antes do envio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Anexo do PDF gerado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Confirmação de envio com registro no histórico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3.5.2 Envio em Lote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Seleção múltipla de representantes na visão do supervisor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Filtro por status: apenas 'aprovados' podem ser enviados em lote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Preview do lote: lista de destinatários + e-mails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Barra de progresso durante o envio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Relatório de resultado: enviados com sucesso, falhas (com motivo)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Retry automático para falhas de SMTP transientes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74F"/>
          <w:sz w:val="22"/>
          <w:szCs w:val="22"/>
        </w:rPr>
        <w:t xml:space="preserve">3.5.3 Configuração de SMTP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Tela de configuração: servidor SMTP, porta, TLS/SSL, usuário, senha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Botão 'Testar conexão' antes de salvar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Suporte a Gmail, Outlook e SMTP corporativo</w:t>
      </w:r>
    </w:p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4. ANÁLISE DE LACUNAS — REPRESENTANTES SEM CADASTRO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Com base no cruzamento entre a BASE_ENVIO_COMISSAO_JANEIRO.xlsm e os códigos CODVEND/SUPER do DBCOMISS, identificamos as seguintes necessidades de cadastro antes da primeira execução: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4.1 O que já existe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BASE_ENVIO_COMISSAO_JANEIRO.xlsm (aba BASE): 46 representantes com e-mail e nome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BASE_ENVIO_COMISSAO_JANEIRO.xlsm (aba PREMIO): 25 representantes com informação de prêmio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Comissão_Março_2026.xlsx (aba LISTA VENDEDORES): ~200 vendedores com código e nome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4.2 O que precisa ser feito antes da importação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Vincular os códigos CODVEND do DBCOMISS com os registros da BASE (algumas entradas podem não ter e-mail cadastrado)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Cadastrar os supervisores: o DBCOMISS usa o campo SUPER (ex: '900001'); esses códigos precisam ser mapeados para nomes e e-mails reais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Definir regras de comissão para cada representante (Sprint 2), mas já preparar a estrutura de cadastro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4.3 Funcionalidade de Auditoria de Cadastro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O sistema terá uma tela dedicada que, ao receber um arquivo DBCOMISS, exibirá:</w:t>
      </w: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Representantes não cadastrados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Lista de CODVEND presentes no arquivo mas sem cadastro no sistema, com nome (do campo VEND) e total de lançamentos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Representantes sem e-mail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Cadastrados mas sem e-mail preenchido — impedirá o envio do relatório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Supervisores não cadastrados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 codes sem cadastro correspondente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Total de lançamentos afetados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Quantidade e valor em R$ de lançamentos que não serão calculados até o cadastro ser concluído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5. REGRAS DE NEGÓCIO IDENTIFICADAS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5.1 Regras Extraídas das Bases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 análise das abas mensais (MAR 2026, FEV 2026) revelou as seguintes regras de comissão vigentes, que deverão ser cadastradas no sistema:</w:t>
      </w:r>
    </w:p>
    <w:p>
      <w:pPr>
        <w:spacing w:after="80" w:before="80"/>
      </w:pP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2800"/>
        <w:gridCol w:w="3800"/>
        <w:gridCol w:w="26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Representante / Grupo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EDER SOUZA (SP/Padrão)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1,5% — padrão geral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8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EDER SOUZA — Giga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1% — rede Giga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8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EDER SOUZA — Roldão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2% — rede Roldão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8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EDER SOUZA — AKKI Atacadista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1% — cliente 707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8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EDER SOUZA — Pedreira/Ricoy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2%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8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JAIR BONIFACIO — SP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0,5% — estado SP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17-18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JAIR BONIFACIO — PR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1% — estado PR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18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Vendedor Estadual — BA/ES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3% — estados BA e 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19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Vendedor Estadual — MG/RJ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1% — estados MG e RJ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19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SHIBATA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2,5% — cliente SHIBATA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MAR 2026, Row 10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Comissão por produto (TCOMISPROD)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Percentual variável por SKU: campo COMIS_PROD no DBCOMISS (ex: 4,17%, 3,72%)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DBCOMISS col 23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Devoluções (DS)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Redução de comissão proporcional ao VLRLIQ negativo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DEVOLUÇÕES sheet</w:t>
            </w:r>
          </w:p>
        </w:tc>
      </w:tr>
    </w:tbl>
    <w:p>
      <w:pPr>
        <w:spacing w:after="80" w:before="80"/>
      </w:pPr>
    </w:p>
    <w:p>
      <w:pPr>
        <w:shd w:fill="FFF3E0" w:val="solid"/>
        <w:spacing w:after="80" w:before="80"/>
        <w:ind w:left="400"/>
      </w:pPr>
      <w:r>
        <w:rPr>
          <w:rFonts w:ascii="Arial" w:cs="Arial" w:eastAsia="Arial" w:hAnsi="Arial"/>
          <w:i/>
          <w:iCs/>
          <w:color w:val="E65100"/>
          <w:sz w:val="18"/>
          <w:szCs w:val="18"/>
        </w:rPr>
        <w:t xml:space="preserve">⚠ O Sprint 2 será dedicado ao mapeamento completo de todas as regras de comissão por SKU/produto (campo COMIS_PROD do DBCOMISS). Este campo já existe nos dados e contém o percentual por item — o sistema apenas precisa persistir e permitir manutenção dessas regras pelo usuário.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5.2 Lógica de Aplicação de Regras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 hierarquia de precedência para aplicação das regras será: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1ª prioridade: Regra específica por representante + cliente específico + produto específico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2ª prioridade: Regra por representante + rede + UF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3ª prioridade: Regra por representante + UF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4ª prioridade: Regra por representante + rede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5ª prioridade: Regra padrão do representante (sem filtro de cliente/produto)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Fallback: Se nenhuma regra for encontrada, utilizar o campo TCOMISPROD do arquivo original, sinalizando o lançamento com alerta de 'regra não configurada'</w:t>
      </w:r>
    </w:p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6. PLANEJAMENTO DE SPRINTS</w:t>
      </w:r>
    </w:p>
    <w:p>
      <w:pPr>
        <w:spacing w:after="80" w:before="80"/>
      </w:pP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1400"/>
        <w:gridCol w:w="2600"/>
        <w:gridCol w:w="52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Entregáveis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Sprint 1 (atual)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Infraestrutura e CRUD base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DB + Importação DBCOMISS/DEVOLUÇÕES + Cadastro representantes + Cálculo básico + PDF + E-mail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Sprint 2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Motor de regras completo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Cadastro de regras por SKU + Interface de configuração de comissão por produto + Recálculo em lote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Sprint 3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Dashboards e relatórios gerenciais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 por supervisor com gráficos + Exportação Excel + Histórico de comissões + Comparativo mensal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Sprint 4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Robustez e automação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Agendamento de cálculo mensal + Integração com sistema ERP via API + Auditoria completa + Multi-empresa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6.1 Critérios de Aceite do Sprint 1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Upload de arquivo .xlsx importa corretamente DBCOMISS e DEVOLUÇÕES para SQLite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Sistema identifica e lista CODVEND sem cadastro após importação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CRUD completo de representantes com importação em lote via planilha BASE_ENVIO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Cálculo de comissão mensal gera rascunho com totais por representante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Grid de revisão permite ajuste manual com registro de motivo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Geração de PDF individual fiel ao modelo fornecido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Envio de e-mail unitário com PDF em anexo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Envio em lote para todos os representantes aprovados do período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✓ Histórico de envios com status por destinatário</w:t>
      </w:r>
    </w:p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7. MAPA DE TELAS DA APLICAÇÃO</w:t>
      </w:r>
    </w:p>
    <w:p>
      <w:pPr>
        <w:spacing w:after="80" w:before="80"/>
      </w:pP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 / URL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Dashboard Principal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Resumo do período atual: total de representantes, lançamentos importados, comissões calculadas, pendências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/importacao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Importação de Dados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de arquivo + preview + progresso + alerta de representantes faltantes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/representantes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Lista de Representantes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Grid com filtro, busca, status, botão de cadastro e importação em lote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/representantes/novo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Cadastro de Representante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Formulário completo de cadastro/edição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/supervisores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Supervisores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CRUD de supervisores + lista de representantes vinculados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/comissoes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Cálculo de Comissões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Seleção de período + botão calcular + visão consolidada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/comissoes/:mes/:ano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Comissões do Período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Grid por supervisor com totais e status por representante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/comissoes/:id/detalhe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Detalhe do Representante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Grid de lançamentos editável + PDF preview + botão enviar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/relatorios/pdf/:id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Preview PDF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Visualização do PDF gerado no browser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/email/lote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Envio em Lote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Seleção de representantes + configuração + progresso + resultado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/email/historico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Histórico de Envios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Log completo com status, data, destinatário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/configuracoes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Configurações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SMTP + logo + textos padrão + parâmetros do sistema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/auditoria/cadastro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Auditoria de Cadastro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Representantes faltantes + sem e-mail + supervisores não vinculados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8. ESPECIFICAÇÃO DA API REST</w:t>
      </w:r>
    </w:p>
    <w:p>
      <w:pPr>
        <w:spacing w:after="80" w:before="80"/>
      </w:pPr>
    </w:p>
    <w:tbl>
      <w:tblPr>
        <w:tblW w:type="dxa" w:w="9200"/>
        <w:tblBorders>
          <w:top w:val="single" w:color="1565C0" w:sz="4"/>
          <w:left w:val="single" w:color="BDBDBD" w:sz="2"/>
          <w:bottom w:val="single" w:color="1565C0" w:sz="4"/>
          <w:right w:val="single" w:color="BDBDBD" w:sz="2"/>
          <w:insideH w:val="single" w:color="auto" w:sz="4"/>
          <w:insideV w:val="single" w:color="auto" w:sz="4"/>
        </w:tblBorders>
      </w:tblPr>
      <w:tblGrid>
        <w:gridCol w:w="1000"/>
        <w:gridCol w:w="3200"/>
        <w:gridCol w:w="5000"/>
      </w:tblGrid>
      <w:tr>
        <w:trPr>
          <w:tblHeader/>
        </w:trPr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565C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/api/representantes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Lista todos os representantes com filtros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/api/representantes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Cria novo representante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PUT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/api/representantes/:id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Atualiza representante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DELETE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/api/representantes/:id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Desativa representante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/api/representantes/importar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da planilha BASE_ENVIO para importação em lote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/api/importacao/upload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Upload de arquivo DBCOMISS/DEVOLUÇÕES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/api/importacao/:id/status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Status e progresso da importação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/api/importacao/:id/pendencias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Representantes não cadastrados identificados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/api/comissoes/calcular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Dispara cálculo para período {mes, ano}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/api/comissoes/:mes/:ano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Retorna consolidado do período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/api/comissoes/:id/lancamentos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Lançamentos de uma comissão específica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PUT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/api/lancamentos/:id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Ajuste manual de um lançamento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/api/comissoes/:id/aprovar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Aprova comissão para envio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/api/relatorios/:id/pdf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Gera e retorna PDF do relatório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/api/email/enviar/:id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Envia e-mail para representante específico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/api/email/lote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Envia e-mail em lote para lista de IDs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/api/email/historico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Histórico de envios com filtros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/api/configuracoes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Retorna configurações do sistema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PUT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/api/configuracoes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Salva configurações (SMTP, etc.)</w:t>
            </w:r>
          </w:p>
        </w:tc>
      </w:tr>
      <w:tr>
        <w:trPr>
          <w:tblHeader w:val="false"/>
        </w:trPr>
        <w:tc>
          <w:tcPr>
            <w:shd w:fill="F5F5F5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POST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/api/configuracoes/testar-smtp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8"/>
                <w:szCs w:val="18"/>
              </w:rPr>
              <w:t xml:space="preserve">Testa a conexão SMTP configurada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hd w:fill="1565C0" w:val="solid"/>
        <w:spacing w:after="120" w:before="360"/>
        <w:ind w:left="2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9. COMO EXECUTAR O PROJETO (SPRINT 1)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9.1 Pré-requisitos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Python 3.10+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pip (gerenciador de pacotes Python)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Navegador moderno (Chrome, Firefox, Edge)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Acesso SMTP para envio de e-mails (Gmail, Outlook ou servidor corporativo)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9.2 Instalação</w:t>
      </w:r>
    </w:p>
    <w:p>
      <w:pPr>
        <w:shd w:fill="263238" w:val="solid"/>
        <w:spacing w:after="80" w:before="80"/>
        <w:ind w:left="200"/>
      </w:pPr>
      <w:r>
        <w:rPr>
          <w:rFonts w:ascii="Courier New" w:cs="Courier New" w:eastAsia="Courier New" w:hAnsi="Courier New"/>
          <w:color w:val="A5D6A7"/>
          <w:sz w:val="18"/>
          <w:szCs w:val="18"/>
        </w:rPr>
        <w:t xml:space="preserve"># Clone ou extraia o projeto\ncd comissoes/\n\n# Instale as dependências\npip install -r requirements.txt\n\n# Inicialize o banco de dados\npython database/init_db.py\n\n# Execute a aplicação\npython app.py\n\n# Acesse no navegador\nhttp://localhost:5000</w:t>
      </w:r>
    </w:p>
    <w:p>
      <w:pPr>
        <w:spacing w:after="80" w:before="80"/>
      </w:pPr>
    </w:p>
    <w:p>
      <w:pPr>
        <w:pStyle w:val="Heading2"/>
        <w:pBdr>
          <w:bottom w:val="single" w:color="1976D2" w:sz="4"/>
        </w:pBdr>
        <w:spacing w:after="80" w:before="28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9.3 Primeiros Passos após Instalação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1. Acesse /configuracoes e configure o servidor SMTP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2. Acesse /representantes e importe a planilha BASE_ENVIO_COMISSAO_JANEIRO.xlsm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3. Cadastre os supervisores em /supervisores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4. Acesse /importacao e faça o upload da Comissão_Março_2026.xlsx selecionando as abas DBCOMISS e DEVOLUÇÕES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5. Verifique /auditoria/cadastro para completar cadastros faltantes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6. Acesse /comissoes, selecione o período e clique em Calcular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7. Revise e aprove as comissões por representante</w:t>
      </w:r>
    </w:p>
    <w:p>
      <w:pPr>
        <w:pStyle w:val="ListParagraph"/>
        <w:numPr>
          <w:ilvl w:val="0"/>
          <w:numId w:val="1"/>
        </w:numPr>
        <w:spacing w:after="40" w:before="40"/>
        <w:ind w:left="360"/>
      </w:pPr>
      <w:r>
        <w:rPr>
          <w:rFonts w:ascii="Arial" w:cs="Arial" w:eastAsia="Arial" w:hAnsi="Arial"/>
          <w:sz w:val="20"/>
          <w:szCs w:val="20"/>
        </w:rPr>
        <w:t xml:space="preserve">8. Gere e envie os relatórios PDF</w:t>
      </w:r>
    </w:p>
    <w:p>
      <w:pPr>
        <w:spacing w:after="80" w:before="80"/>
      </w:pPr>
    </w:p>
    <w:p>
      <w:pPr>
        <w:spacing w:after="80" w:before="80"/>
      </w:pPr>
    </w:p>
    <w:p>
      <w:pPr>
        <w:shd w:fill="E8F5E9" w:val="solid"/>
        <w:spacing w:after="200" w:before="400"/>
        <w:jc w:val="center"/>
      </w:pPr>
      <w:r>
        <w:rPr>
          <w:rFonts w:ascii="Arial" w:cs="Arial" w:eastAsia="Arial" w:hAnsi="Arial"/>
          <w:i/>
          <w:iCs/>
          <w:color w:val="2E7D32"/>
          <w:sz w:val="18"/>
          <w:szCs w:val="18"/>
        </w:rPr>
        <w:t xml:space="preserve">Documento preparado para guiar o desenvolvimento passo a passo. Cada sprint inicia com a revisão deste escopo.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Página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8909C"/>
        <w:sz w:val="16"/>
        <w:szCs w:val="16"/>
      </w:rPr>
      <w:t xml:space="preserve"> de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/>
      </w:pBdr>
      <w:jc w:val="right"/>
    </w:pPr>
    <w:r>
      <w:rPr>
        <w:rFonts w:ascii="Arial" w:cs="Arial" w:eastAsia="Arial" w:hAnsi="Arial"/>
        <w:color w:val="78909C"/>
        <w:sz w:val="16"/>
        <w:szCs w:val="16"/>
      </w:rPr>
      <w:t xml:space="preserve">Sistema de Gestão de Comissões — Escopo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after="8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2026-03-05T13:27:33.752Z</dcterms:created>
  <dcterms:modified xsi:type="dcterms:W3CDTF">2026-03-05T13:27:33.754Z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