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128" w:rsidRDefault="00867630" w:rsidP="00272C57">
      <w:pPr>
        <w:jc w:val="both"/>
        <w:rPr>
          <w:b/>
          <w:sz w:val="24"/>
        </w:rPr>
      </w:pPr>
      <w:r>
        <w:rPr>
          <w:b/>
          <w:sz w:val="24"/>
        </w:rPr>
        <w:t xml:space="preserve">Flash, </w:t>
      </w:r>
      <w:r w:rsidRPr="00867630">
        <w:rPr>
          <w:b/>
          <w:sz w:val="24"/>
        </w:rPr>
        <w:t>CCM ve SRAM</w:t>
      </w:r>
      <w:r>
        <w:rPr>
          <w:b/>
          <w:sz w:val="24"/>
        </w:rPr>
        <w:t xml:space="preserve"> içerisindeki kod parçasının </w:t>
      </w:r>
      <w:r w:rsidRPr="00867630">
        <w:rPr>
          <w:b/>
          <w:sz w:val="24"/>
        </w:rPr>
        <w:t>performans karşılaştırması</w:t>
      </w:r>
    </w:p>
    <w:p w:rsidR="00867630" w:rsidRPr="00867630" w:rsidRDefault="00867630" w:rsidP="00272C57">
      <w:pPr>
        <w:jc w:val="both"/>
        <w:rPr>
          <w:b/>
          <w:sz w:val="24"/>
        </w:rPr>
      </w:pPr>
    </w:p>
    <w:p w:rsidR="007918BD" w:rsidRDefault="00452282" w:rsidP="00272C57">
      <w:pPr>
        <w:jc w:val="both"/>
      </w:pPr>
      <w:r>
        <w:t xml:space="preserve">Birçok makalede işlemciniz için yazdığınız kodu ram bloğuna (SRAM) yerleştirdiğinizde yazdığınız kodun hızlandığı söylenmekte. Bazı işlemci çeşitlerinde işlemciye daha yakın bir şekilde konumlandırılmış “Close </w:t>
      </w:r>
      <w:proofErr w:type="spellStart"/>
      <w:r>
        <w:t>Coupled</w:t>
      </w:r>
      <w:proofErr w:type="spellEnd"/>
      <w:r>
        <w:t xml:space="preserve"> Memory- CCM” isimli bir ram bloğu da</w:t>
      </w:r>
      <w:r w:rsidR="008F3128">
        <w:t xml:space="preserve"> </w:t>
      </w:r>
      <w:r>
        <w:t xml:space="preserve">bulunmakta. Peki gerçekten </w:t>
      </w:r>
      <w:proofErr w:type="spellStart"/>
      <w:proofErr w:type="gramStart"/>
      <w:r>
        <w:t>flashta</w:t>
      </w:r>
      <w:proofErr w:type="spellEnd"/>
      <w:r>
        <w:t xml:space="preserve"> ,SRAM</w:t>
      </w:r>
      <w:proofErr w:type="gramEnd"/>
      <w:r>
        <w:t xml:space="preserve"> ve CCM ‘de çalışan kod arasında ne kadar performans farkı oluşuyor. Aşağıda bununla ilgili yaptığım test sonuçlarını bulabilirsiniz.</w:t>
      </w:r>
    </w:p>
    <w:p w:rsidR="00867630" w:rsidRDefault="00867630" w:rsidP="00272C57">
      <w:pPr>
        <w:jc w:val="both"/>
      </w:pPr>
    </w:p>
    <w:p w:rsidR="008F3128" w:rsidRDefault="00452282" w:rsidP="00272C57">
      <w:pPr>
        <w:jc w:val="both"/>
      </w:pPr>
      <w:r>
        <w:t xml:space="preserve">Test sonuçlarına direkt olarak geçmeden kullanılan </w:t>
      </w:r>
      <w:proofErr w:type="spellStart"/>
      <w:r>
        <w:t>fonsiyon</w:t>
      </w:r>
      <w:proofErr w:type="spellEnd"/>
      <w:r>
        <w:t xml:space="preserve"> ve değişkenlerin </w:t>
      </w:r>
      <w:proofErr w:type="gramStart"/>
      <w:r>
        <w:t>konfigürasyonu</w:t>
      </w:r>
      <w:proofErr w:type="gramEnd"/>
      <w:r>
        <w:t xml:space="preserve"> üzerinde duracağım. </w:t>
      </w:r>
      <w:proofErr w:type="gramStart"/>
      <w:r>
        <w:t xml:space="preserve">Değişkenler  </w:t>
      </w:r>
      <w:proofErr w:type="spellStart"/>
      <w:r w:rsidRPr="00272C57">
        <w:rPr>
          <w:b/>
        </w:rPr>
        <w:t>private</w:t>
      </w:r>
      <w:proofErr w:type="spellEnd"/>
      <w:proofErr w:type="gramEnd"/>
      <w:r w:rsidRPr="00272C57">
        <w:rPr>
          <w:b/>
        </w:rPr>
        <w:t xml:space="preserve"> </w:t>
      </w:r>
      <w:proofErr w:type="spellStart"/>
      <w:r w:rsidRPr="00272C57">
        <w:rPr>
          <w:b/>
        </w:rPr>
        <w:t>static</w:t>
      </w:r>
      <w:proofErr w:type="spellEnd"/>
      <w:r>
        <w:t xml:space="preserve"> olarak tanımlandı kullanılan test </w:t>
      </w:r>
      <w:proofErr w:type="spellStart"/>
      <w:r>
        <w:t>fonsiyonu</w:t>
      </w:r>
      <w:proofErr w:type="spellEnd"/>
      <w:r>
        <w:t xml:space="preserve"> ise </w:t>
      </w:r>
      <w:r w:rsidRPr="00272C57">
        <w:rPr>
          <w:b/>
        </w:rPr>
        <w:t>64 bit karekök</w:t>
      </w:r>
      <w:r>
        <w:t xml:space="preserve"> fonksiyonu.</w:t>
      </w:r>
      <w:r w:rsidR="00C74A15">
        <w:t xml:space="preserve"> Kod geliştirme ortamı olarak ise KEIL IDE </w:t>
      </w:r>
      <w:proofErr w:type="spellStart"/>
      <w:r w:rsidR="00C74A15">
        <w:t>uVision</w:t>
      </w:r>
      <w:proofErr w:type="spellEnd"/>
      <w:r w:rsidR="00C74A15">
        <w:t xml:space="preserve"> 5 (</w:t>
      </w:r>
      <w:proofErr w:type="spellStart"/>
      <w:r w:rsidR="00C74A15">
        <w:t>Arm</w:t>
      </w:r>
      <w:proofErr w:type="spellEnd"/>
      <w:r w:rsidR="00C74A15">
        <w:t xml:space="preserve"> Compiler V5.06) kullanılmıştır.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72C57" w:rsidTr="00272C57">
        <w:tc>
          <w:tcPr>
            <w:tcW w:w="9212" w:type="dxa"/>
          </w:tcPr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uint64_t gapsqrt64(uint64_t a) </w:t>
            </w:r>
            <w:proofErr w:type="gram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r w:rsidRPr="00272C5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tr-TR"/>
              </w:rPr>
              <w:t>static</w:t>
            </w: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uint64_t rem  __attribute__((section(VARS_SPACE)))=0;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r w:rsidRPr="00272C5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tr-TR"/>
              </w:rPr>
              <w:t>static</w:t>
            </w: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uint64_t root __attribute__((section(VARS_SPACE)))=0;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r w:rsidRPr="00272C5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tr-TR"/>
              </w:rPr>
              <w:t>static</w:t>
            </w: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uint8_t  i    __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attribute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__((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section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(VARS_SPACE)))=0;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rem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=0;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root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= 0;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proofErr w:type="gram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</w:t>
            </w:r>
            <w:proofErr w:type="gram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=0;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proofErr w:type="spellStart"/>
            <w:r w:rsidRPr="00272C5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tr-TR"/>
              </w:rPr>
              <w:t>for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(i = 64 / 2; i &gt; 0; i--)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proofErr w:type="gram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root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&lt;&lt;= 1;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rem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= (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rem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&lt;&lt; 2) | (a &gt;&gt; (64 - 2));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</w:t>
            </w:r>
            <w:proofErr w:type="gram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&lt;&lt;= 2;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spellStart"/>
            <w:r w:rsidRPr="00272C5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(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root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&lt; 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rem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 </w:t>
            </w:r>
            <w:proofErr w:type="gram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rem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-= 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root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| 1;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root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+= 2;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proofErr w:type="gram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proofErr w:type="gram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proofErr w:type="spellStart"/>
            <w:r w:rsidRPr="00272C5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root</w:t>
            </w:r>
            <w:proofErr w:type="spell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&gt;&gt; 1;  </w:t>
            </w:r>
          </w:p>
          <w:p w:rsidR="00272C57" w:rsidRPr="00272C57" w:rsidRDefault="00272C57" w:rsidP="00272C5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proofErr w:type="gramStart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  <w:r w:rsidRPr="00272C5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272C57" w:rsidRPr="00272C57" w:rsidRDefault="00272C57" w:rsidP="00272C57">
            <w:pPr>
              <w:rPr>
                <w:sz w:val="18"/>
              </w:rPr>
            </w:pPr>
            <w:r w:rsidRPr="00272C57">
              <w:rPr>
                <w:sz w:val="18"/>
              </w:rPr>
              <w:t xml:space="preserve">Algoritma </w:t>
            </w:r>
            <w:proofErr w:type="spellStart"/>
            <w:r w:rsidRPr="00272C57">
              <w:rPr>
                <w:sz w:val="18"/>
              </w:rPr>
              <w:t>Jack</w:t>
            </w:r>
            <w:proofErr w:type="spellEnd"/>
            <w:r w:rsidRPr="00272C57">
              <w:rPr>
                <w:sz w:val="18"/>
              </w:rPr>
              <w:t xml:space="preserve"> </w:t>
            </w:r>
            <w:proofErr w:type="spellStart"/>
            <w:r w:rsidRPr="00272C57">
              <w:rPr>
                <w:sz w:val="18"/>
              </w:rPr>
              <w:t>W.Crenshaw’ın</w:t>
            </w:r>
            <w:proofErr w:type="spellEnd"/>
            <w:r w:rsidRPr="00272C57">
              <w:rPr>
                <w:sz w:val="18"/>
              </w:rPr>
              <w:t xml:space="preserve"> 1998 yılındaki embedded.com da yayınlanan makalesinden alınmıştır </w:t>
            </w:r>
          </w:p>
          <w:p w:rsidR="00272C57" w:rsidRDefault="00272C57" w:rsidP="00272C57">
            <w:hyperlink r:id="rId6" w:history="1">
              <w:r w:rsidRPr="00272C57">
                <w:rPr>
                  <w:rStyle w:val="Kpr"/>
                  <w:sz w:val="18"/>
                </w:rPr>
                <w:t>http://www.embedded.com/electronics-blogs/programmer-s-toolbox/4219659/Integer-Square-Roots</w:t>
              </w:r>
            </w:hyperlink>
          </w:p>
        </w:tc>
      </w:tr>
    </w:tbl>
    <w:p w:rsidR="00452282" w:rsidRDefault="00452282"/>
    <w:p w:rsidR="008F3128" w:rsidRDefault="008F3128">
      <w:r>
        <w:t>Ana program içerisinden aşağıda görüldüğü gibi karekök fonksiyonu çağrılmıştır.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128" w:rsidTr="008F3128">
        <w:tc>
          <w:tcPr>
            <w:tcW w:w="9212" w:type="dxa"/>
          </w:tcPr>
          <w:p w:rsidR="008F3128" w:rsidRPr="008F3128" w:rsidRDefault="008F3128" w:rsidP="008F312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proofErr w:type="spellStart"/>
            <w:r w:rsidRPr="008F3128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tr-TR"/>
              </w:rPr>
              <w:t>while</w:t>
            </w:r>
            <w:proofErr w:type="spellEnd"/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8F3128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tr-TR"/>
              </w:rPr>
              <w:t>true</w:t>
            </w:r>
            <w:proofErr w:type="spellEnd"/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proofErr w:type="gramStart"/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  <w:p w:rsidR="008F3128" w:rsidRPr="008F3128" w:rsidRDefault="008F3128" w:rsidP="008F312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COMMON_PORT-&gt;ODR ^= COMMON_PIN;  </w:t>
            </w:r>
          </w:p>
          <w:p w:rsidR="008F3128" w:rsidRPr="008F3128" w:rsidRDefault="008F3128" w:rsidP="008F312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RESULT = gapsqrt64(0x2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0000000000</w:t>
            </w:r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        </w:t>
            </w:r>
          </w:p>
          <w:p w:rsidR="008F3128" w:rsidRPr="008F3128" w:rsidRDefault="008F3128" w:rsidP="008F312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RESULT = 0;   </w:t>
            </w:r>
          </w:p>
          <w:p w:rsidR="008F3128" w:rsidRPr="008F3128" w:rsidRDefault="008F3128" w:rsidP="008F312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tr-TR"/>
              </w:rPr>
            </w:pPr>
            <w:proofErr w:type="gramStart"/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  <w:r w:rsidRPr="008F3128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</w:p>
        </w:tc>
      </w:tr>
    </w:tbl>
    <w:p w:rsidR="00272C57" w:rsidRDefault="00272C57"/>
    <w:p w:rsidR="008F3128" w:rsidRDefault="008F3128">
      <w:r>
        <w:t xml:space="preserve">COMMON_PIN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çıkış olarak ayarlayarak oluşan </w:t>
      </w:r>
      <w:proofErr w:type="spellStart"/>
      <w:r>
        <w:t>pin</w:t>
      </w:r>
      <w:proofErr w:type="spellEnd"/>
      <w:r>
        <w:t xml:space="preserve"> değişim frekansını karşılaştırma amaçlı kullandım.</w:t>
      </w:r>
    </w:p>
    <w:p w:rsidR="008F3128" w:rsidRDefault="00407A65">
      <w:r>
        <w:lastRenderedPageBreak/>
        <w:t xml:space="preserve">Kodun üç farklı </w:t>
      </w:r>
      <w:proofErr w:type="spellStart"/>
      <w:r>
        <w:t>lokasyonda</w:t>
      </w:r>
      <w:proofErr w:type="spellEnd"/>
      <w:r>
        <w:t xml:space="preserve"> ( </w:t>
      </w:r>
      <w:proofErr w:type="spellStart"/>
      <w:proofErr w:type="gramStart"/>
      <w:r>
        <w:t>Flash,SRAM</w:t>
      </w:r>
      <w:proofErr w:type="spellEnd"/>
      <w:proofErr w:type="gramEnd"/>
      <w:r>
        <w:t xml:space="preserve"> ve CCM ) olma </w:t>
      </w:r>
      <w:proofErr w:type="spellStart"/>
      <w:r>
        <w:t>durmuna</w:t>
      </w:r>
      <w:proofErr w:type="spellEnd"/>
      <w:r>
        <w:t xml:space="preserve"> göre d</w:t>
      </w:r>
      <w:r w:rsidR="008F3128">
        <w:t>eğişkenler CCM ve SRAM</w:t>
      </w:r>
      <w:r>
        <w:t xml:space="preserve"> içerisine konumlandırılarak 6 farklı test yapılarak oluşan </w:t>
      </w:r>
      <w:proofErr w:type="spellStart"/>
      <w:r>
        <w:t>pin</w:t>
      </w:r>
      <w:proofErr w:type="spellEnd"/>
      <w:r>
        <w:t xml:space="preserve"> frekansı ölçüldü.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345"/>
      </w:tblGrid>
      <w:tr w:rsidR="00B03B3C" w:rsidRPr="00C10386" w:rsidTr="00C10386">
        <w:tc>
          <w:tcPr>
            <w:tcW w:w="2943" w:type="dxa"/>
          </w:tcPr>
          <w:p w:rsidR="00B03B3C" w:rsidRPr="00C10386" w:rsidRDefault="00C10386">
            <w:pPr>
              <w:rPr>
                <w:b/>
              </w:rPr>
            </w:pPr>
            <w:r w:rsidRPr="00C10386">
              <w:rPr>
                <w:b/>
                <w:noProof/>
              </w:rPr>
            </w:r>
            <w:r w:rsidRPr="00C10386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148.05pt;height:263.05pt;mso-left-percent:-10001;mso-top-percent:-10001;mso-position-horizontal:absolute;mso-position-horizontal-relative:char;mso-position-vertical:absolute;mso-position-vertical-relative:line;mso-left-percent:-10001;mso-top-percent:-10001">
                  <v:imagedata r:id="rId7" o:title="20200626_151615"/>
                  <w10:wrap type="none"/>
                  <w10:anchorlock/>
                </v:shape>
              </w:pict>
            </w:r>
          </w:p>
        </w:tc>
        <w:tc>
          <w:tcPr>
            <w:tcW w:w="6345" w:type="dxa"/>
          </w:tcPr>
          <w:p w:rsidR="00B03B3C" w:rsidRPr="00C10386" w:rsidRDefault="00C10386" w:rsidP="00C10386">
            <w:pPr>
              <w:jc w:val="center"/>
              <w:rPr>
                <w:b/>
              </w:rPr>
            </w:pPr>
            <w:r w:rsidRPr="00C10386">
              <w:rPr>
                <w:b/>
              </w:rPr>
              <w:pict>
                <v:shape id="_x0000_i1025" type="#_x0000_t75" style="width:296.6pt;height:260.05pt">
                  <v:imagedata r:id="rId8" o:title="image"/>
                </v:shape>
              </w:pict>
            </w:r>
          </w:p>
        </w:tc>
      </w:tr>
      <w:tr w:rsidR="00C10386" w:rsidRPr="00C10386" w:rsidTr="00D42E7C">
        <w:tc>
          <w:tcPr>
            <w:tcW w:w="9288" w:type="dxa"/>
            <w:gridSpan w:val="2"/>
          </w:tcPr>
          <w:p w:rsidR="00C10386" w:rsidRPr="00C10386" w:rsidRDefault="00BB1396" w:rsidP="00BB1396">
            <w:pPr>
              <w:rPr>
                <w:b/>
              </w:rPr>
            </w:pPr>
            <w:r w:rsidRPr="00DF23E1">
              <w:rPr>
                <w:b/>
              </w:rPr>
              <w:t xml:space="preserve">Resim </w:t>
            </w:r>
            <w:proofErr w:type="gramStart"/>
            <w:r w:rsidRPr="00DF23E1">
              <w:rPr>
                <w:b/>
              </w:rPr>
              <w:t>1</w:t>
            </w:r>
            <w:r>
              <w:t xml:space="preserve"> :  </w:t>
            </w:r>
            <w:proofErr w:type="spellStart"/>
            <w:r w:rsidR="00C10386">
              <w:t>Setup</w:t>
            </w:r>
            <w:proofErr w:type="spellEnd"/>
            <w:proofErr w:type="gramEnd"/>
            <w:r w:rsidR="00C10386">
              <w:t xml:space="preserve"> ve </w:t>
            </w:r>
            <w:proofErr w:type="spellStart"/>
            <w:r w:rsidR="00C10386">
              <w:t>osiloskop</w:t>
            </w:r>
            <w:proofErr w:type="spellEnd"/>
            <w:r w:rsidR="00C10386">
              <w:t xml:space="preserve"> görüntüsü</w:t>
            </w:r>
          </w:p>
        </w:tc>
      </w:tr>
    </w:tbl>
    <w:p w:rsidR="00B03B3C" w:rsidRDefault="00B03B3C"/>
    <w:tbl>
      <w:tblPr>
        <w:tblStyle w:val="TabloKlavuzu"/>
        <w:tblpPr w:leftFromText="141" w:rightFromText="141" w:vertAnchor="text" w:horzAnchor="margin" w:tblpY="38"/>
        <w:tblW w:w="8513" w:type="dxa"/>
        <w:tblInd w:w="-1" w:type="dxa"/>
        <w:tblLook w:val="04A0" w:firstRow="1" w:lastRow="0" w:firstColumn="1" w:lastColumn="0" w:noHBand="0" w:noVBand="1"/>
      </w:tblPr>
      <w:tblGrid>
        <w:gridCol w:w="3089"/>
        <w:gridCol w:w="1276"/>
        <w:gridCol w:w="1786"/>
        <w:gridCol w:w="1802"/>
        <w:gridCol w:w="560"/>
      </w:tblGrid>
      <w:tr w:rsidR="00DF23E1" w:rsidTr="00DF23E1">
        <w:trPr>
          <w:gridAfter w:val="1"/>
          <w:wAfter w:w="560" w:type="dxa"/>
          <w:trHeight w:val="143"/>
        </w:trPr>
        <w:tc>
          <w:tcPr>
            <w:tcW w:w="3089" w:type="dxa"/>
            <w:vMerge w:val="restart"/>
          </w:tcPr>
          <w:p w:rsidR="00DF23E1" w:rsidRDefault="00DF23E1" w:rsidP="003603B1"/>
        </w:tc>
        <w:tc>
          <w:tcPr>
            <w:tcW w:w="4864" w:type="dxa"/>
            <w:gridSpan w:val="3"/>
          </w:tcPr>
          <w:p w:rsidR="00DF23E1" w:rsidRPr="00DA6D0F" w:rsidRDefault="00DF23E1" w:rsidP="003603B1">
            <w:pPr>
              <w:jc w:val="center"/>
              <w:rPr>
                <w:b/>
              </w:rPr>
            </w:pPr>
            <w:r w:rsidRPr="00DA6D0F">
              <w:rPr>
                <w:b/>
              </w:rPr>
              <w:t>Kod Yeri</w:t>
            </w:r>
          </w:p>
        </w:tc>
      </w:tr>
      <w:tr w:rsidR="00DF23E1" w:rsidTr="00DF23E1">
        <w:trPr>
          <w:gridAfter w:val="1"/>
          <w:wAfter w:w="560" w:type="dxa"/>
          <w:trHeight w:val="80"/>
        </w:trPr>
        <w:tc>
          <w:tcPr>
            <w:tcW w:w="3089" w:type="dxa"/>
            <w:vMerge/>
          </w:tcPr>
          <w:p w:rsidR="00DF23E1" w:rsidRDefault="00DF23E1" w:rsidP="003603B1"/>
        </w:tc>
        <w:tc>
          <w:tcPr>
            <w:tcW w:w="1276" w:type="dxa"/>
          </w:tcPr>
          <w:p w:rsidR="00DF23E1" w:rsidRPr="00DA6D0F" w:rsidRDefault="00DF23E1" w:rsidP="003603B1">
            <w:pPr>
              <w:jc w:val="center"/>
              <w:rPr>
                <w:b/>
              </w:rPr>
            </w:pPr>
            <w:r w:rsidRPr="00DA6D0F">
              <w:rPr>
                <w:b/>
              </w:rPr>
              <w:t>FLASH</w:t>
            </w:r>
          </w:p>
        </w:tc>
        <w:tc>
          <w:tcPr>
            <w:tcW w:w="1786" w:type="dxa"/>
          </w:tcPr>
          <w:p w:rsidR="00DF23E1" w:rsidRPr="00DA6D0F" w:rsidRDefault="00DF23E1" w:rsidP="003603B1">
            <w:pPr>
              <w:jc w:val="center"/>
              <w:rPr>
                <w:b/>
              </w:rPr>
            </w:pPr>
            <w:r w:rsidRPr="00DA6D0F">
              <w:rPr>
                <w:b/>
              </w:rPr>
              <w:t>CCM</w:t>
            </w:r>
          </w:p>
        </w:tc>
        <w:tc>
          <w:tcPr>
            <w:tcW w:w="1802" w:type="dxa"/>
          </w:tcPr>
          <w:p w:rsidR="00DF23E1" w:rsidRPr="00DA6D0F" w:rsidRDefault="00DF23E1" w:rsidP="003603B1">
            <w:pPr>
              <w:jc w:val="center"/>
              <w:rPr>
                <w:b/>
              </w:rPr>
            </w:pPr>
            <w:r w:rsidRPr="00DA6D0F">
              <w:rPr>
                <w:b/>
              </w:rPr>
              <w:t>SRAM</w:t>
            </w:r>
          </w:p>
        </w:tc>
      </w:tr>
      <w:tr w:rsidR="00DF23E1" w:rsidTr="00DF23E1">
        <w:trPr>
          <w:trHeight w:val="143"/>
        </w:trPr>
        <w:tc>
          <w:tcPr>
            <w:tcW w:w="3089" w:type="dxa"/>
          </w:tcPr>
          <w:p w:rsidR="00DF23E1" w:rsidRDefault="00DF23E1" w:rsidP="003603B1">
            <w:r>
              <w:t>Değişkenler CCM içerisinde</w:t>
            </w:r>
          </w:p>
        </w:tc>
        <w:tc>
          <w:tcPr>
            <w:tcW w:w="1276" w:type="dxa"/>
          </w:tcPr>
          <w:p w:rsidR="00DF23E1" w:rsidRDefault="00DF23E1" w:rsidP="003603B1">
            <w:pPr>
              <w:jc w:val="center"/>
            </w:pPr>
            <w:r>
              <w:t>47</w:t>
            </w:r>
          </w:p>
        </w:tc>
        <w:tc>
          <w:tcPr>
            <w:tcW w:w="1786" w:type="dxa"/>
          </w:tcPr>
          <w:p w:rsidR="00DF23E1" w:rsidRPr="00DF23E1" w:rsidRDefault="00DF23E1" w:rsidP="003603B1">
            <w:pPr>
              <w:jc w:val="center"/>
              <w:rPr>
                <w:b/>
              </w:rPr>
            </w:pPr>
            <w:r w:rsidRPr="00DF23E1">
              <w:rPr>
                <w:b/>
                <w:color w:val="FF0000"/>
              </w:rPr>
              <w:t>39.34</w:t>
            </w:r>
          </w:p>
        </w:tc>
        <w:tc>
          <w:tcPr>
            <w:tcW w:w="1802" w:type="dxa"/>
          </w:tcPr>
          <w:p w:rsidR="00DF23E1" w:rsidRDefault="00DF23E1" w:rsidP="003603B1">
            <w:pPr>
              <w:jc w:val="center"/>
            </w:pPr>
            <w:r>
              <w:t>33.37</w:t>
            </w:r>
          </w:p>
        </w:tc>
        <w:tc>
          <w:tcPr>
            <w:tcW w:w="560" w:type="dxa"/>
          </w:tcPr>
          <w:p w:rsidR="00DF23E1" w:rsidRDefault="00DF23E1" w:rsidP="003603B1">
            <w:pPr>
              <w:jc w:val="center"/>
            </w:pPr>
            <w:proofErr w:type="spellStart"/>
            <w:r>
              <w:t>Khz</w:t>
            </w:r>
            <w:proofErr w:type="spellEnd"/>
          </w:p>
        </w:tc>
      </w:tr>
      <w:tr w:rsidR="00DF23E1" w:rsidTr="00DF23E1">
        <w:trPr>
          <w:trHeight w:val="143"/>
        </w:trPr>
        <w:tc>
          <w:tcPr>
            <w:tcW w:w="3089" w:type="dxa"/>
          </w:tcPr>
          <w:p w:rsidR="00DF23E1" w:rsidRDefault="00DF23E1" w:rsidP="003603B1">
            <w:r>
              <w:t>Değişkenler SRAM içerisinde</w:t>
            </w:r>
          </w:p>
        </w:tc>
        <w:tc>
          <w:tcPr>
            <w:tcW w:w="1276" w:type="dxa"/>
          </w:tcPr>
          <w:p w:rsidR="00DF23E1" w:rsidRDefault="00DF23E1" w:rsidP="003603B1">
            <w:pPr>
              <w:jc w:val="center"/>
            </w:pPr>
            <w:r>
              <w:t>39.35</w:t>
            </w:r>
          </w:p>
        </w:tc>
        <w:tc>
          <w:tcPr>
            <w:tcW w:w="1786" w:type="dxa"/>
          </w:tcPr>
          <w:p w:rsidR="00DF23E1" w:rsidRDefault="00DF23E1" w:rsidP="003603B1">
            <w:pPr>
              <w:jc w:val="center"/>
            </w:pPr>
            <w:r>
              <w:t>48.98</w:t>
            </w:r>
          </w:p>
        </w:tc>
        <w:tc>
          <w:tcPr>
            <w:tcW w:w="1802" w:type="dxa"/>
          </w:tcPr>
          <w:p w:rsidR="00DF23E1" w:rsidRPr="00DF23E1" w:rsidRDefault="00DF23E1" w:rsidP="003603B1">
            <w:pPr>
              <w:jc w:val="center"/>
              <w:rPr>
                <w:b/>
              </w:rPr>
            </w:pPr>
            <w:r w:rsidRPr="00DF23E1">
              <w:rPr>
                <w:b/>
                <w:color w:val="FF0000"/>
              </w:rPr>
              <w:t>33.37</w:t>
            </w:r>
          </w:p>
        </w:tc>
        <w:tc>
          <w:tcPr>
            <w:tcW w:w="560" w:type="dxa"/>
          </w:tcPr>
          <w:p w:rsidR="00DF23E1" w:rsidRDefault="00DF23E1" w:rsidP="003603B1">
            <w:pPr>
              <w:jc w:val="center"/>
            </w:pPr>
            <w:proofErr w:type="spellStart"/>
            <w:r>
              <w:t>Khz</w:t>
            </w:r>
            <w:proofErr w:type="spellEnd"/>
          </w:p>
        </w:tc>
      </w:tr>
      <w:tr w:rsidR="00DF23E1" w:rsidTr="00DF23E1">
        <w:trPr>
          <w:trHeight w:val="143"/>
        </w:trPr>
        <w:tc>
          <w:tcPr>
            <w:tcW w:w="8513" w:type="dxa"/>
            <w:gridSpan w:val="5"/>
          </w:tcPr>
          <w:p w:rsidR="00DF23E1" w:rsidRDefault="00DF23E1" w:rsidP="003603B1">
            <w:r w:rsidRPr="00DF23E1">
              <w:rPr>
                <w:b/>
              </w:rPr>
              <w:t>Grafik 1</w:t>
            </w:r>
            <w:r>
              <w:t>: Karşılaştırma sonuçları</w:t>
            </w:r>
          </w:p>
        </w:tc>
      </w:tr>
    </w:tbl>
    <w:p w:rsidR="00DF23E1" w:rsidRDefault="00DF23E1"/>
    <w:p w:rsidR="00DF23E1" w:rsidRDefault="00DF23E1"/>
    <w:p w:rsidR="00DF23E1" w:rsidRDefault="00DF23E1"/>
    <w:p w:rsidR="00DF23E1" w:rsidRDefault="00DF23E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23E1" w:rsidTr="00DF23E1">
        <w:tc>
          <w:tcPr>
            <w:tcW w:w="9212" w:type="dxa"/>
          </w:tcPr>
          <w:p w:rsidR="00DF23E1" w:rsidRDefault="00DF23E1">
            <w:r>
              <w:rPr>
                <w:noProof/>
                <w:lang w:eastAsia="tr-TR"/>
              </w:rPr>
              <w:drawing>
                <wp:inline distT="0" distB="0" distL="0" distR="0" wp14:anchorId="5ED7745F" wp14:editId="0A984E5C">
                  <wp:extent cx="4824484" cy="2367886"/>
                  <wp:effectExtent l="0" t="0" r="14605" b="13970"/>
                  <wp:docPr id="1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DF23E1" w:rsidTr="00DF23E1">
        <w:tc>
          <w:tcPr>
            <w:tcW w:w="9212" w:type="dxa"/>
          </w:tcPr>
          <w:p w:rsidR="00DF23E1" w:rsidRDefault="00DF23E1">
            <w:r w:rsidRPr="00DF23E1">
              <w:rPr>
                <w:b/>
              </w:rPr>
              <w:t xml:space="preserve">Resim </w:t>
            </w:r>
            <w:proofErr w:type="gramStart"/>
            <w:r w:rsidRPr="00DF23E1">
              <w:rPr>
                <w:b/>
              </w:rPr>
              <w:t>2</w:t>
            </w:r>
            <w:r>
              <w:t xml:space="preserve"> : Karşılaştırma</w:t>
            </w:r>
            <w:proofErr w:type="gramEnd"/>
            <w:r>
              <w:t xml:space="preserve"> sonuçları</w:t>
            </w:r>
          </w:p>
        </w:tc>
      </w:tr>
    </w:tbl>
    <w:p w:rsidR="00DF23E1" w:rsidRDefault="00DF23E1"/>
    <w:p w:rsidR="00867630" w:rsidRDefault="00867630" w:rsidP="00BB1396">
      <w:pPr>
        <w:jc w:val="both"/>
      </w:pPr>
    </w:p>
    <w:p w:rsidR="00BB1396" w:rsidRDefault="00BB1396" w:rsidP="00BB1396">
      <w:pPr>
        <w:jc w:val="both"/>
      </w:pPr>
      <w:bookmarkStart w:id="0" w:name="_GoBack"/>
      <w:bookmarkEnd w:id="0"/>
      <w:r>
        <w:t>Sonuç:</w:t>
      </w:r>
    </w:p>
    <w:p w:rsidR="00BB1396" w:rsidRDefault="00BB1396" w:rsidP="00BB1396">
      <w:pPr>
        <w:jc w:val="both"/>
      </w:pPr>
      <w:r>
        <w:t xml:space="preserve">Herhangi bir ayarlama yapmaksızın derleyici tarafından kod </w:t>
      </w:r>
      <w:proofErr w:type="spellStart"/>
      <w:r>
        <w:t>flash</w:t>
      </w:r>
      <w:proofErr w:type="spellEnd"/>
      <w:r>
        <w:t xml:space="preserve"> içerisinde, değişkenler ise SRAM içerisine atanır. Bu ayarlamada 39.35Khz </w:t>
      </w:r>
      <w:proofErr w:type="spellStart"/>
      <w:r>
        <w:t>lik</w:t>
      </w:r>
      <w:proofErr w:type="spellEnd"/>
      <w:r>
        <w:t xml:space="preserve"> bir çıkış frekansı okuyoruz. En yüksek çıkış frekansını (48,98 </w:t>
      </w:r>
      <w:proofErr w:type="spellStart"/>
      <w:r>
        <w:t>Khz</w:t>
      </w:r>
      <w:proofErr w:type="spellEnd"/>
      <w:r>
        <w:t xml:space="preserve"> ) veren </w:t>
      </w:r>
      <w:proofErr w:type="gramStart"/>
      <w:r>
        <w:t>konfigürasyon</w:t>
      </w:r>
      <w:proofErr w:type="gramEnd"/>
      <w:r>
        <w:t xml:space="preserve"> ise Resim 2’den görüldüğü üzere kodun CCM içerisinde</w:t>
      </w:r>
      <w:r w:rsidR="00780D30">
        <w:t xml:space="preserve">, </w:t>
      </w:r>
      <w:r>
        <w:t>değişkenlerin ise SRAM içerisinde bulunduğu konfigürasyon olarak görünüyor. İkisi arasındaki performans artışını da %</w:t>
      </w:r>
      <w:proofErr w:type="gramStart"/>
      <w:r>
        <w:t>27.7</w:t>
      </w:r>
      <w:proofErr w:type="gramEnd"/>
      <w:r>
        <w:t xml:space="preserve"> olarak hesaplayabiliriz.</w:t>
      </w:r>
    </w:p>
    <w:p w:rsidR="00DA6D0F" w:rsidRDefault="00CB57F6" w:rsidP="00CB57F6">
      <w:pPr>
        <w:jc w:val="both"/>
      </w:pPr>
      <w:r>
        <w:t xml:space="preserve">Kodu </w:t>
      </w:r>
      <w:proofErr w:type="spellStart"/>
      <w:r>
        <w:t>flash</w:t>
      </w:r>
      <w:proofErr w:type="spellEnd"/>
      <w:r>
        <w:t xml:space="preserve"> ve ram </w:t>
      </w:r>
      <w:proofErr w:type="spellStart"/>
      <w:r>
        <w:t>lokasyonlarına</w:t>
      </w:r>
      <w:proofErr w:type="spellEnd"/>
      <w:r>
        <w:t xml:space="preserve"> geçirmek için gerekli </w:t>
      </w:r>
      <w:proofErr w:type="gramStart"/>
      <w:r>
        <w:t>konfigürasyon</w:t>
      </w:r>
      <w:proofErr w:type="gramEnd"/>
      <w:r>
        <w:t xml:space="preserve"> ayarlamalarını AN4296 uygulama notundan(1)  bulabilirsiniz.</w:t>
      </w:r>
    </w:p>
    <w:p w:rsidR="00407A65" w:rsidRDefault="00407A65"/>
    <w:p w:rsidR="003072B3" w:rsidRDefault="00780D30" w:rsidP="00B94944">
      <w:pPr>
        <w:jc w:val="both"/>
      </w:pPr>
      <w:r>
        <w:t xml:space="preserve">Not: </w:t>
      </w:r>
    </w:p>
    <w:p w:rsidR="00780D30" w:rsidRDefault="00780D30" w:rsidP="00B94944">
      <w:pPr>
        <w:jc w:val="both"/>
      </w:pPr>
      <w:r>
        <w:t xml:space="preserve">AN4296 uygulama notundan </w:t>
      </w:r>
      <w:r w:rsidR="00B94944">
        <w:t xml:space="preserve">sayfa 3’te </w:t>
      </w:r>
      <w:proofErr w:type="gramStart"/>
      <w:r>
        <w:t xml:space="preserve">okuyabileceğiniz </w:t>
      </w:r>
      <w:r w:rsidR="00B94944">
        <w:t xml:space="preserve"> </w:t>
      </w:r>
      <w:r>
        <w:t>gibi</w:t>
      </w:r>
      <w:proofErr w:type="gramEnd"/>
      <w:r>
        <w:t xml:space="preserve"> kod ve değişkenlerin aynı ram </w:t>
      </w:r>
      <w:proofErr w:type="spellStart"/>
      <w:r>
        <w:t>lokasyonuna</w:t>
      </w:r>
      <w:proofErr w:type="spellEnd"/>
      <w:r>
        <w:t xml:space="preserve"> konulması </w:t>
      </w:r>
      <w:r w:rsidR="00B94944">
        <w:t xml:space="preserve">işlemcinin </w:t>
      </w:r>
      <w:proofErr w:type="spellStart"/>
      <w:r w:rsidR="00B94944">
        <w:t>ramden</w:t>
      </w:r>
      <w:proofErr w:type="spellEnd"/>
      <w:r w:rsidR="00B94944">
        <w:t xml:space="preserve"> data ve kodun aynı </w:t>
      </w:r>
      <w:proofErr w:type="spellStart"/>
      <w:r w:rsidR="00B94944">
        <w:t>aynı</w:t>
      </w:r>
      <w:proofErr w:type="spellEnd"/>
      <w:r w:rsidR="00B94944">
        <w:t xml:space="preserve"> çekilmesi ihtimalinde çarpışmaya sebep olabileceğinden önerilmemektedir. İşlemcinin böyle bir durumda </w:t>
      </w:r>
      <w:proofErr w:type="spellStart"/>
      <w:r w:rsidR="00B94944">
        <w:t>harward</w:t>
      </w:r>
      <w:proofErr w:type="spellEnd"/>
      <w:r w:rsidR="00B94944">
        <w:t xml:space="preserve"> </w:t>
      </w:r>
      <w:proofErr w:type="gramStart"/>
      <w:r w:rsidR="00B94944">
        <w:t>konfigürasyonundan</w:t>
      </w:r>
      <w:proofErr w:type="gramEnd"/>
      <w:r w:rsidR="00B94944">
        <w:t xml:space="preserve"> </w:t>
      </w:r>
      <w:proofErr w:type="spellStart"/>
      <w:r w:rsidR="00B94944">
        <w:t>Von</w:t>
      </w:r>
      <w:proofErr w:type="spellEnd"/>
      <w:r w:rsidR="00B94944">
        <w:t xml:space="preserve"> </w:t>
      </w:r>
      <w:proofErr w:type="spellStart"/>
      <w:r w:rsidR="00B94944">
        <w:t>Neumann</w:t>
      </w:r>
      <w:proofErr w:type="spellEnd"/>
      <w:r w:rsidR="00B94944">
        <w:t xml:space="preserve"> konfigürasyonuna geçiş yapacağı ve bunun da performans kaybına sebep olabileceği belirtilmektedir. Testlerde bu uyarıya rağmen ram ve kod aynı bölgelere konularak test yapılmıştır.</w:t>
      </w:r>
      <w:r w:rsidR="003072B3">
        <w:t xml:space="preserve"> Grafik 1’de ilgili test sonuçları kırmızı olarak işaretlenmiştir.</w:t>
      </w:r>
    </w:p>
    <w:p w:rsidR="003072B3" w:rsidRDefault="003072B3"/>
    <w:p w:rsidR="00CB57F6" w:rsidRDefault="00CB57F6">
      <w:r>
        <w:t xml:space="preserve">Kaynaklar: </w:t>
      </w:r>
    </w:p>
    <w:p w:rsidR="00CB57F6" w:rsidRDefault="00CB57F6" w:rsidP="00CB57F6">
      <w:pPr>
        <w:pStyle w:val="ListeParagraf"/>
        <w:numPr>
          <w:ilvl w:val="0"/>
          <w:numId w:val="4"/>
        </w:numPr>
      </w:pPr>
      <w:r w:rsidRPr="00CB57F6">
        <w:rPr>
          <w:b/>
        </w:rPr>
        <w:t>AN4296</w:t>
      </w:r>
      <w:r>
        <w:t xml:space="preserve"> </w:t>
      </w:r>
      <w:proofErr w:type="spellStart"/>
      <w:r>
        <w:t>Use</w:t>
      </w:r>
      <w:proofErr w:type="spellEnd"/>
      <w:r>
        <w:t xml:space="preserve"> STM32F3/STM32G4 CCM SRAM </w:t>
      </w:r>
      <w:proofErr w:type="spellStart"/>
      <w:r>
        <w:t>with</w:t>
      </w:r>
      <w:proofErr w:type="spellEnd"/>
      <w:r>
        <w:t xml:space="preserve"> IAR™ EWARM, </w:t>
      </w:r>
      <w:proofErr w:type="spellStart"/>
      <w:r>
        <w:t>Keil</w:t>
      </w:r>
      <w:proofErr w:type="spellEnd"/>
      <w:r>
        <w:t xml:space="preserve">® MDK-ARM </w:t>
      </w:r>
      <w:proofErr w:type="spellStart"/>
      <w:r>
        <w:t>and</w:t>
      </w:r>
      <w:proofErr w:type="spellEnd"/>
      <w:r>
        <w:t xml:space="preserve"> GNU-</w:t>
      </w:r>
      <w:proofErr w:type="spellStart"/>
      <w:r>
        <w:t>based</w:t>
      </w:r>
      <w:proofErr w:type="spellEnd"/>
      <w:r>
        <w:t xml:space="preserve"> </w:t>
      </w:r>
      <w:proofErr w:type="spellStart"/>
      <w:proofErr w:type="gramStart"/>
      <w:r>
        <w:t>toolchains</w:t>
      </w:r>
      <w:proofErr w:type="spellEnd"/>
      <w:r>
        <w:t xml:space="preserve"> :</w:t>
      </w:r>
      <w:proofErr w:type="gramEnd"/>
    </w:p>
    <w:p w:rsidR="00CB57F6" w:rsidRDefault="00CB57F6" w:rsidP="00CB57F6">
      <w:pPr>
        <w:pStyle w:val="ListeParagraf"/>
      </w:pPr>
      <w:hyperlink r:id="rId10" w:history="1">
        <w:r w:rsidRPr="00CB57F6">
          <w:rPr>
            <w:rStyle w:val="Kpr"/>
          </w:rPr>
          <w:t>https://www.st.com/resource/en/application_note/dm00083249-use-stm32f3stm32g4-ccm-sram-with-iar-ewarm-keil-mdkarm-and-gnubased-toolchains-stmicroelectronics.pdf</w:t>
        </w:r>
      </w:hyperlink>
    </w:p>
    <w:sectPr w:rsidR="00CB5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A413A"/>
    <w:multiLevelType w:val="multilevel"/>
    <w:tmpl w:val="2FE6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97BB4"/>
    <w:multiLevelType w:val="multilevel"/>
    <w:tmpl w:val="D62A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124D2"/>
    <w:multiLevelType w:val="hybridMultilevel"/>
    <w:tmpl w:val="BC9EB0BC"/>
    <w:lvl w:ilvl="0" w:tplc="A3C0A8D6">
      <w:start w:val="3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B79714F"/>
    <w:multiLevelType w:val="hybridMultilevel"/>
    <w:tmpl w:val="3CF0101A"/>
    <w:lvl w:ilvl="0" w:tplc="6156B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92"/>
    <w:rsid w:val="00010F27"/>
    <w:rsid w:val="00272C57"/>
    <w:rsid w:val="002E6F92"/>
    <w:rsid w:val="003072B3"/>
    <w:rsid w:val="003F5736"/>
    <w:rsid w:val="00407A65"/>
    <w:rsid w:val="00452282"/>
    <w:rsid w:val="00780D30"/>
    <w:rsid w:val="007918BD"/>
    <w:rsid w:val="00867630"/>
    <w:rsid w:val="008F3128"/>
    <w:rsid w:val="00B03B3C"/>
    <w:rsid w:val="00B94944"/>
    <w:rsid w:val="00BB1396"/>
    <w:rsid w:val="00C10386"/>
    <w:rsid w:val="00C74A15"/>
    <w:rsid w:val="00CB57F6"/>
    <w:rsid w:val="00D604C0"/>
    <w:rsid w:val="00DA6D0F"/>
    <w:rsid w:val="00D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72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VarsaylanParagrafYazTipi"/>
    <w:rsid w:val="00272C57"/>
  </w:style>
  <w:style w:type="character" w:styleId="Kpr">
    <w:name w:val="Hyperlink"/>
    <w:basedOn w:val="VarsaylanParagrafYazTipi"/>
    <w:uiPriority w:val="99"/>
    <w:unhideWhenUsed/>
    <w:rsid w:val="00272C57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6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604C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10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72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VarsaylanParagrafYazTipi"/>
    <w:rsid w:val="00272C57"/>
  </w:style>
  <w:style w:type="character" w:styleId="Kpr">
    <w:name w:val="Hyperlink"/>
    <w:basedOn w:val="VarsaylanParagrafYazTipi"/>
    <w:uiPriority w:val="99"/>
    <w:unhideWhenUsed/>
    <w:rsid w:val="00272C57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6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604C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1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bedded.com/electronics-blogs/programmer-s-toolbox/4219659/Integer-Square-Roo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t.com/resource/en/application_note/dm00083249-use-stm32f3stm32g4-ccm-sram-with-iar-ewarm-keil-mdkarm-and-gnubased-toolchains-stmicroelectronics.pdf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pphire\Desktop\ramflashSpeedCom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854604282210733E-2"/>
          <c:y val="5.1400554097404488E-2"/>
          <c:w val="0.69127848068379616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Sayfa1!$C$3</c:f>
              <c:strCache>
                <c:ptCount val="1"/>
                <c:pt idx="0">
                  <c:v>Variables in CCM</c:v>
                </c:pt>
              </c:strCache>
            </c:strRef>
          </c:tx>
          <c:invertIfNegative val="0"/>
          <c:cat>
            <c:strRef>
              <c:f>Sayfa1!$D$4:$F$4</c:f>
              <c:strCache>
                <c:ptCount val="3"/>
                <c:pt idx="0">
                  <c:v>Code in Flash</c:v>
                </c:pt>
                <c:pt idx="1">
                  <c:v>Code in CCM</c:v>
                </c:pt>
                <c:pt idx="2">
                  <c:v>Code in SRAM</c:v>
                </c:pt>
              </c:strCache>
            </c:strRef>
          </c:cat>
          <c:val>
            <c:numRef>
              <c:f>Sayfa1!$D$5:$F$5</c:f>
              <c:numCache>
                <c:formatCode>General</c:formatCode>
                <c:ptCount val="3"/>
                <c:pt idx="0">
                  <c:v>47</c:v>
                </c:pt>
                <c:pt idx="1">
                  <c:v>39.340000000000003</c:v>
                </c:pt>
                <c:pt idx="2">
                  <c:v>33.369999999999997</c:v>
                </c:pt>
              </c:numCache>
            </c:numRef>
          </c:val>
        </c:ser>
        <c:ser>
          <c:idx val="1"/>
          <c:order val="1"/>
          <c:tx>
            <c:strRef>
              <c:f>Sayfa1!$K$3</c:f>
              <c:strCache>
                <c:ptCount val="1"/>
                <c:pt idx="0">
                  <c:v>Variables in SRAM</c:v>
                </c:pt>
              </c:strCache>
            </c:strRef>
          </c:tx>
          <c:invertIfNegative val="0"/>
          <c:val>
            <c:numRef>
              <c:f>Sayfa1!$L$5:$N$5</c:f>
              <c:numCache>
                <c:formatCode>General</c:formatCode>
                <c:ptCount val="3"/>
                <c:pt idx="0">
                  <c:v>39.35</c:v>
                </c:pt>
                <c:pt idx="1">
                  <c:v>48.98</c:v>
                </c:pt>
                <c:pt idx="2">
                  <c:v>33.369999999999997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4571520"/>
        <c:axId val="174574976"/>
      </c:barChart>
      <c:catAx>
        <c:axId val="174571520"/>
        <c:scaling>
          <c:orientation val="minMax"/>
        </c:scaling>
        <c:delete val="0"/>
        <c:axPos val="b"/>
        <c:majorTickMark val="out"/>
        <c:minorTickMark val="none"/>
        <c:tickLblPos val="nextTo"/>
        <c:crossAx val="174574976"/>
        <c:crosses val="autoZero"/>
        <c:auto val="1"/>
        <c:lblAlgn val="ctr"/>
        <c:lblOffset val="100"/>
        <c:noMultiLvlLbl val="0"/>
      </c:catAx>
      <c:valAx>
        <c:axId val="174574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571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</dc:creator>
  <cp:keywords/>
  <dc:description/>
  <cp:lastModifiedBy>Sapphire</cp:lastModifiedBy>
  <cp:revision>10</cp:revision>
  <dcterms:created xsi:type="dcterms:W3CDTF">2020-06-26T11:13:00Z</dcterms:created>
  <dcterms:modified xsi:type="dcterms:W3CDTF">2020-06-26T14:23:00Z</dcterms:modified>
</cp:coreProperties>
</file>