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ﱍﱎ ﱏ ﱐ ﱑ ﱒ ﱓﱔ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 ﱞ ﱟ ﱠ</w:t>
      </w:r>
    </w:p>
    <w:p w:rsidR="00000000" w:rsidDel="00000000" w:rsidP="00000000" w:rsidRDefault="00000000" w:rsidRPr="00000000" w14:paraId="00000001">
      <w:pPr>
        <w:jc w:val="right"/>
        <w:rPr/>
      </w:pPr>
      <w:r>
        <w:t>ﱡ ﱢ ﱣ ﱤﱥ ﱦ ﱧ ﱨ ﱩ ﱪ 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 ﱰ ﱱ ﱲ ﱳ 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 ﱺ 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 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 ﲉ ﲊ ﲋ ﲌ ﲍ ﲎ ﲏﲐ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 ﲕ ﲖ ﲗ ﲘ ﲙ ﲚ ﲛﲜ</w:t>
      </w:r>
    </w:p>
    <w:p w:rsidR="00000000" w:rsidDel="00000000" w:rsidP="00000000" w:rsidRDefault="00000000" w:rsidRPr="00000000" w14:paraId="00000001">
      <w:pPr>
        <w:jc w:val="right"/>
        <w:rPr/>
      </w:pPr>
      <w:r>
        <w:t>ﲝ ﲞ ﲟ 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 ﲨ ﲩ ﲪ ﲫ ﲬﲭ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 ﲳ ﲴ ﲵ ﲶ ﲷ 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ﲻﲼ ﲽ ﲾ ﲿ ﳀ ﳁ ﳂ ﳃ ﳄ</w:t>
      </w:r>
    </w:p>
    <w:p w:rsidR="00000000" w:rsidDel="00000000" w:rsidP="00000000" w:rsidRDefault="00000000" w:rsidRPr="00000000" w14:paraId="00000001">
      <w:pPr>
        <w:jc w:val="right"/>
        <w:rPr/>
      </w:pPr>
      <w:r>
        <w:t>ﳅ ﳆ ﳇ ﳈ ﳉﳊ ﳋ ﳌ ﳍ ﳎ ﳏﳐ</w:t>
      </w:r>
    </w:p>
    <w:p w:rsidR="00000000" w:rsidDel="00000000" w:rsidP="00000000" w:rsidRDefault="00000000" w:rsidRPr="00000000" w14:paraId="00000001">
      <w:pPr>
        <w:jc w:val="right"/>
        <w:rPr/>
      </w:pPr>
      <w:r>
        <w:t>ﳑ ﳒ ﳓ ﳔ ﳕ ﳖ ﳗ ﳘ ﳙ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