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FBDE9" w14:textId="08B690F9" w:rsidR="00AC0A9E" w:rsidRDefault="008650EF">
      <w:r>
        <w:t>Analyses Archiving Folders:</w:t>
      </w:r>
    </w:p>
    <w:p w14:paraId="60FCDD4D" w14:textId="0A00E754" w:rsidR="008650EF" w:rsidRDefault="008650EF">
      <w:r>
        <w:t>Raw data and Data Cleaning?</w:t>
      </w:r>
    </w:p>
    <w:p w14:paraId="74329757" w14:textId="650AA415" w:rsidR="008650EF" w:rsidRDefault="008650EF">
      <w:r>
        <w:t>Descriptives?</w:t>
      </w:r>
    </w:p>
    <w:p w14:paraId="04CE7956" w14:textId="32AEF5C7" w:rsidR="008650EF" w:rsidRDefault="008650EF">
      <w:proofErr w:type="spellStart"/>
      <w:r>
        <w:t>lca</w:t>
      </w:r>
      <w:proofErr w:type="spellEnd"/>
      <w:r>
        <w:t xml:space="preserve"> – includes all LCA analyses (including visualization + table) via </w:t>
      </w:r>
      <w:proofErr w:type="spellStart"/>
      <w:r>
        <w:t>Mplus</w:t>
      </w:r>
      <w:proofErr w:type="spellEnd"/>
      <w:r>
        <w:t xml:space="preserve"> automation in R</w:t>
      </w:r>
    </w:p>
    <w:p w14:paraId="591EA18A" w14:textId="70FF4848" w:rsidR="008650EF" w:rsidRDefault="008650EF">
      <w:r>
        <w:t xml:space="preserve">bch – includes all distal outcomes using </w:t>
      </w:r>
      <w:proofErr w:type="spellStart"/>
      <w:r>
        <w:t>Mplus</w:t>
      </w:r>
      <w:proofErr w:type="spellEnd"/>
      <w:r>
        <w:t>; having R code in this folder for output visualization/table?</w:t>
      </w:r>
    </w:p>
    <w:p w14:paraId="04788DB5" w14:textId="0953E1B7" w:rsidR="008650EF" w:rsidRDefault="008650EF"/>
    <w:p w14:paraId="621093A7" w14:textId="77777777" w:rsidR="008650EF" w:rsidRDefault="008650EF"/>
    <w:p w14:paraId="365167AA" w14:textId="77777777" w:rsidR="008650EF" w:rsidRDefault="008650EF"/>
    <w:sectPr w:rsidR="00865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143"/>
    <w:rsid w:val="00241143"/>
    <w:rsid w:val="00836EFB"/>
    <w:rsid w:val="008650EF"/>
    <w:rsid w:val="00AC0A9E"/>
    <w:rsid w:val="00FE0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57A85"/>
  <w15:chartTrackingRefBased/>
  <w15:docId w15:val="{02491795-28A0-4497-8E20-AB68C3811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1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1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1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1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1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1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1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40</Words>
  <Characters>234</Characters>
  <Application>Microsoft Office Word</Application>
  <DocSecurity>0</DocSecurity>
  <Lines>26</Lines>
  <Paragraphs>18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Su</dc:creator>
  <cp:keywords/>
  <dc:description/>
  <cp:lastModifiedBy>Chen Su</cp:lastModifiedBy>
  <cp:revision>2</cp:revision>
  <dcterms:created xsi:type="dcterms:W3CDTF">2025-12-16T04:34:00Z</dcterms:created>
  <dcterms:modified xsi:type="dcterms:W3CDTF">2025-12-16T04:39:00Z</dcterms:modified>
</cp:coreProperties>
</file>