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70349164" w:rsidR="00F47700" w:rsidRPr="00D10842" w:rsidRDefault="00106812" w:rsidP="00F47700">
                                <w:pPr>
                                  <w:rPr>
                                    <w:sz w:val="72"/>
                                    <w:szCs w:val="72"/>
                                  </w:rPr>
                                </w:pPr>
                                <w:r>
                                  <w:rPr>
                                    <w:b/>
                                    <w:bCs/>
                                    <w:color w:val="FFFFFF" w:themeColor="background1"/>
                                    <w:sz w:val="72"/>
                                    <w:szCs w:val="72"/>
                                  </w:rPr>
                                  <w:t>Febr</w:t>
                                </w:r>
                                <w:r w:rsidR="009A4359">
                                  <w:rPr>
                                    <w:b/>
                                    <w:bCs/>
                                    <w:color w:val="FFFFFF" w:themeColor="background1"/>
                                    <w:sz w:val="72"/>
                                    <w:szCs w:val="72"/>
                                  </w:rPr>
                                  <w:t>uary</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70349164" w:rsidR="00F47700" w:rsidRPr="00D10842" w:rsidRDefault="00106812" w:rsidP="00F47700">
                          <w:pPr>
                            <w:rPr>
                              <w:sz w:val="72"/>
                              <w:szCs w:val="72"/>
                            </w:rPr>
                          </w:pPr>
                          <w:r>
                            <w:rPr>
                              <w:b/>
                              <w:bCs/>
                              <w:color w:val="FFFFFF" w:themeColor="background1"/>
                              <w:sz w:val="72"/>
                              <w:szCs w:val="72"/>
                            </w:rPr>
                            <w:t>Febr</w:t>
                          </w:r>
                          <w:r w:rsidR="009A4359">
                            <w:rPr>
                              <w:b/>
                              <w:bCs/>
                              <w:color w:val="FFFFFF" w:themeColor="background1"/>
                              <w:sz w:val="72"/>
                              <w:szCs w:val="72"/>
                            </w:rPr>
                            <w:t>uary</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2EF00117" w14:textId="271B4678" w:rsidR="00470EF0"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23621881" w:history="1">
            <w:r w:rsidR="00470EF0" w:rsidRPr="00174EC1">
              <w:rPr>
                <w:rStyle w:val="Hyperlink"/>
                <w:rFonts w:ascii="Aptos" w:hAnsi="Aptos" w:cstheme="minorHAnsi"/>
                <w:noProof/>
              </w:rPr>
              <w:t>1.</w:t>
            </w:r>
            <w:r w:rsidR="00470EF0">
              <w:rPr>
                <w:rFonts w:asciiTheme="minorHAnsi" w:eastAsiaTheme="minorEastAsia" w:hAnsiTheme="minorHAnsi" w:cstheme="minorBidi"/>
                <w:b w:val="0"/>
                <w:bCs w:val="0"/>
                <w:caps w:val="0"/>
                <w:noProof/>
                <w:color w:val="auto"/>
                <w:kern w:val="2"/>
                <w:sz w:val="24"/>
                <w:szCs w:val="24"/>
                <w14:ligatures w14:val="standardContextual"/>
              </w:rPr>
              <w:tab/>
            </w:r>
            <w:r w:rsidR="00470EF0" w:rsidRPr="00174EC1">
              <w:rPr>
                <w:rStyle w:val="Hyperlink"/>
                <w:rFonts w:ascii="Aptos" w:hAnsi="Aptos" w:cstheme="minorHAnsi"/>
                <w:noProof/>
              </w:rPr>
              <w:t>Executive Summary</w:t>
            </w:r>
            <w:r w:rsidR="00470EF0">
              <w:rPr>
                <w:noProof/>
                <w:webHidden/>
              </w:rPr>
              <w:tab/>
            </w:r>
            <w:r w:rsidR="00470EF0">
              <w:rPr>
                <w:noProof/>
                <w:webHidden/>
              </w:rPr>
              <w:fldChar w:fldCharType="begin"/>
            </w:r>
            <w:r w:rsidR="00470EF0">
              <w:rPr>
                <w:noProof/>
                <w:webHidden/>
              </w:rPr>
              <w:instrText xml:space="preserve"> PAGEREF _Toc223621881 \h </w:instrText>
            </w:r>
            <w:r w:rsidR="00470EF0">
              <w:rPr>
                <w:noProof/>
                <w:webHidden/>
              </w:rPr>
            </w:r>
            <w:r w:rsidR="00470EF0">
              <w:rPr>
                <w:noProof/>
                <w:webHidden/>
              </w:rPr>
              <w:fldChar w:fldCharType="separate"/>
            </w:r>
            <w:r w:rsidR="00470EF0">
              <w:rPr>
                <w:noProof/>
                <w:webHidden/>
              </w:rPr>
              <w:t>2</w:t>
            </w:r>
            <w:r w:rsidR="00470EF0">
              <w:rPr>
                <w:noProof/>
                <w:webHidden/>
              </w:rPr>
              <w:fldChar w:fldCharType="end"/>
            </w:r>
          </w:hyperlink>
        </w:p>
        <w:p w14:paraId="4866A393" w14:textId="15EDA897"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82" w:history="1">
            <w:r w:rsidRPr="00174EC1">
              <w:rPr>
                <w:rStyle w:val="Hyperlink"/>
                <w:rFonts w:ascii="Aptos" w:hAnsi="Aptos"/>
                <w:noProof/>
              </w:rPr>
              <w:t>1.1.</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Key Highlights:</w:t>
            </w:r>
            <w:r>
              <w:rPr>
                <w:noProof/>
                <w:webHidden/>
              </w:rPr>
              <w:tab/>
            </w:r>
            <w:r>
              <w:rPr>
                <w:noProof/>
                <w:webHidden/>
              </w:rPr>
              <w:fldChar w:fldCharType="begin"/>
            </w:r>
            <w:r>
              <w:rPr>
                <w:noProof/>
                <w:webHidden/>
              </w:rPr>
              <w:instrText xml:space="preserve"> PAGEREF _Toc223621882 \h </w:instrText>
            </w:r>
            <w:r>
              <w:rPr>
                <w:noProof/>
                <w:webHidden/>
              </w:rPr>
            </w:r>
            <w:r>
              <w:rPr>
                <w:noProof/>
                <w:webHidden/>
              </w:rPr>
              <w:fldChar w:fldCharType="separate"/>
            </w:r>
            <w:r>
              <w:rPr>
                <w:noProof/>
                <w:webHidden/>
              </w:rPr>
              <w:t>2</w:t>
            </w:r>
            <w:r>
              <w:rPr>
                <w:noProof/>
                <w:webHidden/>
              </w:rPr>
              <w:fldChar w:fldCharType="end"/>
            </w:r>
          </w:hyperlink>
        </w:p>
        <w:p w14:paraId="249E1E8A" w14:textId="3A7255C4" w:rsidR="00470EF0" w:rsidRDefault="00470EF0">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3621883" w:history="1">
            <w:r w:rsidRPr="00174EC1">
              <w:rPr>
                <w:rStyle w:val="Hyperlink"/>
                <w:rFonts w:ascii="Aptos" w:hAnsi="Aptos"/>
                <w:noProof/>
              </w:rPr>
              <w:t>1.1.1.</w:t>
            </w:r>
            <w:r>
              <w:rPr>
                <w:rFonts w:asciiTheme="minorHAnsi" w:eastAsiaTheme="minorEastAsia" w:hAnsiTheme="minorHAnsi" w:cstheme="minorBidi"/>
                <w:i w:val="0"/>
                <w:iCs w:val="0"/>
                <w:noProof/>
                <w:color w:val="auto"/>
                <w:kern w:val="2"/>
                <w:sz w:val="24"/>
                <w:szCs w:val="24"/>
                <w14:ligatures w14:val="standardContextual"/>
              </w:rPr>
              <w:tab/>
            </w:r>
            <w:r w:rsidRPr="00174EC1">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_Toc223621883 \h </w:instrText>
            </w:r>
            <w:r>
              <w:rPr>
                <w:noProof/>
                <w:webHidden/>
              </w:rPr>
            </w:r>
            <w:r>
              <w:rPr>
                <w:noProof/>
                <w:webHidden/>
              </w:rPr>
              <w:fldChar w:fldCharType="separate"/>
            </w:r>
            <w:r>
              <w:rPr>
                <w:noProof/>
                <w:webHidden/>
              </w:rPr>
              <w:t>2</w:t>
            </w:r>
            <w:r>
              <w:rPr>
                <w:noProof/>
                <w:webHidden/>
              </w:rPr>
              <w:fldChar w:fldCharType="end"/>
            </w:r>
          </w:hyperlink>
        </w:p>
        <w:p w14:paraId="61064955" w14:textId="757508C2" w:rsidR="00470EF0" w:rsidRDefault="00470EF0">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3621884" w:history="1">
            <w:r w:rsidRPr="00174EC1">
              <w:rPr>
                <w:rStyle w:val="Hyperlink"/>
                <w:rFonts w:ascii="Aptos" w:hAnsi="Aptos"/>
                <w:noProof/>
              </w:rPr>
              <w:t>1.1.2.</w:t>
            </w:r>
            <w:r>
              <w:rPr>
                <w:rFonts w:asciiTheme="minorHAnsi" w:eastAsiaTheme="minorEastAsia" w:hAnsiTheme="minorHAnsi" w:cstheme="minorBidi"/>
                <w:i w:val="0"/>
                <w:iCs w:val="0"/>
                <w:noProof/>
                <w:color w:val="auto"/>
                <w:kern w:val="2"/>
                <w:sz w:val="24"/>
                <w:szCs w:val="24"/>
                <w14:ligatures w14:val="standardContextual"/>
              </w:rPr>
              <w:tab/>
            </w:r>
            <w:r w:rsidRPr="00174EC1">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_Toc223621884 \h </w:instrText>
            </w:r>
            <w:r>
              <w:rPr>
                <w:noProof/>
                <w:webHidden/>
              </w:rPr>
            </w:r>
            <w:r>
              <w:rPr>
                <w:noProof/>
                <w:webHidden/>
              </w:rPr>
              <w:fldChar w:fldCharType="separate"/>
            </w:r>
            <w:r>
              <w:rPr>
                <w:noProof/>
                <w:webHidden/>
              </w:rPr>
              <w:t>2</w:t>
            </w:r>
            <w:r>
              <w:rPr>
                <w:noProof/>
                <w:webHidden/>
              </w:rPr>
              <w:fldChar w:fldCharType="end"/>
            </w:r>
          </w:hyperlink>
        </w:p>
        <w:p w14:paraId="49381A5E" w14:textId="5142873C"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85" w:history="1">
            <w:r w:rsidRPr="00174EC1">
              <w:rPr>
                <w:rStyle w:val="Hyperlink"/>
                <w:rFonts w:ascii="Aptos" w:hAnsi="Aptos"/>
                <w:noProof/>
              </w:rPr>
              <w:t>1.2.</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_Toc223621885 \h </w:instrText>
            </w:r>
            <w:r>
              <w:rPr>
                <w:noProof/>
                <w:webHidden/>
              </w:rPr>
            </w:r>
            <w:r>
              <w:rPr>
                <w:noProof/>
                <w:webHidden/>
              </w:rPr>
              <w:fldChar w:fldCharType="separate"/>
            </w:r>
            <w:r>
              <w:rPr>
                <w:noProof/>
                <w:webHidden/>
              </w:rPr>
              <w:t>3</w:t>
            </w:r>
            <w:r>
              <w:rPr>
                <w:noProof/>
                <w:webHidden/>
              </w:rPr>
              <w:fldChar w:fldCharType="end"/>
            </w:r>
          </w:hyperlink>
        </w:p>
        <w:p w14:paraId="085875D9" w14:textId="53D6F988"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86" w:history="1">
            <w:r w:rsidRPr="00174EC1">
              <w:rPr>
                <w:rStyle w:val="Hyperlink"/>
                <w:rFonts w:ascii="Aptos" w:hAnsi="Aptos"/>
                <w:noProof/>
              </w:rPr>
              <w:t>1.3.</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High-Severity Incidents:</w:t>
            </w:r>
            <w:r>
              <w:rPr>
                <w:noProof/>
                <w:webHidden/>
              </w:rPr>
              <w:tab/>
            </w:r>
            <w:r>
              <w:rPr>
                <w:noProof/>
                <w:webHidden/>
              </w:rPr>
              <w:fldChar w:fldCharType="begin"/>
            </w:r>
            <w:r>
              <w:rPr>
                <w:noProof/>
                <w:webHidden/>
              </w:rPr>
              <w:instrText xml:space="preserve"> PAGEREF _Toc223621886 \h </w:instrText>
            </w:r>
            <w:r>
              <w:rPr>
                <w:noProof/>
                <w:webHidden/>
              </w:rPr>
            </w:r>
            <w:r>
              <w:rPr>
                <w:noProof/>
                <w:webHidden/>
              </w:rPr>
              <w:fldChar w:fldCharType="separate"/>
            </w:r>
            <w:r>
              <w:rPr>
                <w:noProof/>
                <w:webHidden/>
              </w:rPr>
              <w:t>4</w:t>
            </w:r>
            <w:r>
              <w:rPr>
                <w:noProof/>
                <w:webHidden/>
              </w:rPr>
              <w:fldChar w:fldCharType="end"/>
            </w:r>
          </w:hyperlink>
        </w:p>
        <w:p w14:paraId="44ADB650" w14:textId="388E7E28" w:rsidR="00470EF0" w:rsidRDefault="00470EF0">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3621887" w:history="1">
            <w:r w:rsidRPr="00174EC1">
              <w:rPr>
                <w:rStyle w:val="Hyperlink"/>
                <w:rFonts w:ascii="Aptos" w:hAnsi="Apto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174EC1">
              <w:rPr>
                <w:rStyle w:val="Hyperlink"/>
                <w:rFonts w:ascii="Aptos" w:hAnsi="Aptos" w:cstheme="minorHAnsi"/>
                <w:noProof/>
              </w:rPr>
              <w:t>February Alerts &amp; Incidents Overview</w:t>
            </w:r>
            <w:r>
              <w:rPr>
                <w:noProof/>
                <w:webHidden/>
              </w:rPr>
              <w:tab/>
            </w:r>
            <w:r>
              <w:rPr>
                <w:noProof/>
                <w:webHidden/>
              </w:rPr>
              <w:fldChar w:fldCharType="begin"/>
            </w:r>
            <w:r>
              <w:rPr>
                <w:noProof/>
                <w:webHidden/>
              </w:rPr>
              <w:instrText xml:space="preserve"> PAGEREF _Toc223621887 \h </w:instrText>
            </w:r>
            <w:r>
              <w:rPr>
                <w:noProof/>
                <w:webHidden/>
              </w:rPr>
            </w:r>
            <w:r>
              <w:rPr>
                <w:noProof/>
                <w:webHidden/>
              </w:rPr>
              <w:fldChar w:fldCharType="separate"/>
            </w:r>
            <w:r>
              <w:rPr>
                <w:noProof/>
                <w:webHidden/>
              </w:rPr>
              <w:t>4</w:t>
            </w:r>
            <w:r>
              <w:rPr>
                <w:noProof/>
                <w:webHidden/>
              </w:rPr>
              <w:fldChar w:fldCharType="end"/>
            </w:r>
          </w:hyperlink>
        </w:p>
        <w:p w14:paraId="5737E28B" w14:textId="59BC7640"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88" w:history="1">
            <w:r w:rsidRPr="00174EC1">
              <w:rPr>
                <w:rStyle w:val="Hyperlink"/>
                <w:rFonts w:ascii="Aptos" w:hAnsi="Aptos"/>
                <w:noProof/>
              </w:rPr>
              <w:t>2.1.</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Overall Volume</w:t>
            </w:r>
            <w:r>
              <w:rPr>
                <w:noProof/>
                <w:webHidden/>
              </w:rPr>
              <w:tab/>
            </w:r>
            <w:r>
              <w:rPr>
                <w:noProof/>
                <w:webHidden/>
              </w:rPr>
              <w:fldChar w:fldCharType="begin"/>
            </w:r>
            <w:r>
              <w:rPr>
                <w:noProof/>
                <w:webHidden/>
              </w:rPr>
              <w:instrText xml:space="preserve"> PAGEREF _Toc223621888 \h </w:instrText>
            </w:r>
            <w:r>
              <w:rPr>
                <w:noProof/>
                <w:webHidden/>
              </w:rPr>
            </w:r>
            <w:r>
              <w:rPr>
                <w:noProof/>
                <w:webHidden/>
              </w:rPr>
              <w:fldChar w:fldCharType="separate"/>
            </w:r>
            <w:r>
              <w:rPr>
                <w:noProof/>
                <w:webHidden/>
              </w:rPr>
              <w:t>4</w:t>
            </w:r>
            <w:r>
              <w:rPr>
                <w:noProof/>
                <w:webHidden/>
              </w:rPr>
              <w:fldChar w:fldCharType="end"/>
            </w:r>
          </w:hyperlink>
        </w:p>
        <w:p w14:paraId="15FAD347" w14:textId="6D248835"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89" w:history="1">
            <w:r w:rsidRPr="00174EC1">
              <w:rPr>
                <w:rStyle w:val="Hyperlink"/>
                <w:rFonts w:ascii="Aptos" w:hAnsi="Aptos"/>
                <w:noProof/>
              </w:rPr>
              <w:t>2.2.</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_Toc223621889 \h </w:instrText>
            </w:r>
            <w:r>
              <w:rPr>
                <w:noProof/>
                <w:webHidden/>
              </w:rPr>
            </w:r>
            <w:r>
              <w:rPr>
                <w:noProof/>
                <w:webHidden/>
              </w:rPr>
              <w:fldChar w:fldCharType="separate"/>
            </w:r>
            <w:r>
              <w:rPr>
                <w:noProof/>
                <w:webHidden/>
              </w:rPr>
              <w:t>5</w:t>
            </w:r>
            <w:r>
              <w:rPr>
                <w:noProof/>
                <w:webHidden/>
              </w:rPr>
              <w:fldChar w:fldCharType="end"/>
            </w:r>
          </w:hyperlink>
        </w:p>
        <w:p w14:paraId="52880A08" w14:textId="302C2887"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90" w:history="1">
            <w:r w:rsidRPr="00174EC1">
              <w:rPr>
                <w:rStyle w:val="Hyperlink"/>
                <w:rFonts w:ascii="Aptos" w:hAnsi="Aptos"/>
                <w:noProof/>
              </w:rPr>
              <w:t>2.3.</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_Toc223621890 \h </w:instrText>
            </w:r>
            <w:r>
              <w:rPr>
                <w:noProof/>
                <w:webHidden/>
              </w:rPr>
            </w:r>
            <w:r>
              <w:rPr>
                <w:noProof/>
                <w:webHidden/>
              </w:rPr>
              <w:fldChar w:fldCharType="separate"/>
            </w:r>
            <w:r>
              <w:rPr>
                <w:noProof/>
                <w:webHidden/>
              </w:rPr>
              <w:t>5</w:t>
            </w:r>
            <w:r>
              <w:rPr>
                <w:noProof/>
                <w:webHidden/>
              </w:rPr>
              <w:fldChar w:fldCharType="end"/>
            </w:r>
          </w:hyperlink>
        </w:p>
        <w:p w14:paraId="47F5BA6F" w14:textId="20FA1752" w:rsidR="00470EF0" w:rsidRDefault="00470EF0">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3621891" w:history="1">
            <w:r w:rsidRPr="00174EC1">
              <w:rPr>
                <w:rStyle w:val="Hyperlink"/>
                <w:rFonts w:ascii="Aptos" w:hAnsi="Aptos"/>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174EC1">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_Toc223621891 \h </w:instrText>
            </w:r>
            <w:r>
              <w:rPr>
                <w:noProof/>
                <w:webHidden/>
              </w:rPr>
            </w:r>
            <w:r>
              <w:rPr>
                <w:noProof/>
                <w:webHidden/>
              </w:rPr>
              <w:fldChar w:fldCharType="separate"/>
            </w:r>
            <w:r>
              <w:rPr>
                <w:noProof/>
                <w:webHidden/>
              </w:rPr>
              <w:t>6</w:t>
            </w:r>
            <w:r>
              <w:rPr>
                <w:noProof/>
                <w:webHidden/>
              </w:rPr>
              <w:fldChar w:fldCharType="end"/>
            </w:r>
          </w:hyperlink>
        </w:p>
        <w:p w14:paraId="38FE12E2" w14:textId="5E0F20D3"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92" w:history="1">
            <w:r w:rsidRPr="00174EC1">
              <w:rPr>
                <w:rStyle w:val="Hyperlink"/>
                <w:rFonts w:ascii="Aptos" w:hAnsi="Aptos"/>
                <w:noProof/>
              </w:rPr>
              <w:t>3.1.</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Top Incidents by type</w:t>
            </w:r>
            <w:r>
              <w:rPr>
                <w:noProof/>
                <w:webHidden/>
              </w:rPr>
              <w:tab/>
            </w:r>
            <w:r>
              <w:rPr>
                <w:noProof/>
                <w:webHidden/>
              </w:rPr>
              <w:fldChar w:fldCharType="begin"/>
            </w:r>
            <w:r>
              <w:rPr>
                <w:noProof/>
                <w:webHidden/>
              </w:rPr>
              <w:instrText xml:space="preserve"> PAGEREF _Toc223621892 \h </w:instrText>
            </w:r>
            <w:r>
              <w:rPr>
                <w:noProof/>
                <w:webHidden/>
              </w:rPr>
            </w:r>
            <w:r>
              <w:rPr>
                <w:noProof/>
                <w:webHidden/>
              </w:rPr>
              <w:fldChar w:fldCharType="separate"/>
            </w:r>
            <w:r>
              <w:rPr>
                <w:noProof/>
                <w:webHidden/>
              </w:rPr>
              <w:t>6</w:t>
            </w:r>
            <w:r>
              <w:rPr>
                <w:noProof/>
                <w:webHidden/>
              </w:rPr>
              <w:fldChar w:fldCharType="end"/>
            </w:r>
          </w:hyperlink>
        </w:p>
        <w:p w14:paraId="06274AC9" w14:textId="79A87F28"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893" w:history="1">
            <w:r w:rsidRPr="00174EC1">
              <w:rPr>
                <w:rStyle w:val="Hyperlink"/>
                <w:rFonts w:ascii="Aptos" w:hAnsi="Aptos"/>
                <w:noProof/>
              </w:rPr>
              <w:t>3.2.</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_Toc223621893 \h </w:instrText>
            </w:r>
            <w:r>
              <w:rPr>
                <w:noProof/>
                <w:webHidden/>
              </w:rPr>
            </w:r>
            <w:r>
              <w:rPr>
                <w:noProof/>
                <w:webHidden/>
              </w:rPr>
              <w:fldChar w:fldCharType="separate"/>
            </w:r>
            <w:r>
              <w:rPr>
                <w:noProof/>
                <w:webHidden/>
              </w:rPr>
              <w:t>7</w:t>
            </w:r>
            <w:r>
              <w:rPr>
                <w:noProof/>
                <w:webHidden/>
              </w:rPr>
              <w:fldChar w:fldCharType="end"/>
            </w:r>
          </w:hyperlink>
        </w:p>
        <w:p w14:paraId="06A029B3" w14:textId="6E32BAAC"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04" w:history="1">
            <w:r w:rsidRPr="00174EC1">
              <w:rPr>
                <w:rStyle w:val="Hyperlink"/>
                <w:rFonts w:ascii="Aptos" w:hAnsi="Aptos"/>
                <w:noProof/>
              </w:rPr>
              <w:t>3.3.</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High Severity</w:t>
            </w:r>
            <w:r>
              <w:rPr>
                <w:noProof/>
                <w:webHidden/>
              </w:rPr>
              <w:tab/>
            </w:r>
            <w:r>
              <w:rPr>
                <w:noProof/>
                <w:webHidden/>
              </w:rPr>
              <w:fldChar w:fldCharType="begin"/>
            </w:r>
            <w:r>
              <w:rPr>
                <w:noProof/>
                <w:webHidden/>
              </w:rPr>
              <w:instrText xml:space="preserve"> PAGEREF _Toc223621904 \h </w:instrText>
            </w:r>
            <w:r>
              <w:rPr>
                <w:noProof/>
                <w:webHidden/>
              </w:rPr>
            </w:r>
            <w:r>
              <w:rPr>
                <w:noProof/>
                <w:webHidden/>
              </w:rPr>
              <w:fldChar w:fldCharType="separate"/>
            </w:r>
            <w:r>
              <w:rPr>
                <w:noProof/>
                <w:webHidden/>
              </w:rPr>
              <w:t>9</w:t>
            </w:r>
            <w:r>
              <w:rPr>
                <w:noProof/>
                <w:webHidden/>
              </w:rPr>
              <w:fldChar w:fldCharType="end"/>
            </w:r>
          </w:hyperlink>
        </w:p>
        <w:p w14:paraId="5F6225AA" w14:textId="3175BDA9" w:rsidR="00470EF0" w:rsidRDefault="00470EF0">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3621906" w:history="1">
            <w:r w:rsidRPr="00174EC1">
              <w:rPr>
                <w:rStyle w:val="Hyperlink"/>
                <w:rFonts w:ascii="Aptos" w:hAnsi="Aptos"/>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174EC1">
              <w:rPr>
                <w:rStyle w:val="Hyperlink"/>
                <w:rFonts w:ascii="Aptos" w:hAnsi="Aptos"/>
                <w:noProof/>
              </w:rPr>
              <w:t>Cybersecurity Trends and Threats - Zambia (February 1–28, 2026)</w:t>
            </w:r>
            <w:r>
              <w:rPr>
                <w:noProof/>
                <w:webHidden/>
              </w:rPr>
              <w:tab/>
            </w:r>
            <w:r>
              <w:rPr>
                <w:noProof/>
                <w:webHidden/>
              </w:rPr>
              <w:fldChar w:fldCharType="begin"/>
            </w:r>
            <w:r>
              <w:rPr>
                <w:noProof/>
                <w:webHidden/>
              </w:rPr>
              <w:instrText xml:space="preserve"> PAGEREF _Toc223621906 \h </w:instrText>
            </w:r>
            <w:r>
              <w:rPr>
                <w:noProof/>
                <w:webHidden/>
              </w:rPr>
            </w:r>
            <w:r>
              <w:rPr>
                <w:noProof/>
                <w:webHidden/>
              </w:rPr>
              <w:fldChar w:fldCharType="separate"/>
            </w:r>
            <w:r>
              <w:rPr>
                <w:noProof/>
                <w:webHidden/>
              </w:rPr>
              <w:t>9</w:t>
            </w:r>
            <w:r>
              <w:rPr>
                <w:noProof/>
                <w:webHidden/>
              </w:rPr>
              <w:fldChar w:fldCharType="end"/>
            </w:r>
          </w:hyperlink>
        </w:p>
        <w:p w14:paraId="534BC844" w14:textId="63A5DB1E"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07" w:history="1">
            <w:r w:rsidRPr="00174EC1">
              <w:rPr>
                <w:rStyle w:val="Hyperlink"/>
                <w:rFonts w:ascii="Aptos" w:hAnsi="Aptos"/>
                <w:noProof/>
              </w:rPr>
              <w:t>4.1.</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_Toc223621907 \h </w:instrText>
            </w:r>
            <w:r>
              <w:rPr>
                <w:noProof/>
                <w:webHidden/>
              </w:rPr>
            </w:r>
            <w:r>
              <w:rPr>
                <w:noProof/>
                <w:webHidden/>
              </w:rPr>
              <w:fldChar w:fldCharType="separate"/>
            </w:r>
            <w:r>
              <w:rPr>
                <w:noProof/>
                <w:webHidden/>
              </w:rPr>
              <w:t>10</w:t>
            </w:r>
            <w:r>
              <w:rPr>
                <w:noProof/>
                <w:webHidden/>
              </w:rPr>
              <w:fldChar w:fldCharType="end"/>
            </w:r>
          </w:hyperlink>
        </w:p>
        <w:p w14:paraId="1D4ECCEB" w14:textId="1DA6B333"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08" w:history="1">
            <w:r w:rsidRPr="00174EC1">
              <w:rPr>
                <w:rStyle w:val="Hyperlink"/>
                <w:rFonts w:ascii="Aptos" w:hAnsi="Aptos"/>
                <w:noProof/>
              </w:rPr>
              <w:t>4.2.</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_Toc223621908 \h </w:instrText>
            </w:r>
            <w:r>
              <w:rPr>
                <w:noProof/>
                <w:webHidden/>
              </w:rPr>
            </w:r>
            <w:r>
              <w:rPr>
                <w:noProof/>
                <w:webHidden/>
              </w:rPr>
              <w:fldChar w:fldCharType="separate"/>
            </w:r>
            <w:r>
              <w:rPr>
                <w:noProof/>
                <w:webHidden/>
              </w:rPr>
              <w:t>11</w:t>
            </w:r>
            <w:r>
              <w:rPr>
                <w:noProof/>
                <w:webHidden/>
              </w:rPr>
              <w:fldChar w:fldCharType="end"/>
            </w:r>
          </w:hyperlink>
        </w:p>
        <w:p w14:paraId="731822A4" w14:textId="5DC3F872"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09" w:history="1">
            <w:r w:rsidRPr="00174EC1">
              <w:rPr>
                <w:rStyle w:val="Hyperlink"/>
                <w:rFonts w:ascii="Aptos" w:hAnsi="Aptos"/>
                <w:noProof/>
              </w:rPr>
              <w:t>4.3.</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_Toc223621909 \h </w:instrText>
            </w:r>
            <w:r>
              <w:rPr>
                <w:noProof/>
                <w:webHidden/>
              </w:rPr>
            </w:r>
            <w:r>
              <w:rPr>
                <w:noProof/>
                <w:webHidden/>
              </w:rPr>
              <w:fldChar w:fldCharType="separate"/>
            </w:r>
            <w:r>
              <w:rPr>
                <w:noProof/>
                <w:webHidden/>
              </w:rPr>
              <w:t>12</w:t>
            </w:r>
            <w:r>
              <w:rPr>
                <w:noProof/>
                <w:webHidden/>
              </w:rPr>
              <w:fldChar w:fldCharType="end"/>
            </w:r>
          </w:hyperlink>
        </w:p>
        <w:p w14:paraId="7FF5F485" w14:textId="403A22AD" w:rsidR="00470EF0" w:rsidRDefault="00470EF0">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3621910" w:history="1">
            <w:r w:rsidRPr="00174EC1">
              <w:rPr>
                <w:rStyle w:val="Hyperlink"/>
                <w:rFonts w:ascii="Aptos" w:hAnsi="Aptos"/>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174EC1">
              <w:rPr>
                <w:rStyle w:val="Hyperlink"/>
                <w:rFonts w:ascii="Aptos" w:hAnsi="Aptos"/>
                <w:noProof/>
              </w:rPr>
              <w:t>Conclusion and Recommendations</w:t>
            </w:r>
            <w:r>
              <w:rPr>
                <w:noProof/>
                <w:webHidden/>
              </w:rPr>
              <w:tab/>
            </w:r>
            <w:r>
              <w:rPr>
                <w:noProof/>
                <w:webHidden/>
              </w:rPr>
              <w:fldChar w:fldCharType="begin"/>
            </w:r>
            <w:r>
              <w:rPr>
                <w:noProof/>
                <w:webHidden/>
              </w:rPr>
              <w:instrText xml:space="preserve"> PAGEREF _Toc223621910 \h </w:instrText>
            </w:r>
            <w:r>
              <w:rPr>
                <w:noProof/>
                <w:webHidden/>
              </w:rPr>
            </w:r>
            <w:r>
              <w:rPr>
                <w:noProof/>
                <w:webHidden/>
              </w:rPr>
              <w:fldChar w:fldCharType="separate"/>
            </w:r>
            <w:r>
              <w:rPr>
                <w:noProof/>
                <w:webHidden/>
              </w:rPr>
              <w:t>13</w:t>
            </w:r>
            <w:r>
              <w:rPr>
                <w:noProof/>
                <w:webHidden/>
              </w:rPr>
              <w:fldChar w:fldCharType="end"/>
            </w:r>
          </w:hyperlink>
        </w:p>
        <w:p w14:paraId="19B297C4" w14:textId="6F34DF0F"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11" w:history="1">
            <w:r w:rsidRPr="00174EC1">
              <w:rPr>
                <w:rStyle w:val="Hyperlink"/>
                <w:rFonts w:ascii="Aptos" w:hAnsi="Aptos"/>
                <w:noProof/>
              </w:rPr>
              <w:t>5.1.</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Recommendations</w:t>
            </w:r>
            <w:r>
              <w:rPr>
                <w:noProof/>
                <w:webHidden/>
              </w:rPr>
              <w:tab/>
            </w:r>
            <w:r>
              <w:rPr>
                <w:noProof/>
                <w:webHidden/>
              </w:rPr>
              <w:fldChar w:fldCharType="begin"/>
            </w:r>
            <w:r>
              <w:rPr>
                <w:noProof/>
                <w:webHidden/>
              </w:rPr>
              <w:instrText xml:space="preserve"> PAGEREF _Toc223621911 \h </w:instrText>
            </w:r>
            <w:r>
              <w:rPr>
                <w:noProof/>
                <w:webHidden/>
              </w:rPr>
            </w:r>
            <w:r>
              <w:rPr>
                <w:noProof/>
                <w:webHidden/>
              </w:rPr>
              <w:fldChar w:fldCharType="separate"/>
            </w:r>
            <w:r>
              <w:rPr>
                <w:noProof/>
                <w:webHidden/>
              </w:rPr>
              <w:t>13</w:t>
            </w:r>
            <w:r>
              <w:rPr>
                <w:noProof/>
                <w:webHidden/>
              </w:rPr>
              <w:fldChar w:fldCharType="end"/>
            </w:r>
          </w:hyperlink>
        </w:p>
        <w:p w14:paraId="73750102" w14:textId="685BCA06" w:rsidR="00470EF0" w:rsidRDefault="00470EF0">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3621912" w:history="1">
            <w:r w:rsidRPr="00174EC1">
              <w:rPr>
                <w:rStyle w:val="Hyperlink"/>
                <w:rFonts w:ascii="Aptos" w:hAnsi="Aptos"/>
                <w:noProof/>
              </w:rPr>
              <w:t>5.2.</w:t>
            </w:r>
            <w:r>
              <w:rPr>
                <w:rFonts w:asciiTheme="minorHAnsi" w:eastAsiaTheme="minorEastAsia" w:hAnsiTheme="minorHAnsi" w:cstheme="minorBidi"/>
                <w:smallCaps w:val="0"/>
                <w:noProof/>
                <w:color w:val="auto"/>
                <w:kern w:val="2"/>
                <w:sz w:val="24"/>
                <w:szCs w:val="24"/>
                <w14:ligatures w14:val="standardContextual"/>
              </w:rPr>
              <w:tab/>
            </w:r>
            <w:r w:rsidRPr="00174EC1">
              <w:rPr>
                <w:rStyle w:val="Hyperlink"/>
                <w:rFonts w:ascii="Aptos" w:hAnsi="Aptos"/>
                <w:noProof/>
              </w:rPr>
              <w:t>Conclusion</w:t>
            </w:r>
            <w:r>
              <w:rPr>
                <w:noProof/>
                <w:webHidden/>
              </w:rPr>
              <w:tab/>
            </w:r>
            <w:r>
              <w:rPr>
                <w:noProof/>
                <w:webHidden/>
              </w:rPr>
              <w:fldChar w:fldCharType="begin"/>
            </w:r>
            <w:r>
              <w:rPr>
                <w:noProof/>
                <w:webHidden/>
              </w:rPr>
              <w:instrText xml:space="preserve"> PAGEREF _Toc223621912 \h </w:instrText>
            </w:r>
            <w:r>
              <w:rPr>
                <w:noProof/>
                <w:webHidden/>
              </w:rPr>
            </w:r>
            <w:r>
              <w:rPr>
                <w:noProof/>
                <w:webHidden/>
              </w:rPr>
              <w:fldChar w:fldCharType="separate"/>
            </w:r>
            <w:r>
              <w:rPr>
                <w:noProof/>
                <w:webHidden/>
              </w:rPr>
              <w:t>14</w:t>
            </w:r>
            <w:r>
              <w:rPr>
                <w:noProof/>
                <w:webHidden/>
              </w:rPr>
              <w:fldChar w:fldCharType="end"/>
            </w:r>
          </w:hyperlink>
        </w:p>
        <w:p w14:paraId="49249261" w14:textId="6AB49C84"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77777777"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23621881"/>
      <w:r w:rsidRPr="00651B64">
        <w:rPr>
          <w:rFonts w:ascii="Aptos" w:hAnsi="Aptos" w:cstheme="minorHAnsi"/>
        </w:rPr>
        <w:lastRenderedPageBreak/>
        <w:t>Executive Summary</w:t>
      </w:r>
      <w:bookmarkEnd w:id="0"/>
      <w:bookmarkEnd w:id="1"/>
      <w:bookmarkEnd w:id="2"/>
    </w:p>
    <w:p w14:paraId="3F779968" w14:textId="0A64FF54"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106812">
        <w:rPr>
          <w:rFonts w:ascii="Aptos" w:hAnsi="Aptos" w:cstheme="minorHAnsi"/>
          <w:sz w:val="24"/>
          <w:szCs w:val="24"/>
        </w:rPr>
        <w:t>Febr</w:t>
      </w:r>
      <w:r w:rsidR="007A6131" w:rsidRPr="00651B64">
        <w:rPr>
          <w:rFonts w:ascii="Aptos" w:hAnsi="Aptos" w:cstheme="minorHAnsi"/>
          <w:sz w:val="24"/>
          <w:szCs w:val="24"/>
        </w:rPr>
        <w:t>uary</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23621882"/>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23621883"/>
      <w:r w:rsidRPr="00651B64">
        <w:rPr>
          <w:rFonts w:ascii="Aptos" w:hAnsi="Aptos"/>
          <w:color w:val="4F49F5" w:themeColor="accent1"/>
        </w:rPr>
        <w:t>Incident Volume &amp; Trends:</w:t>
      </w:r>
      <w:bookmarkEnd w:id="5"/>
    </w:p>
    <w:p w14:paraId="6DC6F850" w14:textId="0E59B6BD"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5D7015">
        <w:rPr>
          <w:rFonts w:ascii="Aptos" w:hAnsi="Aptos" w:cstheme="minorHAnsi"/>
          <w:b/>
          <w:bCs/>
          <w:sz w:val="24"/>
          <w:szCs w:val="24"/>
        </w:rPr>
        <w:t>8</w:t>
      </w:r>
      <w:r w:rsidR="007A6131" w:rsidRPr="00651B64">
        <w:rPr>
          <w:rFonts w:ascii="Aptos" w:hAnsi="Aptos" w:cstheme="minorHAnsi"/>
          <w:b/>
          <w:bCs/>
          <w:sz w:val="24"/>
          <w:szCs w:val="24"/>
        </w:rPr>
        <w:t>6</w:t>
      </w:r>
      <w:r w:rsidR="005D7015">
        <w:rPr>
          <w:rFonts w:ascii="Aptos" w:hAnsi="Aptos" w:cstheme="minorHAnsi"/>
          <w:b/>
          <w:bCs/>
          <w:sz w:val="24"/>
          <w:szCs w:val="24"/>
        </w:rPr>
        <w:t>4</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0C2B2AE5"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5D7015" w:rsidRPr="00651B64">
        <w:rPr>
          <w:rFonts w:ascii="Aptos" w:hAnsi="Aptos" w:cstheme="minorHAnsi"/>
          <w:b/>
          <w:bCs/>
          <w:sz w:val="24"/>
          <w:szCs w:val="24"/>
        </w:rPr>
        <w:t>Authentication Attempt - Default Account</w:t>
      </w:r>
      <w:r w:rsidR="00AD001E" w:rsidRPr="00651B64">
        <w:rPr>
          <w:rFonts w:ascii="Aptos" w:hAnsi="Aptos" w:cstheme="minorHAnsi"/>
          <w:b/>
          <w:bCs/>
          <w:sz w:val="24"/>
          <w:szCs w:val="24"/>
        </w:rPr>
        <w:t>,</w:t>
      </w:r>
      <w:r w:rsidR="00C64BF7" w:rsidRPr="00651B64">
        <w:rPr>
          <w:rFonts w:ascii="Aptos" w:hAnsi="Aptos" w:cstheme="minorHAnsi"/>
          <w:b/>
          <w:bCs/>
          <w:sz w:val="24"/>
          <w:szCs w:val="24"/>
        </w:rPr>
        <w:t xml:space="preserve"> </w:t>
      </w:r>
      <w:r w:rsidR="005D7015">
        <w:rPr>
          <w:rFonts w:ascii="Aptos" w:hAnsi="Aptos" w:cstheme="minorHAnsi"/>
          <w:b/>
          <w:bCs/>
          <w:sz w:val="24"/>
          <w:szCs w:val="24"/>
        </w:rPr>
        <w:t>FortiGate Successful Login</w:t>
      </w:r>
      <w:r w:rsidR="00C64BF7" w:rsidRPr="00651B64">
        <w:rPr>
          <w:rFonts w:ascii="Aptos" w:hAnsi="Aptos" w:cstheme="minorHAnsi"/>
          <w:b/>
          <w:bCs/>
          <w:sz w:val="24"/>
          <w:szCs w:val="24"/>
        </w:rPr>
        <w:t>, User Account Modified</w:t>
      </w:r>
      <w:r w:rsidR="005D7015">
        <w:rPr>
          <w:rFonts w:ascii="Aptos" w:hAnsi="Aptos" w:cstheme="minorHAnsi"/>
          <w:b/>
          <w:bCs/>
          <w:sz w:val="24"/>
          <w:szCs w:val="24"/>
        </w:rPr>
        <w:t>, Source Stopped Sending Data: Syslog</w:t>
      </w:r>
      <w:r w:rsidR="00AD001E" w:rsidRPr="00651B64">
        <w:rPr>
          <w:rFonts w:ascii="Aptos" w:hAnsi="Aptos" w:cstheme="minorHAnsi"/>
          <w:b/>
          <w:bCs/>
          <w:sz w:val="24"/>
          <w:szCs w:val="24"/>
        </w:rPr>
        <w:t xml:space="preserve"> and </w:t>
      </w:r>
      <w:r w:rsidR="00B63F21" w:rsidRPr="00651B64">
        <w:rPr>
          <w:rFonts w:ascii="Aptos" w:hAnsi="Aptos" w:cstheme="minorHAnsi"/>
          <w:b/>
          <w:bCs/>
          <w:sz w:val="24"/>
          <w:szCs w:val="24"/>
        </w:rPr>
        <w:t xml:space="preserve">FortiGate </w:t>
      </w:r>
      <w:r w:rsidR="005D7015">
        <w:rPr>
          <w:rFonts w:ascii="Aptos" w:hAnsi="Aptos" w:cstheme="minorHAnsi"/>
          <w:b/>
          <w:bCs/>
          <w:sz w:val="24"/>
          <w:szCs w:val="24"/>
        </w:rPr>
        <w:t>Configuration Change</w:t>
      </w:r>
      <w:r w:rsidR="00423379" w:rsidRPr="00651B64">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005D7015">
        <w:rPr>
          <w:rFonts w:ascii="Aptos" w:hAnsi="Aptos" w:cstheme="minorHAnsi"/>
          <w:sz w:val="24"/>
          <w:szCs w:val="24"/>
        </w:rPr>
        <w:t xml:space="preserve"> Administrative account login</w:t>
      </w:r>
      <w:r w:rsidR="000E3A47" w:rsidRPr="00651B64">
        <w:rPr>
          <w:rFonts w:ascii="Aptos" w:hAnsi="Aptos" w:cstheme="minorHAnsi"/>
          <w:sz w:val="24"/>
          <w:szCs w:val="24"/>
        </w:rPr>
        <w:t xml:space="preserve"> and </w:t>
      </w:r>
      <w:r w:rsidR="00C64BF7" w:rsidRPr="00651B64">
        <w:rPr>
          <w:rFonts w:ascii="Aptos" w:hAnsi="Aptos" w:cstheme="minorHAnsi"/>
          <w:sz w:val="24"/>
          <w:szCs w:val="24"/>
        </w:rPr>
        <w:t>User</w:t>
      </w:r>
      <w:r w:rsidR="00B63F21" w:rsidRPr="00651B64">
        <w:rPr>
          <w:rFonts w:ascii="Aptos" w:hAnsi="Aptos" w:cstheme="minorHAnsi"/>
          <w:sz w:val="24"/>
          <w:szCs w:val="24"/>
        </w:rPr>
        <w:t>-</w:t>
      </w:r>
      <w:r w:rsidR="00C64BF7" w:rsidRPr="00651B64">
        <w:rPr>
          <w:rFonts w:ascii="Aptos" w:hAnsi="Aptos" w:cstheme="minorHAnsi"/>
          <w:sz w:val="24"/>
          <w:szCs w:val="24"/>
        </w:rPr>
        <w:t>Account Management</w:t>
      </w:r>
      <w:r w:rsidR="00087B74" w:rsidRPr="00651B64">
        <w:rPr>
          <w:rFonts w:ascii="Aptos" w:hAnsi="Aptos" w:cstheme="minorHAnsi"/>
          <w:sz w:val="24"/>
          <w:szCs w:val="24"/>
        </w:rPr>
        <w:t xml:space="preserve"> in the Security</w:t>
      </w:r>
      <w:r w:rsidR="00267272" w:rsidRPr="00651B64">
        <w:rPr>
          <w:rFonts w:ascii="Aptos" w:hAnsi="Aptos" w:cstheme="minorHAnsi"/>
          <w:sz w:val="24"/>
          <w:szCs w:val="24"/>
        </w:rPr>
        <w:t xml:space="preserve"> environment</w:t>
      </w:r>
      <w:r w:rsidR="005D7015">
        <w:rPr>
          <w:rFonts w:ascii="Aptos" w:hAnsi="Aptos" w:cstheme="minorHAnsi"/>
          <w:sz w:val="24"/>
          <w:szCs w:val="24"/>
        </w:rPr>
        <w:t>, Notification of Change and Log Monitor Status</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23621884"/>
      <w:r w:rsidRPr="00651B64">
        <w:rPr>
          <w:rFonts w:ascii="Aptos" w:hAnsi="Aptos"/>
          <w:color w:val="4F49F5" w:themeColor="accent1"/>
        </w:rPr>
        <w:t>Detection &amp; Response Performance:</w:t>
      </w:r>
      <w:bookmarkEnd w:id="6"/>
    </w:p>
    <w:p w14:paraId="49829A10" w14:textId="445C44B3" w:rsidR="00D8501C" w:rsidRPr="00651B64" w:rsidRDefault="00592202" w:rsidP="00267272">
      <w:pPr>
        <w:ind w:left="720"/>
        <w:rPr>
          <w:rFonts w:ascii="Aptos" w:hAnsi="Aptos"/>
          <w:sz w:val="24"/>
          <w:szCs w:val="24"/>
        </w:rPr>
      </w:pPr>
      <w:r w:rsidRPr="00651B64">
        <w:rPr>
          <w:rStyle w:val="Heading5Char"/>
          <w:rFonts w:ascii="Aptos" w:hAnsi="Aptos"/>
          <w:color w:val="auto"/>
          <w:sz w:val="24"/>
          <w:szCs w:val="24"/>
        </w:rPr>
        <w:t>Mean Time to Detect (MTTD):</w:t>
      </w:r>
      <w:r w:rsidRPr="00651B64">
        <w:rPr>
          <w:rFonts w:ascii="Aptos" w:hAnsi="Aptos"/>
          <w:color w:val="auto"/>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5D7015">
        <w:rPr>
          <w:rFonts w:ascii="Aptos" w:hAnsi="Aptos"/>
          <w:b/>
          <w:bCs/>
          <w:sz w:val="24"/>
          <w:szCs w:val="24"/>
        </w:rPr>
        <w:t>17</w:t>
      </w:r>
      <w:r w:rsidRPr="00651B64">
        <w:rPr>
          <w:rFonts w:ascii="Aptos" w:hAnsi="Aptos"/>
          <w:b/>
          <w:bCs/>
          <w:sz w:val="24"/>
          <w:szCs w:val="24"/>
        </w:rPr>
        <w:t xml:space="preserve"> seconds</w:t>
      </w:r>
      <w:r w:rsidRPr="00651B64">
        <w:rPr>
          <w:rFonts w:ascii="Aptos" w:hAnsi="Aptos"/>
          <w:sz w:val="24"/>
          <w:szCs w:val="24"/>
        </w:rPr>
        <w:t xml:space="preserve">, ensuring timely identification of </w:t>
      </w:r>
      <w:r w:rsidR="00B63F21" w:rsidRPr="00651B64">
        <w:rPr>
          <w:rFonts w:ascii="Aptos" w:hAnsi="Aptos"/>
          <w:sz w:val="24"/>
          <w:szCs w:val="24"/>
        </w:rPr>
        <w:t>incidents</w:t>
      </w:r>
      <w:r w:rsidRPr="00651B64">
        <w:rPr>
          <w:rFonts w:ascii="Aptos" w:hAnsi="Aptos"/>
          <w:sz w:val="24"/>
          <w:szCs w:val="24"/>
        </w:rPr>
        <w:t>.</w:t>
      </w:r>
    </w:p>
    <w:p w14:paraId="41263CCC" w14:textId="2F401C18" w:rsidR="00592202" w:rsidRPr="00651B64" w:rsidRDefault="00592202" w:rsidP="00267272">
      <w:pPr>
        <w:ind w:firstLine="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470BC5A6" w:rsidR="00592202"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005D7015">
        <w:rPr>
          <w:rFonts w:ascii="Aptos" w:hAnsi="Aptos" w:cstheme="minorHAnsi"/>
          <w:sz w:val="24"/>
          <w:szCs w:val="24"/>
        </w:rPr>
        <w:t>2</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005D7015">
        <w:rPr>
          <w:rFonts w:ascii="Aptos" w:hAnsi="Aptos" w:cstheme="minorHAnsi"/>
          <w:sz w:val="24"/>
          <w:szCs w:val="24"/>
        </w:rPr>
        <w:t>7</w:t>
      </w:r>
      <w:r w:rsidR="00592202" w:rsidRPr="00651B64">
        <w:rPr>
          <w:rFonts w:ascii="Aptos" w:hAnsi="Aptos" w:cstheme="minorHAnsi"/>
          <w:sz w:val="24"/>
          <w:szCs w:val="24"/>
        </w:rPr>
        <w:t xml:space="preserve"> seconds</w:t>
      </w:r>
    </w:p>
    <w:p w14:paraId="68C208C7" w14:textId="3C67892B" w:rsidR="00B63F21"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w:t>
      </w:r>
      <w:r w:rsidR="005D7015">
        <w:rPr>
          <w:rFonts w:ascii="Aptos" w:hAnsi="Aptos" w:cstheme="minorHAnsi"/>
          <w:sz w:val="24"/>
          <w:szCs w:val="24"/>
        </w:rPr>
        <w:t xml:space="preserve"> 17</w:t>
      </w:r>
      <w:r w:rsidRPr="00651B64">
        <w:rPr>
          <w:rFonts w:ascii="Aptos" w:hAnsi="Aptos" w:cstheme="minorHAnsi"/>
          <w:sz w:val="24"/>
          <w:szCs w:val="24"/>
        </w:rPr>
        <w:t xml:space="preserve"> seconds</w:t>
      </w:r>
    </w:p>
    <w:p w14:paraId="50A9FE54" w14:textId="0EF2F6CF" w:rsidR="00B546F3" w:rsidRPr="00651B64" w:rsidRDefault="00B546F3" w:rsidP="00B546F3">
      <w:pPr>
        <w:tabs>
          <w:tab w:val="num" w:pos="3240"/>
        </w:tabs>
        <w:spacing w:line="360" w:lineRule="auto"/>
        <w:ind w:left="1440"/>
        <w:jc w:val="both"/>
        <w:rPr>
          <w:rFonts w:ascii="Aptos" w:hAnsi="Aptos" w:cstheme="minorHAnsi"/>
          <w:sz w:val="24"/>
          <w:szCs w:val="24"/>
        </w:rPr>
      </w:pPr>
      <w:r>
        <w:rPr>
          <w:rFonts w:ascii="Aptos" w:hAnsi="Aptos" w:cstheme="minorHAnsi"/>
          <w:b/>
          <w:bCs/>
          <w:sz w:val="24"/>
          <w:szCs w:val="24"/>
        </w:rPr>
        <w:t>Low</w:t>
      </w:r>
      <w:r w:rsidRPr="00651B64">
        <w:rPr>
          <w:rFonts w:ascii="Aptos" w:hAnsi="Aptos" w:cstheme="minorHAnsi"/>
          <w:b/>
          <w:bCs/>
          <w:sz w:val="24"/>
          <w:szCs w:val="24"/>
        </w:rPr>
        <w:t xml:space="preserve"> Severity:</w:t>
      </w:r>
      <w:r w:rsidRPr="00651B64">
        <w:rPr>
          <w:rFonts w:ascii="Aptos" w:hAnsi="Aptos" w:cstheme="minorHAnsi"/>
          <w:sz w:val="24"/>
          <w:szCs w:val="24"/>
        </w:rPr>
        <w:t xml:space="preserve"> </w:t>
      </w:r>
      <w:r>
        <w:rPr>
          <w:rFonts w:ascii="Aptos" w:hAnsi="Aptos" w:cstheme="minorHAnsi"/>
          <w:sz w:val="24"/>
          <w:szCs w:val="24"/>
        </w:rPr>
        <w:t>1</w:t>
      </w:r>
      <w:r w:rsidRPr="00651B64">
        <w:rPr>
          <w:rFonts w:ascii="Aptos" w:hAnsi="Aptos" w:cstheme="minorHAnsi"/>
          <w:sz w:val="24"/>
          <w:szCs w:val="24"/>
        </w:rPr>
        <w:t xml:space="preserve"> minutes and</w:t>
      </w:r>
      <w:r>
        <w:rPr>
          <w:rFonts w:ascii="Aptos" w:hAnsi="Aptos" w:cstheme="minorHAnsi"/>
          <w:sz w:val="24"/>
          <w:szCs w:val="24"/>
        </w:rPr>
        <w:t xml:space="preserve"> 12</w:t>
      </w:r>
      <w:r w:rsidRPr="00651B64">
        <w:rPr>
          <w:rFonts w:ascii="Aptos" w:hAnsi="Aptos" w:cstheme="minorHAnsi"/>
          <w:sz w:val="24"/>
          <w:szCs w:val="24"/>
        </w:rPr>
        <w:t xml:space="preserve"> seconds</w:t>
      </w:r>
    </w:p>
    <w:p w14:paraId="31BB4FBA" w14:textId="1DC7D621" w:rsidR="00DD321A" w:rsidRPr="00651B64" w:rsidRDefault="007D3D00"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Informational</w:t>
      </w:r>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B546F3">
        <w:rPr>
          <w:rFonts w:ascii="Aptos" w:hAnsi="Aptos" w:cstheme="minorHAnsi"/>
          <w:sz w:val="24"/>
          <w:szCs w:val="24"/>
        </w:rPr>
        <w:t>2</w:t>
      </w:r>
      <w:r w:rsidR="00592202" w:rsidRPr="00651B64">
        <w:rPr>
          <w:rFonts w:ascii="Aptos" w:hAnsi="Aptos" w:cstheme="minorHAnsi"/>
          <w:sz w:val="24"/>
          <w:szCs w:val="24"/>
        </w:rPr>
        <w:t xml:space="preserve"> minutes and </w:t>
      </w:r>
      <w:r w:rsidR="00B546F3">
        <w:rPr>
          <w:rFonts w:ascii="Aptos" w:hAnsi="Aptos" w:cstheme="minorHAnsi"/>
          <w:sz w:val="24"/>
          <w:szCs w:val="24"/>
        </w:rPr>
        <w:t>42</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2C510EB7" w:rsidR="009F2626" w:rsidRPr="00651B64" w:rsidRDefault="009F2626" w:rsidP="009F2626">
      <w:pPr>
        <w:tabs>
          <w:tab w:val="left" w:pos="2610"/>
        </w:tabs>
        <w:spacing w:line="360" w:lineRule="auto"/>
        <w:ind w:left="720"/>
        <w:jc w:val="both"/>
        <w:rPr>
          <w:rFonts w:ascii="Aptos" w:hAnsi="Aptos"/>
          <w:noProof/>
          <w:sz w:val="24"/>
          <w:szCs w:val="28"/>
        </w:rPr>
      </w:pPr>
      <w:r w:rsidRPr="00651B64">
        <w:rPr>
          <w:rFonts w:ascii="Aptos" w:hAnsi="Aptos"/>
          <w:b/>
          <w:bCs/>
          <w:noProof/>
          <w:sz w:val="24"/>
          <w:szCs w:val="28"/>
        </w:rPr>
        <w:t>Average time to First Response</w:t>
      </w:r>
      <w:r w:rsidRPr="00651B64">
        <w:rPr>
          <w:rFonts w:ascii="Aptos" w:hAnsi="Aptos"/>
          <w:noProof/>
          <w:sz w:val="24"/>
          <w:szCs w:val="28"/>
        </w:rPr>
        <w:t xml:space="preserve">: </w:t>
      </w:r>
      <w:bookmarkStart w:id="7" w:name="_Hlk215813199"/>
      <w:r w:rsidRPr="00651B64">
        <w:rPr>
          <w:rFonts w:ascii="Aptos" w:hAnsi="Aptos"/>
          <w:noProof/>
          <w:sz w:val="24"/>
          <w:szCs w:val="28"/>
        </w:rPr>
        <w:t xml:space="preserve">The average Time to First Response was </w:t>
      </w:r>
      <w:r w:rsidR="00B546F3">
        <w:rPr>
          <w:rFonts w:ascii="Aptos" w:hAnsi="Aptos"/>
          <w:b/>
          <w:bCs/>
          <w:noProof/>
          <w:sz w:val="24"/>
          <w:szCs w:val="28"/>
        </w:rPr>
        <w:t>6</w:t>
      </w:r>
      <w:r w:rsidRPr="00651B64">
        <w:rPr>
          <w:rFonts w:ascii="Aptos" w:hAnsi="Aptos"/>
          <w:b/>
          <w:bCs/>
          <w:noProof/>
          <w:sz w:val="24"/>
          <w:szCs w:val="28"/>
        </w:rPr>
        <w:t xml:space="preserve"> minutes</w:t>
      </w:r>
      <w:r w:rsidRPr="00651B64">
        <w:rPr>
          <w:rFonts w:ascii="Aptos" w:hAnsi="Aptos"/>
          <w:noProof/>
          <w:sz w:val="24"/>
          <w:szCs w:val="28"/>
        </w:rPr>
        <w:t>. See the screenshot below for the breakdown according to the incidents’ severity.</w:t>
      </w:r>
      <w:bookmarkEnd w:id="7"/>
    </w:p>
    <w:p w14:paraId="33FDFE69" w14:textId="25E2B7D4" w:rsidR="009F2626" w:rsidRPr="00651B64" w:rsidRDefault="005C4A5C" w:rsidP="009F2626">
      <w:pPr>
        <w:tabs>
          <w:tab w:val="left" w:pos="2610"/>
        </w:tabs>
        <w:spacing w:line="360" w:lineRule="auto"/>
        <w:ind w:left="720"/>
        <w:jc w:val="center"/>
        <w:rPr>
          <w:rFonts w:ascii="Aptos" w:hAnsi="Aptos"/>
          <w:noProof/>
          <w:sz w:val="24"/>
          <w:szCs w:val="28"/>
        </w:rPr>
      </w:pPr>
      <w:r w:rsidRPr="00651B64">
        <w:rPr>
          <w:rFonts w:ascii="Aptos" w:hAnsi="Aptos"/>
          <w:noProof/>
          <w:sz w:val="24"/>
          <w:szCs w:val="28"/>
        </w:rPr>
        <w:t xml:space="preserve">  </w:t>
      </w:r>
      <w:r w:rsidR="00B546F3" w:rsidRPr="00B546F3">
        <w:rPr>
          <w:rFonts w:ascii="Aptos" w:hAnsi="Aptos"/>
          <w:noProof/>
          <w:sz w:val="24"/>
          <w:szCs w:val="28"/>
        </w:rPr>
        <w:drawing>
          <wp:inline distT="0" distB="0" distL="0" distR="0" wp14:anchorId="0AF2F7CE" wp14:editId="1828042E">
            <wp:extent cx="2169695" cy="1974844"/>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3169" cy="1987108"/>
                    </a:xfrm>
                    <a:prstGeom prst="rect">
                      <a:avLst/>
                    </a:prstGeom>
                  </pic:spPr>
                </pic:pic>
              </a:graphicData>
            </a:graphic>
          </wp:inline>
        </w:drawing>
      </w:r>
      <w:r w:rsidR="0048773E" w:rsidRPr="00651B64">
        <w:rPr>
          <w:rFonts w:ascii="Aptos" w:hAnsi="Aptos"/>
          <w:noProof/>
          <w:sz w:val="24"/>
          <w:szCs w:val="28"/>
        </w:rPr>
        <w:t xml:space="preserve"> </w:t>
      </w:r>
      <w:r w:rsidR="00B546F3" w:rsidRPr="00B546F3">
        <w:rPr>
          <w:rFonts w:ascii="Aptos" w:hAnsi="Aptos"/>
          <w:noProof/>
          <w:sz w:val="24"/>
          <w:szCs w:val="28"/>
        </w:rPr>
        <w:drawing>
          <wp:inline distT="0" distB="0" distL="0" distR="0" wp14:anchorId="75CD2521" wp14:editId="155FF983">
            <wp:extent cx="2169695" cy="1977781"/>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9672" cy="2005107"/>
                    </a:xfrm>
                    <a:prstGeom prst="rect">
                      <a:avLst/>
                    </a:prstGeom>
                  </pic:spPr>
                </pic:pic>
              </a:graphicData>
            </a:graphic>
          </wp:inline>
        </w:drawing>
      </w:r>
    </w:p>
    <w:p w14:paraId="57EA9222" w14:textId="680D6A62" w:rsidR="009F2626" w:rsidRPr="00651B64" w:rsidRDefault="00592202" w:rsidP="00784840">
      <w:pPr>
        <w:ind w:left="720"/>
        <w:jc w:val="both"/>
        <w:rPr>
          <w:rFonts w:ascii="Aptos" w:hAnsi="Aptos"/>
          <w:sz w:val="24"/>
          <w:szCs w:val="28"/>
        </w:rPr>
      </w:pPr>
      <w:r w:rsidRPr="00651B64">
        <w:rPr>
          <w:rStyle w:val="Heading5Char"/>
          <w:rFonts w:ascii="Aptos" w:hAnsi="Aptos"/>
          <w:color w:val="auto"/>
          <w:sz w:val="24"/>
          <w:szCs w:val="28"/>
        </w:rPr>
        <w:t>Mean Time to Resolution (MTTR):</w:t>
      </w:r>
      <w:r w:rsidRPr="00651B64">
        <w:rPr>
          <w:rFonts w:ascii="Aptos" w:hAnsi="Aptos"/>
          <w:sz w:val="24"/>
          <w:szCs w:val="28"/>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B546F3">
        <w:rPr>
          <w:rFonts w:ascii="Aptos" w:hAnsi="Aptos"/>
          <w:b/>
          <w:bCs/>
          <w:sz w:val="24"/>
          <w:szCs w:val="28"/>
        </w:rPr>
        <w:t>16</w:t>
      </w:r>
      <w:r w:rsidR="00F0233C" w:rsidRPr="00651B64">
        <w:rPr>
          <w:rFonts w:ascii="Aptos" w:hAnsi="Aptos"/>
          <w:b/>
          <w:bCs/>
          <w:sz w:val="24"/>
          <w:szCs w:val="28"/>
        </w:rPr>
        <w:t xml:space="preserve"> minutes</w:t>
      </w:r>
      <w:r w:rsidR="00F0233C" w:rsidRPr="00651B64">
        <w:rPr>
          <w:rFonts w:ascii="Aptos" w:hAnsi="Aptos"/>
          <w:sz w:val="24"/>
          <w:szCs w:val="28"/>
        </w:rPr>
        <w:t>. The screenshot below provides a detailed breakdown by severity.</w:t>
      </w:r>
    </w:p>
    <w:p w14:paraId="2FF61CF2" w14:textId="0C6F9909" w:rsidR="00E54201" w:rsidRPr="00651B64" w:rsidRDefault="005C4A5C" w:rsidP="009F2626">
      <w:pPr>
        <w:ind w:left="720"/>
        <w:jc w:val="center"/>
        <w:rPr>
          <w:rFonts w:ascii="Aptos" w:hAnsi="Aptos"/>
          <w:sz w:val="24"/>
          <w:szCs w:val="28"/>
        </w:rPr>
      </w:pPr>
      <w:r w:rsidRPr="00651B64">
        <w:rPr>
          <w:rFonts w:ascii="Aptos" w:hAnsi="Aptos"/>
          <w:sz w:val="24"/>
          <w:szCs w:val="28"/>
        </w:rPr>
        <w:t xml:space="preserve"> </w:t>
      </w:r>
      <w:r w:rsidR="00B546F3" w:rsidRPr="00B546F3">
        <w:rPr>
          <w:rFonts w:ascii="Aptos" w:hAnsi="Aptos"/>
          <w:noProof/>
          <w:sz w:val="24"/>
          <w:szCs w:val="28"/>
        </w:rPr>
        <w:drawing>
          <wp:inline distT="0" distB="0" distL="0" distR="0" wp14:anchorId="2DC7DDFC" wp14:editId="2FF5EB04">
            <wp:extent cx="2565588" cy="2318085"/>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0870" cy="2322858"/>
                    </a:xfrm>
                    <a:prstGeom prst="rect">
                      <a:avLst/>
                    </a:prstGeom>
                  </pic:spPr>
                </pic:pic>
              </a:graphicData>
            </a:graphic>
          </wp:inline>
        </w:drawing>
      </w:r>
      <w:r w:rsidRPr="00651B64">
        <w:rPr>
          <w:rFonts w:ascii="Aptos" w:hAnsi="Aptos"/>
          <w:sz w:val="24"/>
          <w:szCs w:val="28"/>
        </w:rPr>
        <w:t xml:space="preserve"> </w:t>
      </w:r>
      <w:r w:rsidR="00B546F3" w:rsidRPr="00B546F3">
        <w:rPr>
          <w:rFonts w:ascii="Aptos" w:hAnsi="Aptos"/>
          <w:noProof/>
          <w:sz w:val="24"/>
          <w:szCs w:val="28"/>
        </w:rPr>
        <w:drawing>
          <wp:inline distT="0" distB="0" distL="0" distR="0" wp14:anchorId="67D4C0AC" wp14:editId="446C3D81">
            <wp:extent cx="2554705" cy="23307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6606" cy="2341570"/>
                    </a:xfrm>
                    <a:prstGeom prst="rect">
                      <a:avLst/>
                    </a:prstGeom>
                  </pic:spPr>
                </pic:pic>
              </a:graphicData>
            </a:graphic>
          </wp:inline>
        </w:drawing>
      </w:r>
    </w:p>
    <w:p w14:paraId="14BFE53D" w14:textId="77777777" w:rsidR="009F2626" w:rsidRPr="00651B64" w:rsidRDefault="009F2626" w:rsidP="009F2626">
      <w:pPr>
        <w:tabs>
          <w:tab w:val="left" w:pos="2610"/>
        </w:tabs>
        <w:spacing w:line="360" w:lineRule="auto"/>
        <w:ind w:left="1350"/>
        <w:jc w:val="both"/>
        <w:rPr>
          <w:rFonts w:ascii="Aptos" w:hAnsi="Aptos"/>
        </w:rPr>
      </w:pPr>
    </w:p>
    <w:p w14:paraId="7E37BCC5" w14:textId="04FD329E" w:rsidR="00592202" w:rsidRPr="00651B64" w:rsidRDefault="00592202">
      <w:pPr>
        <w:pStyle w:val="Heading2"/>
        <w:numPr>
          <w:ilvl w:val="1"/>
          <w:numId w:val="8"/>
        </w:numPr>
        <w:rPr>
          <w:rFonts w:ascii="Aptos" w:hAnsi="Aptos"/>
        </w:rPr>
      </w:pPr>
      <w:bookmarkStart w:id="8" w:name="_Toc223621885"/>
      <w:r w:rsidRPr="00651B64">
        <w:rPr>
          <w:rFonts w:ascii="Aptos" w:hAnsi="Aptos"/>
        </w:rPr>
        <w:t>Incident Trends &amp; Analysis:</w:t>
      </w:r>
      <w:bookmarkEnd w:id="8"/>
    </w:p>
    <w:p w14:paraId="3B51D990" w14:textId="44069EB3"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485134">
        <w:rPr>
          <w:rFonts w:ascii="Aptos" w:hAnsi="Aptos"/>
          <w:sz w:val="24"/>
          <w:szCs w:val="24"/>
        </w:rPr>
        <w:t>Febr</w:t>
      </w:r>
      <w:r w:rsidR="00F976B5" w:rsidRPr="00651B64">
        <w:rPr>
          <w:rFonts w:ascii="Aptos" w:hAnsi="Aptos"/>
          <w:sz w:val="24"/>
          <w:szCs w:val="24"/>
        </w:rPr>
        <w:t>uary</w:t>
      </w:r>
      <w:r w:rsidRPr="00651B64">
        <w:rPr>
          <w:rFonts w:ascii="Aptos" w:hAnsi="Aptos"/>
          <w:sz w:val="24"/>
          <w:szCs w:val="24"/>
        </w:rPr>
        <w:t xml:space="preserve"> accounted for </w:t>
      </w:r>
      <w:r w:rsidR="00485134">
        <w:rPr>
          <w:rFonts w:ascii="Aptos" w:hAnsi="Aptos"/>
          <w:b/>
          <w:bCs/>
          <w:sz w:val="24"/>
          <w:szCs w:val="24"/>
        </w:rPr>
        <w:t>642</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FD31C4" w:rsidRPr="00651B64">
        <w:rPr>
          <w:rFonts w:ascii="Aptos" w:hAnsi="Aptos" w:cstheme="minorHAnsi"/>
          <w:b/>
          <w:bCs/>
          <w:sz w:val="24"/>
          <w:szCs w:val="24"/>
        </w:rPr>
        <w:t xml:space="preserve">Authentication Attempt - Default Account, </w:t>
      </w:r>
      <w:r w:rsidR="00FD31C4">
        <w:rPr>
          <w:rFonts w:ascii="Aptos" w:hAnsi="Aptos" w:cstheme="minorHAnsi"/>
          <w:b/>
          <w:bCs/>
          <w:sz w:val="24"/>
          <w:szCs w:val="24"/>
        </w:rPr>
        <w:t>FortiGate Successful Login</w:t>
      </w:r>
      <w:r w:rsidR="00FD31C4" w:rsidRPr="00651B64">
        <w:rPr>
          <w:rFonts w:ascii="Aptos" w:hAnsi="Aptos" w:cstheme="minorHAnsi"/>
          <w:b/>
          <w:bCs/>
          <w:sz w:val="24"/>
          <w:szCs w:val="24"/>
        </w:rPr>
        <w:t>, User Account Modified</w:t>
      </w:r>
      <w:r w:rsidR="00FD31C4">
        <w:rPr>
          <w:rFonts w:ascii="Aptos" w:hAnsi="Aptos" w:cstheme="minorHAnsi"/>
          <w:b/>
          <w:bCs/>
          <w:sz w:val="24"/>
          <w:szCs w:val="24"/>
        </w:rPr>
        <w:t>, Source Stopped Sending Data: Syslog</w:t>
      </w:r>
      <w:r w:rsidR="00FD31C4" w:rsidRPr="00651B64">
        <w:rPr>
          <w:rFonts w:ascii="Aptos" w:hAnsi="Aptos" w:cstheme="minorHAnsi"/>
          <w:b/>
          <w:bCs/>
          <w:sz w:val="24"/>
          <w:szCs w:val="24"/>
        </w:rPr>
        <w:t xml:space="preserve"> and FortiGate </w:t>
      </w:r>
      <w:r w:rsidR="00FD31C4">
        <w:rPr>
          <w:rFonts w:ascii="Aptos" w:hAnsi="Aptos" w:cstheme="minorHAnsi"/>
          <w:b/>
          <w:bCs/>
          <w:sz w:val="24"/>
          <w:szCs w:val="24"/>
        </w:rPr>
        <w:t>Configuration Change</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FD31C4">
        <w:rPr>
          <w:rFonts w:ascii="Aptos" w:hAnsi="Aptos"/>
          <w:sz w:val="24"/>
          <w:szCs w:val="24"/>
        </w:rPr>
        <w:lastRenderedPageBreak/>
        <w:t>Administrative</w:t>
      </w:r>
      <w:r w:rsidR="00087B74" w:rsidRPr="00651B64">
        <w:rPr>
          <w:rFonts w:ascii="Aptos" w:hAnsi="Aptos"/>
          <w:sz w:val="24"/>
          <w:szCs w:val="24"/>
        </w:rPr>
        <w:t xml:space="preserve"> Account </w:t>
      </w:r>
      <w:r w:rsidR="00FD31C4">
        <w:rPr>
          <w:rFonts w:ascii="Aptos" w:hAnsi="Aptos"/>
          <w:sz w:val="24"/>
          <w:szCs w:val="24"/>
        </w:rPr>
        <w:t>Authentication</w:t>
      </w:r>
      <w:r w:rsidR="00087B74" w:rsidRPr="00651B64">
        <w:rPr>
          <w:rFonts w:ascii="Aptos" w:hAnsi="Aptos"/>
          <w:sz w:val="24"/>
          <w:szCs w:val="24"/>
        </w:rPr>
        <w:t xml:space="preserve">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w:t>
      </w:r>
      <w:r w:rsidR="00FD31C4">
        <w:rPr>
          <w:rFonts w:ascii="Aptos" w:hAnsi="Aptos"/>
          <w:sz w:val="24"/>
          <w:szCs w:val="24"/>
        </w:rPr>
        <w:t>VPN</w:t>
      </w:r>
      <w:r w:rsidR="0048773E" w:rsidRPr="00651B64">
        <w:rPr>
          <w:rFonts w:ascii="Aptos" w:hAnsi="Aptos"/>
          <w:sz w:val="24"/>
          <w:szCs w:val="24"/>
        </w:rPr>
        <w:t xml:space="preserve"> and </w:t>
      </w:r>
      <w:r w:rsidR="00FD31C4">
        <w:rPr>
          <w:rFonts w:ascii="Aptos" w:hAnsi="Aptos"/>
          <w:sz w:val="24"/>
          <w:szCs w:val="24"/>
        </w:rPr>
        <w:t>Log-Server Operational Status</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2B9E4CCE" w:rsidR="00592202" w:rsidRPr="00651B64" w:rsidRDefault="00FD31C4" w:rsidP="00976DA3">
      <w:pPr>
        <w:pStyle w:val="Bullets"/>
        <w:rPr>
          <w:rFonts w:ascii="Aptos" w:hAnsi="Aptos"/>
          <w:sz w:val="24"/>
          <w:szCs w:val="24"/>
        </w:rPr>
      </w:pPr>
      <w:r w:rsidRPr="00651B64">
        <w:rPr>
          <w:rFonts w:ascii="Aptos" w:hAnsi="Aptos" w:cstheme="minorHAnsi"/>
          <w:sz w:val="24"/>
          <w:szCs w:val="24"/>
        </w:rPr>
        <w:t>Authentication Attempt - Default Account</w:t>
      </w:r>
      <w:r w:rsidR="00E25DAC" w:rsidRPr="00651B64">
        <w:rPr>
          <w:rFonts w:ascii="Aptos" w:hAnsi="Aptos"/>
          <w:sz w:val="24"/>
          <w:szCs w:val="24"/>
        </w:rPr>
        <w:t xml:space="preserve"> </w:t>
      </w:r>
      <w:r w:rsidR="00592202" w:rsidRPr="00651B64">
        <w:rPr>
          <w:rFonts w:ascii="Aptos" w:hAnsi="Aptos"/>
          <w:sz w:val="24"/>
          <w:szCs w:val="24"/>
        </w:rPr>
        <w:t xml:space="preserve">– </w:t>
      </w:r>
      <w:r w:rsidR="0048773E" w:rsidRPr="00651B64">
        <w:rPr>
          <w:rFonts w:ascii="Aptos" w:hAnsi="Aptos"/>
          <w:sz w:val="24"/>
          <w:szCs w:val="24"/>
        </w:rPr>
        <w:t>25</w:t>
      </w:r>
      <w:r>
        <w:rPr>
          <w:rFonts w:ascii="Aptos" w:hAnsi="Aptos"/>
          <w:sz w:val="24"/>
          <w:szCs w:val="24"/>
        </w:rPr>
        <w:t>3</w:t>
      </w:r>
    </w:p>
    <w:p w14:paraId="0693B31B" w14:textId="1E807238" w:rsidR="00604C86" w:rsidRPr="00651B64" w:rsidRDefault="00FD31C4" w:rsidP="00604C86">
      <w:pPr>
        <w:pStyle w:val="Bullets"/>
        <w:rPr>
          <w:rFonts w:ascii="Aptos" w:hAnsi="Aptos"/>
          <w:sz w:val="24"/>
          <w:szCs w:val="24"/>
        </w:rPr>
      </w:pPr>
      <w:r>
        <w:rPr>
          <w:rFonts w:ascii="Aptos" w:hAnsi="Aptos" w:cstheme="minorHAnsi"/>
          <w:sz w:val="24"/>
          <w:szCs w:val="24"/>
        </w:rPr>
        <w:t>FortiGate Successful Login</w:t>
      </w:r>
      <w:r w:rsidR="003712C8" w:rsidRPr="00651B64">
        <w:rPr>
          <w:rFonts w:ascii="Aptos" w:hAnsi="Aptos" w:cstheme="minorHAnsi"/>
          <w:sz w:val="24"/>
          <w:szCs w:val="24"/>
        </w:rPr>
        <w:t xml:space="preserve"> </w:t>
      </w:r>
      <w:r w:rsidR="00604C86" w:rsidRPr="00651B64">
        <w:rPr>
          <w:rFonts w:ascii="Aptos" w:hAnsi="Aptos"/>
          <w:sz w:val="24"/>
          <w:szCs w:val="24"/>
        </w:rPr>
        <w:t xml:space="preserve">– </w:t>
      </w:r>
      <w:r w:rsidR="00E346A7" w:rsidRPr="00651B64">
        <w:rPr>
          <w:rFonts w:ascii="Aptos" w:hAnsi="Aptos"/>
          <w:sz w:val="24"/>
          <w:szCs w:val="24"/>
        </w:rPr>
        <w:t>1</w:t>
      </w:r>
      <w:r>
        <w:rPr>
          <w:rFonts w:ascii="Aptos" w:hAnsi="Aptos"/>
          <w:sz w:val="24"/>
          <w:szCs w:val="24"/>
        </w:rPr>
        <w:t>8</w:t>
      </w:r>
      <w:r w:rsidR="003712C8" w:rsidRPr="00651B64">
        <w:rPr>
          <w:rFonts w:ascii="Aptos" w:hAnsi="Aptos"/>
          <w:sz w:val="24"/>
          <w:szCs w:val="24"/>
        </w:rPr>
        <w:t>8</w:t>
      </w:r>
    </w:p>
    <w:p w14:paraId="514E3B6D" w14:textId="1820E3BA" w:rsidR="00592202" w:rsidRPr="00651B64" w:rsidRDefault="00FD31C4" w:rsidP="00976DA3">
      <w:pPr>
        <w:pStyle w:val="Bullets"/>
        <w:rPr>
          <w:rFonts w:ascii="Aptos" w:hAnsi="Aptos"/>
          <w:sz w:val="24"/>
          <w:szCs w:val="24"/>
        </w:rPr>
      </w:pPr>
      <w:r w:rsidRPr="00651B64">
        <w:rPr>
          <w:rFonts w:ascii="Aptos" w:hAnsi="Aptos" w:cstheme="minorHAnsi"/>
          <w:sz w:val="24"/>
          <w:szCs w:val="24"/>
        </w:rPr>
        <w:t xml:space="preserve">User Account Modified </w:t>
      </w:r>
      <w:r w:rsidR="00592202" w:rsidRPr="00651B64">
        <w:rPr>
          <w:rFonts w:ascii="Aptos" w:hAnsi="Aptos"/>
          <w:sz w:val="24"/>
          <w:szCs w:val="24"/>
        </w:rPr>
        <w:t xml:space="preserve">– </w:t>
      </w:r>
      <w:r>
        <w:rPr>
          <w:rFonts w:ascii="Aptos" w:hAnsi="Aptos"/>
          <w:sz w:val="24"/>
          <w:szCs w:val="24"/>
        </w:rPr>
        <w:t>111</w:t>
      </w:r>
    </w:p>
    <w:p w14:paraId="2A303AE5" w14:textId="6CA34CB5" w:rsidR="00C80820" w:rsidRPr="00651B64" w:rsidRDefault="00FD31C4" w:rsidP="00976DA3">
      <w:pPr>
        <w:pStyle w:val="Bullets"/>
        <w:rPr>
          <w:rFonts w:ascii="Aptos" w:hAnsi="Aptos"/>
          <w:sz w:val="24"/>
          <w:szCs w:val="24"/>
        </w:rPr>
      </w:pPr>
      <w:r>
        <w:rPr>
          <w:rFonts w:ascii="Aptos" w:hAnsi="Aptos" w:cstheme="minorHAnsi"/>
          <w:sz w:val="24"/>
          <w:szCs w:val="24"/>
        </w:rPr>
        <w:t>Source Stopped Sending Data: Syslog</w:t>
      </w:r>
      <w:r w:rsidR="00E25DAC" w:rsidRPr="00651B64">
        <w:rPr>
          <w:rFonts w:ascii="Aptos" w:hAnsi="Aptos" w:cstheme="minorHAnsi"/>
          <w:sz w:val="24"/>
          <w:szCs w:val="24"/>
        </w:rPr>
        <w:t xml:space="preserve"> </w:t>
      </w:r>
      <w:r w:rsidR="00C80820" w:rsidRPr="00651B64">
        <w:rPr>
          <w:rFonts w:ascii="Aptos" w:hAnsi="Aptos"/>
          <w:sz w:val="24"/>
          <w:szCs w:val="24"/>
        </w:rPr>
        <w:t xml:space="preserve">– </w:t>
      </w:r>
      <w:r w:rsidR="003712C8" w:rsidRPr="00651B64">
        <w:rPr>
          <w:rFonts w:ascii="Aptos" w:hAnsi="Aptos"/>
          <w:sz w:val="24"/>
          <w:szCs w:val="24"/>
        </w:rPr>
        <w:t>5</w:t>
      </w:r>
      <w:r>
        <w:rPr>
          <w:rFonts w:ascii="Aptos" w:hAnsi="Aptos"/>
          <w:sz w:val="24"/>
          <w:szCs w:val="24"/>
        </w:rPr>
        <w:t>1</w:t>
      </w:r>
    </w:p>
    <w:p w14:paraId="35349BEB" w14:textId="28880AF3" w:rsidR="00C80820" w:rsidRPr="00651B64" w:rsidRDefault="00FD31C4" w:rsidP="00976DA3">
      <w:pPr>
        <w:pStyle w:val="Bullets"/>
        <w:rPr>
          <w:rFonts w:ascii="Aptos" w:hAnsi="Aptos"/>
          <w:sz w:val="24"/>
          <w:szCs w:val="24"/>
        </w:rPr>
      </w:pPr>
      <w:r>
        <w:rPr>
          <w:rFonts w:ascii="Aptos" w:hAnsi="Aptos"/>
          <w:sz w:val="24"/>
          <w:szCs w:val="24"/>
        </w:rPr>
        <w:t>FortiGate Configuration Change</w:t>
      </w:r>
      <w:r w:rsidR="003712C8" w:rsidRPr="00651B64">
        <w:rPr>
          <w:rFonts w:ascii="Aptos" w:hAnsi="Aptos"/>
          <w:sz w:val="24"/>
          <w:szCs w:val="24"/>
        </w:rPr>
        <w:t xml:space="preserve"> </w:t>
      </w:r>
      <w:r w:rsidR="00C80820" w:rsidRPr="00651B64">
        <w:rPr>
          <w:rFonts w:ascii="Aptos" w:hAnsi="Aptos"/>
          <w:sz w:val="24"/>
          <w:szCs w:val="24"/>
        </w:rPr>
        <w:t>-</w:t>
      </w:r>
      <w:r w:rsidR="003712C8" w:rsidRPr="00651B64">
        <w:rPr>
          <w:rFonts w:ascii="Aptos" w:hAnsi="Aptos"/>
          <w:sz w:val="24"/>
          <w:szCs w:val="24"/>
        </w:rPr>
        <w:t xml:space="preserve"> </w:t>
      </w:r>
      <w:r>
        <w:rPr>
          <w:rFonts w:ascii="Aptos" w:hAnsi="Aptos"/>
          <w:sz w:val="24"/>
          <w:szCs w:val="24"/>
        </w:rPr>
        <w:t>39</w:t>
      </w:r>
    </w:p>
    <w:p w14:paraId="63A17DED" w14:textId="40046908" w:rsidR="00592202" w:rsidRPr="00651B64" w:rsidRDefault="00592202" w:rsidP="007D3D00">
      <w:pPr>
        <w:spacing w:before="240"/>
        <w:ind w:left="720"/>
        <w:jc w:val="both"/>
        <w:rPr>
          <w:rFonts w:ascii="Aptos" w:hAnsi="Aptos"/>
          <w:sz w:val="24"/>
          <w:szCs w:val="24"/>
        </w:rPr>
      </w:pPr>
      <w:r w:rsidRPr="00651B64">
        <w:rPr>
          <w:rFonts w:ascii="Aptos" w:hAnsi="Aptos"/>
          <w:sz w:val="24"/>
          <w:szCs w:val="24"/>
        </w:rPr>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74832975" w14:textId="77777777"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23621886"/>
      <w:r w:rsidRPr="00651B64">
        <w:rPr>
          <w:rFonts w:ascii="Aptos" w:hAnsi="Aptos"/>
        </w:rPr>
        <w:t>High-Severity Incidents:</w:t>
      </w:r>
      <w:bookmarkEnd w:id="9"/>
    </w:p>
    <w:p w14:paraId="233F0A8D" w14:textId="61859179"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00485134">
        <w:rPr>
          <w:rFonts w:ascii="Aptos" w:hAnsi="Aptos"/>
          <w:b/>
          <w:bCs/>
          <w:sz w:val="24"/>
          <w:szCs w:val="24"/>
        </w:rPr>
        <w:t>25</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proofErr w:type="gramStart"/>
      <w:r w:rsidRPr="00651B64">
        <w:rPr>
          <w:rFonts w:ascii="Aptos" w:hAnsi="Aptos"/>
          <w:b/>
          <w:bCs/>
          <w:sz w:val="24"/>
          <w:szCs w:val="24"/>
        </w:rPr>
        <w:t>Non Domain</w:t>
      </w:r>
      <w:proofErr w:type="gramEnd"/>
      <w:r w:rsidRPr="00651B64">
        <w:rPr>
          <w:rFonts w:ascii="Aptos" w:hAnsi="Aptos"/>
          <w:b/>
          <w:bCs/>
          <w:sz w:val="24"/>
          <w:szCs w:val="24"/>
        </w:rPr>
        <w:t xml:space="preserve"> Controller Active Directory Replication</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4B6EEE" w:rsidRPr="00651B64">
        <w:rPr>
          <w:rFonts w:ascii="Aptos" w:hAnsi="Aptos"/>
          <w:sz w:val="24"/>
          <w:szCs w:val="24"/>
        </w:rPr>
        <w:t xml:space="preserve">. </w:t>
      </w:r>
    </w:p>
    <w:p w14:paraId="2ED528D0" w14:textId="7E1105B8" w:rsidR="00C80820" w:rsidRPr="00651B64" w:rsidRDefault="00C80820">
      <w:pPr>
        <w:spacing w:after="0" w:line="240" w:lineRule="auto"/>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Pr="00651B64"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621F448C" w:rsidR="00592202" w:rsidRPr="00651B64" w:rsidRDefault="00DC2F34" w:rsidP="00A62D1D">
      <w:pPr>
        <w:pStyle w:val="Heading1"/>
        <w:numPr>
          <w:ilvl w:val="0"/>
          <w:numId w:val="7"/>
        </w:numPr>
        <w:tabs>
          <w:tab w:val="num" w:pos="360"/>
        </w:tabs>
        <w:jc w:val="both"/>
        <w:rPr>
          <w:rFonts w:ascii="Aptos" w:hAnsi="Aptos" w:cstheme="minorHAnsi"/>
        </w:rPr>
      </w:pPr>
      <w:bookmarkStart w:id="19" w:name="_Toc223621887"/>
      <w:r>
        <w:rPr>
          <w:rFonts w:ascii="Aptos" w:hAnsi="Aptos" w:cstheme="minorHAnsi"/>
        </w:rPr>
        <w:t>Febr</w:t>
      </w:r>
      <w:r w:rsidR="00F976B5" w:rsidRPr="00651B64">
        <w:rPr>
          <w:rFonts w:ascii="Aptos" w:hAnsi="Aptos" w:cstheme="minorHAnsi"/>
        </w:rPr>
        <w:t>uary</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23621888"/>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5C5777A9"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DC2F34">
        <w:rPr>
          <w:rFonts w:ascii="Aptos" w:hAnsi="Aptos"/>
          <w:sz w:val="24"/>
          <w:szCs w:val="28"/>
        </w:rPr>
        <w:t>Febr</w:t>
      </w:r>
      <w:r w:rsidR="00F976B5" w:rsidRPr="00651B64">
        <w:rPr>
          <w:rFonts w:ascii="Aptos" w:hAnsi="Aptos"/>
          <w:sz w:val="24"/>
          <w:szCs w:val="28"/>
        </w:rPr>
        <w:t>uary</w:t>
      </w:r>
      <w:r w:rsidRPr="00651B64">
        <w:rPr>
          <w:rFonts w:ascii="Aptos" w:hAnsi="Aptos"/>
          <w:sz w:val="24"/>
          <w:szCs w:val="28"/>
        </w:rPr>
        <w:t xml:space="preserve">, a total of </w:t>
      </w:r>
      <w:r w:rsidR="00DC2F34">
        <w:rPr>
          <w:rFonts w:ascii="Aptos" w:hAnsi="Aptos"/>
          <w:b/>
          <w:bCs/>
          <w:sz w:val="24"/>
          <w:szCs w:val="28"/>
        </w:rPr>
        <w:t>8</w:t>
      </w:r>
      <w:r w:rsidR="003712C8" w:rsidRPr="00651B64">
        <w:rPr>
          <w:rFonts w:ascii="Aptos" w:hAnsi="Aptos"/>
          <w:b/>
          <w:bCs/>
          <w:sz w:val="24"/>
          <w:szCs w:val="28"/>
        </w:rPr>
        <w:t>6</w:t>
      </w:r>
      <w:r w:rsidR="00DC2F34">
        <w:rPr>
          <w:rFonts w:ascii="Aptos" w:hAnsi="Aptos"/>
          <w:b/>
          <w:bCs/>
          <w:sz w:val="24"/>
          <w:szCs w:val="28"/>
        </w:rPr>
        <w:t>4</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w:t>
      </w:r>
      <w:r w:rsidR="00DC2F34">
        <w:rPr>
          <w:rFonts w:ascii="Aptos" w:hAnsi="Aptos"/>
          <w:sz w:val="24"/>
          <w:szCs w:val="28"/>
        </w:rPr>
        <w:t>25</w:t>
      </w:r>
      <w:r w:rsidR="00BB2945" w:rsidRPr="00651B64">
        <w:rPr>
          <w:rFonts w:ascii="Aptos" w:hAnsi="Aptos"/>
          <w:sz w:val="24"/>
          <w:szCs w:val="28"/>
        </w:rPr>
        <w:t xml:space="preserve"> </w:t>
      </w:r>
      <w:r w:rsidR="00E00F0F" w:rsidRPr="00651B64">
        <w:rPr>
          <w:rFonts w:ascii="Aptos" w:hAnsi="Aptos"/>
          <w:sz w:val="24"/>
          <w:szCs w:val="28"/>
        </w:rPr>
        <w:t>w</w:t>
      </w:r>
      <w:r w:rsidR="00E00F0F">
        <w:rPr>
          <w:rFonts w:ascii="Aptos" w:hAnsi="Aptos"/>
          <w:sz w:val="24"/>
          <w:szCs w:val="28"/>
        </w:rPr>
        <w:t>ere</w:t>
      </w:r>
      <w:r w:rsidR="00BB2945" w:rsidRPr="00651B64">
        <w:rPr>
          <w:rFonts w:ascii="Aptos" w:hAnsi="Aptos"/>
          <w:sz w:val="24"/>
          <w:szCs w:val="28"/>
        </w:rPr>
        <w:t xml:space="preserve"> of High Severity,</w:t>
      </w:r>
      <w:r w:rsidR="008B57E2" w:rsidRPr="00651B64">
        <w:rPr>
          <w:rFonts w:ascii="Aptos" w:hAnsi="Aptos"/>
          <w:sz w:val="24"/>
          <w:szCs w:val="28"/>
        </w:rPr>
        <w:t xml:space="preserve"> </w:t>
      </w:r>
      <w:r w:rsidR="00DC2F34">
        <w:rPr>
          <w:rFonts w:ascii="Aptos" w:hAnsi="Aptos"/>
          <w:sz w:val="24"/>
          <w:szCs w:val="28"/>
        </w:rPr>
        <w:t>800</w:t>
      </w:r>
      <w:r w:rsidR="008B57E2" w:rsidRPr="00651B64">
        <w:rPr>
          <w:rFonts w:ascii="Aptos" w:hAnsi="Aptos"/>
          <w:sz w:val="24"/>
          <w:szCs w:val="28"/>
        </w:rPr>
        <w:t xml:space="preserve"> were of Medium Severity,</w:t>
      </w:r>
      <w:r w:rsidR="00DC2F34">
        <w:rPr>
          <w:rFonts w:ascii="Aptos" w:hAnsi="Aptos"/>
          <w:sz w:val="24"/>
          <w:szCs w:val="28"/>
        </w:rPr>
        <w:t xml:space="preserve"> 11 were of Low Severity</w:t>
      </w:r>
      <w:r w:rsidR="008B57E2" w:rsidRPr="00651B64">
        <w:rPr>
          <w:rFonts w:ascii="Aptos" w:hAnsi="Aptos"/>
          <w:sz w:val="24"/>
          <w:szCs w:val="28"/>
        </w:rPr>
        <w:t xml:space="preserve"> and </w:t>
      </w:r>
      <w:r w:rsidR="00DC2F34">
        <w:rPr>
          <w:rFonts w:ascii="Aptos" w:hAnsi="Aptos"/>
          <w:sz w:val="24"/>
          <w:szCs w:val="28"/>
        </w:rPr>
        <w:t>28</w:t>
      </w:r>
      <w:r w:rsidR="008B57E2" w:rsidRPr="00651B64">
        <w:rPr>
          <w:rFonts w:ascii="Aptos" w:hAnsi="Aptos"/>
          <w:sz w:val="24"/>
          <w:szCs w:val="28"/>
        </w:rPr>
        <w:t xml:space="preserve"> Informational Incidents.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manually</w:t>
      </w:r>
      <w:r w:rsidR="008B57E2" w:rsidRPr="00651B64">
        <w:rPr>
          <w:rFonts w:ascii="Aptos" w:hAnsi="Aptos"/>
          <w:sz w:val="24"/>
          <w:szCs w:val="28"/>
        </w:rPr>
        <w:t>-</w:t>
      </w:r>
      <w:r w:rsidRPr="00651B64">
        <w:rPr>
          <w:rFonts w:ascii="Aptos" w:hAnsi="Aptos"/>
          <w:sz w:val="24"/>
          <w:szCs w:val="28"/>
        </w:rPr>
        <w:t>processed</w:t>
      </w:r>
      <w:r w:rsidR="008B57E2" w:rsidRPr="00651B64">
        <w:rPr>
          <w:rFonts w:ascii="Aptos" w:hAnsi="Aptos"/>
          <w:sz w:val="24"/>
          <w:szCs w:val="28"/>
        </w:rPr>
        <w:t xml:space="preserve"> incidents</w:t>
      </w:r>
      <w:r w:rsidRPr="00651B64">
        <w:rPr>
          <w:rFonts w:ascii="Aptos" w:hAnsi="Aptos"/>
          <w:sz w:val="24"/>
          <w:szCs w:val="28"/>
        </w:rPr>
        <w:t xml:space="preserve"> and automatically</w:t>
      </w:r>
      <w:r w:rsidR="008B57E2" w:rsidRPr="00651B64">
        <w:rPr>
          <w:rFonts w:ascii="Aptos" w:hAnsi="Aptos"/>
          <w:sz w:val="24"/>
          <w:szCs w:val="28"/>
        </w:rPr>
        <w:t>-</w:t>
      </w:r>
      <w:r w:rsidRPr="00651B64">
        <w:rPr>
          <w:rFonts w:ascii="Aptos" w:hAnsi="Aptos"/>
          <w:sz w:val="24"/>
          <w:szCs w:val="28"/>
        </w:rPr>
        <w:t xml:space="preserve">addressed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1EB787FB" w:rsidR="00592202" w:rsidRPr="00651B64" w:rsidRDefault="0049565D" w:rsidP="00A3776F">
      <w:pPr>
        <w:jc w:val="center"/>
        <w:rPr>
          <w:rFonts w:ascii="Aptos" w:hAnsi="Aptos" w:cstheme="minorHAnsi"/>
        </w:rPr>
      </w:pPr>
      <w:r>
        <w:rPr>
          <w:noProof/>
          <w14:ligatures w14:val="standardContextual"/>
        </w:rPr>
        <w:lastRenderedPageBreak/>
        <w:drawing>
          <wp:inline distT="0" distB="0" distL="0" distR="0" wp14:anchorId="3E9CDD1D" wp14:editId="22DB7E00">
            <wp:extent cx="5267325" cy="3133725"/>
            <wp:effectExtent l="0" t="0" r="9525" b="9525"/>
            <wp:docPr id="53101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13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267325" cy="3133725"/>
                    </a:xfrm>
                    <a:prstGeom prst="rect">
                      <a:avLst/>
                    </a:prstGeom>
                  </pic:spPr>
                </pic:pic>
              </a:graphicData>
            </a:graphic>
          </wp:inline>
        </w:drawing>
      </w:r>
    </w:p>
    <w:p w14:paraId="6DDAD56D" w14:textId="77777777" w:rsidR="00592202" w:rsidRPr="00651B64" w:rsidRDefault="00592202" w:rsidP="00592202">
      <w:pPr>
        <w:ind w:left="1350"/>
        <w:jc w:val="center"/>
        <w:rPr>
          <w:rFonts w:ascii="Aptos" w:hAnsi="Aptos" w:cstheme="minorHAnsi"/>
        </w:rPr>
      </w:pPr>
    </w:p>
    <w:p w14:paraId="7F3AB479" w14:textId="3FE948EB"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23621889"/>
      <w:r w:rsidRPr="00651B64">
        <w:rPr>
          <w:rFonts w:ascii="Aptos" w:hAnsi="Aptos"/>
        </w:rPr>
        <w:t>Incidents Processing</w:t>
      </w:r>
      <w:bookmarkEnd w:id="30"/>
      <w:bookmarkEnd w:id="31"/>
      <w:bookmarkEnd w:id="32"/>
      <w:bookmarkEnd w:id="33"/>
      <w:bookmarkEnd w:id="34"/>
      <w:bookmarkEnd w:id="35"/>
      <w:bookmarkEnd w:id="36"/>
      <w:bookmarkEnd w:id="37"/>
      <w:bookmarkEnd w:id="38"/>
      <w:bookmarkEnd w:id="39"/>
    </w:p>
    <w:p w14:paraId="10902CF2" w14:textId="666C60C1" w:rsidR="003914F2" w:rsidRPr="00651B64"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DC2F34">
        <w:rPr>
          <w:rFonts w:ascii="Aptos" w:hAnsi="Aptos"/>
          <w:b/>
          <w:bCs/>
          <w:sz w:val="24"/>
          <w:szCs w:val="24"/>
        </w:rPr>
        <w:t>8</w:t>
      </w:r>
      <w:r w:rsidR="003712C8" w:rsidRPr="00651B64">
        <w:rPr>
          <w:rFonts w:ascii="Aptos" w:hAnsi="Aptos"/>
          <w:b/>
          <w:bCs/>
          <w:sz w:val="24"/>
          <w:szCs w:val="24"/>
        </w:rPr>
        <w:t>6</w:t>
      </w:r>
      <w:r w:rsidR="00DC2F34">
        <w:rPr>
          <w:rFonts w:ascii="Aptos" w:hAnsi="Aptos"/>
          <w:b/>
          <w:bCs/>
          <w:sz w:val="24"/>
          <w:szCs w:val="24"/>
        </w:rPr>
        <w:t>4</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495BA748" w14:textId="77777777" w:rsidR="00A43FCA" w:rsidRPr="00651B64" w:rsidRDefault="00A43FCA" w:rsidP="001473DB">
      <w:pPr>
        <w:ind w:left="360"/>
        <w:jc w:val="both"/>
        <w:rPr>
          <w:rFonts w:ascii="Aptos" w:hAnsi="Aptos"/>
          <w:sz w:val="24"/>
          <w:szCs w:val="24"/>
        </w:rPr>
      </w:pPr>
    </w:p>
    <w:p w14:paraId="37BC5C84" w14:textId="0B457E94" w:rsidR="00592202" w:rsidRPr="00651B64" w:rsidRDefault="00592202" w:rsidP="003E5389">
      <w:pPr>
        <w:pStyle w:val="Heading2"/>
        <w:numPr>
          <w:ilvl w:val="1"/>
          <w:numId w:val="7"/>
        </w:numPr>
        <w:rPr>
          <w:rFonts w:ascii="Aptos" w:hAnsi="Aptos"/>
        </w:r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23621890"/>
      <w:r w:rsidRPr="00651B64">
        <w:rPr>
          <w:rFonts w:ascii="Aptos" w:hAnsi="Aptos"/>
        </w:rPr>
        <w:t xml:space="preserve">Mean Time </w:t>
      </w:r>
      <w:proofErr w:type="gramStart"/>
      <w:r w:rsidRPr="00651B64">
        <w:rPr>
          <w:rFonts w:ascii="Aptos" w:hAnsi="Aptos"/>
        </w:rPr>
        <w:t>To</w:t>
      </w:r>
      <w:proofErr w:type="gramEnd"/>
      <w:r w:rsidRPr="00651B64">
        <w:rPr>
          <w:rFonts w:ascii="Aptos" w:hAnsi="Aptos"/>
        </w:rPr>
        <w:t xml:space="preserve"> Detect (MTTD)</w:t>
      </w:r>
      <w:bookmarkEnd w:id="40"/>
      <w:bookmarkEnd w:id="41"/>
      <w:bookmarkEnd w:id="42"/>
      <w:bookmarkEnd w:id="43"/>
      <w:bookmarkEnd w:id="44"/>
      <w:bookmarkEnd w:id="45"/>
      <w:bookmarkEnd w:id="46"/>
      <w:bookmarkEnd w:id="47"/>
      <w:bookmarkEnd w:id="48"/>
      <w:bookmarkEnd w:id="49"/>
    </w:p>
    <w:p w14:paraId="5035F2E4" w14:textId="2C8A7453" w:rsidR="00592202" w:rsidRPr="00651B64" w:rsidRDefault="00592202" w:rsidP="008B57E2">
      <w:pPr>
        <w:ind w:left="360"/>
        <w:jc w:val="both"/>
        <w:rPr>
          <w:rFonts w:ascii="Aptos" w:hAnsi="Aptos" w:cstheme="minorHAnsi"/>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DC2F34">
        <w:rPr>
          <w:rFonts w:ascii="Aptos" w:hAnsi="Aptos" w:cstheme="minorHAnsi"/>
          <w:b/>
          <w:bCs/>
          <w:sz w:val="24"/>
          <w:szCs w:val="24"/>
        </w:rPr>
        <w:t>17</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DC2F34">
        <w:rPr>
          <w:rFonts w:ascii="Aptos" w:hAnsi="Aptos" w:cstheme="minorHAnsi"/>
          <w:b/>
          <w:bCs/>
          <w:sz w:val="24"/>
          <w:szCs w:val="24"/>
        </w:rPr>
        <w:t>2</w:t>
      </w:r>
      <w:r w:rsidR="00F83372" w:rsidRPr="00651B64">
        <w:rPr>
          <w:rFonts w:ascii="Aptos" w:hAnsi="Aptos" w:cstheme="minorHAnsi"/>
          <w:b/>
          <w:bCs/>
          <w:sz w:val="24"/>
          <w:szCs w:val="24"/>
        </w:rPr>
        <w:t xml:space="preserve"> minute </w:t>
      </w:r>
      <w:r w:rsidR="00DC2F34">
        <w:rPr>
          <w:rFonts w:ascii="Aptos" w:hAnsi="Aptos" w:cstheme="minorHAnsi"/>
          <w:b/>
          <w:bCs/>
          <w:sz w:val="24"/>
          <w:szCs w:val="24"/>
        </w:rPr>
        <w:t>7</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DC2F34">
        <w:rPr>
          <w:rFonts w:ascii="Aptos" w:hAnsi="Aptos" w:cstheme="minorHAnsi"/>
          <w:b/>
          <w:bCs/>
          <w:sz w:val="24"/>
          <w:szCs w:val="24"/>
        </w:rPr>
        <w:t>17</w:t>
      </w:r>
      <w:r w:rsidR="008B57E2" w:rsidRPr="00651B64">
        <w:rPr>
          <w:rFonts w:ascii="Aptos" w:hAnsi="Aptos" w:cstheme="minorHAnsi"/>
          <w:b/>
          <w:bCs/>
          <w:sz w:val="24"/>
          <w:szCs w:val="24"/>
        </w:rPr>
        <w:t xml:space="preserve"> seconds</w:t>
      </w:r>
      <w:r w:rsidR="00DC2F34">
        <w:rPr>
          <w:rFonts w:ascii="Aptos" w:hAnsi="Aptos" w:cstheme="minorHAnsi"/>
          <w:b/>
          <w:bCs/>
          <w:sz w:val="24"/>
          <w:szCs w:val="24"/>
        </w:rPr>
        <w:t>, Low</w:t>
      </w:r>
      <w:r w:rsidR="00DC2F34" w:rsidRPr="00651B64">
        <w:rPr>
          <w:rFonts w:ascii="Aptos" w:hAnsi="Aptos" w:cstheme="minorHAnsi"/>
          <w:b/>
          <w:bCs/>
          <w:sz w:val="24"/>
          <w:szCs w:val="24"/>
        </w:rPr>
        <w:t xml:space="preserve">-severity </w:t>
      </w:r>
      <w:r w:rsidR="00DC2F34" w:rsidRPr="00651B64">
        <w:rPr>
          <w:rFonts w:ascii="Aptos" w:hAnsi="Aptos" w:cstheme="minorHAnsi"/>
          <w:sz w:val="24"/>
          <w:szCs w:val="24"/>
        </w:rPr>
        <w:t xml:space="preserve">was </w:t>
      </w:r>
      <w:r w:rsidR="00826C5D">
        <w:rPr>
          <w:rFonts w:ascii="Aptos" w:hAnsi="Aptos" w:cstheme="minorHAnsi"/>
          <w:b/>
          <w:bCs/>
          <w:sz w:val="24"/>
          <w:szCs w:val="24"/>
        </w:rPr>
        <w:t>1</w:t>
      </w:r>
      <w:r w:rsidR="00DC2F34" w:rsidRPr="00651B64">
        <w:rPr>
          <w:rFonts w:ascii="Aptos" w:hAnsi="Aptos" w:cstheme="minorHAnsi"/>
          <w:b/>
          <w:bCs/>
          <w:sz w:val="24"/>
          <w:szCs w:val="24"/>
        </w:rPr>
        <w:t xml:space="preserve"> minutes </w:t>
      </w:r>
      <w:r w:rsidR="00DC2F34">
        <w:rPr>
          <w:rFonts w:ascii="Aptos" w:hAnsi="Aptos" w:cstheme="minorHAnsi"/>
          <w:b/>
          <w:bCs/>
          <w:sz w:val="24"/>
          <w:szCs w:val="24"/>
        </w:rPr>
        <w:t>1</w:t>
      </w:r>
      <w:r w:rsidR="00826C5D">
        <w:rPr>
          <w:rFonts w:ascii="Aptos" w:hAnsi="Aptos" w:cstheme="minorHAnsi"/>
          <w:b/>
          <w:bCs/>
          <w:sz w:val="24"/>
          <w:szCs w:val="24"/>
        </w:rPr>
        <w:t>2</w:t>
      </w:r>
      <w:r w:rsidR="00DC2F34" w:rsidRPr="00651B64">
        <w:rPr>
          <w:rFonts w:ascii="Aptos" w:hAnsi="Aptos" w:cstheme="minorHAnsi"/>
          <w:b/>
          <w:bCs/>
          <w:sz w:val="24"/>
          <w:szCs w:val="24"/>
        </w:rPr>
        <w:t xml:space="preserve"> </w:t>
      </w:r>
      <w:r w:rsidR="0005404B" w:rsidRPr="00651B64">
        <w:rPr>
          <w:rFonts w:ascii="Aptos" w:hAnsi="Aptos" w:cstheme="minorHAnsi"/>
          <w:b/>
          <w:bCs/>
          <w:sz w:val="24"/>
          <w:szCs w:val="24"/>
        </w:rPr>
        <w:t>seconds</w:t>
      </w:r>
      <w:r w:rsidR="0005404B">
        <w:rPr>
          <w:rFonts w:ascii="Aptos" w:hAnsi="Aptos" w:cstheme="minorHAnsi"/>
          <w:b/>
          <w:bCs/>
          <w:sz w:val="24"/>
          <w:szCs w:val="24"/>
        </w:rPr>
        <w:t xml:space="preserve">, </w:t>
      </w:r>
      <w:r w:rsidR="0005404B" w:rsidRPr="00651B64">
        <w:rPr>
          <w:rFonts w:ascii="Aptos" w:hAnsi="Aptos" w:cstheme="minorHAnsi"/>
          <w:sz w:val="24"/>
          <w:szCs w:val="24"/>
        </w:rPr>
        <w:t>and</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826C5D">
        <w:rPr>
          <w:rFonts w:ascii="Aptos" w:hAnsi="Aptos" w:cstheme="minorHAnsi"/>
          <w:b/>
          <w:bCs/>
          <w:sz w:val="24"/>
          <w:szCs w:val="24"/>
        </w:rPr>
        <w:t>2</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826C5D">
        <w:rPr>
          <w:rFonts w:ascii="Aptos" w:hAnsi="Aptos" w:cstheme="minorHAnsi"/>
          <w:b/>
          <w:bCs/>
          <w:sz w:val="24"/>
          <w:szCs w:val="24"/>
        </w:rPr>
        <w:t>42</w:t>
      </w:r>
      <w:r w:rsidR="008B57E2" w:rsidRPr="00651B64">
        <w:rPr>
          <w:rFonts w:ascii="Aptos" w:hAnsi="Aptos" w:cstheme="minorHAnsi"/>
          <w:b/>
          <w:bCs/>
          <w:sz w:val="24"/>
          <w:szCs w:val="24"/>
        </w:rPr>
        <w:t xml:space="preserve"> seconds</w:t>
      </w:r>
    </w:p>
    <w:p w14:paraId="332ABB56" w14:textId="536EC5F8" w:rsidR="002B356D" w:rsidRPr="00651B64" w:rsidRDefault="0049565D"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Pr>
          <w:noProof/>
          <w14:ligatures w14:val="standardContextual"/>
        </w:rPr>
        <w:lastRenderedPageBreak/>
        <w:drawing>
          <wp:inline distT="0" distB="0" distL="0" distR="0" wp14:anchorId="351AF2E6" wp14:editId="65E52417">
            <wp:extent cx="4733925" cy="2990850"/>
            <wp:effectExtent l="0" t="0" r="9525" b="0"/>
            <wp:docPr id="18236636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369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733925" cy="2990850"/>
                    </a:xfrm>
                    <a:prstGeom prst="rect">
                      <a:avLst/>
                    </a:prstGeom>
                  </pic:spPr>
                </pic:pic>
              </a:graphicData>
            </a:graphic>
          </wp:inline>
        </w:drawing>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24497DA3" w14:textId="0A59E683" w:rsidR="005A34B1" w:rsidRPr="00651B64" w:rsidRDefault="005A34B1">
      <w:pPr>
        <w:spacing w:after="0" w:line="240" w:lineRule="auto"/>
        <w:rPr>
          <w:rFonts w:ascii="Aptos" w:eastAsia="MS Gothic" w:hAnsi="Aptos" w:cstheme="majorBidi"/>
          <w:b/>
          <w:color w:val="4F49F5" w:themeColor="accent1"/>
          <w:kern w:val="2"/>
          <w:sz w:val="36"/>
          <w:szCs w:val="36"/>
          <w:lang w:val="en-GB"/>
          <w14:ligatures w14:val="standardContextual"/>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59" w:name="_Toc223621891"/>
      <w:r w:rsidRPr="00651B64">
        <w:rPr>
          <w:rFonts w:ascii="Aptos" w:hAnsi="Aptos"/>
        </w:rPr>
        <w:t>Incidents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Pr="00651B64" w:rsidRDefault="00592202" w:rsidP="003E5389">
      <w:pPr>
        <w:pStyle w:val="Heading2"/>
        <w:numPr>
          <w:ilvl w:val="1"/>
          <w:numId w:val="7"/>
        </w:numPr>
        <w:rPr>
          <w:rFonts w:ascii="Aptos" w:hAnsi="Aptos"/>
        </w:rPr>
      </w:pPr>
      <w:bookmarkStart w:id="67" w:name="_Toc189744876"/>
      <w:bookmarkStart w:id="68" w:name="_Toc196989497"/>
      <w:bookmarkStart w:id="69" w:name="_Toc223621892"/>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0"/>
      <w:bookmarkEnd w:id="61"/>
      <w:bookmarkEnd w:id="62"/>
      <w:bookmarkEnd w:id="63"/>
      <w:bookmarkEnd w:id="64"/>
      <w:bookmarkEnd w:id="65"/>
      <w:bookmarkEnd w:id="66"/>
      <w:bookmarkEnd w:id="67"/>
      <w:bookmarkEnd w:id="68"/>
      <w:bookmarkEnd w:id="69"/>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Pr="00651B64" w:rsidRDefault="00AF1DBF" w:rsidP="00D030D1">
      <w:pPr>
        <w:ind w:left="360"/>
        <w:jc w:val="both"/>
        <w:rPr>
          <w:rFonts w:ascii="Aptos" w:hAnsi="Aptos"/>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651B64"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651B64" w:rsidRDefault="00EF29DE" w:rsidP="00EF29DE">
            <w:pPr>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377" w:type="dxa"/>
            <w:noWrap/>
            <w:hideMark/>
          </w:tcPr>
          <w:p w14:paraId="7615090E" w14:textId="77777777" w:rsidR="00EF29DE" w:rsidRPr="00651B64"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2294DED"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 xml:space="preserve">Authentication Attempt - Default Account </w:t>
            </w:r>
          </w:p>
        </w:tc>
        <w:tc>
          <w:tcPr>
            <w:tcW w:w="1377" w:type="dxa"/>
            <w:noWrap/>
            <w:hideMark/>
          </w:tcPr>
          <w:p w14:paraId="60F3A03D" w14:textId="61B2896D"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sidRPr="00651B64">
              <w:rPr>
                <w:rFonts w:ascii="Aptos" w:hAnsi="Aptos"/>
                <w:bCs/>
                <w:sz w:val="24"/>
                <w:szCs w:val="28"/>
              </w:rPr>
              <w:t>25</w:t>
            </w:r>
            <w:r w:rsidR="00141078">
              <w:rPr>
                <w:rFonts w:ascii="Aptos" w:hAnsi="Aptos"/>
                <w:bCs/>
                <w:sz w:val="24"/>
                <w:szCs w:val="28"/>
              </w:rPr>
              <w:t>3</w:t>
            </w:r>
          </w:p>
        </w:tc>
      </w:tr>
      <w:tr w:rsidR="00EF29DE" w:rsidRPr="00651B64"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359F6985"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FortiGate Successful Login</w:t>
            </w:r>
          </w:p>
        </w:tc>
        <w:tc>
          <w:tcPr>
            <w:tcW w:w="1377" w:type="dxa"/>
            <w:noWrap/>
            <w:hideMark/>
          </w:tcPr>
          <w:p w14:paraId="15960D08" w14:textId="06DBA927" w:rsidR="00A90F2C" w:rsidRPr="00651B64" w:rsidRDefault="00EF29DE" w:rsidP="00A90F2C">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1</w:t>
            </w:r>
            <w:r w:rsidR="00141078">
              <w:rPr>
                <w:rFonts w:ascii="Aptos" w:hAnsi="Aptos"/>
                <w:bCs/>
                <w:sz w:val="24"/>
                <w:szCs w:val="28"/>
              </w:rPr>
              <w:t>8</w:t>
            </w:r>
            <w:r w:rsidR="001056B8" w:rsidRPr="00651B64">
              <w:rPr>
                <w:rFonts w:ascii="Aptos" w:hAnsi="Aptos"/>
                <w:bCs/>
                <w:sz w:val="24"/>
                <w:szCs w:val="28"/>
              </w:rPr>
              <w:t>8</w:t>
            </w:r>
          </w:p>
        </w:tc>
      </w:tr>
      <w:tr w:rsidR="00EF29DE" w:rsidRPr="00651B64"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35FABF2A"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 xml:space="preserve">User Account Modified </w:t>
            </w:r>
          </w:p>
        </w:tc>
        <w:tc>
          <w:tcPr>
            <w:tcW w:w="1377" w:type="dxa"/>
            <w:noWrap/>
            <w:hideMark/>
          </w:tcPr>
          <w:p w14:paraId="7EC4CF6E" w14:textId="45612802"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111</w:t>
            </w:r>
          </w:p>
        </w:tc>
      </w:tr>
      <w:tr w:rsidR="00EF29DE" w:rsidRPr="00651B64"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1BC16C23" w:rsidR="00EF29DE" w:rsidRPr="00651B64" w:rsidRDefault="00141078" w:rsidP="00EF29DE">
            <w:pPr>
              <w:ind w:left="360"/>
              <w:jc w:val="both"/>
              <w:rPr>
                <w:rFonts w:ascii="Aptos" w:hAnsi="Aptos"/>
                <w:b w:val="0"/>
                <w:bCs/>
                <w:sz w:val="24"/>
                <w:szCs w:val="28"/>
              </w:rPr>
            </w:pPr>
            <w:r>
              <w:rPr>
                <w:rFonts w:ascii="Aptos" w:hAnsi="Aptos"/>
                <w:b w:val="0"/>
                <w:bCs/>
                <w:sz w:val="24"/>
                <w:szCs w:val="28"/>
              </w:rPr>
              <w:t>Source Stopped Sending Data: Syslog</w:t>
            </w:r>
          </w:p>
        </w:tc>
        <w:tc>
          <w:tcPr>
            <w:tcW w:w="1377" w:type="dxa"/>
            <w:noWrap/>
            <w:hideMark/>
          </w:tcPr>
          <w:p w14:paraId="55C3E8BA" w14:textId="6ED0BD2C" w:rsidR="00EF29DE" w:rsidRPr="00651B64" w:rsidRDefault="001056B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5</w:t>
            </w:r>
            <w:r w:rsidR="00141078">
              <w:rPr>
                <w:rFonts w:ascii="Aptos" w:hAnsi="Aptos"/>
                <w:bCs/>
                <w:sz w:val="24"/>
                <w:szCs w:val="28"/>
              </w:rPr>
              <w:t>1</w:t>
            </w:r>
          </w:p>
        </w:tc>
      </w:tr>
      <w:tr w:rsidR="00EF29DE" w:rsidRPr="00651B64"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0EAFE299"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FortiGate Configuration Change</w:t>
            </w:r>
          </w:p>
        </w:tc>
        <w:tc>
          <w:tcPr>
            <w:tcW w:w="1377" w:type="dxa"/>
            <w:noWrap/>
            <w:hideMark/>
          </w:tcPr>
          <w:p w14:paraId="3B8D4248" w14:textId="55A6EB64"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39</w:t>
            </w:r>
          </w:p>
        </w:tc>
      </w:tr>
      <w:tr w:rsidR="00EF29DE" w:rsidRPr="00651B64"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39F694C7" w:rsidR="00EF29DE" w:rsidRPr="00651B64" w:rsidRDefault="00141078" w:rsidP="00EF29DE">
            <w:pPr>
              <w:ind w:left="360"/>
              <w:jc w:val="both"/>
              <w:rPr>
                <w:rFonts w:ascii="Aptos" w:hAnsi="Aptos"/>
                <w:b w:val="0"/>
                <w:bCs/>
                <w:sz w:val="24"/>
                <w:szCs w:val="28"/>
              </w:rPr>
            </w:pPr>
            <w:r>
              <w:rPr>
                <w:rFonts w:ascii="Aptos" w:hAnsi="Aptos"/>
                <w:b w:val="0"/>
                <w:bCs/>
                <w:sz w:val="24"/>
                <w:szCs w:val="28"/>
              </w:rPr>
              <w:t>Monitor for keylogging activity</w:t>
            </w:r>
          </w:p>
        </w:tc>
        <w:tc>
          <w:tcPr>
            <w:tcW w:w="1377" w:type="dxa"/>
            <w:noWrap/>
            <w:hideMark/>
          </w:tcPr>
          <w:p w14:paraId="7C76F0E1" w14:textId="0A495A34" w:rsidR="00EF29DE" w:rsidRPr="00651B64" w:rsidRDefault="0014107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31</w:t>
            </w:r>
          </w:p>
        </w:tc>
      </w:tr>
      <w:tr w:rsidR="00EF29DE" w:rsidRPr="00651B64"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2E9C95BA" w:rsidR="00EF29DE" w:rsidRPr="00651B64" w:rsidRDefault="00141078" w:rsidP="00EF29DE">
            <w:pPr>
              <w:ind w:left="360"/>
              <w:jc w:val="both"/>
              <w:rPr>
                <w:rFonts w:ascii="Aptos" w:hAnsi="Aptos"/>
                <w:b w:val="0"/>
                <w:bCs/>
                <w:sz w:val="24"/>
                <w:szCs w:val="28"/>
              </w:rPr>
            </w:pPr>
            <w:r>
              <w:rPr>
                <w:rFonts w:ascii="Aptos" w:hAnsi="Aptos"/>
                <w:b w:val="0"/>
                <w:bCs/>
                <w:sz w:val="24"/>
                <w:szCs w:val="28"/>
              </w:rPr>
              <w:lastRenderedPageBreak/>
              <w:t>Incident Summary Alert</w:t>
            </w:r>
          </w:p>
        </w:tc>
        <w:tc>
          <w:tcPr>
            <w:tcW w:w="1377" w:type="dxa"/>
            <w:noWrap/>
            <w:hideMark/>
          </w:tcPr>
          <w:p w14:paraId="684283FB" w14:textId="5E562D99"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1056B8" w:rsidRPr="00651B64">
              <w:rPr>
                <w:rFonts w:ascii="Aptos" w:hAnsi="Aptos"/>
                <w:bCs/>
                <w:sz w:val="24"/>
                <w:szCs w:val="28"/>
              </w:rPr>
              <w:t>8</w:t>
            </w:r>
          </w:p>
        </w:tc>
      </w:tr>
      <w:tr w:rsidR="00EF29DE" w:rsidRPr="00651B64"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1EE51C7E" w:rsidR="00EF29DE" w:rsidRPr="00651B64" w:rsidRDefault="00141078" w:rsidP="00EF29DE">
            <w:pPr>
              <w:ind w:left="360"/>
              <w:jc w:val="both"/>
              <w:rPr>
                <w:rFonts w:ascii="Aptos" w:hAnsi="Aptos"/>
                <w:b w:val="0"/>
                <w:bCs/>
                <w:sz w:val="24"/>
                <w:szCs w:val="28"/>
              </w:rPr>
            </w:pPr>
            <w:proofErr w:type="gramStart"/>
            <w:r>
              <w:rPr>
                <w:rFonts w:ascii="Aptos" w:hAnsi="Aptos"/>
                <w:b w:val="0"/>
                <w:bCs/>
                <w:sz w:val="24"/>
                <w:szCs w:val="28"/>
              </w:rPr>
              <w:t>Non Domain</w:t>
            </w:r>
            <w:proofErr w:type="gramEnd"/>
            <w:r>
              <w:rPr>
                <w:rFonts w:ascii="Aptos" w:hAnsi="Aptos"/>
                <w:b w:val="0"/>
                <w:bCs/>
                <w:sz w:val="24"/>
                <w:szCs w:val="28"/>
              </w:rPr>
              <w:t xml:space="preserve"> Controller Active Directory Replication</w:t>
            </w:r>
          </w:p>
        </w:tc>
        <w:tc>
          <w:tcPr>
            <w:tcW w:w="1377" w:type="dxa"/>
            <w:noWrap/>
            <w:hideMark/>
          </w:tcPr>
          <w:p w14:paraId="16C9DE16" w14:textId="0CD8E388" w:rsidR="00EF29DE" w:rsidRPr="00651B64" w:rsidRDefault="0014107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28</w:t>
            </w:r>
          </w:p>
        </w:tc>
      </w:tr>
      <w:tr w:rsidR="00EF29DE" w:rsidRPr="00651B64"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0F10608E" w:rsidR="00EF29DE" w:rsidRPr="00651B64" w:rsidRDefault="001056B8" w:rsidP="00EF29DE">
            <w:pPr>
              <w:ind w:left="360"/>
              <w:jc w:val="both"/>
              <w:rPr>
                <w:rFonts w:ascii="Aptos" w:hAnsi="Aptos"/>
                <w:b w:val="0"/>
                <w:bCs/>
                <w:sz w:val="24"/>
                <w:szCs w:val="28"/>
              </w:rPr>
            </w:pPr>
            <w:r w:rsidRPr="00651B64">
              <w:rPr>
                <w:rFonts w:ascii="Aptos" w:hAnsi="Aptos"/>
                <w:b w:val="0"/>
                <w:bCs/>
                <w:sz w:val="24"/>
                <w:szCs w:val="28"/>
              </w:rPr>
              <w:t xml:space="preserve">FortiGate </w:t>
            </w:r>
            <w:r w:rsidR="00141078">
              <w:rPr>
                <w:rFonts w:ascii="Aptos" w:hAnsi="Aptos"/>
                <w:b w:val="0"/>
                <w:bCs/>
                <w:sz w:val="24"/>
                <w:szCs w:val="28"/>
              </w:rPr>
              <w:t>Logon Failure</w:t>
            </w:r>
          </w:p>
        </w:tc>
        <w:tc>
          <w:tcPr>
            <w:tcW w:w="1377" w:type="dxa"/>
            <w:noWrap/>
            <w:hideMark/>
          </w:tcPr>
          <w:p w14:paraId="4F82FD78" w14:textId="4A0ADCDF"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26</w:t>
            </w:r>
          </w:p>
        </w:tc>
      </w:tr>
      <w:tr w:rsidR="00EF29DE" w:rsidRPr="00651B64"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6FDB9AAE" w:rsidR="00EF29DE" w:rsidRPr="00651B64" w:rsidRDefault="00141078" w:rsidP="00EF29DE">
            <w:pPr>
              <w:ind w:left="360"/>
              <w:jc w:val="both"/>
              <w:rPr>
                <w:rFonts w:ascii="Aptos" w:hAnsi="Aptos"/>
                <w:b w:val="0"/>
                <w:bCs/>
                <w:sz w:val="24"/>
                <w:szCs w:val="28"/>
              </w:rPr>
            </w:pPr>
            <w:r>
              <w:rPr>
                <w:rFonts w:ascii="Aptos" w:hAnsi="Aptos"/>
                <w:b w:val="0"/>
                <w:bCs/>
                <w:sz w:val="24"/>
                <w:szCs w:val="28"/>
              </w:rPr>
              <w:t>User Account Created/Enabled</w:t>
            </w:r>
          </w:p>
        </w:tc>
        <w:tc>
          <w:tcPr>
            <w:tcW w:w="1377" w:type="dxa"/>
            <w:noWrap/>
            <w:hideMark/>
          </w:tcPr>
          <w:p w14:paraId="24048AEE" w14:textId="1AFFF624" w:rsidR="00EF29DE" w:rsidRPr="00651B64" w:rsidRDefault="001056B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1</w:t>
            </w:r>
            <w:r w:rsidR="00141078">
              <w:rPr>
                <w:rFonts w:ascii="Aptos" w:hAnsi="Aptos"/>
                <w:bCs/>
                <w:sz w:val="24"/>
                <w:szCs w:val="28"/>
              </w:rPr>
              <w:t>9</w:t>
            </w:r>
          </w:p>
        </w:tc>
      </w:tr>
      <w:tr w:rsidR="00EF29DE" w:rsidRPr="00651B64"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651B64" w:rsidRDefault="00EF29DE" w:rsidP="00EF29DE">
            <w:pPr>
              <w:ind w:left="360"/>
              <w:jc w:val="both"/>
              <w:rPr>
                <w:rFonts w:ascii="Aptos" w:hAnsi="Aptos"/>
                <w:bCs/>
                <w:sz w:val="24"/>
                <w:szCs w:val="28"/>
              </w:rPr>
            </w:pPr>
            <w:r w:rsidRPr="00651B64">
              <w:rPr>
                <w:rFonts w:ascii="Aptos" w:hAnsi="Aptos"/>
                <w:bCs/>
                <w:sz w:val="24"/>
                <w:szCs w:val="28"/>
              </w:rPr>
              <w:t>Grand Total</w:t>
            </w:r>
          </w:p>
        </w:tc>
        <w:tc>
          <w:tcPr>
            <w:tcW w:w="1377" w:type="dxa"/>
            <w:noWrap/>
            <w:hideMark/>
          </w:tcPr>
          <w:p w14:paraId="0C095A23" w14:textId="799CC8ED"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sidRPr="00651B64">
              <w:rPr>
                <w:rFonts w:ascii="Aptos" w:hAnsi="Aptos"/>
                <w:b/>
                <w:bCs/>
                <w:sz w:val="24"/>
                <w:szCs w:val="28"/>
              </w:rPr>
              <w:t>7</w:t>
            </w:r>
            <w:r w:rsidR="00141078">
              <w:rPr>
                <w:rFonts w:ascii="Aptos" w:hAnsi="Aptos"/>
                <w:b/>
                <w:bCs/>
                <w:sz w:val="24"/>
                <w:szCs w:val="28"/>
              </w:rPr>
              <w:t>74</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651B64" w:rsidRDefault="00DD7B4C" w:rsidP="003E5389">
      <w:pPr>
        <w:pStyle w:val="Heading2"/>
        <w:numPr>
          <w:ilvl w:val="1"/>
          <w:numId w:val="7"/>
        </w:numPr>
        <w:rPr>
          <w:rFonts w:ascii="Aptos" w:hAnsi="Aptos"/>
        </w:rPr>
      </w:pPr>
      <w:bookmarkStart w:id="70" w:name="_Toc223621893"/>
      <w:r w:rsidRPr="00651B64">
        <w:rPr>
          <w:rFonts w:ascii="Aptos" w:hAnsi="Aptos"/>
        </w:rPr>
        <w:t>Analysis of Key Incident Trends</w:t>
      </w:r>
      <w:bookmarkEnd w:id="70"/>
    </w:p>
    <w:p w14:paraId="07056AE7" w14:textId="28549092" w:rsidR="00DD7B4C" w:rsidRDefault="00DD7B4C" w:rsidP="00DD7B4C">
      <w:pPr>
        <w:ind w:left="360"/>
        <w:jc w:val="both"/>
        <w:rPr>
          <w:rFonts w:ascii="Aptos" w:hAnsi="Aptos" w:cstheme="minorHAnsi"/>
          <w:sz w:val="24"/>
          <w:szCs w:val="24"/>
        </w:rPr>
      </w:pPr>
      <w:r w:rsidRPr="00651B64">
        <w:rPr>
          <w:rFonts w:ascii="Aptos" w:hAnsi="Aptos" w:cstheme="minorHAnsi"/>
          <w:sz w:val="24"/>
          <w:szCs w:val="24"/>
        </w:rPr>
        <w:t xml:space="preserve">During this reporting period, TeKnowledge identified and categorized multiple security incidents within the AB Bank </w:t>
      </w:r>
      <w:r w:rsidR="007D3D00" w:rsidRPr="00651B64">
        <w:rPr>
          <w:rFonts w:ascii="Aptos" w:hAnsi="Aptos" w:cstheme="minorHAnsi"/>
          <w:sz w:val="24"/>
          <w:szCs w:val="24"/>
        </w:rPr>
        <w:t>Zambia</w:t>
      </w:r>
      <w:r w:rsidRPr="00651B64">
        <w:rPr>
          <w:rFonts w:ascii="Aptos" w:hAnsi="Aptos" w:cstheme="minorHAnsi"/>
          <w:sz w:val="24"/>
          <w:szCs w:val="24"/>
        </w:rPr>
        <w:t xml:space="preserve"> </w:t>
      </w:r>
      <w:r w:rsidR="007968EC" w:rsidRPr="00651B64">
        <w:rPr>
          <w:rFonts w:ascii="Aptos" w:hAnsi="Aptos" w:cstheme="minorHAnsi"/>
          <w:sz w:val="24"/>
          <w:szCs w:val="24"/>
        </w:rPr>
        <w:t xml:space="preserve">production </w:t>
      </w:r>
      <w:r w:rsidRPr="00651B64">
        <w:rPr>
          <w:rFonts w:ascii="Aptos" w:hAnsi="Aptos" w:cstheme="minorHAnsi"/>
          <w:sz w:val="24"/>
          <w:szCs w:val="24"/>
        </w:rPr>
        <w:t>environment. The breakdown below highlights key trends, notable threat patterns, and actionable recommendations to improve detection and response capabilities</w:t>
      </w:r>
    </w:p>
    <w:p w14:paraId="765E0184" w14:textId="740F3B4F" w:rsidR="007274CE" w:rsidRPr="00651B64" w:rsidRDefault="007274CE" w:rsidP="007274CE">
      <w:pPr>
        <w:pStyle w:val="ListParagraph"/>
        <w:rPr>
          <w:rStyle w:val="Strong"/>
          <w:rFonts w:ascii="Aptos" w:hAnsi="Aptos"/>
          <w:b/>
          <w:bCs/>
        </w:rPr>
      </w:pPr>
      <w:bookmarkStart w:id="71" w:name="_Toc210356625"/>
      <w:bookmarkStart w:id="72" w:name="_Toc212860019"/>
      <w:bookmarkStart w:id="73" w:name="_Toc215610311"/>
      <w:bookmarkStart w:id="74" w:name="_Toc218266071"/>
      <w:bookmarkStart w:id="75" w:name="_Toc220851299"/>
      <w:bookmarkStart w:id="76" w:name="_Toc223285249"/>
      <w:bookmarkStart w:id="77" w:name="_Toc223344425"/>
      <w:bookmarkStart w:id="78" w:name="_Toc223621894"/>
      <w:r w:rsidRPr="00651B64">
        <w:rPr>
          <w:rStyle w:val="Strong"/>
          <w:rFonts w:ascii="Aptos" w:hAnsi="Aptos"/>
          <w:b/>
          <w:bCs/>
        </w:rPr>
        <w:t>Authentication Attempt-Default Account (</w:t>
      </w:r>
      <w:r>
        <w:rPr>
          <w:rStyle w:val="Strong"/>
          <w:rFonts w:ascii="Aptos" w:hAnsi="Aptos"/>
          <w:b/>
          <w:bCs/>
        </w:rPr>
        <w:t>253</w:t>
      </w:r>
      <w:r w:rsidRPr="00651B64">
        <w:rPr>
          <w:rStyle w:val="Strong"/>
          <w:rFonts w:ascii="Aptos" w:hAnsi="Aptos"/>
          <w:b/>
          <w:bCs/>
        </w:rPr>
        <w:t xml:space="preserve"> Incidents)</w:t>
      </w:r>
      <w:bookmarkEnd w:id="71"/>
      <w:bookmarkEnd w:id="72"/>
      <w:bookmarkEnd w:id="73"/>
      <w:bookmarkEnd w:id="74"/>
      <w:bookmarkEnd w:id="75"/>
      <w:bookmarkEnd w:id="76"/>
      <w:bookmarkEnd w:id="77"/>
      <w:bookmarkEnd w:id="78"/>
    </w:p>
    <w:p w14:paraId="0F6D18DF" w14:textId="77777777" w:rsidR="007274CE" w:rsidRPr="00651B64" w:rsidRDefault="007274CE" w:rsidP="007274CE">
      <w:pPr>
        <w:ind w:left="720"/>
        <w:jc w:val="both"/>
        <w:rPr>
          <w:rFonts w:ascii="Aptos" w:hAnsi="Aptos"/>
          <w:sz w:val="24"/>
          <w:szCs w:val="24"/>
        </w:rPr>
      </w:pPr>
      <w:r w:rsidRPr="00651B64">
        <w:rPr>
          <w:rStyle w:val="Strong"/>
          <w:rFonts w:ascii="Aptos" w:hAnsi="Aptos" w:cs="Arial"/>
          <w:sz w:val="24"/>
          <w:szCs w:val="24"/>
        </w:rPr>
        <w:t xml:space="preserve">Description: </w:t>
      </w:r>
      <w:r w:rsidRPr="00651B64">
        <w:rPr>
          <w:rFonts w:ascii="Aptos" w:hAnsi="Aptos"/>
          <w:sz w:val="24"/>
          <w:szCs w:val="24"/>
        </w:rPr>
        <w:t>This rule monitors authentication attempts using default accounts like "Administrator," "Root," or "Guest." It searches for specific logon event types (4624, 4625, 4768, 4771, 4648, 4801) and checks if the account being used is one of the default names.</w:t>
      </w:r>
    </w:p>
    <w:p w14:paraId="4F3AF24D" w14:textId="41476479" w:rsidR="007274CE" w:rsidRPr="00651B64" w:rsidRDefault="007274CE" w:rsidP="00022C04">
      <w:pPr>
        <w:ind w:left="720"/>
        <w:rPr>
          <w:rFonts w:ascii="Aptos" w:hAnsi="Aptos" w:cstheme="minorHAnsi"/>
          <w:sz w:val="24"/>
          <w:szCs w:val="24"/>
        </w:rPr>
      </w:pPr>
      <w:r w:rsidRPr="00651B64">
        <w:rPr>
          <w:rFonts w:ascii="Aptos" w:hAnsi="Aptos"/>
          <w:b/>
          <w:bCs/>
          <w:sz w:val="24"/>
          <w:szCs w:val="24"/>
        </w:rPr>
        <w:t>Observations:</w:t>
      </w:r>
      <w:r w:rsidRPr="00651B64">
        <w:rPr>
          <w:rFonts w:ascii="Aptos" w:hAnsi="Aptos"/>
        </w:rPr>
        <w:t xml:space="preserve"> </w:t>
      </w:r>
      <w:r w:rsidRPr="00651B64">
        <w:rPr>
          <w:rStyle w:val="Strong"/>
          <w:rFonts w:ascii="Aptos" w:hAnsi="Aptos" w:cs="Arial"/>
          <w:b w:val="0"/>
          <w:bCs w:val="0"/>
          <w:sz w:val="24"/>
          <w:szCs w:val="24"/>
        </w:rPr>
        <w:t>These incidents were confirmed to be generated by legitimate service accounts dedicated to specific service in the environment</w:t>
      </w:r>
      <w:r w:rsidRPr="00651B64">
        <w:rPr>
          <w:rFonts w:ascii="Aptos" w:hAnsi="Aptos"/>
          <w:sz w:val="24"/>
          <w:szCs w:val="24"/>
        </w:rPr>
        <w:t>.</w:t>
      </w:r>
    </w:p>
    <w:p w14:paraId="4797AF75" w14:textId="47B3933C" w:rsidR="00C96E36" w:rsidRPr="00651B64" w:rsidRDefault="0042422D" w:rsidP="00C96E36">
      <w:pPr>
        <w:pStyle w:val="ListParagraph"/>
        <w:rPr>
          <w:rFonts w:ascii="Aptos" w:hAnsi="Aptos"/>
          <w:sz w:val="21"/>
          <w:szCs w:val="21"/>
        </w:rPr>
      </w:pPr>
      <w:bookmarkStart w:id="79" w:name="_Toc210356621"/>
      <w:bookmarkStart w:id="80" w:name="_Toc212860017"/>
      <w:bookmarkStart w:id="81" w:name="_Toc215610309"/>
      <w:bookmarkStart w:id="82" w:name="_Toc218266070"/>
      <w:bookmarkStart w:id="83" w:name="_Toc220851298"/>
      <w:bookmarkStart w:id="84" w:name="_Toc223285248"/>
      <w:bookmarkStart w:id="85" w:name="_Toc223344426"/>
      <w:bookmarkStart w:id="86" w:name="_Toc223621895"/>
      <w:r w:rsidRPr="00651B64">
        <w:rPr>
          <w:rStyle w:val="Strong"/>
          <w:rFonts w:ascii="Aptos" w:hAnsi="Aptos"/>
          <w:b/>
          <w:bCs/>
        </w:rPr>
        <w:t>FortiGate Successful Login</w:t>
      </w:r>
      <w:r w:rsidR="00C96E36" w:rsidRPr="00651B64">
        <w:rPr>
          <w:rStyle w:val="Strong"/>
          <w:rFonts w:ascii="Aptos" w:hAnsi="Aptos"/>
          <w:b/>
          <w:bCs/>
        </w:rPr>
        <w:t xml:space="preserve"> (</w:t>
      </w:r>
      <w:r w:rsidR="007274CE">
        <w:rPr>
          <w:rStyle w:val="Strong"/>
          <w:rFonts w:ascii="Aptos" w:hAnsi="Aptos"/>
          <w:b/>
          <w:bCs/>
        </w:rPr>
        <w:t>188</w:t>
      </w:r>
      <w:r w:rsidR="00C96E36" w:rsidRPr="00651B64">
        <w:rPr>
          <w:rStyle w:val="Strong"/>
          <w:rFonts w:ascii="Aptos" w:hAnsi="Aptos"/>
          <w:b/>
          <w:bCs/>
        </w:rPr>
        <w:t xml:space="preserve"> Incidents)</w:t>
      </w:r>
      <w:bookmarkEnd w:id="79"/>
      <w:bookmarkEnd w:id="80"/>
      <w:bookmarkEnd w:id="81"/>
      <w:bookmarkEnd w:id="82"/>
      <w:bookmarkEnd w:id="83"/>
      <w:bookmarkEnd w:id="84"/>
      <w:bookmarkEnd w:id="85"/>
      <w:bookmarkEnd w:id="86"/>
    </w:p>
    <w:p w14:paraId="71F7E3C8" w14:textId="65DAB57E" w:rsidR="00DD7B4C" w:rsidRPr="00651B64" w:rsidRDefault="00DD7B4C" w:rsidP="00B328F2">
      <w:pPr>
        <w:ind w:left="720"/>
        <w:jc w:val="both"/>
        <w:rPr>
          <w:rFonts w:ascii="Aptos" w:hAnsi="Aptos"/>
          <w:sz w:val="24"/>
          <w:szCs w:val="28"/>
        </w:rPr>
      </w:pPr>
      <w:r w:rsidRPr="00651B64">
        <w:rPr>
          <w:rStyle w:val="Strong"/>
          <w:rFonts w:ascii="Aptos" w:hAnsi="Aptos" w:cs="Arial"/>
          <w:sz w:val="24"/>
          <w:szCs w:val="24"/>
        </w:rPr>
        <w:t xml:space="preserve">Description: </w:t>
      </w:r>
      <w:r w:rsidR="00387BA5" w:rsidRPr="00651B64">
        <w:rPr>
          <w:rFonts w:ascii="Aptos" w:hAnsi="Aptos"/>
          <w:sz w:val="24"/>
          <w:szCs w:val="24"/>
        </w:rPr>
        <w:t>This rule detects successful logins to FortiGate's management console by parsing the Syslog messages and extracting login details like user, source IP, and destination IP</w:t>
      </w:r>
      <w:r w:rsidR="00C96E36" w:rsidRPr="00651B64">
        <w:rPr>
          <w:rFonts w:ascii="Aptos" w:hAnsi="Aptos"/>
          <w:sz w:val="24"/>
          <w:szCs w:val="24"/>
        </w:rPr>
        <w:t>.</w:t>
      </w:r>
    </w:p>
    <w:p w14:paraId="4DEA660B" w14:textId="4F2430C6" w:rsidR="00DD7B4C" w:rsidRDefault="0095388A" w:rsidP="00B328F2">
      <w:pPr>
        <w:ind w:left="720"/>
        <w:jc w:val="both"/>
        <w:rPr>
          <w:rFonts w:ascii="Aptos" w:hAnsi="Aptos"/>
          <w:sz w:val="24"/>
          <w:szCs w:val="28"/>
        </w:rPr>
      </w:pPr>
      <w:r w:rsidRPr="00651B64">
        <w:rPr>
          <w:rStyle w:val="Strong"/>
          <w:rFonts w:ascii="Aptos" w:hAnsi="Aptos" w:cs="Arial"/>
          <w:sz w:val="24"/>
          <w:szCs w:val="24"/>
        </w:rPr>
        <w:t>Observation</w:t>
      </w:r>
      <w:r w:rsidR="00DD7B4C" w:rsidRPr="00651B64">
        <w:rPr>
          <w:rStyle w:val="Strong"/>
          <w:rFonts w:ascii="Aptos" w:hAnsi="Aptos" w:cs="Arial"/>
          <w:sz w:val="24"/>
          <w:szCs w:val="24"/>
        </w:rPr>
        <w:t xml:space="preserve">: </w:t>
      </w:r>
      <w:r w:rsidR="003F3D62" w:rsidRPr="00651B64">
        <w:rPr>
          <w:rFonts w:ascii="Aptos" w:hAnsi="Aptos"/>
          <w:sz w:val="24"/>
          <w:szCs w:val="28"/>
        </w:rPr>
        <w:t>All</w:t>
      </w:r>
      <w:r w:rsidR="005A0411" w:rsidRPr="00651B64">
        <w:rPr>
          <w:rFonts w:ascii="Aptos" w:hAnsi="Aptos"/>
          <w:sz w:val="24"/>
          <w:szCs w:val="28"/>
        </w:rPr>
        <w:t xml:space="preserve"> the VPN </w:t>
      </w:r>
      <w:r w:rsidR="00D654BF" w:rsidRPr="00651B64">
        <w:rPr>
          <w:rFonts w:ascii="Aptos" w:hAnsi="Aptos"/>
          <w:sz w:val="24"/>
          <w:szCs w:val="28"/>
        </w:rPr>
        <w:t>connections were</w:t>
      </w:r>
      <w:r w:rsidR="005A0411" w:rsidRPr="00651B64">
        <w:rPr>
          <w:rFonts w:ascii="Aptos" w:hAnsi="Aptos"/>
          <w:sz w:val="24"/>
          <w:szCs w:val="28"/>
        </w:rPr>
        <w:t xml:space="preserve"> confirmed to be from legitimate and authorized users</w:t>
      </w:r>
      <w:r w:rsidR="00C96E36" w:rsidRPr="00651B64">
        <w:rPr>
          <w:rFonts w:ascii="Aptos" w:hAnsi="Aptos"/>
          <w:sz w:val="24"/>
          <w:szCs w:val="28"/>
        </w:rPr>
        <w:t>.</w:t>
      </w:r>
      <w:r w:rsidR="007968EC" w:rsidRPr="00651B64">
        <w:rPr>
          <w:rFonts w:ascii="Aptos" w:hAnsi="Aptos"/>
          <w:sz w:val="24"/>
          <w:szCs w:val="28"/>
        </w:rPr>
        <w:t xml:space="preserve"> </w:t>
      </w:r>
    </w:p>
    <w:p w14:paraId="13E9B2B4" w14:textId="46F9EC95" w:rsidR="007274CE" w:rsidRPr="00651B64" w:rsidRDefault="007274CE" w:rsidP="007274CE">
      <w:pPr>
        <w:pStyle w:val="ListParagraph"/>
        <w:rPr>
          <w:rFonts w:ascii="Aptos" w:hAnsi="Aptos"/>
          <w:sz w:val="21"/>
          <w:szCs w:val="21"/>
        </w:rPr>
      </w:pPr>
      <w:bookmarkStart w:id="87" w:name="_Toc212860020"/>
      <w:bookmarkStart w:id="88" w:name="_Toc215610312"/>
      <w:bookmarkStart w:id="89" w:name="_Toc218266073"/>
      <w:bookmarkStart w:id="90" w:name="_Toc220851301"/>
      <w:bookmarkStart w:id="91" w:name="_Toc223285251"/>
      <w:bookmarkStart w:id="92" w:name="_Toc223344427"/>
      <w:bookmarkStart w:id="93" w:name="_Toc223621896"/>
      <w:r w:rsidRPr="00651B64">
        <w:rPr>
          <w:rStyle w:val="Strong"/>
          <w:rFonts w:ascii="Aptos" w:hAnsi="Aptos"/>
          <w:b/>
          <w:bCs/>
        </w:rPr>
        <w:t>User Account Modified (</w:t>
      </w:r>
      <w:r>
        <w:rPr>
          <w:rStyle w:val="Strong"/>
          <w:rFonts w:ascii="Aptos" w:hAnsi="Aptos"/>
          <w:b/>
          <w:bCs/>
        </w:rPr>
        <w:t>111</w:t>
      </w:r>
      <w:r w:rsidRPr="00651B64">
        <w:rPr>
          <w:rStyle w:val="Strong"/>
          <w:rFonts w:ascii="Aptos" w:hAnsi="Aptos"/>
          <w:b/>
          <w:bCs/>
        </w:rPr>
        <w:t xml:space="preserve"> Incidents)</w:t>
      </w:r>
      <w:bookmarkEnd w:id="87"/>
      <w:bookmarkEnd w:id="88"/>
      <w:bookmarkEnd w:id="89"/>
      <w:bookmarkEnd w:id="90"/>
      <w:bookmarkEnd w:id="91"/>
      <w:bookmarkEnd w:id="92"/>
      <w:bookmarkEnd w:id="93"/>
    </w:p>
    <w:p w14:paraId="07795539" w14:textId="77777777" w:rsidR="007274CE" w:rsidRPr="00651B64" w:rsidRDefault="007274CE" w:rsidP="007274CE">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Pr="00651B64">
        <w:rPr>
          <w:rFonts w:ascii="Aptos" w:hAnsi="Aptos"/>
          <w:sz w:val="24"/>
          <w:szCs w:val="24"/>
        </w:rPr>
        <w:t>This rule detects modifications made to user accounts in Active Directory by monitoring Event ID 4738. It focuses on changes to user account attributes and identifies the account and subject responsible for the modification</w:t>
      </w:r>
    </w:p>
    <w:p w14:paraId="3A6FFCD0" w14:textId="6AE64C46" w:rsidR="007274CE" w:rsidRPr="00651B64" w:rsidRDefault="007274CE" w:rsidP="00B328F2">
      <w:pPr>
        <w:ind w:left="720"/>
        <w:jc w:val="both"/>
        <w:rPr>
          <w:rFonts w:ascii="Aptos" w:hAnsi="Aptos"/>
          <w:sz w:val="24"/>
          <w:szCs w:val="28"/>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These User account modifications were confirmed to be carried out by authorized IT Systems Administrators.</w:t>
      </w:r>
    </w:p>
    <w:p w14:paraId="55DBC6A0" w14:textId="397285FB" w:rsidR="00C30DA1" w:rsidRPr="00651B64" w:rsidRDefault="007274CE" w:rsidP="00C30DA1">
      <w:pPr>
        <w:pStyle w:val="ListParagraph"/>
        <w:rPr>
          <w:rStyle w:val="Strong"/>
          <w:rFonts w:ascii="Aptos" w:hAnsi="Aptos"/>
          <w:b/>
          <w:bCs/>
        </w:rPr>
      </w:pPr>
      <w:bookmarkStart w:id="94" w:name="_Toc210356624"/>
      <w:bookmarkStart w:id="95" w:name="_Toc212860018"/>
      <w:bookmarkStart w:id="96" w:name="_Toc215610310"/>
      <w:bookmarkStart w:id="97" w:name="_Toc218266074"/>
      <w:bookmarkStart w:id="98" w:name="_Toc220851302"/>
      <w:bookmarkStart w:id="99" w:name="_Toc223285252"/>
      <w:bookmarkStart w:id="100" w:name="_Toc223344428"/>
      <w:bookmarkStart w:id="101" w:name="_Toc223621897"/>
      <w:r>
        <w:rPr>
          <w:rStyle w:val="Strong"/>
          <w:rFonts w:ascii="Aptos" w:hAnsi="Aptos"/>
          <w:b/>
          <w:bCs/>
        </w:rPr>
        <w:t>Source Stopped Sending Data: Syslog</w:t>
      </w:r>
      <w:r w:rsidR="00C30DA1" w:rsidRPr="00651B64">
        <w:rPr>
          <w:rStyle w:val="Strong"/>
          <w:rFonts w:ascii="Aptos" w:hAnsi="Aptos"/>
          <w:b/>
          <w:bCs/>
        </w:rPr>
        <w:t xml:space="preserve"> (</w:t>
      </w:r>
      <w:r w:rsidR="00E5428F" w:rsidRPr="00651B64">
        <w:rPr>
          <w:rStyle w:val="Strong"/>
          <w:rFonts w:ascii="Aptos" w:hAnsi="Aptos"/>
          <w:b/>
          <w:bCs/>
        </w:rPr>
        <w:t>5</w:t>
      </w:r>
      <w:r>
        <w:rPr>
          <w:rStyle w:val="Strong"/>
          <w:rFonts w:ascii="Aptos" w:hAnsi="Aptos"/>
          <w:b/>
          <w:bCs/>
        </w:rPr>
        <w:t>1</w:t>
      </w:r>
      <w:r w:rsidR="00C30DA1" w:rsidRPr="00651B64">
        <w:rPr>
          <w:rStyle w:val="Strong"/>
          <w:rFonts w:ascii="Aptos" w:hAnsi="Aptos"/>
          <w:b/>
          <w:bCs/>
        </w:rPr>
        <w:t xml:space="preserve"> Incidents)</w:t>
      </w:r>
      <w:bookmarkEnd w:id="94"/>
      <w:bookmarkEnd w:id="95"/>
      <w:bookmarkEnd w:id="96"/>
      <w:bookmarkEnd w:id="97"/>
      <w:bookmarkEnd w:id="98"/>
      <w:bookmarkEnd w:id="99"/>
      <w:bookmarkEnd w:id="100"/>
      <w:bookmarkEnd w:id="101"/>
    </w:p>
    <w:p w14:paraId="6B5FD046" w14:textId="072F46C1" w:rsidR="00C30DA1" w:rsidRPr="00651B64" w:rsidRDefault="00C30DA1" w:rsidP="00C30DA1">
      <w:pPr>
        <w:ind w:left="720"/>
        <w:jc w:val="both"/>
        <w:rPr>
          <w:rFonts w:ascii="Aptos" w:hAnsi="Aptos"/>
          <w:sz w:val="24"/>
          <w:szCs w:val="24"/>
        </w:rPr>
      </w:pPr>
      <w:bookmarkStart w:id="102" w:name="_Toc210356622"/>
      <w:r w:rsidRPr="00651B64">
        <w:rPr>
          <w:rStyle w:val="Strong"/>
          <w:rFonts w:ascii="Aptos" w:hAnsi="Aptos" w:cs="Arial"/>
          <w:sz w:val="24"/>
          <w:szCs w:val="24"/>
        </w:rPr>
        <w:lastRenderedPageBreak/>
        <w:t>Description:</w:t>
      </w:r>
      <w:r w:rsidRPr="00651B64">
        <w:rPr>
          <w:rFonts w:ascii="Aptos" w:hAnsi="Aptos"/>
          <w:b/>
          <w:bCs/>
          <w:szCs w:val="28"/>
        </w:rPr>
        <w:t xml:space="preserve"> </w:t>
      </w:r>
      <w:r w:rsidR="00130E62" w:rsidRPr="00130E62">
        <w:rPr>
          <w:rFonts w:ascii="Aptos" w:hAnsi="Aptos"/>
          <w:sz w:val="24"/>
          <w:szCs w:val="24"/>
        </w:rPr>
        <w:t>This rule monitors the Syslog table for data flow and triggers an alert if the number of Syslog records drops below 1,000, indicating a potential data loss from the source</w:t>
      </w:r>
      <w:r w:rsidRPr="00651B64">
        <w:rPr>
          <w:rFonts w:ascii="Aptos" w:hAnsi="Aptos"/>
          <w:sz w:val="24"/>
          <w:szCs w:val="24"/>
        </w:rPr>
        <w:t>.</w:t>
      </w:r>
    </w:p>
    <w:p w14:paraId="663B6386" w14:textId="0FB03508" w:rsidR="00C30DA1" w:rsidRPr="00651B64" w:rsidRDefault="00130E62" w:rsidP="00D00EE8">
      <w:pPr>
        <w:ind w:left="720"/>
        <w:rPr>
          <w:rStyle w:val="Strong"/>
          <w:rFonts w:ascii="Aptos" w:hAnsi="Aptos"/>
          <w:b w:val="0"/>
          <w:bCs w:val="0"/>
          <w:sz w:val="24"/>
          <w:szCs w:val="24"/>
        </w:rPr>
      </w:pPr>
      <w:r>
        <w:rPr>
          <w:rStyle w:val="Strong"/>
          <w:rFonts w:ascii="Aptos" w:hAnsi="Aptos" w:cs="Arial"/>
          <w:sz w:val="24"/>
          <w:szCs w:val="24"/>
        </w:rPr>
        <w:t>Review</w:t>
      </w:r>
      <w:r w:rsidR="00C30DA1" w:rsidRPr="00651B64">
        <w:rPr>
          <w:rStyle w:val="Strong"/>
          <w:rFonts w:ascii="Aptos" w:hAnsi="Aptos" w:cs="Arial"/>
          <w:sz w:val="24"/>
          <w:szCs w:val="24"/>
        </w:rPr>
        <w:t>:</w:t>
      </w:r>
      <w:r w:rsidR="00C30DA1" w:rsidRPr="00651B64">
        <w:rPr>
          <w:rFonts w:ascii="Aptos" w:hAnsi="Aptos"/>
          <w:szCs w:val="28"/>
        </w:rPr>
        <w:t xml:space="preserve"> </w:t>
      </w:r>
      <w:r w:rsidR="00C30DA1" w:rsidRPr="00651B64">
        <w:rPr>
          <w:rFonts w:ascii="Aptos" w:hAnsi="Aptos"/>
          <w:sz w:val="24"/>
          <w:szCs w:val="24"/>
        </w:rPr>
        <w:t xml:space="preserve">These </w:t>
      </w:r>
      <w:bookmarkEnd w:id="102"/>
      <w:r>
        <w:rPr>
          <w:rFonts w:ascii="Aptos" w:hAnsi="Aptos"/>
          <w:sz w:val="24"/>
          <w:szCs w:val="24"/>
        </w:rPr>
        <w:t>incidents were escalated to the Network Team</w:t>
      </w:r>
    </w:p>
    <w:p w14:paraId="0774320A" w14:textId="721E7FCC" w:rsidR="00C30DA1" w:rsidRPr="00651B64" w:rsidRDefault="00C30DA1" w:rsidP="00C30DA1">
      <w:pPr>
        <w:pStyle w:val="ListParagraph"/>
        <w:rPr>
          <w:rFonts w:ascii="Aptos" w:hAnsi="Aptos"/>
          <w:sz w:val="21"/>
          <w:szCs w:val="21"/>
        </w:rPr>
      </w:pPr>
      <w:bookmarkStart w:id="103" w:name="_Toc210356626"/>
      <w:bookmarkStart w:id="104" w:name="_Toc212860023"/>
      <w:bookmarkStart w:id="105" w:name="_Toc215610315"/>
      <w:bookmarkStart w:id="106" w:name="_Toc218266075"/>
      <w:bookmarkStart w:id="107" w:name="_Toc220851303"/>
      <w:bookmarkStart w:id="108" w:name="_Toc223285253"/>
      <w:bookmarkStart w:id="109" w:name="_Toc223344429"/>
      <w:bookmarkStart w:id="110" w:name="_Toc223621898"/>
      <w:r w:rsidRPr="00651B64">
        <w:rPr>
          <w:rStyle w:val="Strong"/>
          <w:rFonts w:ascii="Aptos" w:hAnsi="Aptos"/>
          <w:b/>
          <w:bCs/>
        </w:rPr>
        <w:t xml:space="preserve">FortiGate </w:t>
      </w:r>
      <w:r w:rsidR="00D52122" w:rsidRPr="00651B64">
        <w:rPr>
          <w:rStyle w:val="Strong"/>
          <w:rFonts w:ascii="Aptos" w:hAnsi="Aptos"/>
          <w:b/>
          <w:bCs/>
        </w:rPr>
        <w:t>Configuration Change</w:t>
      </w:r>
      <w:r w:rsidRPr="00651B64">
        <w:rPr>
          <w:rStyle w:val="Strong"/>
          <w:rFonts w:ascii="Aptos" w:hAnsi="Aptos"/>
          <w:b/>
          <w:bCs/>
        </w:rPr>
        <w:t xml:space="preserve"> (</w:t>
      </w:r>
      <w:r w:rsidR="007274CE">
        <w:rPr>
          <w:rStyle w:val="Strong"/>
          <w:rFonts w:ascii="Aptos" w:hAnsi="Aptos"/>
          <w:b/>
          <w:bCs/>
        </w:rPr>
        <w:t>39</w:t>
      </w:r>
      <w:r w:rsidRPr="00651B64">
        <w:rPr>
          <w:rStyle w:val="Strong"/>
          <w:rFonts w:ascii="Aptos" w:hAnsi="Aptos"/>
          <w:b/>
          <w:bCs/>
        </w:rPr>
        <w:t xml:space="preserve"> Incidents)</w:t>
      </w:r>
      <w:bookmarkEnd w:id="103"/>
      <w:bookmarkEnd w:id="104"/>
      <w:bookmarkEnd w:id="105"/>
      <w:bookmarkEnd w:id="106"/>
      <w:bookmarkEnd w:id="107"/>
      <w:bookmarkEnd w:id="108"/>
      <w:bookmarkEnd w:id="109"/>
      <w:bookmarkEnd w:id="110"/>
    </w:p>
    <w:p w14:paraId="0FB0655B" w14:textId="2101F99E" w:rsidR="00C30DA1" w:rsidRPr="00651B64" w:rsidRDefault="00C30DA1" w:rsidP="00C30DA1">
      <w:pPr>
        <w:ind w:left="720"/>
        <w:jc w:val="both"/>
        <w:rPr>
          <w:rStyle w:val="Strong"/>
          <w:rFonts w:ascii="Aptos" w:hAnsi="Aptos"/>
          <w:b w:val="0"/>
          <w:bCs w:val="0"/>
          <w:sz w:val="24"/>
          <w:szCs w:val="24"/>
        </w:rPr>
      </w:pPr>
      <w:r w:rsidRPr="00651B64">
        <w:rPr>
          <w:rStyle w:val="Strong"/>
          <w:rFonts w:ascii="Aptos" w:hAnsi="Aptos"/>
          <w:sz w:val="24"/>
          <w:szCs w:val="24"/>
        </w:rPr>
        <w:t>Description</w:t>
      </w:r>
      <w:r w:rsidRPr="00651B64">
        <w:rPr>
          <w:rStyle w:val="Strong"/>
          <w:rFonts w:ascii="Aptos" w:hAnsi="Aptos"/>
          <w:b w:val="0"/>
          <w:bCs w:val="0"/>
          <w:sz w:val="24"/>
          <w:szCs w:val="24"/>
        </w:rPr>
        <w:t xml:space="preserve">: </w:t>
      </w:r>
      <w:r w:rsidR="00D52122" w:rsidRPr="00651B64">
        <w:rPr>
          <w:rFonts w:ascii="Aptos" w:hAnsi="Aptos"/>
          <w:sz w:val="24"/>
          <w:szCs w:val="24"/>
        </w:rPr>
        <w:t>This rule detects configuration changes on FortiGate firewalls by monitoring Syslog messages that indicate a change and extracting details such as the user and device involved.</w:t>
      </w:r>
    </w:p>
    <w:p w14:paraId="4964E7AE" w14:textId="5797CCAE" w:rsidR="00C30DA1" w:rsidRDefault="00C30DA1" w:rsidP="00D00EE8">
      <w:pPr>
        <w:ind w:left="720"/>
        <w:jc w:val="both"/>
        <w:rPr>
          <w:rStyle w:val="Strong"/>
          <w:rFonts w:ascii="Aptos" w:hAnsi="Aptos"/>
          <w:b w:val="0"/>
          <w:bCs w:val="0"/>
          <w:sz w:val="24"/>
          <w:szCs w:val="24"/>
        </w:rPr>
      </w:pPr>
      <w:r w:rsidRPr="00651B64">
        <w:rPr>
          <w:rStyle w:val="Strong"/>
          <w:rFonts w:ascii="Aptos" w:hAnsi="Aptos"/>
          <w:sz w:val="24"/>
          <w:szCs w:val="24"/>
        </w:rPr>
        <w:t>Feedback</w:t>
      </w:r>
      <w:r w:rsidRPr="00651B64">
        <w:rPr>
          <w:rStyle w:val="Strong"/>
          <w:rFonts w:ascii="Aptos" w:hAnsi="Aptos"/>
          <w:b w:val="0"/>
          <w:bCs w:val="0"/>
          <w:sz w:val="24"/>
          <w:szCs w:val="24"/>
        </w:rPr>
        <w:t xml:space="preserve">: </w:t>
      </w:r>
      <w:r w:rsidR="00D52122" w:rsidRPr="00651B64">
        <w:rPr>
          <w:rStyle w:val="Strong"/>
          <w:rFonts w:ascii="Aptos" w:hAnsi="Aptos"/>
          <w:b w:val="0"/>
          <w:bCs w:val="0"/>
          <w:sz w:val="24"/>
          <w:szCs w:val="24"/>
        </w:rPr>
        <w:t xml:space="preserve">The incident was confirmed to be carried out by </w:t>
      </w:r>
      <w:r w:rsidR="00352B73" w:rsidRPr="00651B64">
        <w:rPr>
          <w:rStyle w:val="Strong"/>
          <w:rFonts w:ascii="Aptos" w:hAnsi="Aptos"/>
          <w:b w:val="0"/>
          <w:bCs w:val="0"/>
          <w:sz w:val="24"/>
          <w:szCs w:val="24"/>
        </w:rPr>
        <w:t>authorized IT and Network Administrators</w:t>
      </w:r>
      <w:r w:rsidR="003F3D62" w:rsidRPr="00651B64">
        <w:rPr>
          <w:rStyle w:val="Strong"/>
          <w:rFonts w:ascii="Aptos" w:hAnsi="Aptos"/>
          <w:b w:val="0"/>
          <w:bCs w:val="0"/>
          <w:sz w:val="24"/>
          <w:szCs w:val="24"/>
        </w:rPr>
        <w:t>.</w:t>
      </w:r>
      <w:r w:rsidR="00352B73" w:rsidRPr="00651B64">
        <w:rPr>
          <w:rStyle w:val="Strong"/>
          <w:rFonts w:ascii="Aptos" w:hAnsi="Aptos"/>
          <w:b w:val="0"/>
          <w:bCs w:val="0"/>
          <w:sz w:val="24"/>
          <w:szCs w:val="24"/>
        </w:rPr>
        <w:t xml:space="preserve"> The configuration </w:t>
      </w:r>
      <w:r w:rsidR="00130E62">
        <w:rPr>
          <w:rStyle w:val="Strong"/>
          <w:rFonts w:ascii="Aptos" w:hAnsi="Aptos"/>
          <w:b w:val="0"/>
          <w:bCs w:val="0"/>
          <w:sz w:val="24"/>
          <w:szCs w:val="24"/>
        </w:rPr>
        <w:t xml:space="preserve">change </w:t>
      </w:r>
      <w:r w:rsidR="00352B73" w:rsidRPr="00651B64">
        <w:rPr>
          <w:rStyle w:val="Strong"/>
          <w:rFonts w:ascii="Aptos" w:hAnsi="Aptos"/>
          <w:b w:val="0"/>
          <w:bCs w:val="0"/>
          <w:sz w:val="24"/>
          <w:szCs w:val="24"/>
        </w:rPr>
        <w:t>was legitimate.</w:t>
      </w:r>
    </w:p>
    <w:p w14:paraId="28AE2199" w14:textId="64980910" w:rsidR="007547DB" w:rsidRPr="00651B64" w:rsidRDefault="007547DB" w:rsidP="007547DB">
      <w:pPr>
        <w:pStyle w:val="ListParagraph"/>
        <w:rPr>
          <w:rFonts w:ascii="Aptos" w:hAnsi="Aptos"/>
          <w:sz w:val="21"/>
          <w:szCs w:val="21"/>
        </w:rPr>
      </w:pPr>
      <w:bookmarkStart w:id="111" w:name="_Toc210356630"/>
      <w:bookmarkStart w:id="112" w:name="_Toc212860026"/>
      <w:bookmarkStart w:id="113" w:name="_Toc215610318"/>
      <w:bookmarkStart w:id="114" w:name="_Toc218266079"/>
      <w:bookmarkStart w:id="115" w:name="_Toc220851306"/>
      <w:bookmarkStart w:id="116" w:name="_Toc223285256"/>
      <w:bookmarkStart w:id="117" w:name="_Toc223344430"/>
      <w:bookmarkStart w:id="118" w:name="_Toc223621899"/>
      <w:r>
        <w:rPr>
          <w:rStyle w:val="Strong"/>
          <w:rFonts w:ascii="Aptos" w:hAnsi="Aptos"/>
          <w:b/>
          <w:bCs/>
        </w:rPr>
        <w:t>Monitor for keylogging activity</w:t>
      </w:r>
      <w:r w:rsidRPr="00651B64">
        <w:rPr>
          <w:rStyle w:val="Strong"/>
          <w:rFonts w:ascii="Aptos" w:hAnsi="Aptos"/>
          <w:b/>
          <w:bCs/>
        </w:rPr>
        <w:t xml:space="preserve"> (</w:t>
      </w:r>
      <w:r>
        <w:rPr>
          <w:rStyle w:val="Strong"/>
          <w:rFonts w:ascii="Aptos" w:hAnsi="Aptos"/>
          <w:b/>
          <w:bCs/>
        </w:rPr>
        <w:t>31</w:t>
      </w:r>
      <w:r w:rsidRPr="00651B64">
        <w:rPr>
          <w:rStyle w:val="Strong"/>
          <w:rFonts w:ascii="Aptos" w:hAnsi="Aptos"/>
          <w:b/>
          <w:bCs/>
        </w:rPr>
        <w:t xml:space="preserve"> Incidents)</w:t>
      </w:r>
      <w:bookmarkEnd w:id="111"/>
      <w:bookmarkEnd w:id="112"/>
      <w:bookmarkEnd w:id="113"/>
      <w:bookmarkEnd w:id="114"/>
      <w:bookmarkEnd w:id="115"/>
      <w:bookmarkEnd w:id="116"/>
      <w:bookmarkEnd w:id="117"/>
      <w:bookmarkEnd w:id="118"/>
    </w:p>
    <w:p w14:paraId="3B4BB237" w14:textId="42C5195B" w:rsidR="007547DB" w:rsidRPr="00651B64" w:rsidRDefault="007547DB" w:rsidP="007547DB">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Pr="00651B64">
        <w:rPr>
          <w:rFonts w:ascii="Aptos" w:hAnsi="Aptos"/>
          <w:sz w:val="24"/>
          <w:szCs w:val="24"/>
        </w:rPr>
        <w:t>This rule detects keylogging activity from Servers within the Environment.</w:t>
      </w:r>
    </w:p>
    <w:p w14:paraId="75940E71" w14:textId="3F0D08A9" w:rsidR="007547DB" w:rsidRPr="007547DB" w:rsidRDefault="007547DB" w:rsidP="007547DB">
      <w:pPr>
        <w:ind w:left="720"/>
        <w:jc w:val="both"/>
        <w:rPr>
          <w:rFonts w:ascii="Aptos" w:hAnsi="Aptos" w:cs="Arial"/>
          <w:sz w:val="24"/>
          <w:szCs w:val="24"/>
        </w:rPr>
      </w:pPr>
      <w:r w:rsidRPr="00651B64">
        <w:rPr>
          <w:rStyle w:val="Strong"/>
          <w:rFonts w:ascii="Aptos" w:hAnsi="Aptos" w:cs="Arial"/>
          <w:sz w:val="24"/>
          <w:szCs w:val="24"/>
        </w:rPr>
        <w:t xml:space="preserve">Feedback: </w:t>
      </w:r>
      <w:r w:rsidRPr="00651B64">
        <w:rPr>
          <w:rFonts w:ascii="Aptos" w:hAnsi="Aptos"/>
          <w:sz w:val="24"/>
          <w:szCs w:val="24"/>
        </w:rPr>
        <w:t>These were triggered from legitimate users who logged in a PRTG application and no malicious activity was found</w:t>
      </w:r>
    </w:p>
    <w:p w14:paraId="68B56AA1" w14:textId="7C4ED1AC" w:rsidR="00C30DA1" w:rsidRPr="00651B64" w:rsidRDefault="007274CE" w:rsidP="00C30DA1">
      <w:pPr>
        <w:pStyle w:val="ListParagraph"/>
        <w:rPr>
          <w:rFonts w:ascii="Aptos" w:hAnsi="Aptos"/>
          <w:sz w:val="21"/>
          <w:szCs w:val="21"/>
        </w:rPr>
      </w:pPr>
      <w:bookmarkStart w:id="119" w:name="_Toc218266077"/>
      <w:bookmarkStart w:id="120" w:name="_Toc220851304"/>
      <w:bookmarkStart w:id="121" w:name="_Toc223285254"/>
      <w:bookmarkStart w:id="122" w:name="_Toc223344431"/>
      <w:bookmarkStart w:id="123" w:name="_Toc223621900"/>
      <w:r>
        <w:rPr>
          <w:rStyle w:val="Strong"/>
          <w:rFonts w:ascii="Aptos" w:hAnsi="Aptos"/>
          <w:b/>
          <w:bCs/>
        </w:rPr>
        <w:t>Incident Summary Alert</w:t>
      </w:r>
      <w:r w:rsidR="00C30DA1" w:rsidRPr="00651B64">
        <w:rPr>
          <w:rStyle w:val="Strong"/>
          <w:rFonts w:ascii="Aptos" w:hAnsi="Aptos"/>
          <w:b/>
          <w:bCs/>
        </w:rPr>
        <w:t xml:space="preserve"> (</w:t>
      </w:r>
      <w:r>
        <w:rPr>
          <w:rStyle w:val="Strong"/>
          <w:rFonts w:ascii="Aptos" w:hAnsi="Aptos"/>
          <w:b/>
          <w:bCs/>
        </w:rPr>
        <w:t>2</w:t>
      </w:r>
      <w:r w:rsidR="00352B73" w:rsidRPr="00651B64">
        <w:rPr>
          <w:rStyle w:val="Strong"/>
          <w:rFonts w:ascii="Aptos" w:hAnsi="Aptos"/>
          <w:b/>
          <w:bCs/>
        </w:rPr>
        <w:t>8</w:t>
      </w:r>
      <w:r w:rsidR="00C30DA1" w:rsidRPr="00651B64">
        <w:rPr>
          <w:rStyle w:val="Strong"/>
          <w:rFonts w:ascii="Aptos" w:hAnsi="Aptos"/>
          <w:b/>
          <w:bCs/>
        </w:rPr>
        <w:t xml:space="preserve"> Incidents)</w:t>
      </w:r>
      <w:bookmarkEnd w:id="119"/>
      <w:bookmarkEnd w:id="120"/>
      <w:bookmarkEnd w:id="121"/>
      <w:bookmarkEnd w:id="122"/>
      <w:bookmarkEnd w:id="123"/>
    </w:p>
    <w:p w14:paraId="53E58145" w14:textId="653C5BBA" w:rsidR="003F3D62" w:rsidRPr="007547DB" w:rsidRDefault="006E4CD1" w:rsidP="007547DB">
      <w:pPr>
        <w:ind w:left="720"/>
        <w:jc w:val="both"/>
        <w:rPr>
          <w:rStyle w:val="Strong"/>
          <w:rFonts w:ascii="Aptos" w:hAnsi="Aptos"/>
          <w:b w:val="0"/>
          <w:bCs w:val="0"/>
          <w:sz w:val="24"/>
          <w:szCs w:val="28"/>
        </w:rPr>
      </w:pPr>
      <w:r w:rsidRPr="00651B64">
        <w:rPr>
          <w:rStyle w:val="Strong"/>
          <w:rFonts w:ascii="Aptos" w:hAnsi="Aptos" w:cs="Arial"/>
          <w:sz w:val="24"/>
          <w:szCs w:val="24"/>
        </w:rPr>
        <w:t>Description:</w:t>
      </w:r>
      <w:r w:rsidRPr="00651B64">
        <w:rPr>
          <w:rFonts w:ascii="Aptos" w:hAnsi="Aptos"/>
          <w:b/>
          <w:bCs/>
        </w:rPr>
        <w:t xml:space="preserve"> </w:t>
      </w:r>
      <w:r w:rsidR="007547DB" w:rsidRPr="007547DB">
        <w:rPr>
          <w:rFonts w:ascii="Aptos" w:hAnsi="Aptos"/>
          <w:sz w:val="24"/>
          <w:szCs w:val="24"/>
        </w:rPr>
        <w:t>This rule produces a summary count of incidents generated in the past 12hrs</w:t>
      </w:r>
      <w:r w:rsidRPr="00651B64">
        <w:rPr>
          <w:rFonts w:ascii="Aptos" w:hAnsi="Aptos"/>
          <w:sz w:val="24"/>
          <w:szCs w:val="24"/>
        </w:rPr>
        <w:t>.</w:t>
      </w:r>
      <w:bookmarkStart w:id="124" w:name="_Toc210356627"/>
    </w:p>
    <w:p w14:paraId="16CE43B6" w14:textId="77777777" w:rsidR="007547DB" w:rsidRPr="00651B64" w:rsidRDefault="007547DB" w:rsidP="007547DB">
      <w:pPr>
        <w:pStyle w:val="ListParagraph"/>
        <w:rPr>
          <w:rFonts w:ascii="Aptos" w:hAnsi="Aptos"/>
          <w:sz w:val="21"/>
          <w:szCs w:val="21"/>
        </w:rPr>
      </w:pPr>
      <w:bookmarkStart w:id="125" w:name="_Toc218266078"/>
      <w:bookmarkStart w:id="126" w:name="_Toc220851305"/>
      <w:bookmarkStart w:id="127" w:name="_Toc223285255"/>
      <w:bookmarkStart w:id="128" w:name="_Toc223344432"/>
      <w:bookmarkStart w:id="129" w:name="_Toc223621901"/>
      <w:proofErr w:type="gramStart"/>
      <w:r>
        <w:rPr>
          <w:rStyle w:val="Strong"/>
          <w:rFonts w:ascii="Aptos" w:hAnsi="Aptos"/>
          <w:b/>
          <w:bCs/>
        </w:rPr>
        <w:t>Non Domain</w:t>
      </w:r>
      <w:proofErr w:type="gramEnd"/>
      <w:r>
        <w:rPr>
          <w:rStyle w:val="Strong"/>
          <w:rFonts w:ascii="Aptos" w:hAnsi="Aptos"/>
          <w:b/>
          <w:bCs/>
        </w:rPr>
        <w:t xml:space="preserve"> Controller Active Directory Replication</w:t>
      </w:r>
      <w:r w:rsidRPr="00651B64">
        <w:rPr>
          <w:rStyle w:val="Strong"/>
          <w:rFonts w:ascii="Aptos" w:hAnsi="Aptos"/>
          <w:b/>
          <w:bCs/>
        </w:rPr>
        <w:t xml:space="preserve"> (</w:t>
      </w:r>
      <w:r>
        <w:rPr>
          <w:rStyle w:val="Strong"/>
          <w:rFonts w:ascii="Aptos" w:hAnsi="Aptos"/>
          <w:b/>
          <w:bCs/>
        </w:rPr>
        <w:t>28</w:t>
      </w:r>
      <w:r w:rsidRPr="00651B64">
        <w:rPr>
          <w:rStyle w:val="Strong"/>
          <w:rFonts w:ascii="Aptos" w:hAnsi="Aptos"/>
          <w:b/>
          <w:bCs/>
        </w:rPr>
        <w:t xml:space="preserve"> Incidents)</w:t>
      </w:r>
      <w:bookmarkEnd w:id="125"/>
      <w:bookmarkEnd w:id="126"/>
      <w:bookmarkEnd w:id="127"/>
      <w:bookmarkEnd w:id="128"/>
      <w:bookmarkEnd w:id="129"/>
    </w:p>
    <w:p w14:paraId="02084907" w14:textId="77777777" w:rsidR="007547DB" w:rsidRPr="00651B64" w:rsidRDefault="007547DB" w:rsidP="007547DB">
      <w:pPr>
        <w:ind w:left="720"/>
        <w:jc w:val="both"/>
        <w:rPr>
          <w:rFonts w:ascii="Aptos" w:hAnsi="Aptos"/>
          <w:sz w:val="24"/>
          <w:szCs w:val="24"/>
        </w:rPr>
      </w:pPr>
      <w:r w:rsidRPr="00651B64">
        <w:rPr>
          <w:rStyle w:val="Strong"/>
          <w:rFonts w:ascii="Aptos" w:hAnsi="Aptos" w:cs="Arial"/>
          <w:sz w:val="24"/>
          <w:szCs w:val="24"/>
        </w:rPr>
        <w:t xml:space="preserve">Description: </w:t>
      </w:r>
      <w:r w:rsidRPr="007547DB">
        <w:rPr>
          <w:rFonts w:ascii="Aptos" w:hAnsi="Aptos"/>
          <w:sz w:val="24"/>
          <w:szCs w:val="24"/>
        </w:rPr>
        <w:t>This query detects potential attempts by non-computer accounts (non domain controllers) to retrieve/synchronize an active directory object leveraging directory replication services (DRS). A Domain Controller (computer account) would usually be performing these actions in a domain environment. Another detection rule can be created to cover domain controllers accounts doing at rare times. A domain user with privileged permissions to use directory replication services is rare</w:t>
      </w:r>
      <w:r w:rsidRPr="00651B64">
        <w:rPr>
          <w:rFonts w:ascii="Aptos" w:hAnsi="Aptos"/>
          <w:sz w:val="24"/>
          <w:szCs w:val="24"/>
        </w:rPr>
        <w:t>.</w:t>
      </w:r>
    </w:p>
    <w:p w14:paraId="667C1706" w14:textId="12E655F5" w:rsidR="007547DB" w:rsidRDefault="007547DB" w:rsidP="007547DB">
      <w:pPr>
        <w:ind w:left="720"/>
        <w:jc w:val="both"/>
        <w:rPr>
          <w:rStyle w:val="Strong"/>
          <w:rFonts w:ascii="Aptos" w:hAnsi="Aptos" w:cs="Arial"/>
          <w:b w:val="0"/>
          <w:bCs w:val="0"/>
          <w:sz w:val="24"/>
          <w:szCs w:val="24"/>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 xml:space="preserve">The </w:t>
      </w:r>
      <w:r>
        <w:rPr>
          <w:rStyle w:val="Strong"/>
          <w:rFonts w:ascii="Aptos" w:hAnsi="Aptos" w:cs="Arial"/>
          <w:b w:val="0"/>
          <w:bCs w:val="0"/>
          <w:sz w:val="24"/>
          <w:szCs w:val="24"/>
        </w:rPr>
        <w:t>Domain controller Replication activities were confirmed to be scheduled task assigned to dedicated service-account</w:t>
      </w:r>
    </w:p>
    <w:p w14:paraId="7C68A237" w14:textId="0BF6EAD3" w:rsidR="007274CE" w:rsidRPr="00651B64" w:rsidRDefault="007274CE" w:rsidP="007274CE">
      <w:pPr>
        <w:pStyle w:val="ListParagraph"/>
        <w:rPr>
          <w:rFonts w:ascii="Aptos" w:hAnsi="Aptos"/>
          <w:sz w:val="21"/>
          <w:szCs w:val="21"/>
        </w:rPr>
      </w:pPr>
      <w:bookmarkStart w:id="130" w:name="_Toc212860021"/>
      <w:bookmarkStart w:id="131" w:name="_Toc215610313"/>
      <w:bookmarkStart w:id="132" w:name="_Toc218266072"/>
      <w:bookmarkStart w:id="133" w:name="_Toc220851300"/>
      <w:bookmarkStart w:id="134" w:name="_Toc223285250"/>
      <w:bookmarkStart w:id="135" w:name="_Toc223344433"/>
      <w:bookmarkStart w:id="136" w:name="_Toc223621902"/>
      <w:r w:rsidRPr="00651B64">
        <w:rPr>
          <w:rStyle w:val="Strong"/>
          <w:rFonts w:ascii="Aptos" w:hAnsi="Aptos"/>
          <w:b/>
          <w:bCs/>
        </w:rPr>
        <w:t>FortiGate Logon Failure (</w:t>
      </w:r>
      <w:r>
        <w:rPr>
          <w:rStyle w:val="Strong"/>
          <w:rFonts w:ascii="Aptos" w:hAnsi="Aptos"/>
          <w:b/>
          <w:bCs/>
        </w:rPr>
        <w:t>26</w:t>
      </w:r>
      <w:r w:rsidRPr="00651B64">
        <w:rPr>
          <w:rStyle w:val="Strong"/>
          <w:rFonts w:ascii="Aptos" w:hAnsi="Aptos"/>
          <w:b/>
          <w:bCs/>
        </w:rPr>
        <w:t xml:space="preserve"> Incidents)</w:t>
      </w:r>
      <w:bookmarkEnd w:id="130"/>
      <w:bookmarkEnd w:id="131"/>
      <w:bookmarkEnd w:id="132"/>
      <w:bookmarkEnd w:id="133"/>
      <w:bookmarkEnd w:id="134"/>
      <w:bookmarkEnd w:id="135"/>
      <w:bookmarkEnd w:id="136"/>
    </w:p>
    <w:p w14:paraId="55241D6D" w14:textId="77777777" w:rsidR="007274CE" w:rsidRPr="00651B64" w:rsidRDefault="007274CE" w:rsidP="007274CE">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Pr="00651B64">
        <w:rPr>
          <w:rFonts w:ascii="Aptos" w:hAnsi="Aptos"/>
          <w:sz w:val="24"/>
          <w:szCs w:val="24"/>
        </w:rPr>
        <w:t>This rule detects failed login attempts on FortiGate devices' administrative interface. It parses the Syslog messages for failure events, while excluding specific benign scenarios.</w:t>
      </w:r>
    </w:p>
    <w:p w14:paraId="6589CBC4" w14:textId="77777777" w:rsidR="007274CE" w:rsidRPr="00651B64" w:rsidRDefault="007274CE" w:rsidP="007274CE">
      <w:pPr>
        <w:ind w:left="720"/>
        <w:jc w:val="both"/>
        <w:rPr>
          <w:rStyle w:val="Strong"/>
          <w:rFonts w:ascii="Aptos" w:hAnsi="Aptos" w:cs="Arial"/>
          <w:b w:val="0"/>
          <w:bCs w:val="0"/>
          <w:sz w:val="24"/>
          <w:szCs w:val="24"/>
        </w:rPr>
      </w:pPr>
      <w:r w:rsidRPr="00651B64">
        <w:rPr>
          <w:rStyle w:val="Strong"/>
          <w:rFonts w:ascii="Aptos" w:hAnsi="Aptos" w:cs="Arial"/>
          <w:sz w:val="24"/>
          <w:szCs w:val="24"/>
        </w:rPr>
        <w:t xml:space="preserve">Observation: </w:t>
      </w:r>
      <w:r w:rsidRPr="00651B64">
        <w:rPr>
          <w:rFonts w:ascii="Aptos" w:hAnsi="Aptos"/>
          <w:sz w:val="24"/>
          <w:szCs w:val="24"/>
        </w:rPr>
        <w:t>These were triggered from legitimate users who made mistakes in the login password and/or ssh error due to expired token</w:t>
      </w:r>
      <w:r w:rsidRPr="00651B64">
        <w:rPr>
          <w:rStyle w:val="Strong"/>
          <w:rFonts w:ascii="Aptos" w:hAnsi="Aptos" w:cs="Arial"/>
          <w:b w:val="0"/>
          <w:bCs w:val="0"/>
          <w:sz w:val="24"/>
          <w:szCs w:val="24"/>
        </w:rPr>
        <w:t>.</w:t>
      </w:r>
    </w:p>
    <w:p w14:paraId="6738FD9A" w14:textId="77777777" w:rsidR="007274CE" w:rsidRPr="00651B64" w:rsidRDefault="007274CE" w:rsidP="00D00EE8">
      <w:pPr>
        <w:ind w:left="720"/>
        <w:jc w:val="both"/>
        <w:rPr>
          <w:rFonts w:ascii="Aptos" w:hAnsi="Aptos"/>
          <w:b/>
          <w:bCs/>
          <w:szCs w:val="21"/>
        </w:rPr>
      </w:pPr>
    </w:p>
    <w:p w14:paraId="7DE71EB3" w14:textId="2D2F5072" w:rsidR="00352B73" w:rsidRPr="00651B64" w:rsidRDefault="007274CE" w:rsidP="00352B73">
      <w:pPr>
        <w:pStyle w:val="ListParagraph"/>
        <w:rPr>
          <w:rFonts w:ascii="Aptos" w:hAnsi="Aptos"/>
          <w:sz w:val="21"/>
          <w:szCs w:val="21"/>
        </w:rPr>
      </w:pPr>
      <w:bookmarkStart w:id="137" w:name="_Toc212860022"/>
      <w:bookmarkStart w:id="138" w:name="_Toc215610314"/>
      <w:bookmarkStart w:id="139" w:name="_Toc218266076"/>
      <w:bookmarkStart w:id="140" w:name="_Toc220851307"/>
      <w:bookmarkStart w:id="141" w:name="_Toc223285257"/>
      <w:bookmarkStart w:id="142" w:name="_Toc223344434"/>
      <w:bookmarkStart w:id="143" w:name="_Toc223621903"/>
      <w:bookmarkEnd w:id="124"/>
      <w:r>
        <w:rPr>
          <w:rStyle w:val="Strong"/>
          <w:rFonts w:ascii="Aptos" w:hAnsi="Aptos"/>
          <w:b/>
          <w:bCs/>
        </w:rPr>
        <w:lastRenderedPageBreak/>
        <w:t>User Account Created/Enabled</w:t>
      </w:r>
      <w:r w:rsidR="00352B73" w:rsidRPr="00651B64">
        <w:rPr>
          <w:rStyle w:val="Strong"/>
          <w:rFonts w:ascii="Aptos" w:hAnsi="Aptos"/>
          <w:b/>
          <w:bCs/>
        </w:rPr>
        <w:t xml:space="preserve"> (</w:t>
      </w:r>
      <w:r>
        <w:rPr>
          <w:rStyle w:val="Strong"/>
          <w:rFonts w:ascii="Aptos" w:hAnsi="Aptos"/>
          <w:b/>
          <w:bCs/>
        </w:rPr>
        <w:t>19</w:t>
      </w:r>
      <w:r w:rsidR="00352B73" w:rsidRPr="00651B64">
        <w:rPr>
          <w:rStyle w:val="Strong"/>
          <w:rFonts w:ascii="Aptos" w:hAnsi="Aptos"/>
          <w:b/>
          <w:bCs/>
        </w:rPr>
        <w:t xml:space="preserve"> Incidents)</w:t>
      </w:r>
      <w:bookmarkEnd w:id="137"/>
      <w:bookmarkEnd w:id="138"/>
      <w:bookmarkEnd w:id="139"/>
      <w:bookmarkEnd w:id="140"/>
      <w:bookmarkEnd w:id="141"/>
      <w:bookmarkEnd w:id="142"/>
      <w:bookmarkEnd w:id="143"/>
    </w:p>
    <w:p w14:paraId="2691C239" w14:textId="22B705DA" w:rsidR="00352B73" w:rsidRPr="00651B64" w:rsidRDefault="00352B73" w:rsidP="00352B73">
      <w:pPr>
        <w:ind w:left="720"/>
        <w:jc w:val="both"/>
        <w:rPr>
          <w:rFonts w:ascii="Aptos" w:hAnsi="Aptos"/>
          <w:sz w:val="24"/>
          <w:szCs w:val="24"/>
        </w:rPr>
      </w:pPr>
      <w:r w:rsidRPr="00651B64">
        <w:rPr>
          <w:rStyle w:val="Strong"/>
          <w:rFonts w:ascii="Aptos" w:hAnsi="Aptos" w:cs="Arial"/>
          <w:sz w:val="24"/>
          <w:szCs w:val="24"/>
        </w:rPr>
        <w:t>Description:</w:t>
      </w:r>
      <w:r w:rsidRPr="00651B64">
        <w:rPr>
          <w:rFonts w:ascii="Aptos" w:hAnsi="Aptos"/>
          <w:b/>
          <w:bCs/>
        </w:rPr>
        <w:t xml:space="preserve"> </w:t>
      </w:r>
      <w:r w:rsidR="001B5C67" w:rsidRPr="001B5C67">
        <w:rPr>
          <w:rFonts w:ascii="Aptos" w:hAnsi="Aptos"/>
          <w:sz w:val="24"/>
          <w:szCs w:val="24"/>
        </w:rPr>
        <w:t>This rule detects the creation or enabling of user accounts in Active Directory by monitoring for Event IDs 4720 and 4722. It logs details about the subject user and the target account being created or enabled</w:t>
      </w:r>
      <w:r w:rsidRPr="00651B64">
        <w:rPr>
          <w:rFonts w:ascii="Aptos" w:hAnsi="Aptos"/>
          <w:sz w:val="24"/>
          <w:szCs w:val="24"/>
        </w:rPr>
        <w:t>.</w:t>
      </w:r>
    </w:p>
    <w:p w14:paraId="4DC64DCF" w14:textId="63C13DBE" w:rsidR="00CA3EC9" w:rsidRPr="000D45AA" w:rsidRDefault="0008657C" w:rsidP="000D45AA">
      <w:pPr>
        <w:ind w:left="720"/>
        <w:jc w:val="both"/>
        <w:rPr>
          <w:rFonts w:ascii="Aptos" w:hAnsi="Aptos"/>
          <w:b/>
          <w:bCs/>
          <w:szCs w:val="21"/>
        </w:rPr>
      </w:pPr>
      <w:r w:rsidRPr="00651B64">
        <w:rPr>
          <w:rStyle w:val="Strong"/>
          <w:rFonts w:ascii="Aptos" w:hAnsi="Aptos" w:cs="Arial"/>
          <w:sz w:val="24"/>
          <w:szCs w:val="24"/>
        </w:rPr>
        <w:t xml:space="preserve">Observation: </w:t>
      </w:r>
      <w:r w:rsidRPr="00651B64">
        <w:rPr>
          <w:rStyle w:val="Strong"/>
          <w:rFonts w:ascii="Aptos" w:hAnsi="Aptos" w:cs="Arial"/>
          <w:b w:val="0"/>
          <w:bCs w:val="0"/>
          <w:sz w:val="24"/>
          <w:szCs w:val="24"/>
        </w:rPr>
        <w:t xml:space="preserve">The </w:t>
      </w:r>
      <w:r w:rsidR="001B5C67">
        <w:rPr>
          <w:rStyle w:val="Strong"/>
          <w:rFonts w:ascii="Aptos" w:hAnsi="Aptos" w:cs="Arial"/>
          <w:b w:val="0"/>
          <w:bCs w:val="0"/>
          <w:sz w:val="24"/>
          <w:szCs w:val="24"/>
        </w:rPr>
        <w:t>User Account management activity, which entails creation, enable and disable was confirmed to be carried out by Authorized IT Administrators</w:t>
      </w:r>
      <w:r w:rsidRPr="00651B64">
        <w:rPr>
          <w:rStyle w:val="Strong"/>
          <w:rFonts w:ascii="Aptos" w:hAnsi="Aptos" w:cs="Arial"/>
          <w:b w:val="0"/>
          <w:bCs w:val="0"/>
          <w:sz w:val="24"/>
          <w:szCs w:val="24"/>
        </w:rPr>
        <w:t>.</w:t>
      </w:r>
    </w:p>
    <w:p w14:paraId="78D10A5F" w14:textId="77777777" w:rsidR="008003A4" w:rsidRPr="00651B64" w:rsidRDefault="008003A4" w:rsidP="00BE7E94">
      <w:pPr>
        <w:jc w:val="cente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144" w:name="_Toc223621904"/>
      <w:r w:rsidRPr="00651B64">
        <w:rPr>
          <w:rFonts w:ascii="Aptos" w:hAnsi="Aptos"/>
          <w:lang w:val="en-US"/>
        </w:rPr>
        <w:t>High Severity</w:t>
      </w:r>
      <w:bookmarkEnd w:id="144"/>
    </w:p>
    <w:p w14:paraId="7E7F69F0" w14:textId="023EE0EC"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9512F9">
        <w:rPr>
          <w:rFonts w:ascii="Aptos" w:hAnsi="Aptos"/>
          <w:b/>
          <w:bCs/>
          <w:sz w:val="24"/>
          <w:szCs w:val="28"/>
        </w:rPr>
        <w:t>2</w:t>
      </w:r>
      <w:r w:rsidR="00022C04">
        <w:rPr>
          <w:rFonts w:ascii="Aptos" w:hAnsi="Aptos"/>
          <w:b/>
          <w:bCs/>
          <w:sz w:val="24"/>
          <w:szCs w:val="28"/>
        </w:rPr>
        <w:t>5</w:t>
      </w:r>
      <w:r w:rsidRPr="00651B64">
        <w:rPr>
          <w:rFonts w:ascii="Aptos" w:hAnsi="Aptos"/>
          <w:b/>
          <w:bCs/>
          <w:sz w:val="24"/>
          <w:szCs w:val="28"/>
        </w:rPr>
        <w:t xml:space="preserve"> high-severity </w:t>
      </w:r>
      <w:r w:rsidR="00D00EE8" w:rsidRPr="00651B64">
        <w:rPr>
          <w:rFonts w:ascii="Aptos" w:hAnsi="Aptos"/>
          <w:b/>
          <w:bCs/>
          <w:sz w:val="24"/>
          <w:szCs w:val="28"/>
        </w:rPr>
        <w:t>incident</w:t>
      </w:r>
      <w:r w:rsidR="00D00EE8" w:rsidRPr="00651B64">
        <w:rPr>
          <w:rFonts w:ascii="Aptos" w:hAnsi="Aptos"/>
          <w:sz w:val="24"/>
          <w:szCs w:val="28"/>
        </w:rPr>
        <w:t>s were</w:t>
      </w:r>
      <w:r w:rsidRPr="00651B64">
        <w:rPr>
          <w:rFonts w:ascii="Aptos" w:hAnsi="Aptos"/>
          <w:sz w:val="24"/>
          <w:szCs w:val="28"/>
        </w:rPr>
        <w:t xml:space="preserve"> recorded.</w:t>
      </w:r>
      <w:bookmarkStart w:id="145" w:name="_Hlk205160832"/>
      <w:bookmarkStart w:id="146" w:name="_Toc2000009926"/>
      <w:bookmarkStart w:id="147" w:name="_Toc2133529079"/>
      <w:bookmarkStart w:id="148" w:name="_Toc1088261615"/>
      <w:bookmarkStart w:id="149" w:name="_Toc1876567327"/>
      <w:bookmarkStart w:id="150" w:name="_Toc769746011"/>
      <w:bookmarkStart w:id="151" w:name="_Toc1840630876"/>
      <w:bookmarkStart w:id="152"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proofErr w:type="gramStart"/>
            <w:r w:rsidRPr="00651B64">
              <w:rPr>
                <w:rFonts w:ascii="Aptos" w:hAnsi="Aptos"/>
                <w:b w:val="0"/>
                <w:bCs/>
                <w:sz w:val="24"/>
                <w:szCs w:val="28"/>
              </w:rPr>
              <w:t>Non Domain</w:t>
            </w:r>
            <w:proofErr w:type="gramEnd"/>
            <w:r w:rsidRPr="00651B64">
              <w:rPr>
                <w:rFonts w:ascii="Aptos" w:hAnsi="Aptos"/>
                <w:b w:val="0"/>
                <w:bCs/>
                <w:sz w:val="24"/>
                <w:szCs w:val="28"/>
              </w:rPr>
              <w:t xml:space="preserve"> Controller Active Directory Replication</w:t>
            </w:r>
          </w:p>
        </w:tc>
        <w:tc>
          <w:tcPr>
            <w:tcW w:w="2285" w:type="dxa"/>
            <w:noWrap/>
            <w:hideMark/>
          </w:tcPr>
          <w:p w14:paraId="701F5EFC" w14:textId="1C7C5E62" w:rsidR="00D00EE8" w:rsidRPr="00651B64" w:rsidRDefault="001C48D6"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212B62">
              <w:rPr>
                <w:rFonts w:ascii="Aptos" w:hAnsi="Aptos"/>
                <w:bCs/>
                <w:sz w:val="24"/>
                <w:szCs w:val="28"/>
              </w:rPr>
              <w:t>5</w:t>
            </w:r>
          </w:p>
        </w:tc>
      </w:tr>
      <w:tr w:rsidR="00D00EE8" w:rsidRPr="00651B64" w14:paraId="00A5EEEB"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58053BD0" w:rsidR="00D00EE8" w:rsidRPr="00651B64" w:rsidRDefault="001C48D6" w:rsidP="00AC5468">
            <w:pPr>
              <w:cnfStyle w:val="000000010000" w:firstRow="0" w:lastRow="0" w:firstColumn="0" w:lastColumn="0" w:oddVBand="0" w:evenVBand="0" w:oddHBand="0" w:evenHBand="1" w:firstRowFirstColumn="0" w:firstRowLastColumn="0" w:lastRowFirstColumn="0" w:lastRowLastColumn="0"/>
              <w:rPr>
                <w:rFonts w:ascii="Aptos" w:hAnsi="Aptos"/>
                <w:b/>
                <w:bCs/>
                <w:sz w:val="24"/>
                <w:szCs w:val="28"/>
              </w:rPr>
            </w:pPr>
            <w:r>
              <w:rPr>
                <w:rFonts w:ascii="Aptos" w:hAnsi="Aptos"/>
                <w:b/>
                <w:bCs/>
                <w:sz w:val="24"/>
                <w:szCs w:val="28"/>
              </w:rPr>
              <w:t>2</w:t>
            </w:r>
            <w:r w:rsidR="00212B62">
              <w:rPr>
                <w:rFonts w:ascii="Aptos" w:hAnsi="Aptos"/>
                <w:b/>
                <w:bCs/>
                <w:sz w:val="24"/>
                <w:szCs w:val="28"/>
              </w:rPr>
              <w:t>5</w:t>
            </w:r>
          </w:p>
        </w:tc>
      </w:tr>
    </w:tbl>
    <w:p w14:paraId="1EE97F2B" w14:textId="77777777" w:rsidR="00D00EE8" w:rsidRPr="00651B64" w:rsidRDefault="00D00EE8" w:rsidP="00480B5F">
      <w:pPr>
        <w:ind w:left="360"/>
        <w:rPr>
          <w:rFonts w:ascii="Aptos" w:hAnsi="Aptos"/>
          <w:sz w:val="24"/>
          <w:szCs w:val="28"/>
        </w:rPr>
      </w:pPr>
    </w:p>
    <w:p w14:paraId="176170E7" w14:textId="0E7E822C" w:rsidR="00D00EE8" w:rsidRPr="00651B64" w:rsidRDefault="00D00EE8" w:rsidP="00E5428F">
      <w:pPr>
        <w:pStyle w:val="ListParagraph"/>
        <w:numPr>
          <w:ilvl w:val="0"/>
          <w:numId w:val="10"/>
        </w:numPr>
        <w:rPr>
          <w:rFonts w:ascii="Aptos" w:hAnsi="Aptos"/>
        </w:rPr>
      </w:pPr>
      <w:bookmarkStart w:id="153" w:name="_Toc210356634"/>
      <w:bookmarkStart w:id="154" w:name="_Toc210645301"/>
      <w:bookmarkStart w:id="155" w:name="_Toc220851309"/>
      <w:bookmarkStart w:id="156" w:name="_Toc223344436"/>
      <w:bookmarkStart w:id="157" w:name="_Toc223621905"/>
      <w:proofErr w:type="gramStart"/>
      <w:r w:rsidRPr="00651B64">
        <w:rPr>
          <w:rFonts w:ascii="Aptos" w:hAnsi="Aptos"/>
        </w:rPr>
        <w:t>Non Domain</w:t>
      </w:r>
      <w:proofErr w:type="gramEnd"/>
      <w:r w:rsidRPr="00651B64">
        <w:rPr>
          <w:rFonts w:ascii="Aptos" w:hAnsi="Aptos"/>
        </w:rPr>
        <w:t xml:space="preserve"> Controller Active Directory Replication</w:t>
      </w:r>
      <w:bookmarkEnd w:id="153"/>
      <w:r w:rsidRPr="00651B64">
        <w:rPr>
          <w:rFonts w:ascii="Aptos" w:hAnsi="Aptos"/>
        </w:rPr>
        <w:t xml:space="preserve"> (</w:t>
      </w:r>
      <w:r w:rsidR="00CB205E">
        <w:rPr>
          <w:rFonts w:ascii="Aptos" w:hAnsi="Aptos"/>
        </w:rPr>
        <w:t>28</w:t>
      </w:r>
      <w:r w:rsidRPr="00651B64">
        <w:rPr>
          <w:rFonts w:ascii="Aptos" w:hAnsi="Aptos"/>
        </w:rPr>
        <w:t xml:space="preserve"> Incidents)</w:t>
      </w:r>
      <w:bookmarkEnd w:id="154"/>
      <w:bookmarkEnd w:id="155"/>
      <w:bookmarkEnd w:id="156"/>
      <w:bookmarkEnd w:id="157"/>
    </w:p>
    <w:p w14:paraId="10351CAC" w14:textId="77777777" w:rsidR="00D00EE8" w:rsidRPr="00651B64" w:rsidRDefault="00D00EE8" w:rsidP="00E5428F">
      <w:pPr>
        <w:ind w:left="720"/>
        <w:jc w:val="both"/>
        <w:rPr>
          <w:rFonts w:ascii="Aptos" w:hAnsi="Aptos"/>
          <w:sz w:val="24"/>
          <w:szCs w:val="24"/>
        </w:rPr>
      </w:pPr>
      <w:r w:rsidRPr="00651B64">
        <w:rPr>
          <w:rFonts w:ascii="Aptos" w:eastAsia="Times New Roman" w:hAnsi="Aptos"/>
          <w:b/>
          <w:bCs/>
          <w:sz w:val="24"/>
          <w:szCs w:val="24"/>
        </w:rPr>
        <w:t>Review:</w:t>
      </w:r>
      <w:r w:rsidRPr="00651B64">
        <w:rPr>
          <w:rFonts w:ascii="Aptos" w:eastAsia="Times New Roman" w:hAnsi="Aptos"/>
          <w:sz w:val="24"/>
          <w:szCs w:val="24"/>
        </w:rPr>
        <w:t xml:space="preserve"> </w:t>
      </w:r>
      <w:r w:rsidRPr="00651B64">
        <w:rPr>
          <w:rFonts w:ascii="Aptos" w:hAnsi="Aptos"/>
          <w:sz w:val="24"/>
          <w:szCs w:val="24"/>
        </w:rPr>
        <w:t>This rule detects potential attempts by non-computer accounts (</w:t>
      </w:r>
      <w:proofErr w:type="spellStart"/>
      <w:r w:rsidRPr="00651B64">
        <w:rPr>
          <w:rFonts w:ascii="Aptos" w:hAnsi="Aptos"/>
          <w:sz w:val="24"/>
          <w:szCs w:val="24"/>
        </w:rPr>
        <w:t>non domain</w:t>
      </w:r>
      <w:proofErr w:type="spellEnd"/>
      <w:r w:rsidRPr="00651B64">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6099A249" w14:textId="33C670B9" w:rsidR="00D00EE8" w:rsidRPr="00651B64" w:rsidRDefault="00D00EE8" w:rsidP="00E5428F">
      <w:pPr>
        <w:ind w:left="720"/>
        <w:jc w:val="both"/>
        <w:rPr>
          <w:rFonts w:ascii="Aptos" w:eastAsia="MS Gothic" w:hAnsi="Aptos" w:cstheme="majorBidi"/>
          <w:b/>
          <w:color w:val="4F49F5" w:themeColor="accent1"/>
          <w:kern w:val="2"/>
          <w:sz w:val="36"/>
          <w:szCs w:val="36"/>
          <w:lang w:val="en-GB"/>
          <w14:ligatures w14:val="standardContextual"/>
        </w:rPr>
      </w:pPr>
      <w:r w:rsidRPr="00651B64">
        <w:rPr>
          <w:rFonts w:ascii="Aptos" w:eastAsia="Times New Roman" w:hAnsi="Aptos"/>
          <w:sz w:val="24"/>
          <w:szCs w:val="24"/>
        </w:rPr>
        <w:t>On further investigation, it was discovered that this was an authorized activity of a dedicated Service</w:t>
      </w:r>
      <w:r w:rsidR="00902DF7">
        <w:rPr>
          <w:rFonts w:ascii="Aptos" w:eastAsia="Times New Roman" w:hAnsi="Aptos"/>
          <w:sz w:val="24"/>
          <w:szCs w:val="24"/>
        </w:rPr>
        <w:t>-</w:t>
      </w:r>
      <w:r w:rsidRPr="00651B64">
        <w:rPr>
          <w:rFonts w:ascii="Aptos" w:eastAsia="Times New Roman" w:hAnsi="Aptos"/>
          <w:sz w:val="24"/>
          <w:szCs w:val="24"/>
        </w:rPr>
        <w:t>Account for Azure AD Connect synchronization.</w:t>
      </w:r>
    </w:p>
    <w:p w14:paraId="1D09ADE8" w14:textId="77777777" w:rsidR="00D00EE8" w:rsidRPr="00651B64" w:rsidRDefault="00D00EE8" w:rsidP="00480B5F">
      <w:pPr>
        <w:ind w:left="360"/>
        <w:rPr>
          <w:rFonts w:ascii="Aptos" w:hAnsi="Aptos"/>
          <w:sz w:val="24"/>
          <w:szCs w:val="28"/>
        </w:rPr>
      </w:pPr>
    </w:p>
    <w:p w14:paraId="2DD92623" w14:textId="77777777" w:rsidR="00923D1C" w:rsidRPr="00651B64" w:rsidRDefault="00923D1C" w:rsidP="00784840">
      <w:pPr>
        <w:rPr>
          <w:rFonts w:ascii="Aptos" w:hAnsi="Aptos"/>
          <w:sz w:val="24"/>
          <w:szCs w:val="28"/>
        </w:rPr>
      </w:pPr>
    </w:p>
    <w:p w14:paraId="6EAE9950" w14:textId="36D1E84C" w:rsidR="001B5059" w:rsidRPr="00651B64" w:rsidRDefault="008E1C7B" w:rsidP="001B5059">
      <w:pPr>
        <w:pStyle w:val="Heading1"/>
        <w:numPr>
          <w:ilvl w:val="0"/>
          <w:numId w:val="7"/>
        </w:numPr>
        <w:tabs>
          <w:tab w:val="num" w:pos="360"/>
        </w:tabs>
        <w:rPr>
          <w:rFonts w:ascii="Aptos" w:hAnsi="Aptos"/>
        </w:rPr>
      </w:pPr>
      <w:bookmarkStart w:id="158" w:name="_Toc196989499"/>
      <w:bookmarkStart w:id="159" w:name="_Toc223621906"/>
      <w:bookmarkEnd w:id="145"/>
      <w:r w:rsidRPr="008E1C7B">
        <w:rPr>
          <w:rFonts w:ascii="Aptos" w:hAnsi="Aptos"/>
        </w:rPr>
        <w:t>Cybersecurity Trends and Threats - Zambi</w:t>
      </w:r>
      <w:bookmarkEnd w:id="159"/>
      <w:r w:rsidR="00BC7BBA">
        <w:rPr>
          <w:rFonts w:ascii="Aptos" w:hAnsi="Aptos"/>
        </w:rPr>
        <w:t>a</w:t>
      </w:r>
    </w:p>
    <w:p w14:paraId="30233C53" w14:textId="0772F231" w:rsidR="00656F74" w:rsidRPr="00651B64" w:rsidRDefault="008E1C7B" w:rsidP="00656F74">
      <w:pPr>
        <w:ind w:left="360"/>
        <w:jc w:val="both"/>
        <w:rPr>
          <w:rFonts w:ascii="Aptos" w:eastAsia="Times New Roman" w:hAnsi="Aptos"/>
          <w:sz w:val="24"/>
          <w:szCs w:val="24"/>
        </w:rPr>
      </w:pPr>
      <w:r w:rsidRPr="008E1C7B">
        <w:rPr>
          <w:rFonts w:ascii="Aptos" w:eastAsia="Times New Roman" w:hAnsi="Aptos"/>
          <w:sz w:val="24"/>
          <w:szCs w:val="24"/>
        </w:rPr>
        <w:t xml:space="preserve">In February 2026, Zambia's threat landscape (as seen in open reporting and official/public-interest statements published was dominated by social engineering-driven fraud (especially SMS/payment scams targeting vulnerable citizens) and a sharp rise in information manipulation using Al-assisted synthetic media (deepfakes) and coordinated online abuse. Public communications during the month also show a clear defensive posture: enforcement messaging tied to the Cyber Security Act of </w:t>
      </w:r>
      <w:proofErr w:type="gramStart"/>
      <w:r w:rsidRPr="008E1C7B">
        <w:rPr>
          <w:rFonts w:ascii="Aptos" w:eastAsia="Times New Roman" w:hAnsi="Aptos"/>
          <w:sz w:val="24"/>
          <w:szCs w:val="24"/>
        </w:rPr>
        <w:t>2025,</w:t>
      </w:r>
      <w:proofErr w:type="gramEnd"/>
      <w:r w:rsidRPr="008E1C7B">
        <w:rPr>
          <w:rFonts w:ascii="Aptos" w:eastAsia="Times New Roman" w:hAnsi="Aptos"/>
          <w:sz w:val="24"/>
          <w:szCs w:val="24"/>
        </w:rPr>
        <w:t xml:space="preserve"> plus multi-stakeholder initiatives aimed at protecting the information environment ahead of the 2026 general elections</w:t>
      </w:r>
      <w:r w:rsidR="00BC6496" w:rsidRPr="00651B64">
        <w:rPr>
          <w:rFonts w:ascii="Aptos" w:eastAsia="Times New Roman" w:hAnsi="Aptos"/>
          <w:sz w:val="24"/>
          <w:szCs w:val="24"/>
        </w:rPr>
        <w:t>.</w:t>
      </w:r>
    </w:p>
    <w:p w14:paraId="7C76A0EF" w14:textId="3A0BCD8E" w:rsidR="00A53930" w:rsidRPr="00651B64" w:rsidRDefault="00A53930" w:rsidP="00EF29DE">
      <w:pPr>
        <w:pStyle w:val="Heading2"/>
        <w:numPr>
          <w:ilvl w:val="1"/>
          <w:numId w:val="7"/>
        </w:numPr>
        <w:rPr>
          <w:rFonts w:ascii="Aptos" w:hAnsi="Aptos"/>
        </w:rPr>
      </w:pPr>
      <w:bookmarkStart w:id="160" w:name="_Toc223621907"/>
      <w:r w:rsidRPr="00651B64">
        <w:rPr>
          <w:rFonts w:ascii="Aptos" w:hAnsi="Aptos"/>
        </w:rPr>
        <w:lastRenderedPageBreak/>
        <w:t>Key Threats and Incidents</w:t>
      </w:r>
      <w:bookmarkEnd w:id="160"/>
    </w:p>
    <w:p w14:paraId="1717E678" w14:textId="5AB2DB23" w:rsidR="0045175D" w:rsidRPr="0045175D" w:rsidRDefault="0045175D" w:rsidP="004525D9">
      <w:pPr>
        <w:ind w:left="360"/>
        <w:rPr>
          <w:rFonts w:ascii="Aptos" w:hAnsi="Aptos"/>
          <w:sz w:val="24"/>
          <w:szCs w:val="28"/>
        </w:rPr>
      </w:pPr>
      <w:r w:rsidRPr="00A85F4F">
        <w:rPr>
          <w:rFonts w:ascii="Aptos" w:hAnsi="Aptos"/>
          <w:b/>
          <w:bCs/>
          <w:sz w:val="24"/>
          <w:szCs w:val="28"/>
        </w:rPr>
        <w:t>Payment/SMS scams targeting Social Cash Transfer (SCT) beneficiaries (fraud + identity/data theft)</w:t>
      </w:r>
      <w:r w:rsidR="00A85F4F">
        <w:rPr>
          <w:rFonts w:ascii="Aptos" w:hAnsi="Aptos"/>
          <w:b/>
          <w:bCs/>
          <w:sz w:val="24"/>
          <w:szCs w:val="28"/>
        </w:rPr>
        <w:br/>
      </w:r>
      <w:r w:rsidRPr="0045175D">
        <w:rPr>
          <w:rFonts w:ascii="Aptos" w:hAnsi="Aptos"/>
          <w:sz w:val="24"/>
          <w:szCs w:val="28"/>
        </w:rPr>
        <w:t>February 4, 2026 reporting captured a spike in fake SCT payment messages designed to trick recipients into sharing personal details or losing money. Official messaging (as carried by ZANIS) warned beneficiaries not to trust unknown senders, not to share PINs, and to report suspicious messages to authorities. This is a classic, high-impact pattern: impersonation + urgency + financially vulnerable targets.</w:t>
      </w:r>
    </w:p>
    <w:p w14:paraId="0AF15473" w14:textId="77777777" w:rsidR="0045175D" w:rsidRPr="00A85F4F" w:rsidRDefault="0045175D" w:rsidP="004525D9">
      <w:pPr>
        <w:ind w:left="720"/>
        <w:rPr>
          <w:rFonts w:ascii="Aptos" w:hAnsi="Aptos"/>
          <w:b/>
          <w:bCs/>
          <w:sz w:val="24"/>
          <w:szCs w:val="28"/>
        </w:rPr>
      </w:pPr>
      <w:r w:rsidRPr="00A85F4F">
        <w:rPr>
          <w:rFonts w:ascii="Aptos" w:hAnsi="Aptos"/>
          <w:b/>
          <w:bCs/>
          <w:sz w:val="24"/>
          <w:szCs w:val="28"/>
        </w:rPr>
        <w:t>Why it matters (threat emphasis):</w:t>
      </w:r>
    </w:p>
    <w:p w14:paraId="674184DC" w14:textId="77777777" w:rsidR="0045175D" w:rsidRPr="0045175D" w:rsidRDefault="0045175D" w:rsidP="004525D9">
      <w:pPr>
        <w:ind w:left="720"/>
        <w:rPr>
          <w:rFonts w:ascii="Aptos" w:hAnsi="Aptos"/>
          <w:sz w:val="24"/>
          <w:szCs w:val="28"/>
        </w:rPr>
      </w:pPr>
      <w:r w:rsidRPr="0045175D">
        <w:rPr>
          <w:rFonts w:ascii="Aptos" w:hAnsi="Aptos"/>
          <w:sz w:val="24"/>
          <w:szCs w:val="28"/>
        </w:rPr>
        <w:t>• High reach, low cost for criminals (mass SMS/WhatsApp blasts).</w:t>
      </w:r>
    </w:p>
    <w:p w14:paraId="5792D7E4" w14:textId="77777777" w:rsidR="0045175D" w:rsidRPr="0045175D" w:rsidRDefault="0045175D" w:rsidP="004525D9">
      <w:pPr>
        <w:ind w:left="720"/>
        <w:rPr>
          <w:rFonts w:ascii="Aptos" w:hAnsi="Aptos"/>
          <w:sz w:val="24"/>
          <w:szCs w:val="28"/>
        </w:rPr>
      </w:pPr>
      <w:r w:rsidRPr="0045175D">
        <w:rPr>
          <w:rFonts w:ascii="Aptos" w:hAnsi="Aptos"/>
          <w:sz w:val="24"/>
          <w:szCs w:val="28"/>
        </w:rPr>
        <w:t>• Targets populations least able to absorb losses.</w:t>
      </w:r>
    </w:p>
    <w:p w14:paraId="37713C37" w14:textId="77777777" w:rsidR="0045175D" w:rsidRPr="0045175D" w:rsidRDefault="0045175D" w:rsidP="004525D9">
      <w:pPr>
        <w:ind w:left="720"/>
        <w:rPr>
          <w:rFonts w:ascii="Aptos" w:hAnsi="Aptos"/>
          <w:sz w:val="24"/>
          <w:szCs w:val="28"/>
        </w:rPr>
      </w:pPr>
      <w:r w:rsidRPr="0045175D">
        <w:rPr>
          <w:rFonts w:ascii="Aptos" w:hAnsi="Aptos"/>
          <w:sz w:val="24"/>
          <w:szCs w:val="28"/>
        </w:rPr>
        <w:t>• Often linked to broader mobile-money fraud ecosystems (SIM swaps, mule accounts, fake "agents").</w:t>
      </w:r>
    </w:p>
    <w:p w14:paraId="0E1FE386" w14:textId="0F8FF50C" w:rsidR="0045175D" w:rsidRPr="004525D9" w:rsidRDefault="0045175D" w:rsidP="004525D9">
      <w:pPr>
        <w:rPr>
          <w:rFonts w:ascii="Aptos" w:hAnsi="Aptos"/>
          <w:b/>
          <w:bCs/>
          <w:sz w:val="24"/>
          <w:szCs w:val="28"/>
        </w:rPr>
      </w:pPr>
      <w:r w:rsidRPr="004525D9">
        <w:rPr>
          <w:rFonts w:ascii="Aptos" w:hAnsi="Aptos"/>
          <w:b/>
          <w:bCs/>
          <w:sz w:val="24"/>
          <w:szCs w:val="28"/>
        </w:rPr>
        <w:t xml:space="preserve"> Al-enabled disinformation and synthetic media targeting public figures (deepfakes)</w:t>
      </w:r>
    </w:p>
    <w:p w14:paraId="52A4CF31" w14:textId="67EEB8B3" w:rsidR="0045175D" w:rsidRPr="0045175D" w:rsidRDefault="0045175D" w:rsidP="004525D9">
      <w:pPr>
        <w:rPr>
          <w:rFonts w:ascii="Aptos" w:hAnsi="Aptos"/>
          <w:sz w:val="24"/>
          <w:szCs w:val="28"/>
        </w:rPr>
      </w:pPr>
      <w:r w:rsidRPr="0045175D">
        <w:rPr>
          <w:rFonts w:ascii="Aptos" w:hAnsi="Aptos"/>
          <w:sz w:val="24"/>
          <w:szCs w:val="28"/>
        </w:rPr>
        <w:t>On February 17, 2026, ZICTA publicly raised alarm about increasing misuse of Al to create fake images/videos and spread false information online, framing it as a national security concern as the country approaches elections and indicating the Cyber Security Act of 2025 would be enforced.</w:t>
      </w:r>
      <w:r w:rsidR="004525D9">
        <w:rPr>
          <w:rFonts w:ascii="Aptos" w:hAnsi="Aptos"/>
          <w:sz w:val="24"/>
          <w:szCs w:val="28"/>
        </w:rPr>
        <w:t xml:space="preserve"> </w:t>
      </w:r>
      <w:r w:rsidRPr="0045175D">
        <w:rPr>
          <w:rFonts w:ascii="Aptos" w:hAnsi="Aptos"/>
          <w:sz w:val="24"/>
          <w:szCs w:val="28"/>
        </w:rPr>
        <w:t xml:space="preserve">This threat moved from "warning" to "real-world enforcement signal" later in the month: </w:t>
      </w:r>
      <w:proofErr w:type="spellStart"/>
      <w:r w:rsidRPr="0045175D">
        <w:rPr>
          <w:rFonts w:ascii="Aptos" w:hAnsi="Aptos"/>
          <w:sz w:val="24"/>
          <w:szCs w:val="28"/>
        </w:rPr>
        <w:t>Africanews</w:t>
      </w:r>
      <w:proofErr w:type="spellEnd"/>
      <w:r w:rsidRPr="0045175D">
        <w:rPr>
          <w:rFonts w:ascii="Aptos" w:hAnsi="Aptos"/>
          <w:sz w:val="24"/>
          <w:szCs w:val="28"/>
        </w:rPr>
        <w:t xml:space="preserve"> (Feb 25, 2026) reported the arrest of a politician over a digitally altered image posted to Facebook depicting the president in a casket.</w:t>
      </w:r>
    </w:p>
    <w:p w14:paraId="17AD7DF8" w14:textId="77777777" w:rsidR="0045175D" w:rsidRPr="00A85F4F" w:rsidRDefault="0045175D" w:rsidP="004525D9">
      <w:pPr>
        <w:ind w:left="720"/>
        <w:rPr>
          <w:rFonts w:ascii="Aptos" w:hAnsi="Aptos"/>
          <w:b/>
          <w:bCs/>
          <w:sz w:val="24"/>
          <w:szCs w:val="28"/>
        </w:rPr>
      </w:pPr>
      <w:r w:rsidRPr="00A85F4F">
        <w:rPr>
          <w:rFonts w:ascii="Aptos" w:hAnsi="Aptos"/>
          <w:b/>
          <w:bCs/>
          <w:sz w:val="24"/>
          <w:szCs w:val="28"/>
        </w:rPr>
        <w:t>Why it matters (threat emphasis):</w:t>
      </w:r>
    </w:p>
    <w:p w14:paraId="75C64D89" w14:textId="77777777" w:rsidR="0045175D" w:rsidRPr="0045175D" w:rsidRDefault="0045175D" w:rsidP="004525D9">
      <w:pPr>
        <w:ind w:left="720"/>
        <w:rPr>
          <w:rFonts w:ascii="Aptos" w:hAnsi="Aptos"/>
          <w:sz w:val="24"/>
          <w:szCs w:val="28"/>
        </w:rPr>
      </w:pPr>
      <w:r w:rsidRPr="0045175D">
        <w:rPr>
          <w:rFonts w:ascii="Aptos" w:hAnsi="Aptos"/>
          <w:sz w:val="24"/>
          <w:szCs w:val="28"/>
        </w:rPr>
        <w:t>• Deepfakes and manipulated media can drive panic, reputational damage, and public disorder fast.</w:t>
      </w:r>
    </w:p>
    <w:p w14:paraId="539974AF" w14:textId="77777777" w:rsidR="0045175D" w:rsidRPr="0045175D" w:rsidRDefault="0045175D" w:rsidP="004525D9">
      <w:pPr>
        <w:ind w:left="720"/>
        <w:rPr>
          <w:rFonts w:ascii="Aptos" w:hAnsi="Aptos"/>
          <w:sz w:val="24"/>
          <w:szCs w:val="28"/>
        </w:rPr>
      </w:pPr>
      <w:r w:rsidRPr="0045175D">
        <w:rPr>
          <w:rFonts w:ascii="Aptos" w:hAnsi="Aptos"/>
          <w:sz w:val="24"/>
          <w:szCs w:val="28"/>
        </w:rPr>
        <w:t>• They are increasingly used alongside harassment/hate campaigns and coordinated inauthentic behavior (especially around elections).</w:t>
      </w:r>
    </w:p>
    <w:p w14:paraId="56DE9199" w14:textId="1B60CE44" w:rsidR="0045175D" w:rsidRPr="00F858C6" w:rsidRDefault="0045175D" w:rsidP="00F858C6">
      <w:pPr>
        <w:rPr>
          <w:rFonts w:ascii="Aptos" w:hAnsi="Aptos"/>
          <w:b/>
          <w:bCs/>
          <w:sz w:val="24"/>
          <w:szCs w:val="28"/>
        </w:rPr>
      </w:pPr>
      <w:r w:rsidRPr="00F858C6">
        <w:rPr>
          <w:rFonts w:ascii="Aptos" w:hAnsi="Aptos"/>
          <w:b/>
          <w:bCs/>
          <w:sz w:val="24"/>
          <w:szCs w:val="28"/>
        </w:rPr>
        <w:t>Cross-border online scam activity as an enabling backdrop (regional pressure on Zambia)</w:t>
      </w:r>
    </w:p>
    <w:p w14:paraId="6680FD65" w14:textId="33846F2D" w:rsidR="00BC6496" w:rsidRPr="00651B64" w:rsidRDefault="0045175D" w:rsidP="00F858C6">
      <w:pPr>
        <w:rPr>
          <w:rFonts w:ascii="Aptos" w:hAnsi="Aptos"/>
          <w:sz w:val="24"/>
          <w:szCs w:val="28"/>
        </w:rPr>
      </w:pPr>
      <w:r w:rsidRPr="0045175D">
        <w:rPr>
          <w:rFonts w:ascii="Aptos" w:hAnsi="Aptos"/>
          <w:sz w:val="24"/>
          <w:szCs w:val="28"/>
        </w:rPr>
        <w:t>On February 18, 2026, INTERPOL reported results of a multi-country operation against online scams (investment fraud, mobile money fraud, fraudulent loan apps), reinforcing how transnational scam infrastructure remains highly active across Africa conditions that typically increase spillover attempts against neighboring and economically connected markets like Zambia</w:t>
      </w:r>
      <w:r w:rsidR="00BC6496" w:rsidRPr="00651B64">
        <w:rPr>
          <w:rFonts w:ascii="Aptos" w:hAnsi="Aptos"/>
          <w:sz w:val="24"/>
          <w:szCs w:val="28"/>
        </w:rPr>
        <w:t>.</w:t>
      </w:r>
    </w:p>
    <w:p w14:paraId="7CB3E668" w14:textId="5B23A6B1" w:rsidR="00604417" w:rsidRPr="00651B64" w:rsidRDefault="00604417" w:rsidP="00604417">
      <w:pPr>
        <w:ind w:left="360"/>
        <w:jc w:val="both"/>
        <w:rPr>
          <w:rFonts w:ascii="Aptos" w:hAnsi="Aptos"/>
          <w:sz w:val="24"/>
          <w:szCs w:val="28"/>
        </w:rPr>
      </w:pPr>
    </w:p>
    <w:p w14:paraId="7D85ED9F" w14:textId="07E9B6A1" w:rsidR="00A53930" w:rsidRPr="00651B64" w:rsidRDefault="00A53930" w:rsidP="00EF29DE">
      <w:pPr>
        <w:pStyle w:val="Heading2"/>
        <w:numPr>
          <w:ilvl w:val="1"/>
          <w:numId w:val="7"/>
        </w:numPr>
        <w:rPr>
          <w:rFonts w:ascii="Aptos" w:hAnsi="Aptos"/>
        </w:rPr>
      </w:pPr>
      <w:bookmarkStart w:id="161" w:name="_Toc223621908"/>
      <w:r w:rsidRPr="00651B64">
        <w:rPr>
          <w:rFonts w:ascii="Aptos" w:hAnsi="Aptos"/>
        </w:rPr>
        <w:t>Regional Spillover and Infrastructure Risks</w:t>
      </w:r>
      <w:bookmarkEnd w:id="161"/>
    </w:p>
    <w:p w14:paraId="2959BA2B" w14:textId="0B7D093B" w:rsidR="0045175D" w:rsidRPr="00A85F4F" w:rsidRDefault="0045175D" w:rsidP="0045175D">
      <w:pPr>
        <w:ind w:left="360"/>
        <w:jc w:val="both"/>
        <w:rPr>
          <w:rFonts w:ascii="Aptos" w:hAnsi="Aptos"/>
          <w:b/>
          <w:bCs/>
          <w:sz w:val="24"/>
          <w:szCs w:val="28"/>
        </w:rPr>
      </w:pPr>
      <w:r w:rsidRPr="00A85F4F">
        <w:rPr>
          <w:rFonts w:ascii="Aptos" w:hAnsi="Aptos"/>
          <w:b/>
          <w:bCs/>
          <w:sz w:val="24"/>
          <w:szCs w:val="28"/>
        </w:rPr>
        <w:t>Transnational scam models and infrastructure</w:t>
      </w:r>
    </w:p>
    <w:p w14:paraId="7247CE3F" w14:textId="71BE1B6D" w:rsidR="0045175D" w:rsidRPr="0045175D" w:rsidRDefault="0045175D" w:rsidP="004525D9">
      <w:pPr>
        <w:ind w:left="360"/>
        <w:rPr>
          <w:rFonts w:ascii="Aptos" w:hAnsi="Aptos"/>
          <w:sz w:val="24"/>
          <w:szCs w:val="28"/>
        </w:rPr>
      </w:pPr>
      <w:r w:rsidRPr="0045175D">
        <w:rPr>
          <w:rFonts w:ascii="Aptos" w:hAnsi="Aptos"/>
          <w:sz w:val="24"/>
          <w:szCs w:val="28"/>
        </w:rPr>
        <w:t>INTERPOL's February 2026 reporting highlights scam ecosystems that rely on cross-border coordination, shared platforms, and quickly replaceable infrastructure (devices, SIMs, malicious domains/IPs). Zambia's February SCT scam spike fits this broader continental reality: even when victims are local, the tooling and playbooks are often regionalized.</w:t>
      </w:r>
      <w:r w:rsidR="00A85F4F">
        <w:rPr>
          <w:rFonts w:ascii="Aptos" w:hAnsi="Aptos"/>
          <w:sz w:val="24"/>
          <w:szCs w:val="28"/>
        </w:rPr>
        <w:br/>
      </w:r>
    </w:p>
    <w:p w14:paraId="47C043CB" w14:textId="31610308" w:rsidR="0045175D" w:rsidRPr="00A85F4F" w:rsidRDefault="0045175D" w:rsidP="0045175D">
      <w:pPr>
        <w:ind w:left="360"/>
        <w:jc w:val="both"/>
        <w:rPr>
          <w:rFonts w:ascii="Aptos" w:hAnsi="Aptos"/>
          <w:b/>
          <w:bCs/>
          <w:sz w:val="24"/>
          <w:szCs w:val="28"/>
        </w:rPr>
      </w:pPr>
      <w:r w:rsidRPr="00A85F4F">
        <w:rPr>
          <w:rFonts w:ascii="Aptos" w:hAnsi="Aptos"/>
          <w:b/>
          <w:bCs/>
          <w:sz w:val="24"/>
          <w:szCs w:val="28"/>
        </w:rPr>
        <w:t>Election-cycle information risk: misinformation, disinformation, hate speech</w:t>
      </w:r>
    </w:p>
    <w:p w14:paraId="0408AAA9" w14:textId="77777777" w:rsidR="004525D9" w:rsidRDefault="0045175D" w:rsidP="004525D9">
      <w:pPr>
        <w:ind w:left="360"/>
        <w:jc w:val="both"/>
        <w:rPr>
          <w:rFonts w:ascii="Aptos" w:hAnsi="Aptos"/>
          <w:sz w:val="24"/>
          <w:szCs w:val="28"/>
        </w:rPr>
      </w:pPr>
      <w:r w:rsidRPr="0045175D">
        <w:rPr>
          <w:rFonts w:ascii="Aptos" w:hAnsi="Aptos"/>
          <w:sz w:val="24"/>
          <w:szCs w:val="28"/>
        </w:rPr>
        <w:t xml:space="preserve">UNDP's February 17, 2026 announcement of </w:t>
      </w:r>
      <w:proofErr w:type="spellStart"/>
      <w:r w:rsidRPr="0045175D">
        <w:rPr>
          <w:rFonts w:ascii="Aptos" w:hAnsi="Aptos"/>
          <w:sz w:val="24"/>
          <w:szCs w:val="28"/>
        </w:rPr>
        <w:t>iVerify</w:t>
      </w:r>
      <w:proofErr w:type="spellEnd"/>
      <w:r w:rsidRPr="0045175D">
        <w:rPr>
          <w:rFonts w:ascii="Aptos" w:hAnsi="Aptos"/>
          <w:sz w:val="24"/>
          <w:szCs w:val="28"/>
        </w:rPr>
        <w:t xml:space="preserve"> Zambia 2.0 explicitly frames the 2026 elections as a period of vulnerability, citing Al-driven manipulation, deepfakes, and coordinated behavior. Zambia's February arrest over doctored imagery is consistent with this risk profile.</w:t>
      </w:r>
    </w:p>
    <w:p w14:paraId="295A059E" w14:textId="77777777" w:rsidR="0045175D" w:rsidRPr="00A85F4F" w:rsidRDefault="0045175D" w:rsidP="0045175D">
      <w:pPr>
        <w:ind w:left="360"/>
        <w:jc w:val="both"/>
        <w:rPr>
          <w:rFonts w:ascii="Aptos" w:hAnsi="Aptos"/>
          <w:b/>
          <w:bCs/>
          <w:sz w:val="24"/>
          <w:szCs w:val="28"/>
        </w:rPr>
      </w:pPr>
      <w:r w:rsidRPr="00A85F4F">
        <w:rPr>
          <w:rFonts w:ascii="Aptos" w:hAnsi="Aptos"/>
          <w:b/>
          <w:bCs/>
          <w:sz w:val="24"/>
          <w:szCs w:val="28"/>
        </w:rPr>
        <w:t>Human-targeted compromise remains the dominant access vector</w:t>
      </w:r>
    </w:p>
    <w:p w14:paraId="06EFE572" w14:textId="366A9E6B" w:rsidR="0045175D" w:rsidRPr="0045175D" w:rsidRDefault="0045175D" w:rsidP="0045175D">
      <w:pPr>
        <w:ind w:left="360"/>
        <w:jc w:val="both"/>
        <w:rPr>
          <w:rFonts w:ascii="Aptos" w:hAnsi="Aptos"/>
          <w:sz w:val="24"/>
          <w:szCs w:val="28"/>
        </w:rPr>
      </w:pPr>
      <w:r w:rsidRPr="0045175D">
        <w:rPr>
          <w:rFonts w:ascii="Aptos" w:hAnsi="Aptos"/>
          <w:sz w:val="24"/>
          <w:szCs w:val="28"/>
        </w:rPr>
        <w:t>Across the February incidents and warnings, the common thread is people-focused attack paths</w:t>
      </w:r>
      <w:r w:rsidR="00A85F4F">
        <w:rPr>
          <w:rFonts w:ascii="Aptos" w:hAnsi="Aptos"/>
          <w:sz w:val="24"/>
          <w:szCs w:val="28"/>
        </w:rPr>
        <w:t xml:space="preserve">. </w:t>
      </w:r>
      <w:r w:rsidRPr="0045175D">
        <w:rPr>
          <w:rFonts w:ascii="Aptos" w:hAnsi="Aptos"/>
          <w:sz w:val="24"/>
          <w:szCs w:val="28"/>
        </w:rPr>
        <w:t>Fake payment notifications and impersonation scams (SCT).</w:t>
      </w:r>
    </w:p>
    <w:p w14:paraId="3C4200C9" w14:textId="77777777" w:rsidR="0045175D" w:rsidRPr="0045175D" w:rsidRDefault="0045175D" w:rsidP="0045175D">
      <w:pPr>
        <w:ind w:left="360"/>
        <w:jc w:val="both"/>
        <w:rPr>
          <w:rFonts w:ascii="Aptos" w:hAnsi="Aptos"/>
          <w:sz w:val="24"/>
          <w:szCs w:val="28"/>
        </w:rPr>
      </w:pPr>
      <w:r w:rsidRPr="0045175D">
        <w:rPr>
          <w:rFonts w:ascii="Aptos" w:hAnsi="Aptos"/>
          <w:sz w:val="24"/>
          <w:szCs w:val="28"/>
        </w:rPr>
        <w:t>• Al-assisted manipulation to deceive or provoke.</w:t>
      </w:r>
    </w:p>
    <w:p w14:paraId="4B24E59A" w14:textId="77777777" w:rsidR="0045175D" w:rsidRPr="0045175D" w:rsidRDefault="0045175D" w:rsidP="0045175D">
      <w:pPr>
        <w:ind w:left="360"/>
        <w:jc w:val="both"/>
        <w:rPr>
          <w:rFonts w:ascii="Aptos" w:hAnsi="Aptos"/>
          <w:sz w:val="24"/>
          <w:szCs w:val="28"/>
        </w:rPr>
      </w:pPr>
      <w:r w:rsidRPr="0045175D">
        <w:rPr>
          <w:rFonts w:ascii="Aptos" w:hAnsi="Aptos"/>
          <w:sz w:val="24"/>
          <w:szCs w:val="28"/>
        </w:rPr>
        <w:t>• Harassment/abuse with synthetic content.</w:t>
      </w:r>
    </w:p>
    <w:p w14:paraId="618922D4" w14:textId="77777777" w:rsidR="0045175D" w:rsidRPr="0045175D" w:rsidRDefault="0045175D" w:rsidP="0045175D">
      <w:pPr>
        <w:ind w:left="360"/>
        <w:jc w:val="both"/>
        <w:rPr>
          <w:rFonts w:ascii="Aptos" w:hAnsi="Aptos"/>
          <w:sz w:val="24"/>
          <w:szCs w:val="28"/>
        </w:rPr>
      </w:pPr>
      <w:r w:rsidRPr="0045175D">
        <w:rPr>
          <w:rFonts w:ascii="Aptos" w:hAnsi="Aptos"/>
          <w:sz w:val="24"/>
          <w:szCs w:val="28"/>
        </w:rPr>
        <w:t>This matters because defenses that focus only on perimeter controls will miss the highest-volume risk: social engineering at scale.</w:t>
      </w:r>
    </w:p>
    <w:p w14:paraId="650A0FB5" w14:textId="0A891530" w:rsidR="0045175D" w:rsidRPr="005E580F" w:rsidRDefault="0045175D" w:rsidP="0045175D">
      <w:pPr>
        <w:ind w:left="360"/>
        <w:jc w:val="both"/>
        <w:rPr>
          <w:rFonts w:ascii="Aptos" w:hAnsi="Aptos"/>
          <w:b/>
          <w:bCs/>
          <w:sz w:val="24"/>
          <w:szCs w:val="28"/>
        </w:rPr>
      </w:pPr>
      <w:r w:rsidRPr="005E580F">
        <w:rPr>
          <w:rFonts w:ascii="Aptos" w:hAnsi="Aptos"/>
          <w:b/>
          <w:bCs/>
          <w:sz w:val="24"/>
          <w:szCs w:val="28"/>
        </w:rPr>
        <w:t>Youth online exposure expands the attack surface</w:t>
      </w:r>
    </w:p>
    <w:p w14:paraId="6AFCDECD" w14:textId="4E0973C9" w:rsidR="000A4DFF" w:rsidRPr="00651B64" w:rsidRDefault="0045175D" w:rsidP="0045175D">
      <w:pPr>
        <w:ind w:left="360"/>
        <w:jc w:val="both"/>
        <w:rPr>
          <w:rFonts w:ascii="Aptos" w:hAnsi="Aptos"/>
          <w:sz w:val="24"/>
          <w:szCs w:val="28"/>
        </w:rPr>
      </w:pPr>
      <w:r w:rsidRPr="0045175D">
        <w:rPr>
          <w:rFonts w:ascii="Aptos" w:hAnsi="Aptos"/>
          <w:sz w:val="24"/>
          <w:szCs w:val="28"/>
        </w:rPr>
        <w:t>Safer Internet Day 2026 messaging from SMART Zambia (dated February 17, 2026) emphasized that as digital access expands via e-government and broader connectivity, risks such as cybercrime, exploitation, and misinformation become more acute especially for young users</w:t>
      </w:r>
      <w:r w:rsidR="00BC6496" w:rsidRPr="00651B64">
        <w:rPr>
          <w:rFonts w:ascii="Aptos" w:hAnsi="Aptos"/>
          <w:sz w:val="24"/>
          <w:szCs w:val="28"/>
        </w:rPr>
        <w:t>.</w:t>
      </w:r>
      <w:r w:rsidR="000A4DFF" w:rsidRPr="00651B64">
        <w:rPr>
          <w:rFonts w:ascii="Aptos" w:hAnsi="Aptos"/>
          <w:sz w:val="24"/>
          <w:szCs w:val="28"/>
        </w:rPr>
        <w:t xml:space="preserve"> </w:t>
      </w:r>
    </w:p>
    <w:p w14:paraId="4B45BA82" w14:textId="77777777" w:rsidR="00604417" w:rsidRPr="00651B64" w:rsidRDefault="00604417" w:rsidP="000A4DFF">
      <w:pPr>
        <w:ind w:left="360"/>
        <w:jc w:val="both"/>
        <w:rPr>
          <w:rFonts w:ascii="Aptos" w:hAnsi="Aptos"/>
          <w:sz w:val="24"/>
          <w:szCs w:val="28"/>
        </w:rPr>
      </w:pPr>
    </w:p>
    <w:p w14:paraId="586C8CE5" w14:textId="1EE308A9" w:rsidR="00A53930" w:rsidRPr="00651B64" w:rsidRDefault="00A53930" w:rsidP="00EF29DE">
      <w:pPr>
        <w:pStyle w:val="Heading2"/>
        <w:numPr>
          <w:ilvl w:val="1"/>
          <w:numId w:val="7"/>
        </w:numPr>
        <w:rPr>
          <w:rFonts w:ascii="Aptos" w:hAnsi="Aptos"/>
        </w:rPr>
      </w:pPr>
      <w:bookmarkStart w:id="162" w:name="_Toc223621909"/>
      <w:r w:rsidRPr="00651B64">
        <w:rPr>
          <w:rFonts w:ascii="Aptos" w:hAnsi="Aptos"/>
        </w:rPr>
        <w:t>Government and In</w:t>
      </w:r>
      <w:r w:rsidR="00604417" w:rsidRPr="00651B64">
        <w:rPr>
          <w:rFonts w:ascii="Aptos" w:hAnsi="Aptos"/>
        </w:rPr>
        <w:t>frastructure</w:t>
      </w:r>
      <w:r w:rsidRPr="00651B64">
        <w:rPr>
          <w:rFonts w:ascii="Aptos" w:hAnsi="Aptos"/>
        </w:rPr>
        <w:t xml:space="preserve"> Response</w:t>
      </w:r>
      <w:bookmarkEnd w:id="162"/>
      <w:r w:rsidR="00656F74" w:rsidRPr="00651B64">
        <w:rPr>
          <w:rFonts w:ascii="Aptos" w:hAnsi="Aptos"/>
        </w:rPr>
        <w:t xml:space="preserve"> </w:t>
      </w:r>
    </w:p>
    <w:p w14:paraId="0400699B" w14:textId="77777777" w:rsidR="00F858C6" w:rsidRDefault="0045175D" w:rsidP="00D5152B">
      <w:pPr>
        <w:spacing w:after="0" w:line="240" w:lineRule="auto"/>
        <w:ind w:left="360"/>
        <w:jc w:val="both"/>
        <w:rPr>
          <w:rFonts w:ascii="Aptos" w:hAnsi="Aptos"/>
          <w:sz w:val="24"/>
          <w:szCs w:val="28"/>
        </w:rPr>
      </w:pPr>
      <w:r w:rsidRPr="00D5152B">
        <w:rPr>
          <w:rFonts w:ascii="Aptos" w:hAnsi="Aptos"/>
          <w:b/>
          <w:bCs/>
          <w:sz w:val="24"/>
          <w:szCs w:val="28"/>
        </w:rPr>
        <w:t>Public enforcement posture under the Cyber Security Act of 2025</w:t>
      </w:r>
      <w:r w:rsidR="00D5152B">
        <w:rPr>
          <w:rFonts w:ascii="Aptos" w:hAnsi="Aptos"/>
          <w:b/>
          <w:bCs/>
          <w:sz w:val="24"/>
          <w:szCs w:val="28"/>
        </w:rPr>
        <w:t xml:space="preserve">: </w:t>
      </w:r>
      <w:r w:rsidRPr="0045175D">
        <w:rPr>
          <w:rFonts w:ascii="Aptos" w:hAnsi="Aptos"/>
          <w:sz w:val="24"/>
          <w:szCs w:val="28"/>
        </w:rPr>
        <w:t xml:space="preserve">ZICTA's February 17, </w:t>
      </w:r>
      <w:proofErr w:type="gramStart"/>
      <w:r w:rsidRPr="0045175D">
        <w:rPr>
          <w:rFonts w:ascii="Aptos" w:hAnsi="Aptos"/>
          <w:sz w:val="24"/>
          <w:szCs w:val="28"/>
        </w:rPr>
        <w:t>2026</w:t>
      </w:r>
      <w:proofErr w:type="gramEnd"/>
      <w:r w:rsidRPr="0045175D">
        <w:rPr>
          <w:rFonts w:ascii="Aptos" w:hAnsi="Aptos"/>
          <w:sz w:val="24"/>
          <w:szCs w:val="28"/>
        </w:rPr>
        <w:t xml:space="preserve"> statements emphasized that the Cyber Security Act would be strictly enforced, with references to arrests/appearances before court for online abuse and misinformation activity.</w:t>
      </w:r>
      <w:r w:rsidR="00D5152B">
        <w:rPr>
          <w:rFonts w:ascii="Aptos" w:hAnsi="Aptos"/>
          <w:sz w:val="24"/>
          <w:szCs w:val="28"/>
        </w:rPr>
        <w:t xml:space="preserve"> </w:t>
      </w:r>
    </w:p>
    <w:p w14:paraId="445331E9" w14:textId="6BD5CC02" w:rsidR="0045175D" w:rsidRPr="0045175D" w:rsidRDefault="0045175D" w:rsidP="00D5152B">
      <w:pPr>
        <w:spacing w:after="0" w:line="240" w:lineRule="auto"/>
        <w:ind w:left="360"/>
        <w:jc w:val="both"/>
        <w:rPr>
          <w:rFonts w:ascii="Aptos" w:hAnsi="Aptos"/>
          <w:sz w:val="24"/>
          <w:szCs w:val="28"/>
        </w:rPr>
      </w:pPr>
      <w:r w:rsidRPr="0045175D">
        <w:rPr>
          <w:rFonts w:ascii="Aptos" w:hAnsi="Aptos"/>
          <w:sz w:val="24"/>
          <w:szCs w:val="28"/>
        </w:rPr>
        <w:lastRenderedPageBreak/>
        <w:t>Fraud disruption via public warnings and reporting channels Government messaging in early February pushed citizens to:</w:t>
      </w:r>
    </w:p>
    <w:p w14:paraId="46AE8771" w14:textId="77777777" w:rsidR="0045175D" w:rsidRPr="0045175D" w:rsidRDefault="0045175D" w:rsidP="00D5152B">
      <w:pPr>
        <w:spacing w:after="0" w:line="240" w:lineRule="auto"/>
        <w:ind w:left="720"/>
        <w:jc w:val="both"/>
        <w:rPr>
          <w:rFonts w:ascii="Aptos" w:hAnsi="Aptos"/>
          <w:sz w:val="24"/>
          <w:szCs w:val="28"/>
        </w:rPr>
      </w:pPr>
      <w:r w:rsidRPr="0045175D">
        <w:rPr>
          <w:rFonts w:ascii="Aptos" w:hAnsi="Aptos"/>
          <w:sz w:val="24"/>
          <w:szCs w:val="28"/>
        </w:rPr>
        <w:t>•Trust only official SCT communications,</w:t>
      </w:r>
    </w:p>
    <w:p w14:paraId="308EE50D" w14:textId="77777777" w:rsidR="0045175D" w:rsidRPr="0045175D" w:rsidRDefault="0045175D" w:rsidP="00D5152B">
      <w:pPr>
        <w:spacing w:after="0" w:line="240" w:lineRule="auto"/>
        <w:ind w:left="720"/>
        <w:jc w:val="both"/>
        <w:rPr>
          <w:rFonts w:ascii="Aptos" w:hAnsi="Aptos"/>
          <w:sz w:val="24"/>
          <w:szCs w:val="28"/>
        </w:rPr>
      </w:pPr>
      <w:r w:rsidRPr="0045175D">
        <w:rPr>
          <w:rFonts w:ascii="Aptos" w:hAnsi="Aptos"/>
          <w:sz w:val="24"/>
          <w:szCs w:val="28"/>
        </w:rPr>
        <w:t>• Avoid sharing PINS,</w:t>
      </w:r>
    </w:p>
    <w:p w14:paraId="74F5E5E2" w14:textId="46B106DE" w:rsidR="0045175D" w:rsidRDefault="0045175D" w:rsidP="00D5152B">
      <w:pPr>
        <w:spacing w:after="0" w:line="240" w:lineRule="auto"/>
        <w:ind w:left="720"/>
        <w:jc w:val="both"/>
        <w:rPr>
          <w:rFonts w:ascii="Aptos" w:hAnsi="Aptos"/>
          <w:sz w:val="24"/>
          <w:szCs w:val="28"/>
        </w:rPr>
      </w:pPr>
      <w:r w:rsidRPr="0045175D">
        <w:rPr>
          <w:rFonts w:ascii="Aptos" w:hAnsi="Aptos"/>
          <w:sz w:val="24"/>
          <w:szCs w:val="28"/>
        </w:rPr>
        <w:t>• Report suspicious messages and numbers (including referral to ZICTA and police).</w:t>
      </w:r>
    </w:p>
    <w:p w14:paraId="10614DC4" w14:textId="77777777" w:rsidR="00D5152B" w:rsidRPr="0045175D" w:rsidRDefault="00D5152B" w:rsidP="00D5152B">
      <w:pPr>
        <w:spacing w:after="0" w:line="240" w:lineRule="auto"/>
        <w:ind w:left="720"/>
        <w:jc w:val="both"/>
        <w:rPr>
          <w:rFonts w:ascii="Aptos" w:hAnsi="Aptos"/>
          <w:sz w:val="24"/>
          <w:szCs w:val="28"/>
        </w:rPr>
      </w:pPr>
    </w:p>
    <w:p w14:paraId="1880F7DB" w14:textId="1C5E18C4" w:rsidR="0045175D" w:rsidRPr="00D5152B" w:rsidRDefault="0045175D" w:rsidP="00D5152B">
      <w:pPr>
        <w:spacing w:after="0" w:line="240" w:lineRule="auto"/>
        <w:ind w:firstLine="360"/>
        <w:jc w:val="both"/>
        <w:rPr>
          <w:rFonts w:ascii="Aptos" w:hAnsi="Aptos"/>
          <w:b/>
          <w:bCs/>
          <w:sz w:val="24"/>
          <w:szCs w:val="28"/>
        </w:rPr>
      </w:pPr>
      <w:r w:rsidRPr="00D5152B">
        <w:rPr>
          <w:rFonts w:ascii="Aptos" w:hAnsi="Aptos"/>
          <w:b/>
          <w:bCs/>
          <w:sz w:val="24"/>
          <w:szCs w:val="28"/>
        </w:rPr>
        <w:t>Building election-period information integrity capability (</w:t>
      </w:r>
      <w:proofErr w:type="spellStart"/>
      <w:r w:rsidRPr="00D5152B">
        <w:rPr>
          <w:rFonts w:ascii="Aptos" w:hAnsi="Aptos"/>
          <w:b/>
          <w:bCs/>
          <w:sz w:val="24"/>
          <w:szCs w:val="28"/>
        </w:rPr>
        <w:t>iVerify</w:t>
      </w:r>
      <w:proofErr w:type="spellEnd"/>
      <w:r w:rsidRPr="00D5152B">
        <w:rPr>
          <w:rFonts w:ascii="Aptos" w:hAnsi="Aptos"/>
          <w:b/>
          <w:bCs/>
          <w:sz w:val="24"/>
          <w:szCs w:val="28"/>
        </w:rPr>
        <w:t xml:space="preserve"> Zambia 2.0)</w:t>
      </w:r>
      <w:r w:rsidR="00D5152B">
        <w:rPr>
          <w:rFonts w:ascii="Aptos" w:hAnsi="Aptos"/>
          <w:b/>
          <w:bCs/>
          <w:sz w:val="24"/>
          <w:szCs w:val="28"/>
        </w:rPr>
        <w:t xml:space="preserve">: </w:t>
      </w:r>
    </w:p>
    <w:p w14:paraId="26B13DA3" w14:textId="77777777" w:rsidR="0045175D" w:rsidRPr="0045175D" w:rsidRDefault="0045175D" w:rsidP="0045175D">
      <w:pPr>
        <w:spacing w:after="0" w:line="240" w:lineRule="auto"/>
        <w:ind w:left="360"/>
        <w:jc w:val="both"/>
        <w:rPr>
          <w:rFonts w:ascii="Aptos" w:hAnsi="Aptos"/>
          <w:sz w:val="24"/>
          <w:szCs w:val="28"/>
        </w:rPr>
      </w:pPr>
      <w:r w:rsidRPr="0045175D">
        <w:rPr>
          <w:rFonts w:ascii="Aptos" w:hAnsi="Aptos"/>
          <w:sz w:val="24"/>
          <w:szCs w:val="28"/>
        </w:rPr>
        <w:t xml:space="preserve">UNDP's February 17, 2026 release describes </w:t>
      </w:r>
      <w:proofErr w:type="spellStart"/>
      <w:r w:rsidRPr="0045175D">
        <w:rPr>
          <w:rFonts w:ascii="Aptos" w:hAnsi="Aptos"/>
          <w:sz w:val="24"/>
          <w:szCs w:val="28"/>
        </w:rPr>
        <w:t>iVerify</w:t>
      </w:r>
      <w:proofErr w:type="spellEnd"/>
      <w:r w:rsidRPr="0045175D">
        <w:rPr>
          <w:rFonts w:ascii="Aptos" w:hAnsi="Aptos"/>
          <w:sz w:val="24"/>
          <w:szCs w:val="28"/>
        </w:rPr>
        <w:t xml:space="preserve"> Zambia 2.0 as a mechanism combining monitoring/early warning with verification workflows and media literacy interventions directly aimed at misinformation/disinformation and hate speech threats as elections approach.</w:t>
      </w:r>
    </w:p>
    <w:p w14:paraId="05523118" w14:textId="77777777" w:rsidR="00D5152B" w:rsidRDefault="00D5152B" w:rsidP="0045175D">
      <w:pPr>
        <w:spacing w:after="0" w:line="240" w:lineRule="auto"/>
        <w:ind w:left="360"/>
        <w:jc w:val="both"/>
        <w:rPr>
          <w:rFonts w:ascii="Aptos" w:hAnsi="Aptos"/>
          <w:sz w:val="24"/>
          <w:szCs w:val="28"/>
        </w:rPr>
      </w:pPr>
    </w:p>
    <w:p w14:paraId="78966F14" w14:textId="3D321F6A" w:rsidR="0045175D" w:rsidRPr="00D5152B" w:rsidRDefault="0045175D" w:rsidP="0045175D">
      <w:pPr>
        <w:spacing w:after="0" w:line="240" w:lineRule="auto"/>
        <w:ind w:left="360"/>
        <w:jc w:val="both"/>
        <w:rPr>
          <w:rFonts w:ascii="Aptos" w:hAnsi="Aptos"/>
          <w:b/>
          <w:bCs/>
          <w:sz w:val="24"/>
          <w:szCs w:val="28"/>
        </w:rPr>
      </w:pPr>
      <w:r w:rsidRPr="00D5152B">
        <w:rPr>
          <w:rFonts w:ascii="Aptos" w:hAnsi="Aptos"/>
          <w:b/>
          <w:bCs/>
          <w:sz w:val="24"/>
          <w:szCs w:val="28"/>
        </w:rPr>
        <w:t>Elevating child online protection in the Al era</w:t>
      </w:r>
      <w:r w:rsidR="00D5152B">
        <w:rPr>
          <w:rFonts w:ascii="Aptos" w:hAnsi="Aptos"/>
          <w:b/>
          <w:bCs/>
          <w:sz w:val="24"/>
          <w:szCs w:val="28"/>
        </w:rPr>
        <w:t>:</w:t>
      </w:r>
    </w:p>
    <w:p w14:paraId="3B19F250" w14:textId="3E303C71" w:rsidR="00656F74" w:rsidRDefault="0045175D" w:rsidP="0045175D">
      <w:pPr>
        <w:spacing w:after="0" w:line="240" w:lineRule="auto"/>
        <w:ind w:left="360"/>
        <w:jc w:val="both"/>
        <w:rPr>
          <w:rFonts w:ascii="Aptos" w:hAnsi="Aptos"/>
          <w:sz w:val="24"/>
          <w:szCs w:val="28"/>
        </w:rPr>
      </w:pPr>
      <w:r w:rsidRPr="0045175D">
        <w:rPr>
          <w:rFonts w:ascii="Aptos" w:hAnsi="Aptos"/>
          <w:sz w:val="24"/>
          <w:szCs w:val="28"/>
        </w:rPr>
        <w:t>UNICEF's February 2026 statements (carried by UN Geneva/UNRIC) call for criminalization/definition updates around Al- generated CSAM and stronger platform guardrails-relevant to Zambia's online safety posture and the wider regional push to modernize legal and operational safeguards against Al-enabled abuse</w:t>
      </w:r>
      <w:r w:rsidR="000A4DFF" w:rsidRPr="00651B64">
        <w:rPr>
          <w:rFonts w:ascii="Aptos" w:hAnsi="Aptos"/>
          <w:sz w:val="24"/>
          <w:szCs w:val="28"/>
        </w:rPr>
        <w:t>.</w:t>
      </w:r>
    </w:p>
    <w:p w14:paraId="6F54B629" w14:textId="77777777" w:rsidR="00651B64" w:rsidRPr="00651B64" w:rsidRDefault="00651B64" w:rsidP="00651B64">
      <w:pPr>
        <w:spacing w:after="0" w:line="240" w:lineRule="auto"/>
        <w:ind w:left="360"/>
        <w:jc w:val="both"/>
        <w:rPr>
          <w:rFonts w:ascii="Aptos" w:hAnsi="Aptos"/>
          <w:sz w:val="24"/>
          <w:szCs w:val="28"/>
        </w:rPr>
      </w:pPr>
    </w:p>
    <w:p w14:paraId="6D71B7FC" w14:textId="5D2198DD" w:rsidR="00656F74" w:rsidRPr="00651B64" w:rsidRDefault="00656F74" w:rsidP="00D00EE8">
      <w:pPr>
        <w:spacing w:after="0" w:line="240" w:lineRule="auto"/>
        <w:ind w:left="360"/>
        <w:rPr>
          <w:rFonts w:ascii="Aptos" w:hAnsi="Aptos"/>
          <w:sz w:val="24"/>
          <w:szCs w:val="28"/>
        </w:rPr>
      </w:pPr>
      <w:r w:rsidRPr="00651B64">
        <w:rPr>
          <w:rFonts w:ascii="Aptos" w:hAnsi="Aptos"/>
          <w:b/>
          <w:bCs/>
          <w:sz w:val="24"/>
          <w:szCs w:val="28"/>
        </w:rPr>
        <w:t>Sources</w:t>
      </w:r>
      <w:r w:rsidR="006E5507" w:rsidRPr="00651B64">
        <w:rPr>
          <w:rFonts w:ascii="Aptos" w:hAnsi="Aptos"/>
          <w:sz w:val="24"/>
          <w:szCs w:val="28"/>
        </w:rPr>
        <w:t xml:space="preserve">: </w:t>
      </w:r>
      <w:hyperlink r:id="rId21" w:history="1">
        <w:r w:rsidR="0099497E" w:rsidRPr="00651B64">
          <w:rPr>
            <w:rStyle w:val="Hyperlink"/>
            <w:rFonts w:ascii="Aptos" w:hAnsi="Aptos"/>
          </w:rPr>
          <w:t>Lusaka Times</w:t>
        </w:r>
      </w:hyperlink>
      <w:r w:rsidR="0099497E" w:rsidRPr="00651B64">
        <w:rPr>
          <w:rFonts w:ascii="Aptos" w:hAnsi="Aptos"/>
          <w:sz w:val="24"/>
          <w:szCs w:val="28"/>
        </w:rPr>
        <w:t xml:space="preserve"> </w:t>
      </w:r>
      <w:r w:rsidR="0045175D">
        <w:rPr>
          <w:rFonts w:ascii="Aptos" w:hAnsi="Aptos"/>
          <w:sz w:val="24"/>
          <w:szCs w:val="28"/>
        </w:rPr>
        <w:t xml:space="preserve">, </w:t>
      </w:r>
      <w:hyperlink r:id="rId22" w:history="1">
        <w:r w:rsidR="0045175D" w:rsidRPr="0045175D">
          <w:rPr>
            <w:rStyle w:val="Hyperlink"/>
            <w:rFonts w:ascii="Aptos" w:hAnsi="Aptos"/>
            <w:sz w:val="24"/>
            <w:szCs w:val="28"/>
          </w:rPr>
          <w:t>UNDP</w:t>
        </w:r>
      </w:hyperlink>
      <w:r w:rsidR="0045175D">
        <w:rPr>
          <w:rFonts w:ascii="Aptos" w:hAnsi="Aptos"/>
          <w:sz w:val="24"/>
          <w:szCs w:val="28"/>
        </w:rPr>
        <w:t xml:space="preserve">, </w:t>
      </w:r>
      <w:hyperlink r:id="rId23" w:history="1">
        <w:r w:rsidR="0045175D" w:rsidRPr="0045175D">
          <w:rPr>
            <w:rStyle w:val="Hyperlink"/>
            <w:rFonts w:ascii="Aptos" w:hAnsi="Aptos"/>
            <w:sz w:val="24"/>
            <w:szCs w:val="28"/>
          </w:rPr>
          <w:t>Africa News</w:t>
        </w:r>
      </w:hyperlink>
      <w:r w:rsidR="0045175D">
        <w:rPr>
          <w:rFonts w:ascii="Aptos" w:hAnsi="Aptos"/>
          <w:sz w:val="24"/>
          <w:szCs w:val="28"/>
        </w:rPr>
        <w:t xml:space="preserve">, </w:t>
      </w:r>
      <w:hyperlink r:id="rId24" w:history="1">
        <w:proofErr w:type="spellStart"/>
        <w:r w:rsidR="0045175D" w:rsidRPr="0045175D">
          <w:rPr>
            <w:rStyle w:val="Hyperlink"/>
            <w:rFonts w:ascii="Aptos" w:hAnsi="Aptos"/>
            <w:sz w:val="24"/>
            <w:szCs w:val="28"/>
          </w:rPr>
          <w:t>Zanis</w:t>
        </w:r>
        <w:proofErr w:type="spellEnd"/>
      </w:hyperlink>
      <w:r w:rsidR="0045175D">
        <w:rPr>
          <w:rFonts w:ascii="Aptos" w:hAnsi="Aptos"/>
          <w:sz w:val="24"/>
          <w:szCs w:val="28"/>
        </w:rPr>
        <w:t xml:space="preserve">, </w:t>
      </w:r>
      <w:hyperlink r:id="rId25" w:history="1">
        <w:r w:rsidR="0045175D" w:rsidRPr="0045175D">
          <w:rPr>
            <w:rStyle w:val="Hyperlink"/>
            <w:rFonts w:ascii="Aptos" w:hAnsi="Aptos"/>
            <w:sz w:val="24"/>
            <w:szCs w:val="28"/>
          </w:rPr>
          <w:t>UN Geneva</w:t>
        </w:r>
      </w:hyperlink>
      <w:r w:rsidR="0045175D">
        <w:rPr>
          <w:rFonts w:ascii="Aptos" w:hAnsi="Aptos"/>
          <w:sz w:val="24"/>
          <w:szCs w:val="28"/>
        </w:rPr>
        <w:t xml:space="preserve">, </w:t>
      </w:r>
      <w:hyperlink r:id="rId26" w:history="1">
        <w:r w:rsidR="0045175D" w:rsidRPr="0045175D">
          <w:rPr>
            <w:rStyle w:val="Hyperlink"/>
            <w:rFonts w:ascii="Aptos" w:hAnsi="Aptos"/>
            <w:sz w:val="24"/>
            <w:szCs w:val="28"/>
          </w:rPr>
          <w:t>MCDSS</w:t>
        </w:r>
      </w:hyperlink>
      <w:r w:rsidR="0045175D">
        <w:rPr>
          <w:rFonts w:ascii="Aptos" w:hAnsi="Aptos"/>
          <w:sz w:val="24"/>
          <w:szCs w:val="28"/>
        </w:rPr>
        <w:t xml:space="preserve">, </w:t>
      </w:r>
      <w:hyperlink r:id="rId27" w:history="1">
        <w:r w:rsidR="0045175D" w:rsidRPr="0045175D">
          <w:rPr>
            <w:rStyle w:val="Hyperlink"/>
            <w:rFonts w:ascii="Aptos" w:hAnsi="Aptos"/>
            <w:sz w:val="24"/>
            <w:szCs w:val="28"/>
          </w:rPr>
          <w:t>Zambian Eye</w:t>
        </w:r>
      </w:hyperlink>
      <w:r w:rsidR="0045175D">
        <w:rPr>
          <w:rFonts w:ascii="Aptos" w:hAnsi="Aptos"/>
          <w:sz w:val="24"/>
          <w:szCs w:val="28"/>
        </w:rPr>
        <w:t xml:space="preserve">, </w:t>
      </w:r>
      <w:hyperlink r:id="rId28" w:history="1">
        <w:r w:rsidR="0045175D" w:rsidRPr="0045175D">
          <w:rPr>
            <w:rStyle w:val="Hyperlink"/>
            <w:rFonts w:ascii="Aptos" w:hAnsi="Aptos"/>
            <w:sz w:val="24"/>
            <w:szCs w:val="28"/>
          </w:rPr>
          <w:t>Open Zambia</w:t>
        </w:r>
      </w:hyperlink>
      <w:r w:rsidR="0045175D">
        <w:rPr>
          <w:rFonts w:ascii="Aptos" w:hAnsi="Aptos"/>
          <w:sz w:val="24"/>
          <w:szCs w:val="28"/>
        </w:rPr>
        <w:t xml:space="preserve">, </w:t>
      </w:r>
      <w:hyperlink r:id="rId29" w:history="1">
        <w:r w:rsidR="0045175D" w:rsidRPr="0045175D">
          <w:rPr>
            <w:rStyle w:val="Hyperlink"/>
            <w:rFonts w:ascii="Aptos" w:hAnsi="Aptos"/>
            <w:sz w:val="24"/>
            <w:szCs w:val="28"/>
          </w:rPr>
          <w:t>UNRIC</w:t>
        </w:r>
      </w:hyperlink>
      <w:r w:rsidR="0045175D">
        <w:rPr>
          <w:rFonts w:ascii="Aptos" w:hAnsi="Aptos"/>
          <w:sz w:val="24"/>
          <w:szCs w:val="28"/>
        </w:rPr>
        <w:t xml:space="preserve">, </w:t>
      </w:r>
      <w:hyperlink r:id="rId30" w:history="1">
        <w:r w:rsidR="0045175D" w:rsidRPr="0045175D">
          <w:rPr>
            <w:rStyle w:val="Hyperlink"/>
            <w:rFonts w:ascii="Aptos" w:hAnsi="Aptos"/>
            <w:sz w:val="24"/>
            <w:szCs w:val="28"/>
          </w:rPr>
          <w:t>Interpol</w:t>
        </w:r>
      </w:hyperlink>
      <w:r w:rsidR="0045175D">
        <w:rPr>
          <w:rFonts w:ascii="Aptos" w:hAnsi="Aptos"/>
          <w:sz w:val="24"/>
          <w:szCs w:val="28"/>
        </w:rPr>
        <w:t xml:space="preserve">, </w:t>
      </w:r>
      <w:hyperlink r:id="rId31" w:history="1">
        <w:r w:rsidR="0045175D" w:rsidRPr="0045175D">
          <w:rPr>
            <w:rStyle w:val="Hyperlink"/>
            <w:rFonts w:ascii="Aptos" w:hAnsi="Aptos"/>
            <w:sz w:val="24"/>
            <w:szCs w:val="28"/>
          </w:rPr>
          <w:t>SZI</w:t>
        </w:r>
      </w:hyperlink>
    </w:p>
    <w:p w14:paraId="310641CF" w14:textId="59CACA68" w:rsidR="00A43FCA" w:rsidRDefault="00A43FCA">
      <w:pPr>
        <w:spacing w:after="0" w:line="240" w:lineRule="auto"/>
        <w:rPr>
          <w:rFonts w:ascii="Aptos" w:eastAsia="MS Gothic" w:hAnsi="Aptos" w:cstheme="majorBidi"/>
          <w:b/>
          <w:color w:val="4F49F5" w:themeColor="accent1"/>
          <w:kern w:val="2"/>
          <w:sz w:val="36"/>
          <w:szCs w:val="36"/>
          <w:lang w:val="en-GB"/>
          <w14:ligatures w14:val="standardContextual"/>
        </w:rPr>
      </w:pPr>
    </w:p>
    <w:p w14:paraId="664F4E16" w14:textId="77777777" w:rsidR="00D5152B" w:rsidRPr="00651B64" w:rsidRDefault="00D5152B">
      <w:pPr>
        <w:spacing w:after="0" w:line="240" w:lineRule="auto"/>
        <w:rPr>
          <w:rFonts w:ascii="Aptos" w:eastAsia="MS Gothic" w:hAnsi="Aptos" w:cstheme="majorBidi"/>
          <w:b/>
          <w:color w:val="4F49F5" w:themeColor="accent1"/>
          <w:kern w:val="2"/>
          <w:sz w:val="36"/>
          <w:szCs w:val="36"/>
          <w:lang w:val="en-GB"/>
          <w14:ligatures w14:val="standardContextual"/>
        </w:rPr>
      </w:pPr>
    </w:p>
    <w:p w14:paraId="052E0E66" w14:textId="2FC6846A" w:rsidR="002577EF" w:rsidRPr="00651B64" w:rsidRDefault="002577EF">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163" w:name="_Toc223621910"/>
      <w:r w:rsidRPr="00651B64">
        <w:rPr>
          <w:rFonts w:ascii="Aptos" w:hAnsi="Aptos"/>
        </w:rPr>
        <w:t>Conclusion and Recommendations</w:t>
      </w:r>
      <w:bookmarkEnd w:id="158"/>
      <w:bookmarkEnd w:id="163"/>
    </w:p>
    <w:p w14:paraId="54DB02D7" w14:textId="50A74B06" w:rsidR="00592202" w:rsidRPr="00651B64" w:rsidRDefault="00976DA3" w:rsidP="00CD32B4">
      <w:pPr>
        <w:pStyle w:val="Heading2"/>
        <w:numPr>
          <w:ilvl w:val="1"/>
          <w:numId w:val="7"/>
        </w:numPr>
        <w:rPr>
          <w:rFonts w:ascii="Aptos" w:hAnsi="Aptos"/>
        </w:rPr>
      </w:pPr>
      <w:bookmarkStart w:id="164" w:name="_Toc223621911"/>
      <w:r w:rsidRPr="00651B64">
        <w:rPr>
          <w:rFonts w:ascii="Aptos" w:hAnsi="Aptos"/>
        </w:rPr>
        <w:t>Recommendations</w:t>
      </w:r>
      <w:bookmarkEnd w:id="164"/>
    </w:p>
    <w:p w14:paraId="0C888C07" w14:textId="77777777" w:rsidR="00AF1DBF"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Optimize Analytic Rules:</w:t>
      </w:r>
      <w:r w:rsidR="00AF1DBF" w:rsidRPr="00651B64">
        <w:rPr>
          <w:rFonts w:ascii="Aptos" w:hAnsi="Aptos"/>
          <w:b/>
          <w:bCs/>
          <w:sz w:val="24"/>
          <w:szCs w:val="28"/>
          <w:lang w:val="en-GB"/>
        </w:rPr>
        <w:t xml:space="preserve"> </w:t>
      </w:r>
      <w:r w:rsidRPr="00651B64">
        <w:rPr>
          <w:rFonts w:ascii="Aptos" w:hAnsi="Aptos"/>
          <w:sz w:val="24"/>
          <w:szCs w:val="28"/>
          <w:lang w:val="en-GB"/>
        </w:rPr>
        <w:t>Standardize entity mapping (Account, Host, IP, Process, File Hash, URL/Domain) across analytic rules to improve auto-grouping, speed up triage, reduce noise from non-production systems, and enhance reporting accuracy.</w:t>
      </w:r>
    </w:p>
    <w:p w14:paraId="21C05D18" w14:textId="0B699124"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Expand SSH Detection:</w:t>
      </w:r>
      <w:r w:rsidR="00AF1DBF" w:rsidRPr="00651B64">
        <w:rPr>
          <w:rFonts w:ascii="Aptos" w:hAnsi="Aptos"/>
          <w:b/>
          <w:bCs/>
          <w:sz w:val="24"/>
          <w:szCs w:val="28"/>
          <w:lang w:val="en-GB"/>
        </w:rPr>
        <w:t xml:space="preserve"> </w:t>
      </w:r>
      <w:r w:rsidRPr="00651B64">
        <w:rPr>
          <w:rFonts w:ascii="Aptos" w:hAnsi="Aptos"/>
          <w:sz w:val="24"/>
          <w:szCs w:val="28"/>
          <w:lang w:val="en-GB"/>
        </w:rPr>
        <w:t xml:space="preserve">Develop additional analytic rules to increase visibility into SSH-based connections and activities, ensuring comprehensive coverage of remote-access </w:t>
      </w:r>
      <w:r w:rsidR="004A1CF6" w:rsidRPr="00651B64">
        <w:rPr>
          <w:rFonts w:ascii="Aptos" w:hAnsi="Aptos"/>
          <w:sz w:val="24"/>
          <w:szCs w:val="28"/>
          <w:lang w:val="en-GB"/>
        </w:rPr>
        <w:t>behaviour</w:t>
      </w:r>
      <w:r w:rsidRPr="00651B64">
        <w:rPr>
          <w:rFonts w:ascii="Aptos" w:hAnsi="Aptos"/>
          <w:sz w:val="24"/>
          <w:szCs w:val="28"/>
          <w:lang w:val="en-GB"/>
        </w:rPr>
        <w:t>.</w:t>
      </w:r>
    </w:p>
    <w:p w14:paraId="51E9E35B" w14:textId="695693D1"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Ensure Agent Resilience:</w:t>
      </w:r>
      <w:r w:rsidR="00AF1DBF" w:rsidRPr="00651B64">
        <w:rPr>
          <w:rFonts w:ascii="Aptos" w:hAnsi="Aptos"/>
          <w:b/>
          <w:bCs/>
          <w:sz w:val="24"/>
          <w:szCs w:val="28"/>
          <w:lang w:val="en-GB"/>
        </w:rPr>
        <w:t xml:space="preserve"> </w:t>
      </w:r>
      <w:r w:rsidRPr="00651B64">
        <w:rPr>
          <w:rFonts w:ascii="Aptos" w:hAnsi="Aptos"/>
          <w:sz w:val="24"/>
          <w:szCs w:val="28"/>
          <w:lang w:val="en-GB"/>
        </w:rPr>
        <w:t>Configure all log-forwarding agents to start automatically after reboots and set service recovery options to restart on failure, preventing data gaps after maintenance or outages.</w:t>
      </w:r>
    </w:p>
    <w:p w14:paraId="62F93D61" w14:textId="524B49EC"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lastRenderedPageBreak/>
        <w:t>Detect Log Gaps:</w:t>
      </w:r>
      <w:r w:rsidR="00AF1DBF" w:rsidRPr="00651B64">
        <w:rPr>
          <w:rFonts w:ascii="Aptos" w:hAnsi="Aptos"/>
          <w:b/>
          <w:bCs/>
          <w:sz w:val="24"/>
          <w:szCs w:val="28"/>
          <w:lang w:val="en-GB"/>
        </w:rPr>
        <w:t xml:space="preserve"> </w:t>
      </w:r>
      <w:r w:rsidR="00D3366D" w:rsidRPr="00651B64">
        <w:rPr>
          <w:rFonts w:ascii="Aptos" w:hAnsi="Aptos"/>
          <w:sz w:val="24"/>
          <w:szCs w:val="28"/>
          <w:lang w:val="en-GB"/>
        </w:rPr>
        <w:t xml:space="preserve">Setup </w:t>
      </w:r>
      <w:r w:rsidRPr="00651B64">
        <w:rPr>
          <w:rFonts w:ascii="Aptos" w:hAnsi="Aptos"/>
          <w:sz w:val="24"/>
          <w:szCs w:val="28"/>
          <w:lang w:val="en-GB"/>
        </w:rPr>
        <w:t>an analytic rule that flags servers with missing or delayed log data, enabling quick identification and remediation of sources that stop sending events.</w:t>
      </w:r>
    </w:p>
    <w:p w14:paraId="703BE624" w14:textId="6DA1ECF0" w:rsidR="00BB2CD0" w:rsidRPr="00651B64" w:rsidRDefault="00BB2CD0"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Correct “Heartbeat Missing” Rule Configuration:</w:t>
      </w:r>
      <w:r w:rsidR="00AF1DBF" w:rsidRPr="00651B64">
        <w:rPr>
          <w:rFonts w:ascii="Aptos" w:hAnsi="Aptos"/>
          <w:b/>
          <w:bCs/>
          <w:sz w:val="24"/>
          <w:szCs w:val="28"/>
          <w:lang w:val="en-GB"/>
        </w:rPr>
        <w:t xml:space="preserve"> </w:t>
      </w:r>
      <w:r w:rsidRPr="00651B64">
        <w:rPr>
          <w:rFonts w:ascii="Aptos" w:hAnsi="Aptos"/>
          <w:sz w:val="24"/>
          <w:szCs w:val="28"/>
          <w:lang w:val="en-GB"/>
        </w:rPr>
        <w:t xml:space="preserve">Update the </w:t>
      </w:r>
      <w:r w:rsidRPr="00651B64">
        <w:rPr>
          <w:rFonts w:ascii="Aptos" w:hAnsi="Aptos"/>
          <w:b/>
          <w:bCs/>
          <w:sz w:val="24"/>
          <w:szCs w:val="28"/>
          <w:lang w:val="en-GB"/>
        </w:rPr>
        <w:t>Rule Period</w:t>
      </w:r>
      <w:r w:rsidRPr="00651B64">
        <w:rPr>
          <w:rFonts w:ascii="Aptos" w:hAnsi="Aptos"/>
          <w:sz w:val="24"/>
          <w:szCs w:val="28"/>
          <w:lang w:val="en-GB"/>
        </w:rPr>
        <w:t xml:space="preserve"> from 30 minutes to </w:t>
      </w:r>
      <w:r w:rsidRPr="00651B64">
        <w:rPr>
          <w:rFonts w:ascii="Aptos" w:hAnsi="Aptos"/>
          <w:b/>
          <w:bCs/>
          <w:sz w:val="24"/>
          <w:szCs w:val="28"/>
          <w:lang w:val="en-GB"/>
        </w:rPr>
        <w:t>6–12 hours</w:t>
      </w:r>
      <w:r w:rsidRPr="00651B64">
        <w:rPr>
          <w:rFonts w:ascii="Aptos" w:hAnsi="Aptos"/>
          <w:sz w:val="24"/>
          <w:szCs w:val="28"/>
          <w:lang w:val="en-GB"/>
        </w:rPr>
        <w:t xml:space="preserve"> to broaden detection </w:t>
      </w:r>
      <w:r w:rsidR="00780D31" w:rsidRPr="00651B64">
        <w:rPr>
          <w:rFonts w:ascii="Aptos" w:hAnsi="Aptos"/>
          <w:sz w:val="24"/>
          <w:szCs w:val="28"/>
          <w:lang w:val="en-GB"/>
        </w:rPr>
        <w:t>coverage and</w:t>
      </w:r>
      <w:r w:rsidRPr="00651B64">
        <w:rPr>
          <w:rFonts w:ascii="Aptos" w:hAnsi="Aptos"/>
          <w:sz w:val="24"/>
          <w:szCs w:val="28"/>
          <w:lang w:val="en-GB"/>
        </w:rPr>
        <w:t xml:space="preserve"> configure </w:t>
      </w:r>
      <w:r w:rsidRPr="00651B64">
        <w:rPr>
          <w:rFonts w:ascii="Aptos" w:hAnsi="Aptos"/>
          <w:b/>
          <w:bCs/>
          <w:sz w:val="24"/>
          <w:szCs w:val="28"/>
          <w:lang w:val="en-GB"/>
        </w:rPr>
        <w:t xml:space="preserve">Event Grouping </w:t>
      </w:r>
      <w:r w:rsidRPr="00651B64">
        <w:rPr>
          <w:rFonts w:ascii="Aptos" w:hAnsi="Aptos"/>
          <w:sz w:val="24"/>
          <w:szCs w:val="28"/>
          <w:lang w:val="en-GB"/>
        </w:rPr>
        <w:t xml:space="preserve">to </w:t>
      </w:r>
      <w:r w:rsidR="00D3366D" w:rsidRPr="00651B64">
        <w:rPr>
          <w:rFonts w:ascii="Aptos" w:hAnsi="Aptos"/>
          <w:sz w:val="24"/>
          <w:szCs w:val="28"/>
          <w:lang w:val="en-GB"/>
        </w:rPr>
        <w:t>“</w:t>
      </w:r>
      <w:r w:rsidR="00D3366D" w:rsidRPr="00651B64">
        <w:rPr>
          <w:rFonts w:ascii="Aptos" w:hAnsi="Aptos"/>
          <w:b/>
          <w:bCs/>
          <w:sz w:val="24"/>
          <w:szCs w:val="28"/>
          <w:lang w:val="en-GB"/>
        </w:rPr>
        <w:t>Group</w:t>
      </w:r>
      <w:r w:rsidRPr="00651B64">
        <w:rPr>
          <w:rFonts w:ascii="Aptos" w:hAnsi="Aptos"/>
          <w:b/>
          <w:bCs/>
          <w:sz w:val="24"/>
          <w:szCs w:val="28"/>
          <w:lang w:val="en-GB"/>
        </w:rPr>
        <w:t xml:space="preserve"> </w:t>
      </w:r>
      <w:r w:rsidR="00D3366D" w:rsidRPr="00651B64">
        <w:rPr>
          <w:rFonts w:ascii="Aptos" w:hAnsi="Aptos"/>
          <w:b/>
          <w:bCs/>
          <w:sz w:val="24"/>
          <w:szCs w:val="28"/>
          <w:lang w:val="en-GB"/>
        </w:rPr>
        <w:t>all</w:t>
      </w:r>
      <w:r w:rsidRPr="00651B64">
        <w:rPr>
          <w:rFonts w:ascii="Aptos" w:hAnsi="Aptos"/>
          <w:b/>
          <w:bCs/>
          <w:sz w:val="24"/>
          <w:szCs w:val="28"/>
          <w:lang w:val="en-GB"/>
        </w:rPr>
        <w:t xml:space="preserve"> events into a single alert</w:t>
      </w:r>
      <w:r w:rsidR="00D3366D" w:rsidRPr="00651B64">
        <w:rPr>
          <w:rFonts w:ascii="Aptos" w:hAnsi="Aptos"/>
          <w:sz w:val="24"/>
          <w:szCs w:val="28"/>
          <w:lang w:val="en-GB"/>
        </w:rPr>
        <w:t>”</w:t>
      </w:r>
      <w:r w:rsidRPr="00651B64">
        <w:rPr>
          <w:rFonts w:ascii="Aptos" w:hAnsi="Aptos"/>
          <w:sz w:val="24"/>
          <w:szCs w:val="28"/>
          <w:lang w:val="en-GB"/>
        </w:rPr>
        <w:t>.</w:t>
      </w:r>
    </w:p>
    <w:p w14:paraId="1AE74953" w14:textId="67D053AA" w:rsidR="00BB2CD0" w:rsidRPr="00651B64" w:rsidRDefault="00D3366D" w:rsidP="00AF1DBF">
      <w:pPr>
        <w:pStyle w:val="Bullets"/>
        <w:numPr>
          <w:ilvl w:val="0"/>
          <w:numId w:val="0"/>
        </w:numPr>
        <w:spacing w:before="240"/>
        <w:ind w:left="720"/>
        <w:jc w:val="both"/>
        <w:rPr>
          <w:rFonts w:ascii="Aptos" w:hAnsi="Aptos"/>
          <w:sz w:val="24"/>
          <w:szCs w:val="28"/>
          <w:lang w:val="en-GB"/>
        </w:rPr>
      </w:pPr>
      <w:r w:rsidRPr="00651B64">
        <w:rPr>
          <w:rFonts w:ascii="Aptos" w:hAnsi="Aptos"/>
          <w:b/>
          <w:bCs/>
          <w:sz w:val="24"/>
          <w:szCs w:val="28"/>
          <w:lang w:val="en-GB"/>
        </w:rPr>
        <w:t>Emphasis on WithSecure EDR Integration with Microsoft Sentinel:</w:t>
      </w:r>
      <w:r w:rsidR="00AF1DBF" w:rsidRPr="00651B64">
        <w:rPr>
          <w:rFonts w:ascii="Aptos" w:hAnsi="Aptos"/>
          <w:b/>
          <w:bCs/>
          <w:sz w:val="24"/>
          <w:szCs w:val="28"/>
          <w:lang w:val="en-GB"/>
        </w:rPr>
        <w:t xml:space="preserve"> </w:t>
      </w:r>
      <w:r w:rsidRPr="00651B64">
        <w:rPr>
          <w:rFonts w:ascii="Aptos" w:hAnsi="Aptos"/>
          <w:sz w:val="24"/>
          <w:szCs w:val="28"/>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651B64" w:rsidRDefault="00BB2CD0" w:rsidP="00840E4A">
      <w:pPr>
        <w:ind w:left="360"/>
        <w:jc w:val="both"/>
        <w:rPr>
          <w:rFonts w:ascii="Aptos" w:hAnsi="Aptos"/>
          <w:sz w:val="24"/>
          <w:szCs w:val="28"/>
          <w:lang w:val="en-GB"/>
        </w:rPr>
      </w:pPr>
    </w:p>
    <w:p w14:paraId="7C92B168" w14:textId="4BD92A08" w:rsidR="00592202" w:rsidRPr="00651B64" w:rsidRDefault="00976DA3" w:rsidP="00593D45">
      <w:pPr>
        <w:pStyle w:val="Heading2"/>
        <w:numPr>
          <w:ilvl w:val="1"/>
          <w:numId w:val="7"/>
        </w:numPr>
        <w:rPr>
          <w:rFonts w:ascii="Aptos" w:hAnsi="Aptos"/>
        </w:rPr>
      </w:pPr>
      <w:bookmarkStart w:id="165" w:name="_Toc223621912"/>
      <w:r w:rsidRPr="00651B64">
        <w:rPr>
          <w:rFonts w:ascii="Aptos" w:hAnsi="Aptos"/>
        </w:rPr>
        <w:t>Conclusion</w:t>
      </w:r>
      <w:bookmarkEnd w:id="165"/>
    </w:p>
    <w:p w14:paraId="2D89B062" w14:textId="1BD7C49C" w:rsidR="00593D45" w:rsidRPr="00651B64" w:rsidRDefault="00593D45" w:rsidP="00BE7E94">
      <w:pPr>
        <w:ind w:left="360"/>
        <w:jc w:val="both"/>
        <w:rPr>
          <w:rFonts w:ascii="Aptos" w:hAnsi="Aptos"/>
          <w:sz w:val="24"/>
          <w:szCs w:val="28"/>
          <w:lang w:val="en-GB"/>
        </w:rPr>
      </w:pPr>
      <w:r w:rsidRPr="00651B64">
        <w:rPr>
          <w:rFonts w:ascii="Aptos" w:hAnsi="Aptos"/>
          <w:sz w:val="24"/>
          <w:szCs w:val="28"/>
          <w:lang w:val="en-GB"/>
        </w:rPr>
        <w:t xml:space="preserve">The </w:t>
      </w:r>
      <w:r w:rsidR="00635B7F">
        <w:rPr>
          <w:rFonts w:ascii="Aptos" w:hAnsi="Aptos"/>
          <w:sz w:val="24"/>
          <w:szCs w:val="28"/>
          <w:lang w:val="en-GB"/>
        </w:rPr>
        <w:t>Febr</w:t>
      </w:r>
      <w:r w:rsidR="00893A20" w:rsidRPr="00651B64">
        <w:rPr>
          <w:rFonts w:ascii="Aptos" w:hAnsi="Aptos"/>
          <w:sz w:val="24"/>
          <w:szCs w:val="28"/>
          <w:lang w:val="en-GB"/>
        </w:rPr>
        <w:t>uary</w:t>
      </w:r>
      <w:r w:rsidR="00702FDD" w:rsidRPr="00651B64">
        <w:rPr>
          <w:rFonts w:ascii="Aptos" w:hAnsi="Aptos"/>
          <w:sz w:val="24"/>
          <w:szCs w:val="28"/>
          <w:lang w:val="en-GB"/>
        </w:rPr>
        <w:t xml:space="preserve"> </w:t>
      </w:r>
      <w:r w:rsidRPr="00651B64">
        <w:rPr>
          <w:rFonts w:ascii="Aptos" w:hAnsi="Aptos"/>
          <w:sz w:val="24"/>
          <w:szCs w:val="28"/>
          <w:lang w:val="en-GB"/>
        </w:rPr>
        <w:t>202</w:t>
      </w:r>
      <w:r w:rsidR="00893A20" w:rsidRPr="00651B64">
        <w:rPr>
          <w:rFonts w:ascii="Aptos" w:hAnsi="Aptos"/>
          <w:sz w:val="24"/>
          <w:szCs w:val="28"/>
          <w:lang w:val="en-GB"/>
        </w:rPr>
        <w:t>6</w:t>
      </w:r>
      <w:r w:rsidRPr="00651B64">
        <w:rPr>
          <w:rFonts w:ascii="Aptos" w:hAnsi="Aptos"/>
          <w:sz w:val="24"/>
          <w:szCs w:val="28"/>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635B7F">
        <w:rPr>
          <w:rFonts w:ascii="Aptos" w:hAnsi="Aptos"/>
          <w:b/>
          <w:bCs/>
          <w:sz w:val="24"/>
          <w:szCs w:val="28"/>
          <w:lang w:val="en-GB"/>
        </w:rPr>
        <w:t>8</w:t>
      </w:r>
      <w:r w:rsidR="00893A20" w:rsidRPr="00651B64">
        <w:rPr>
          <w:rFonts w:ascii="Aptos" w:hAnsi="Aptos"/>
          <w:b/>
          <w:bCs/>
          <w:sz w:val="24"/>
          <w:szCs w:val="28"/>
          <w:lang w:val="en-GB"/>
        </w:rPr>
        <w:t>6</w:t>
      </w:r>
      <w:r w:rsidR="00635B7F">
        <w:rPr>
          <w:rFonts w:ascii="Aptos" w:hAnsi="Aptos"/>
          <w:b/>
          <w:bCs/>
          <w:sz w:val="24"/>
          <w:szCs w:val="28"/>
          <w:lang w:val="en-GB"/>
        </w:rPr>
        <w:t>4</w:t>
      </w:r>
      <w:r w:rsidRPr="00651B64">
        <w:rPr>
          <w:rFonts w:ascii="Aptos" w:hAnsi="Aptos"/>
          <w:b/>
          <w:bCs/>
          <w:sz w:val="24"/>
          <w:szCs w:val="28"/>
          <w:lang w:val="en-GB"/>
        </w:rPr>
        <w:t xml:space="preserve"> alerts</w:t>
      </w:r>
      <w:r w:rsidRPr="00651B64">
        <w:rPr>
          <w:rFonts w:ascii="Aptos" w:hAnsi="Aptos"/>
          <w:sz w:val="24"/>
          <w:szCs w:val="28"/>
          <w:lang w:val="en-GB"/>
        </w:rPr>
        <w:t xml:space="preserve"> were processed</w:t>
      </w:r>
      <w:r w:rsidR="00124089" w:rsidRPr="00651B64">
        <w:rPr>
          <w:rFonts w:ascii="Aptos" w:hAnsi="Aptos"/>
          <w:sz w:val="24"/>
          <w:szCs w:val="28"/>
          <w:lang w:val="en-GB"/>
        </w:rPr>
        <w:t xml:space="preserve"> </w:t>
      </w:r>
      <w:r w:rsidRPr="00651B64">
        <w:rPr>
          <w:rFonts w:ascii="Aptos" w:hAnsi="Aptos"/>
          <w:sz w:val="24"/>
          <w:szCs w:val="28"/>
          <w:lang w:val="en-GB"/>
        </w:rPr>
        <w:t xml:space="preserve">a </w:t>
      </w:r>
      <w:r w:rsidR="00124089" w:rsidRPr="00651B64">
        <w:rPr>
          <w:rFonts w:ascii="Aptos" w:hAnsi="Aptos"/>
          <w:sz w:val="24"/>
          <w:szCs w:val="28"/>
          <w:lang w:val="en-GB"/>
        </w:rPr>
        <w:t>significant increase</w:t>
      </w:r>
      <w:r w:rsidRPr="00651B64">
        <w:rPr>
          <w:rFonts w:ascii="Aptos" w:hAnsi="Aptos"/>
          <w:sz w:val="24"/>
          <w:szCs w:val="28"/>
          <w:lang w:val="en-GB"/>
        </w:rPr>
        <w:t xml:space="preserve"> from the previous month</w:t>
      </w:r>
      <w:r w:rsidR="00124089" w:rsidRPr="00651B64">
        <w:rPr>
          <w:rFonts w:ascii="Aptos" w:hAnsi="Aptos"/>
          <w:sz w:val="24"/>
          <w:szCs w:val="28"/>
          <w:lang w:val="en-GB"/>
        </w:rPr>
        <w:t xml:space="preserve"> </w:t>
      </w:r>
      <w:r w:rsidRPr="00651B64">
        <w:rPr>
          <w:rFonts w:ascii="Aptos" w:hAnsi="Aptos"/>
          <w:sz w:val="24"/>
          <w:szCs w:val="28"/>
          <w:lang w:val="en-GB"/>
        </w:rPr>
        <w:t xml:space="preserve">reflecting the </w:t>
      </w:r>
      <w:r w:rsidR="00124089" w:rsidRPr="00651B64">
        <w:rPr>
          <w:rFonts w:ascii="Aptos" w:hAnsi="Aptos"/>
          <w:sz w:val="24"/>
          <w:szCs w:val="28"/>
          <w:lang w:val="en-GB"/>
        </w:rPr>
        <w:t>need for</w:t>
      </w:r>
      <w:r w:rsidRPr="00651B64">
        <w:rPr>
          <w:rFonts w:ascii="Aptos" w:hAnsi="Aptos"/>
          <w:sz w:val="24"/>
          <w:szCs w:val="28"/>
          <w:lang w:val="en-GB"/>
        </w:rPr>
        <w:t xml:space="preserve"> optimiz</w:t>
      </w:r>
      <w:r w:rsidR="00124089" w:rsidRPr="00651B64">
        <w:rPr>
          <w:rFonts w:ascii="Aptos" w:hAnsi="Aptos"/>
          <w:sz w:val="24"/>
          <w:szCs w:val="28"/>
          <w:lang w:val="en-GB"/>
        </w:rPr>
        <w:t>ation of the</w:t>
      </w:r>
      <w:r w:rsidRPr="00651B64">
        <w:rPr>
          <w:rFonts w:ascii="Aptos" w:hAnsi="Aptos"/>
          <w:sz w:val="24"/>
          <w:szCs w:val="28"/>
          <w:lang w:val="en-GB"/>
        </w:rPr>
        <w:t xml:space="preserve"> analytical rules in the environment. </w:t>
      </w:r>
    </w:p>
    <w:p w14:paraId="164059F9" w14:textId="4B25EE39" w:rsidR="00593D45" w:rsidRPr="00651B64" w:rsidRDefault="00593D45" w:rsidP="00BE7E94">
      <w:pPr>
        <w:ind w:left="360"/>
        <w:jc w:val="both"/>
        <w:rPr>
          <w:rFonts w:ascii="Aptos" w:hAnsi="Aptos"/>
          <w:sz w:val="24"/>
          <w:szCs w:val="28"/>
          <w:lang w:val="en-GB"/>
        </w:rPr>
      </w:pPr>
      <w:r w:rsidRPr="00651B64">
        <w:rPr>
          <w:rFonts w:ascii="Aptos" w:hAnsi="Aptos"/>
          <w:sz w:val="24"/>
          <w:szCs w:val="28"/>
          <w:lang w:val="en-GB"/>
        </w:rPr>
        <w:t xml:space="preserve">The most detected threats included </w:t>
      </w:r>
      <w:r w:rsidR="00635B7F" w:rsidRPr="00651B64">
        <w:rPr>
          <w:rFonts w:ascii="Aptos" w:hAnsi="Aptos" w:cstheme="minorHAnsi"/>
          <w:b/>
          <w:bCs/>
          <w:sz w:val="24"/>
          <w:szCs w:val="24"/>
        </w:rPr>
        <w:t xml:space="preserve">Authentication Attempt - Default Account, </w:t>
      </w:r>
      <w:r w:rsidR="00635B7F">
        <w:rPr>
          <w:rFonts w:ascii="Aptos" w:hAnsi="Aptos" w:cstheme="minorHAnsi"/>
          <w:b/>
          <w:bCs/>
          <w:sz w:val="24"/>
          <w:szCs w:val="24"/>
        </w:rPr>
        <w:t>FortiGate Successful Login</w:t>
      </w:r>
      <w:r w:rsidR="00635B7F" w:rsidRPr="00651B64">
        <w:rPr>
          <w:rFonts w:ascii="Aptos" w:hAnsi="Aptos" w:cstheme="minorHAnsi"/>
          <w:b/>
          <w:bCs/>
          <w:sz w:val="24"/>
          <w:szCs w:val="24"/>
        </w:rPr>
        <w:t>, User Account Modified</w:t>
      </w:r>
      <w:r w:rsidR="00635B7F">
        <w:rPr>
          <w:rFonts w:ascii="Aptos" w:hAnsi="Aptos" w:cstheme="minorHAnsi"/>
          <w:b/>
          <w:bCs/>
          <w:sz w:val="24"/>
          <w:szCs w:val="24"/>
        </w:rPr>
        <w:t>, Source Stopped Sending Data: Syslog</w:t>
      </w:r>
      <w:r w:rsidR="00635B7F" w:rsidRPr="00651B64">
        <w:rPr>
          <w:rFonts w:ascii="Aptos" w:hAnsi="Aptos" w:cstheme="minorHAnsi"/>
          <w:b/>
          <w:bCs/>
          <w:sz w:val="24"/>
          <w:szCs w:val="24"/>
        </w:rPr>
        <w:t xml:space="preserve"> and FortiGate </w:t>
      </w:r>
      <w:r w:rsidR="00635B7F">
        <w:rPr>
          <w:rFonts w:ascii="Aptos" w:hAnsi="Aptos" w:cstheme="minorHAnsi"/>
          <w:b/>
          <w:bCs/>
          <w:sz w:val="24"/>
          <w:szCs w:val="24"/>
        </w:rPr>
        <w:t>Configuration Change</w:t>
      </w:r>
      <w:r w:rsidR="00AD559B" w:rsidRPr="00651B64">
        <w:rPr>
          <w:rFonts w:ascii="Aptos" w:hAnsi="Aptos" w:cstheme="minorHAnsi"/>
          <w:b/>
          <w:bCs/>
          <w:sz w:val="24"/>
          <w:szCs w:val="24"/>
        </w:rPr>
        <w:t xml:space="preserve"> </w:t>
      </w:r>
      <w:r w:rsidRPr="00651B64">
        <w:rPr>
          <w:rFonts w:ascii="Aptos" w:hAnsi="Aptos"/>
          <w:sz w:val="24"/>
          <w:szCs w:val="28"/>
          <w:lang w:val="en-GB"/>
        </w:rPr>
        <w:t>underscoring the need for sustained vigilance in identity</w:t>
      </w:r>
      <w:r w:rsidR="003A754C" w:rsidRPr="00651B64">
        <w:rPr>
          <w:rFonts w:ascii="Aptos" w:hAnsi="Aptos"/>
          <w:sz w:val="24"/>
          <w:szCs w:val="28"/>
          <w:lang w:val="en-GB"/>
        </w:rPr>
        <w:t>/</w:t>
      </w:r>
      <w:r w:rsidRPr="00651B64">
        <w:rPr>
          <w:rFonts w:ascii="Aptos" w:hAnsi="Aptos"/>
          <w:sz w:val="24"/>
          <w:szCs w:val="28"/>
          <w:lang w:val="en-GB"/>
        </w:rPr>
        <w:t xml:space="preserve">access management as </w:t>
      </w:r>
      <w:r w:rsidR="003A754C" w:rsidRPr="00651B64">
        <w:rPr>
          <w:rFonts w:ascii="Aptos" w:hAnsi="Aptos"/>
          <w:sz w:val="24"/>
          <w:szCs w:val="28"/>
          <w:lang w:val="en-GB"/>
        </w:rPr>
        <w:t>well</w:t>
      </w:r>
      <w:r w:rsidRPr="00651B64">
        <w:rPr>
          <w:rFonts w:ascii="Aptos" w:hAnsi="Aptos"/>
          <w:sz w:val="24"/>
          <w:szCs w:val="28"/>
          <w:lang w:val="en-GB"/>
        </w:rPr>
        <w:t xml:space="preserve"> </w:t>
      </w:r>
      <w:r w:rsidR="00EB267C" w:rsidRPr="00651B64">
        <w:rPr>
          <w:rFonts w:ascii="Aptos" w:hAnsi="Aptos"/>
          <w:sz w:val="24"/>
          <w:szCs w:val="28"/>
          <w:lang w:val="en-GB"/>
        </w:rPr>
        <w:t xml:space="preserve">as </w:t>
      </w:r>
      <w:r w:rsidR="003A754C" w:rsidRPr="00651B64">
        <w:rPr>
          <w:rFonts w:ascii="Aptos" w:hAnsi="Aptos"/>
          <w:sz w:val="24"/>
          <w:szCs w:val="28"/>
          <w:lang w:val="en-GB"/>
        </w:rPr>
        <w:t xml:space="preserve">operational status of </w:t>
      </w:r>
      <w:r w:rsidRPr="00651B64">
        <w:rPr>
          <w:rFonts w:ascii="Aptos" w:hAnsi="Aptos"/>
          <w:sz w:val="24"/>
          <w:szCs w:val="28"/>
          <w:lang w:val="en-GB"/>
        </w:rPr>
        <w:t>critical assets.</w:t>
      </w:r>
    </w:p>
    <w:p w14:paraId="3DC86C0A" w14:textId="19BCAEEB" w:rsidR="00593D45" w:rsidRPr="00651B64" w:rsidRDefault="00593D45" w:rsidP="00BE7E94">
      <w:pPr>
        <w:ind w:left="360"/>
        <w:jc w:val="both"/>
        <w:rPr>
          <w:rFonts w:ascii="Aptos" w:hAnsi="Aptos"/>
          <w:sz w:val="24"/>
          <w:szCs w:val="28"/>
          <w:lang w:val="en-GB"/>
        </w:rPr>
      </w:pPr>
      <w:r w:rsidRPr="00651B64">
        <w:rPr>
          <w:rFonts w:ascii="Aptos" w:hAnsi="Aptos"/>
          <w:sz w:val="24"/>
          <w:szCs w:val="28"/>
          <w:lang w:val="en-GB"/>
        </w:rPr>
        <w:t>Te</w:t>
      </w:r>
      <w:r w:rsidR="00124089" w:rsidRPr="00651B64">
        <w:rPr>
          <w:rFonts w:ascii="Aptos" w:hAnsi="Aptos"/>
          <w:sz w:val="24"/>
          <w:szCs w:val="28"/>
          <w:lang w:val="en-GB"/>
        </w:rPr>
        <w:t>K</w:t>
      </w:r>
      <w:r w:rsidRPr="00651B64">
        <w:rPr>
          <w:rFonts w:ascii="Aptos" w:hAnsi="Aptos"/>
          <w:sz w:val="24"/>
          <w:szCs w:val="28"/>
          <w:lang w:val="en-GB"/>
        </w:rPr>
        <w:t>nowledge’s SOC demonstrated high operational efficiency, with the following key performance:</w:t>
      </w:r>
    </w:p>
    <w:p w14:paraId="4CE59984" w14:textId="274509D5"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Mean Time to Detect (MTTD): </w:t>
      </w:r>
      <w:r w:rsidR="00F3067A" w:rsidRPr="00651B64">
        <w:rPr>
          <w:rFonts w:ascii="Aptos" w:hAnsi="Aptos"/>
          <w:sz w:val="24"/>
          <w:szCs w:val="24"/>
          <w:lang w:val="en-GB"/>
        </w:rPr>
        <w:t>2</w:t>
      </w:r>
      <w:r w:rsidRPr="00651B64">
        <w:rPr>
          <w:rFonts w:ascii="Aptos" w:hAnsi="Aptos"/>
          <w:sz w:val="24"/>
          <w:szCs w:val="24"/>
          <w:lang w:val="en-GB"/>
        </w:rPr>
        <w:t xml:space="preserve"> minutes and </w:t>
      </w:r>
      <w:r w:rsidR="00635B7F">
        <w:rPr>
          <w:rFonts w:ascii="Aptos" w:hAnsi="Aptos"/>
          <w:sz w:val="24"/>
          <w:szCs w:val="24"/>
          <w:lang w:val="en-GB"/>
        </w:rPr>
        <w:t>17</w:t>
      </w:r>
      <w:r w:rsidRPr="00651B64">
        <w:rPr>
          <w:rFonts w:ascii="Aptos" w:hAnsi="Aptos"/>
          <w:sz w:val="24"/>
          <w:szCs w:val="24"/>
          <w:lang w:val="en-GB"/>
        </w:rPr>
        <w:t xml:space="preserve"> seconds  </w:t>
      </w:r>
    </w:p>
    <w:p w14:paraId="1F3F4DA6" w14:textId="1EA74F1C"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Average Time to First Response: </w:t>
      </w:r>
      <w:r w:rsidR="00635B7F">
        <w:rPr>
          <w:rFonts w:ascii="Aptos" w:hAnsi="Aptos"/>
          <w:sz w:val="24"/>
          <w:szCs w:val="24"/>
          <w:lang w:val="en-GB"/>
        </w:rPr>
        <w:t>6</w:t>
      </w:r>
      <w:r w:rsidRPr="00651B64">
        <w:rPr>
          <w:rFonts w:ascii="Aptos" w:hAnsi="Aptos"/>
          <w:sz w:val="24"/>
          <w:szCs w:val="24"/>
          <w:lang w:val="en-GB"/>
        </w:rPr>
        <w:t xml:space="preserve"> minutes</w:t>
      </w:r>
    </w:p>
    <w:p w14:paraId="5A9293F9" w14:textId="4A9634C7" w:rsidR="00593D45" w:rsidRPr="00651B64" w:rsidRDefault="00593D45" w:rsidP="006B3323">
      <w:pPr>
        <w:pStyle w:val="Bullets"/>
        <w:rPr>
          <w:rFonts w:ascii="Aptos" w:hAnsi="Aptos"/>
          <w:sz w:val="24"/>
          <w:szCs w:val="24"/>
          <w:lang w:val="en-GB"/>
        </w:rPr>
      </w:pPr>
      <w:r w:rsidRPr="00651B64">
        <w:rPr>
          <w:rFonts w:ascii="Aptos" w:hAnsi="Aptos"/>
          <w:sz w:val="24"/>
          <w:szCs w:val="24"/>
          <w:lang w:val="en-GB"/>
        </w:rPr>
        <w:t xml:space="preserve">Average Mean Time to Resolution: </w:t>
      </w:r>
      <w:r w:rsidR="00635B7F">
        <w:rPr>
          <w:rFonts w:ascii="Aptos" w:hAnsi="Aptos"/>
          <w:sz w:val="24"/>
          <w:szCs w:val="24"/>
          <w:lang w:val="en-GB"/>
        </w:rPr>
        <w:t>16</w:t>
      </w:r>
      <w:r w:rsidRPr="00651B64">
        <w:rPr>
          <w:rFonts w:ascii="Aptos" w:hAnsi="Aptos"/>
          <w:sz w:val="24"/>
          <w:szCs w:val="24"/>
          <w:lang w:val="en-GB"/>
        </w:rPr>
        <w:t xml:space="preserve"> minutes </w:t>
      </w:r>
    </w:p>
    <w:p w14:paraId="444399EA" w14:textId="77777777" w:rsidR="00593D45" w:rsidRPr="00651B64" w:rsidRDefault="00593D45" w:rsidP="00BE7E94">
      <w:pPr>
        <w:ind w:left="360"/>
        <w:jc w:val="both"/>
        <w:rPr>
          <w:rFonts w:ascii="Aptos" w:hAnsi="Aptos"/>
          <w:sz w:val="24"/>
          <w:szCs w:val="28"/>
          <w:lang w:val="en-GB"/>
        </w:rPr>
      </w:pPr>
    </w:p>
    <w:p w14:paraId="70747368" w14:textId="3732FFB0" w:rsidR="00593D45" w:rsidRPr="00651B64" w:rsidRDefault="00635B7F" w:rsidP="00BE7E94">
      <w:pPr>
        <w:ind w:left="360"/>
        <w:jc w:val="both"/>
        <w:rPr>
          <w:rFonts w:ascii="Aptos" w:hAnsi="Aptos"/>
          <w:sz w:val="24"/>
          <w:szCs w:val="28"/>
          <w:lang w:val="en-GB"/>
        </w:rPr>
      </w:pPr>
      <w:r>
        <w:rPr>
          <w:rFonts w:ascii="Aptos" w:hAnsi="Aptos"/>
          <w:b/>
          <w:bCs/>
          <w:sz w:val="24"/>
          <w:szCs w:val="28"/>
          <w:lang w:val="en-GB"/>
        </w:rPr>
        <w:t>2</w:t>
      </w:r>
      <w:r w:rsidR="007C6C64">
        <w:rPr>
          <w:rFonts w:ascii="Aptos" w:hAnsi="Aptos"/>
          <w:b/>
          <w:bCs/>
          <w:sz w:val="24"/>
          <w:szCs w:val="28"/>
          <w:lang w:val="en-GB"/>
        </w:rPr>
        <w:t>5</w:t>
      </w:r>
      <w:r w:rsidR="00593D45" w:rsidRPr="00651B64">
        <w:rPr>
          <w:rFonts w:ascii="Aptos" w:hAnsi="Aptos"/>
          <w:sz w:val="24"/>
          <w:szCs w:val="28"/>
          <w:lang w:val="en-GB"/>
        </w:rPr>
        <w:t xml:space="preserve"> </w:t>
      </w:r>
      <w:r w:rsidR="00593D45" w:rsidRPr="00651B64">
        <w:rPr>
          <w:rFonts w:ascii="Aptos" w:hAnsi="Aptos"/>
          <w:b/>
          <w:bCs/>
          <w:sz w:val="24"/>
          <w:szCs w:val="28"/>
          <w:lang w:val="en-GB"/>
        </w:rPr>
        <w:t>high-severity incidents</w:t>
      </w:r>
      <w:r w:rsidR="00593D45" w:rsidRPr="00651B64">
        <w:rPr>
          <w:rFonts w:ascii="Aptos" w:hAnsi="Aptos"/>
          <w:sz w:val="24"/>
          <w:szCs w:val="28"/>
          <w:lang w:val="en-GB"/>
        </w:rPr>
        <w:t xml:space="preserve"> </w:t>
      </w:r>
      <w:r w:rsidR="008A6927" w:rsidRPr="00651B64">
        <w:rPr>
          <w:rFonts w:ascii="Aptos" w:hAnsi="Aptos"/>
          <w:sz w:val="24"/>
          <w:szCs w:val="28"/>
          <w:lang w:val="en-GB"/>
        </w:rPr>
        <w:t>were</w:t>
      </w:r>
      <w:r w:rsidR="00E27468" w:rsidRPr="00651B64">
        <w:rPr>
          <w:rFonts w:ascii="Aptos" w:hAnsi="Aptos"/>
          <w:sz w:val="24"/>
          <w:szCs w:val="28"/>
          <w:lang w:val="en-GB"/>
        </w:rPr>
        <w:t xml:space="preserve"> </w:t>
      </w:r>
      <w:r w:rsidR="00593D45" w:rsidRPr="00651B64">
        <w:rPr>
          <w:rFonts w:ascii="Aptos" w:hAnsi="Aptos"/>
          <w:sz w:val="24"/>
          <w:szCs w:val="28"/>
          <w:lang w:val="en-GB"/>
        </w:rPr>
        <w:t>recorded during this period</w:t>
      </w:r>
      <w:r w:rsidR="00593D45" w:rsidRPr="00651B64">
        <w:rPr>
          <w:rFonts w:ascii="Aptos" w:hAnsi="Aptos"/>
          <w:b/>
          <w:bCs/>
          <w:sz w:val="24"/>
          <w:szCs w:val="28"/>
          <w:lang w:val="en-GB"/>
        </w:rPr>
        <w:t>.</w:t>
      </w:r>
      <w:r w:rsidR="00593D45" w:rsidRPr="00651B64">
        <w:rPr>
          <w:rFonts w:ascii="Aptos" w:hAnsi="Aptos"/>
          <w:sz w:val="24"/>
          <w:szCs w:val="28"/>
          <w:lang w:val="en-GB"/>
        </w:rPr>
        <w:t xml:space="preserve"> </w:t>
      </w:r>
    </w:p>
    <w:p w14:paraId="7E020009" w14:textId="2F623E48" w:rsidR="0015485D" w:rsidRPr="00651B64" w:rsidRDefault="0015485D" w:rsidP="0015485D">
      <w:pPr>
        <w:ind w:left="360"/>
        <w:jc w:val="both"/>
        <w:rPr>
          <w:rFonts w:ascii="Aptos" w:hAnsi="Aptos"/>
          <w:sz w:val="24"/>
          <w:szCs w:val="28"/>
          <w:lang w:val="en-GB"/>
        </w:rPr>
      </w:pPr>
      <w:r w:rsidRPr="00651B64">
        <w:rPr>
          <w:rFonts w:ascii="Aptos" w:hAnsi="Aptos"/>
          <w:sz w:val="24"/>
          <w:szCs w:val="28"/>
          <w:lang w:val="en-GB"/>
        </w:rPr>
        <w:lastRenderedPageBreak/>
        <w:t xml:space="preserve">As we move forward, TeKnowledge remains dedicated to strengthening your organization’s </w:t>
      </w:r>
      <w:r w:rsidR="00E21386" w:rsidRPr="00651B64">
        <w:rPr>
          <w:rFonts w:ascii="Aptos" w:hAnsi="Aptos"/>
          <w:sz w:val="24"/>
          <w:szCs w:val="28"/>
          <w:lang w:val="en-GB"/>
        </w:rPr>
        <w:t>defences</w:t>
      </w:r>
      <w:r w:rsidRPr="00651B64">
        <w:rPr>
          <w:rFonts w:ascii="Aptos" w:hAnsi="Aptos"/>
          <w:sz w:val="24"/>
          <w:szCs w:val="28"/>
          <w:lang w:val="en-GB"/>
        </w:rPr>
        <w:t xml:space="preserve"> through:</w:t>
      </w:r>
    </w:p>
    <w:p w14:paraId="2DC86191" w14:textId="1D20704C" w:rsidR="0015485D" w:rsidRPr="00651B64" w:rsidRDefault="0015485D">
      <w:pPr>
        <w:pStyle w:val="Bullets"/>
        <w:numPr>
          <w:ilvl w:val="0"/>
          <w:numId w:val="11"/>
        </w:numPr>
        <w:rPr>
          <w:rFonts w:ascii="Aptos" w:hAnsi="Aptos"/>
          <w:sz w:val="24"/>
          <w:szCs w:val="28"/>
          <w:lang w:val="en-GB"/>
        </w:rPr>
      </w:pPr>
      <w:r w:rsidRPr="00651B64">
        <w:rPr>
          <w:rFonts w:ascii="Aptos" w:hAnsi="Aptos"/>
          <w:sz w:val="24"/>
          <w:szCs w:val="28"/>
          <w:lang w:val="en-GB"/>
        </w:rPr>
        <w:t>Continuous monitoring</w:t>
      </w:r>
      <w:r w:rsidR="00367F93" w:rsidRPr="00651B64">
        <w:rPr>
          <w:rFonts w:ascii="Aptos" w:hAnsi="Aptos"/>
          <w:sz w:val="24"/>
          <w:szCs w:val="28"/>
          <w:lang w:val="en-GB"/>
        </w:rPr>
        <w:t xml:space="preserve">, </w:t>
      </w:r>
      <w:r w:rsidRPr="00651B64">
        <w:rPr>
          <w:rFonts w:ascii="Aptos" w:hAnsi="Aptos"/>
          <w:sz w:val="24"/>
          <w:szCs w:val="28"/>
          <w:lang w:val="en-GB"/>
        </w:rPr>
        <w:t>rapid threat detection</w:t>
      </w:r>
      <w:r w:rsidR="00367F93" w:rsidRPr="00651B64">
        <w:rPr>
          <w:rFonts w:ascii="Aptos" w:hAnsi="Aptos"/>
          <w:sz w:val="24"/>
          <w:szCs w:val="28"/>
          <w:lang w:val="en-GB"/>
        </w:rPr>
        <w:t xml:space="preserve"> and Incident escalation</w:t>
      </w:r>
    </w:p>
    <w:p w14:paraId="1C856B93" w14:textId="3B3EFD93" w:rsidR="0015485D" w:rsidRPr="00651B64" w:rsidRDefault="0015485D">
      <w:pPr>
        <w:pStyle w:val="Bullets"/>
        <w:numPr>
          <w:ilvl w:val="0"/>
          <w:numId w:val="11"/>
        </w:numPr>
        <w:rPr>
          <w:rFonts w:ascii="Aptos" w:hAnsi="Aptos"/>
          <w:sz w:val="24"/>
          <w:szCs w:val="28"/>
        </w:rPr>
      </w:pPr>
      <w:r w:rsidRPr="00651B64">
        <w:rPr>
          <w:rFonts w:ascii="Aptos" w:hAnsi="Aptos"/>
          <w:sz w:val="24"/>
          <w:szCs w:val="28"/>
          <w:lang w:val="en-GB"/>
        </w:rPr>
        <w:t>Strategic improvements to rule coverage and incident handling workflows</w:t>
      </w:r>
    </w:p>
    <w:p w14:paraId="6E37293E" w14:textId="77777777" w:rsidR="006B3323" w:rsidRPr="00651B64" w:rsidRDefault="006B3323" w:rsidP="006B3323">
      <w:pPr>
        <w:pStyle w:val="Bullets"/>
        <w:numPr>
          <w:ilvl w:val="0"/>
          <w:numId w:val="0"/>
        </w:numPr>
        <w:ind w:left="1080"/>
        <w:rPr>
          <w:rFonts w:ascii="Aptos" w:hAnsi="Aptos"/>
          <w:sz w:val="24"/>
          <w:szCs w:val="28"/>
        </w:rPr>
      </w:pPr>
    </w:p>
    <w:p w14:paraId="4E9769A0" w14:textId="6744B338" w:rsidR="000D45AA" w:rsidRDefault="0015485D" w:rsidP="000D45AA">
      <w:pPr>
        <w:ind w:left="360"/>
        <w:jc w:val="both"/>
        <w:rPr>
          <w:rFonts w:ascii="Aptos" w:hAnsi="Aptos"/>
          <w:sz w:val="24"/>
          <w:szCs w:val="28"/>
          <w:lang w:val="en-GB"/>
        </w:rPr>
      </w:pPr>
      <w:r w:rsidRPr="00651B64">
        <w:rPr>
          <w:rFonts w:ascii="Aptos" w:hAnsi="Aptos"/>
          <w:sz w:val="24"/>
          <w:szCs w:val="28"/>
          <w:lang w:val="en-GB"/>
        </w:rPr>
        <w:t>We appreciate the trust placed in TeKnowledge to safeguard AB Bank Zambia’s digital environment and look forward to our continued partnership in building a more secure and resilient infrastructure</w:t>
      </w:r>
      <w:bookmarkEnd w:id="146"/>
      <w:bookmarkEnd w:id="147"/>
      <w:bookmarkEnd w:id="148"/>
      <w:bookmarkEnd w:id="149"/>
      <w:bookmarkEnd w:id="150"/>
      <w:bookmarkEnd w:id="151"/>
      <w:bookmarkEnd w:id="152"/>
      <w:r w:rsidRPr="00651B64">
        <w:rPr>
          <w:rFonts w:ascii="Aptos" w:hAnsi="Aptos"/>
          <w:sz w:val="24"/>
          <w:szCs w:val="28"/>
          <w:lang w:val="en-GB"/>
        </w:rPr>
        <w:t>.</w:t>
      </w:r>
    </w:p>
    <w:p w14:paraId="7524F614" w14:textId="77777777" w:rsidR="000D45AA" w:rsidRPr="000D45AA" w:rsidRDefault="000D45AA" w:rsidP="000D45AA">
      <w:pPr>
        <w:ind w:left="360"/>
        <w:jc w:val="both"/>
        <w:rPr>
          <w:rFonts w:ascii="Aptos" w:hAnsi="Aptos"/>
          <w:sz w:val="24"/>
          <w:szCs w:val="28"/>
          <w:lang w:val="en-GB"/>
        </w:rPr>
      </w:pPr>
    </w:p>
    <w:p w14:paraId="3247B04B" w14:textId="0E515A35" w:rsidR="006F6852" w:rsidRPr="00F858C6" w:rsidRDefault="006F6852" w:rsidP="00F858C6">
      <w:pPr>
        <w:spacing w:after="0" w:line="240" w:lineRule="auto"/>
        <w:rPr>
          <w:rFonts w:ascii="Aptos" w:eastAsia="MS Gothic" w:hAnsi="Aptos" w:cstheme="majorBidi"/>
          <w:b/>
          <w:color w:val="4F49F5" w:themeColor="accent1"/>
          <w:kern w:val="2"/>
          <w:sz w:val="36"/>
          <w:szCs w:val="36"/>
          <w:lang w:val="en-GB"/>
          <w14:ligatures w14:val="standardContextual"/>
        </w:rPr>
      </w:pPr>
    </w:p>
    <w:sectPr w:rsidR="006F6852" w:rsidRPr="00F858C6" w:rsidSect="002B7492">
      <w:headerReference w:type="default" r:id="rId32"/>
      <w:footerReference w:type="even" r:id="rId33"/>
      <w:footerReference w:type="default" r:id="rId34"/>
      <w:footerReference w:type="first" r:id="rId35"/>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3C38" w14:textId="77777777" w:rsidR="002F1FDB" w:rsidRDefault="002F1FDB" w:rsidP="00E7154A">
      <w:pPr>
        <w:spacing w:after="0" w:line="240" w:lineRule="auto"/>
      </w:pPr>
      <w:r>
        <w:separator/>
      </w:r>
    </w:p>
  </w:endnote>
  <w:endnote w:type="continuationSeparator" w:id="0">
    <w:p w14:paraId="16E899B5" w14:textId="77777777" w:rsidR="002F1FDB" w:rsidRDefault="002F1FDB" w:rsidP="00E7154A">
      <w:pPr>
        <w:spacing w:after="0" w:line="240" w:lineRule="auto"/>
      </w:pPr>
      <w:r>
        <w:continuationSeparator/>
      </w:r>
    </w:p>
  </w:endnote>
  <w:endnote w:type="continuationNotice" w:id="1">
    <w:p w14:paraId="3D4C5E6D" w14:textId="77777777" w:rsidR="002F1FDB" w:rsidRDefault="002F1F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C3FD" w14:textId="77777777" w:rsidR="002F1FDB" w:rsidRDefault="002F1FDB" w:rsidP="00E7154A">
      <w:pPr>
        <w:spacing w:after="0" w:line="240" w:lineRule="auto"/>
      </w:pPr>
      <w:r>
        <w:separator/>
      </w:r>
    </w:p>
  </w:footnote>
  <w:footnote w:type="continuationSeparator" w:id="0">
    <w:p w14:paraId="74E1BD35" w14:textId="77777777" w:rsidR="002F1FDB" w:rsidRDefault="002F1FDB" w:rsidP="00E7154A">
      <w:pPr>
        <w:spacing w:after="0" w:line="240" w:lineRule="auto"/>
      </w:pPr>
      <w:r>
        <w:continuationSeparator/>
      </w:r>
    </w:p>
  </w:footnote>
  <w:footnote w:type="continuationNotice" w:id="1">
    <w:p w14:paraId="7AF65253" w14:textId="77777777" w:rsidR="002F1FDB" w:rsidRDefault="002F1F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9903687">
    <w:abstractNumId w:val="8"/>
  </w:num>
  <w:num w:numId="2" w16cid:durableId="342980639">
    <w:abstractNumId w:val="5"/>
  </w:num>
  <w:num w:numId="3" w16cid:durableId="1380740005">
    <w:abstractNumId w:val="6"/>
  </w:num>
  <w:num w:numId="4" w16cid:durableId="504976577">
    <w:abstractNumId w:val="7"/>
  </w:num>
  <w:num w:numId="5" w16cid:durableId="1001199806">
    <w:abstractNumId w:val="2"/>
  </w:num>
  <w:num w:numId="6" w16cid:durableId="1382172383">
    <w:abstractNumId w:val="3"/>
  </w:num>
  <w:num w:numId="7" w16cid:durableId="1127616">
    <w:abstractNumId w:val="1"/>
  </w:num>
  <w:num w:numId="8" w16cid:durableId="1973098834">
    <w:abstractNumId w:val="9"/>
  </w:num>
  <w:num w:numId="9" w16cid:durableId="789278043">
    <w:abstractNumId w:val="0"/>
  </w:num>
  <w:num w:numId="10" w16cid:durableId="1692759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3090706">
    <w:abstractNumId w:val="10"/>
  </w:num>
  <w:num w:numId="12" w16cid:durableId="1386955798">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2C04"/>
    <w:rsid w:val="00026E68"/>
    <w:rsid w:val="00026F33"/>
    <w:rsid w:val="00030526"/>
    <w:rsid w:val="000400E9"/>
    <w:rsid w:val="00041A23"/>
    <w:rsid w:val="00046550"/>
    <w:rsid w:val="000475E0"/>
    <w:rsid w:val="00050A44"/>
    <w:rsid w:val="00052B27"/>
    <w:rsid w:val="00052F3D"/>
    <w:rsid w:val="0005404B"/>
    <w:rsid w:val="00054DEA"/>
    <w:rsid w:val="00055B51"/>
    <w:rsid w:val="000603D3"/>
    <w:rsid w:val="00061398"/>
    <w:rsid w:val="00066130"/>
    <w:rsid w:val="00066193"/>
    <w:rsid w:val="00067BDC"/>
    <w:rsid w:val="00070253"/>
    <w:rsid w:val="00076EBF"/>
    <w:rsid w:val="00077E25"/>
    <w:rsid w:val="000822B3"/>
    <w:rsid w:val="0008657C"/>
    <w:rsid w:val="00087B74"/>
    <w:rsid w:val="000931D7"/>
    <w:rsid w:val="000978F5"/>
    <w:rsid w:val="000979B1"/>
    <w:rsid w:val="000A0F6A"/>
    <w:rsid w:val="000A3652"/>
    <w:rsid w:val="000A43BA"/>
    <w:rsid w:val="000A4AFE"/>
    <w:rsid w:val="000A4DFF"/>
    <w:rsid w:val="000A6CCB"/>
    <w:rsid w:val="000B27F8"/>
    <w:rsid w:val="000B62F0"/>
    <w:rsid w:val="000B7435"/>
    <w:rsid w:val="000C77A6"/>
    <w:rsid w:val="000D45AA"/>
    <w:rsid w:val="000E3A47"/>
    <w:rsid w:val="000E4DDA"/>
    <w:rsid w:val="000F1357"/>
    <w:rsid w:val="000F3A2B"/>
    <w:rsid w:val="000F61EE"/>
    <w:rsid w:val="000F743C"/>
    <w:rsid w:val="00103275"/>
    <w:rsid w:val="001040D6"/>
    <w:rsid w:val="001056B8"/>
    <w:rsid w:val="00106812"/>
    <w:rsid w:val="001078B1"/>
    <w:rsid w:val="0011102E"/>
    <w:rsid w:val="00112122"/>
    <w:rsid w:val="0011389A"/>
    <w:rsid w:val="00114694"/>
    <w:rsid w:val="001174EE"/>
    <w:rsid w:val="00124089"/>
    <w:rsid w:val="00125BC6"/>
    <w:rsid w:val="00130A29"/>
    <w:rsid w:val="00130E62"/>
    <w:rsid w:val="001313FB"/>
    <w:rsid w:val="0013163D"/>
    <w:rsid w:val="00131B8F"/>
    <w:rsid w:val="00134144"/>
    <w:rsid w:val="00136DD1"/>
    <w:rsid w:val="001400FB"/>
    <w:rsid w:val="00140752"/>
    <w:rsid w:val="00141078"/>
    <w:rsid w:val="001411C9"/>
    <w:rsid w:val="001473DB"/>
    <w:rsid w:val="001522C6"/>
    <w:rsid w:val="00152BB4"/>
    <w:rsid w:val="00154125"/>
    <w:rsid w:val="0015485D"/>
    <w:rsid w:val="00160236"/>
    <w:rsid w:val="0016503F"/>
    <w:rsid w:val="00171207"/>
    <w:rsid w:val="0017492E"/>
    <w:rsid w:val="00181188"/>
    <w:rsid w:val="001854D9"/>
    <w:rsid w:val="00190EFB"/>
    <w:rsid w:val="0019521C"/>
    <w:rsid w:val="001A0B93"/>
    <w:rsid w:val="001A2EA6"/>
    <w:rsid w:val="001A324C"/>
    <w:rsid w:val="001A5BAD"/>
    <w:rsid w:val="001A6E63"/>
    <w:rsid w:val="001B0C99"/>
    <w:rsid w:val="001B5059"/>
    <w:rsid w:val="001B57E5"/>
    <w:rsid w:val="001B5C67"/>
    <w:rsid w:val="001C48D6"/>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2B62"/>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2F1FDB"/>
    <w:rsid w:val="00300B7D"/>
    <w:rsid w:val="00303A7E"/>
    <w:rsid w:val="00304CD8"/>
    <w:rsid w:val="003061D0"/>
    <w:rsid w:val="00311352"/>
    <w:rsid w:val="00312648"/>
    <w:rsid w:val="00314203"/>
    <w:rsid w:val="0031568F"/>
    <w:rsid w:val="00317670"/>
    <w:rsid w:val="00320FF7"/>
    <w:rsid w:val="00324A3C"/>
    <w:rsid w:val="00324DA0"/>
    <w:rsid w:val="0032536F"/>
    <w:rsid w:val="00325725"/>
    <w:rsid w:val="003300E1"/>
    <w:rsid w:val="0033169A"/>
    <w:rsid w:val="00336595"/>
    <w:rsid w:val="00343577"/>
    <w:rsid w:val="00344D5A"/>
    <w:rsid w:val="0034585B"/>
    <w:rsid w:val="00352B73"/>
    <w:rsid w:val="00361BBB"/>
    <w:rsid w:val="00362DB6"/>
    <w:rsid w:val="00367F93"/>
    <w:rsid w:val="003712C8"/>
    <w:rsid w:val="00373958"/>
    <w:rsid w:val="00375484"/>
    <w:rsid w:val="003777AE"/>
    <w:rsid w:val="00377B1A"/>
    <w:rsid w:val="00387BA5"/>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43A5C"/>
    <w:rsid w:val="004459AA"/>
    <w:rsid w:val="00450037"/>
    <w:rsid w:val="0045175D"/>
    <w:rsid w:val="004525D9"/>
    <w:rsid w:val="0045556C"/>
    <w:rsid w:val="00455FD9"/>
    <w:rsid w:val="00456233"/>
    <w:rsid w:val="00456C2D"/>
    <w:rsid w:val="00462800"/>
    <w:rsid w:val="0046323A"/>
    <w:rsid w:val="00465A11"/>
    <w:rsid w:val="00470EF0"/>
    <w:rsid w:val="00473AEC"/>
    <w:rsid w:val="0047428B"/>
    <w:rsid w:val="00477FF0"/>
    <w:rsid w:val="00480049"/>
    <w:rsid w:val="00480B5F"/>
    <w:rsid w:val="00483695"/>
    <w:rsid w:val="0048376C"/>
    <w:rsid w:val="00485134"/>
    <w:rsid w:val="0048773E"/>
    <w:rsid w:val="0049440C"/>
    <w:rsid w:val="0049565D"/>
    <w:rsid w:val="004A0C9D"/>
    <w:rsid w:val="004A1CF6"/>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F1AE1"/>
    <w:rsid w:val="004F1C38"/>
    <w:rsid w:val="004F5433"/>
    <w:rsid w:val="004F72F1"/>
    <w:rsid w:val="004F79DA"/>
    <w:rsid w:val="00500EA5"/>
    <w:rsid w:val="00503D85"/>
    <w:rsid w:val="00510A1B"/>
    <w:rsid w:val="00511280"/>
    <w:rsid w:val="0051416C"/>
    <w:rsid w:val="0051700D"/>
    <w:rsid w:val="00517E8A"/>
    <w:rsid w:val="00520166"/>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0C9"/>
    <w:rsid w:val="005843A8"/>
    <w:rsid w:val="00584DF9"/>
    <w:rsid w:val="00590822"/>
    <w:rsid w:val="0059094E"/>
    <w:rsid w:val="00592202"/>
    <w:rsid w:val="00592F7C"/>
    <w:rsid w:val="005933CF"/>
    <w:rsid w:val="00593D45"/>
    <w:rsid w:val="005960EB"/>
    <w:rsid w:val="005A0411"/>
    <w:rsid w:val="005A34B1"/>
    <w:rsid w:val="005A434A"/>
    <w:rsid w:val="005B0A15"/>
    <w:rsid w:val="005B21FC"/>
    <w:rsid w:val="005B475C"/>
    <w:rsid w:val="005B7FA7"/>
    <w:rsid w:val="005C4A5C"/>
    <w:rsid w:val="005D09D4"/>
    <w:rsid w:val="005D15CE"/>
    <w:rsid w:val="005D2138"/>
    <w:rsid w:val="005D2637"/>
    <w:rsid w:val="005D29E7"/>
    <w:rsid w:val="005D2C60"/>
    <w:rsid w:val="005D59D2"/>
    <w:rsid w:val="005D7015"/>
    <w:rsid w:val="005E515C"/>
    <w:rsid w:val="005E580F"/>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5B7F"/>
    <w:rsid w:val="00636D27"/>
    <w:rsid w:val="00641E9C"/>
    <w:rsid w:val="006424B9"/>
    <w:rsid w:val="0064635D"/>
    <w:rsid w:val="006468E8"/>
    <w:rsid w:val="00651B64"/>
    <w:rsid w:val="00653628"/>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5D26"/>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274CE"/>
    <w:rsid w:val="00730ABE"/>
    <w:rsid w:val="00735146"/>
    <w:rsid w:val="00735FA8"/>
    <w:rsid w:val="00736AD6"/>
    <w:rsid w:val="0073746A"/>
    <w:rsid w:val="00743A23"/>
    <w:rsid w:val="007449D5"/>
    <w:rsid w:val="007450FB"/>
    <w:rsid w:val="007547DB"/>
    <w:rsid w:val="007549B6"/>
    <w:rsid w:val="00754B78"/>
    <w:rsid w:val="007577D1"/>
    <w:rsid w:val="007607A0"/>
    <w:rsid w:val="0077094E"/>
    <w:rsid w:val="0077108D"/>
    <w:rsid w:val="00772F5C"/>
    <w:rsid w:val="00773260"/>
    <w:rsid w:val="00780D31"/>
    <w:rsid w:val="00782831"/>
    <w:rsid w:val="00782C66"/>
    <w:rsid w:val="00784840"/>
    <w:rsid w:val="0078535A"/>
    <w:rsid w:val="00790900"/>
    <w:rsid w:val="00791BEE"/>
    <w:rsid w:val="007968EC"/>
    <w:rsid w:val="00796BAE"/>
    <w:rsid w:val="007A1F31"/>
    <w:rsid w:val="007A2691"/>
    <w:rsid w:val="007A2B59"/>
    <w:rsid w:val="007A467A"/>
    <w:rsid w:val="007A46E8"/>
    <w:rsid w:val="007A6131"/>
    <w:rsid w:val="007B6540"/>
    <w:rsid w:val="007B771F"/>
    <w:rsid w:val="007C20DD"/>
    <w:rsid w:val="007C6C64"/>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5DD"/>
    <w:rsid w:val="008074C8"/>
    <w:rsid w:val="008075B0"/>
    <w:rsid w:val="008102E4"/>
    <w:rsid w:val="00811C60"/>
    <w:rsid w:val="008124DB"/>
    <w:rsid w:val="00812A78"/>
    <w:rsid w:val="00822DC2"/>
    <w:rsid w:val="008250FB"/>
    <w:rsid w:val="008266DA"/>
    <w:rsid w:val="00826C5D"/>
    <w:rsid w:val="008348FE"/>
    <w:rsid w:val="00835D1E"/>
    <w:rsid w:val="00840E4A"/>
    <w:rsid w:val="008445C6"/>
    <w:rsid w:val="008501EF"/>
    <w:rsid w:val="008566E3"/>
    <w:rsid w:val="008649E6"/>
    <w:rsid w:val="00870FB1"/>
    <w:rsid w:val="00871BA7"/>
    <w:rsid w:val="008774E9"/>
    <w:rsid w:val="008779A5"/>
    <w:rsid w:val="0088283C"/>
    <w:rsid w:val="0088333D"/>
    <w:rsid w:val="00887B66"/>
    <w:rsid w:val="00891A3D"/>
    <w:rsid w:val="00893A20"/>
    <w:rsid w:val="008A1A1C"/>
    <w:rsid w:val="008A2DE2"/>
    <w:rsid w:val="008A4D88"/>
    <w:rsid w:val="008A6927"/>
    <w:rsid w:val="008B0BD4"/>
    <w:rsid w:val="008B3BA1"/>
    <w:rsid w:val="008B4090"/>
    <w:rsid w:val="008B57E2"/>
    <w:rsid w:val="008B613C"/>
    <w:rsid w:val="008C0B2E"/>
    <w:rsid w:val="008C6AA5"/>
    <w:rsid w:val="008D0F33"/>
    <w:rsid w:val="008D565F"/>
    <w:rsid w:val="008E1C7B"/>
    <w:rsid w:val="008E1F07"/>
    <w:rsid w:val="008E230E"/>
    <w:rsid w:val="008E4C59"/>
    <w:rsid w:val="008E5E28"/>
    <w:rsid w:val="008E6B57"/>
    <w:rsid w:val="008E77FE"/>
    <w:rsid w:val="008F0B9A"/>
    <w:rsid w:val="008F4416"/>
    <w:rsid w:val="008F59B9"/>
    <w:rsid w:val="008F7913"/>
    <w:rsid w:val="00902DF7"/>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7CC0"/>
    <w:rsid w:val="009420AA"/>
    <w:rsid w:val="0094214D"/>
    <w:rsid w:val="00944494"/>
    <w:rsid w:val="00946E07"/>
    <w:rsid w:val="00947FFE"/>
    <w:rsid w:val="009512F9"/>
    <w:rsid w:val="0095388A"/>
    <w:rsid w:val="00955068"/>
    <w:rsid w:val="00960357"/>
    <w:rsid w:val="00960DDB"/>
    <w:rsid w:val="00963E8C"/>
    <w:rsid w:val="00964701"/>
    <w:rsid w:val="009648EF"/>
    <w:rsid w:val="00967430"/>
    <w:rsid w:val="00967BA1"/>
    <w:rsid w:val="0097364B"/>
    <w:rsid w:val="00976DA3"/>
    <w:rsid w:val="00982DEB"/>
    <w:rsid w:val="0099497E"/>
    <w:rsid w:val="00995F66"/>
    <w:rsid w:val="00997313"/>
    <w:rsid w:val="00997A5D"/>
    <w:rsid w:val="009A259B"/>
    <w:rsid w:val="009A3A2D"/>
    <w:rsid w:val="009A4359"/>
    <w:rsid w:val="009B4907"/>
    <w:rsid w:val="009B581A"/>
    <w:rsid w:val="009B7239"/>
    <w:rsid w:val="009C38D5"/>
    <w:rsid w:val="009C450C"/>
    <w:rsid w:val="009C4889"/>
    <w:rsid w:val="009C6504"/>
    <w:rsid w:val="009C6C1C"/>
    <w:rsid w:val="009D1476"/>
    <w:rsid w:val="009D39F0"/>
    <w:rsid w:val="009D549E"/>
    <w:rsid w:val="009D59D6"/>
    <w:rsid w:val="009D6721"/>
    <w:rsid w:val="009D6A80"/>
    <w:rsid w:val="009D76B1"/>
    <w:rsid w:val="009F2626"/>
    <w:rsid w:val="009F63CF"/>
    <w:rsid w:val="009F749A"/>
    <w:rsid w:val="00A0101F"/>
    <w:rsid w:val="00A01C20"/>
    <w:rsid w:val="00A063A9"/>
    <w:rsid w:val="00A072AA"/>
    <w:rsid w:val="00A1189E"/>
    <w:rsid w:val="00A11F86"/>
    <w:rsid w:val="00A133CF"/>
    <w:rsid w:val="00A142CD"/>
    <w:rsid w:val="00A27727"/>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84604"/>
    <w:rsid w:val="00A85F4F"/>
    <w:rsid w:val="00A90F2C"/>
    <w:rsid w:val="00A914FC"/>
    <w:rsid w:val="00A92E45"/>
    <w:rsid w:val="00A93564"/>
    <w:rsid w:val="00A94813"/>
    <w:rsid w:val="00A95AEC"/>
    <w:rsid w:val="00AA376A"/>
    <w:rsid w:val="00AA55E0"/>
    <w:rsid w:val="00AB2EC6"/>
    <w:rsid w:val="00AB51D4"/>
    <w:rsid w:val="00AC23B6"/>
    <w:rsid w:val="00AC4CA0"/>
    <w:rsid w:val="00AC5468"/>
    <w:rsid w:val="00AC72DF"/>
    <w:rsid w:val="00AD001E"/>
    <w:rsid w:val="00AD0690"/>
    <w:rsid w:val="00AD25CE"/>
    <w:rsid w:val="00AD5512"/>
    <w:rsid w:val="00AD559B"/>
    <w:rsid w:val="00AE0CFF"/>
    <w:rsid w:val="00AE34C7"/>
    <w:rsid w:val="00AE56FA"/>
    <w:rsid w:val="00AE5E3C"/>
    <w:rsid w:val="00AE73DF"/>
    <w:rsid w:val="00AF0E43"/>
    <w:rsid w:val="00AF10B3"/>
    <w:rsid w:val="00AF1DBF"/>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D02"/>
    <w:rsid w:val="00B46207"/>
    <w:rsid w:val="00B462DA"/>
    <w:rsid w:val="00B46F28"/>
    <w:rsid w:val="00B47473"/>
    <w:rsid w:val="00B546F3"/>
    <w:rsid w:val="00B54AC6"/>
    <w:rsid w:val="00B5768B"/>
    <w:rsid w:val="00B629D3"/>
    <w:rsid w:val="00B63F21"/>
    <w:rsid w:val="00B65F02"/>
    <w:rsid w:val="00B661E9"/>
    <w:rsid w:val="00B6743C"/>
    <w:rsid w:val="00B7782E"/>
    <w:rsid w:val="00B81A8D"/>
    <w:rsid w:val="00B84C86"/>
    <w:rsid w:val="00B8793A"/>
    <w:rsid w:val="00B93B65"/>
    <w:rsid w:val="00B9420D"/>
    <w:rsid w:val="00BA07EE"/>
    <w:rsid w:val="00BA0B57"/>
    <w:rsid w:val="00BA2026"/>
    <w:rsid w:val="00BA5204"/>
    <w:rsid w:val="00BB2945"/>
    <w:rsid w:val="00BB2CD0"/>
    <w:rsid w:val="00BB468D"/>
    <w:rsid w:val="00BC1C80"/>
    <w:rsid w:val="00BC2F8F"/>
    <w:rsid w:val="00BC4683"/>
    <w:rsid w:val="00BC584A"/>
    <w:rsid w:val="00BC5E4E"/>
    <w:rsid w:val="00BC5E7A"/>
    <w:rsid w:val="00BC6496"/>
    <w:rsid w:val="00BC7BBA"/>
    <w:rsid w:val="00BE08B4"/>
    <w:rsid w:val="00BE0C70"/>
    <w:rsid w:val="00BE44A8"/>
    <w:rsid w:val="00BE7E94"/>
    <w:rsid w:val="00BF2446"/>
    <w:rsid w:val="00BF5C8E"/>
    <w:rsid w:val="00C04A4F"/>
    <w:rsid w:val="00C04BEC"/>
    <w:rsid w:val="00C116F1"/>
    <w:rsid w:val="00C22791"/>
    <w:rsid w:val="00C2307F"/>
    <w:rsid w:val="00C23E7D"/>
    <w:rsid w:val="00C30DA1"/>
    <w:rsid w:val="00C32246"/>
    <w:rsid w:val="00C32C27"/>
    <w:rsid w:val="00C32C60"/>
    <w:rsid w:val="00C36B34"/>
    <w:rsid w:val="00C40228"/>
    <w:rsid w:val="00C417F2"/>
    <w:rsid w:val="00C43D18"/>
    <w:rsid w:val="00C45169"/>
    <w:rsid w:val="00C455FE"/>
    <w:rsid w:val="00C4756C"/>
    <w:rsid w:val="00C47C2E"/>
    <w:rsid w:val="00C53A07"/>
    <w:rsid w:val="00C56B15"/>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4BF2"/>
    <w:rsid w:val="00C86A0E"/>
    <w:rsid w:val="00C87899"/>
    <w:rsid w:val="00C87D42"/>
    <w:rsid w:val="00C9179D"/>
    <w:rsid w:val="00C91943"/>
    <w:rsid w:val="00C9589E"/>
    <w:rsid w:val="00C96E36"/>
    <w:rsid w:val="00CA032A"/>
    <w:rsid w:val="00CA1BE1"/>
    <w:rsid w:val="00CA3EC9"/>
    <w:rsid w:val="00CA4FD9"/>
    <w:rsid w:val="00CA5004"/>
    <w:rsid w:val="00CA6A91"/>
    <w:rsid w:val="00CB205E"/>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1B99"/>
    <w:rsid w:val="00CF2690"/>
    <w:rsid w:val="00CF4E3B"/>
    <w:rsid w:val="00CF59D9"/>
    <w:rsid w:val="00CF5D44"/>
    <w:rsid w:val="00CF76A6"/>
    <w:rsid w:val="00D00EE8"/>
    <w:rsid w:val="00D022BD"/>
    <w:rsid w:val="00D030D1"/>
    <w:rsid w:val="00D12223"/>
    <w:rsid w:val="00D133A4"/>
    <w:rsid w:val="00D1407A"/>
    <w:rsid w:val="00D1705B"/>
    <w:rsid w:val="00D22DD4"/>
    <w:rsid w:val="00D3366D"/>
    <w:rsid w:val="00D40E86"/>
    <w:rsid w:val="00D44015"/>
    <w:rsid w:val="00D45E91"/>
    <w:rsid w:val="00D46232"/>
    <w:rsid w:val="00D50B42"/>
    <w:rsid w:val="00D50E6D"/>
    <w:rsid w:val="00D5152B"/>
    <w:rsid w:val="00D51CD5"/>
    <w:rsid w:val="00D52122"/>
    <w:rsid w:val="00D53CE1"/>
    <w:rsid w:val="00D53DB3"/>
    <w:rsid w:val="00D57BDB"/>
    <w:rsid w:val="00D654BF"/>
    <w:rsid w:val="00D6785D"/>
    <w:rsid w:val="00D7576E"/>
    <w:rsid w:val="00D75C4D"/>
    <w:rsid w:val="00D8501C"/>
    <w:rsid w:val="00D92B2E"/>
    <w:rsid w:val="00D96C96"/>
    <w:rsid w:val="00DB6C39"/>
    <w:rsid w:val="00DC1404"/>
    <w:rsid w:val="00DC18FA"/>
    <w:rsid w:val="00DC2F34"/>
    <w:rsid w:val="00DC6274"/>
    <w:rsid w:val="00DD321A"/>
    <w:rsid w:val="00DD7B4C"/>
    <w:rsid w:val="00DF182B"/>
    <w:rsid w:val="00DF2C47"/>
    <w:rsid w:val="00DF6305"/>
    <w:rsid w:val="00DF73DA"/>
    <w:rsid w:val="00DF790D"/>
    <w:rsid w:val="00E0093F"/>
    <w:rsid w:val="00E00F0F"/>
    <w:rsid w:val="00E055FF"/>
    <w:rsid w:val="00E06EF4"/>
    <w:rsid w:val="00E07D98"/>
    <w:rsid w:val="00E10FF1"/>
    <w:rsid w:val="00E11194"/>
    <w:rsid w:val="00E21386"/>
    <w:rsid w:val="00E24288"/>
    <w:rsid w:val="00E25DAC"/>
    <w:rsid w:val="00E27468"/>
    <w:rsid w:val="00E30FE1"/>
    <w:rsid w:val="00E33D54"/>
    <w:rsid w:val="00E346A7"/>
    <w:rsid w:val="00E46F0A"/>
    <w:rsid w:val="00E4725D"/>
    <w:rsid w:val="00E5053D"/>
    <w:rsid w:val="00E50760"/>
    <w:rsid w:val="00E54201"/>
    <w:rsid w:val="00E5428F"/>
    <w:rsid w:val="00E54FF7"/>
    <w:rsid w:val="00E60F52"/>
    <w:rsid w:val="00E62D43"/>
    <w:rsid w:val="00E65D11"/>
    <w:rsid w:val="00E701E2"/>
    <w:rsid w:val="00E7142C"/>
    <w:rsid w:val="00E7154A"/>
    <w:rsid w:val="00E719BD"/>
    <w:rsid w:val="00E76631"/>
    <w:rsid w:val="00E81CF1"/>
    <w:rsid w:val="00E93618"/>
    <w:rsid w:val="00E95D1C"/>
    <w:rsid w:val="00EA3414"/>
    <w:rsid w:val="00EA4C92"/>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21A"/>
    <w:rsid w:val="00F10CE8"/>
    <w:rsid w:val="00F12B50"/>
    <w:rsid w:val="00F1436F"/>
    <w:rsid w:val="00F14468"/>
    <w:rsid w:val="00F22861"/>
    <w:rsid w:val="00F24654"/>
    <w:rsid w:val="00F2472F"/>
    <w:rsid w:val="00F26532"/>
    <w:rsid w:val="00F27093"/>
    <w:rsid w:val="00F3067A"/>
    <w:rsid w:val="00F313B2"/>
    <w:rsid w:val="00F31D31"/>
    <w:rsid w:val="00F33CBC"/>
    <w:rsid w:val="00F352D4"/>
    <w:rsid w:val="00F35B53"/>
    <w:rsid w:val="00F40414"/>
    <w:rsid w:val="00F41D0E"/>
    <w:rsid w:val="00F47700"/>
    <w:rsid w:val="00F55793"/>
    <w:rsid w:val="00F56F2D"/>
    <w:rsid w:val="00F62460"/>
    <w:rsid w:val="00F64412"/>
    <w:rsid w:val="00F64B98"/>
    <w:rsid w:val="00F65B85"/>
    <w:rsid w:val="00F66658"/>
    <w:rsid w:val="00F668A4"/>
    <w:rsid w:val="00F71794"/>
    <w:rsid w:val="00F7598F"/>
    <w:rsid w:val="00F80FCB"/>
    <w:rsid w:val="00F822E4"/>
    <w:rsid w:val="00F83372"/>
    <w:rsid w:val="00F858C6"/>
    <w:rsid w:val="00F92395"/>
    <w:rsid w:val="00F95892"/>
    <w:rsid w:val="00F95DA8"/>
    <w:rsid w:val="00F976B5"/>
    <w:rsid w:val="00FA03F7"/>
    <w:rsid w:val="00FA46E6"/>
    <w:rsid w:val="00FA59AD"/>
    <w:rsid w:val="00FB3B65"/>
    <w:rsid w:val="00FC0715"/>
    <w:rsid w:val="00FC11FF"/>
    <w:rsid w:val="00FC12DC"/>
    <w:rsid w:val="00FC1ACF"/>
    <w:rsid w:val="00FC48CD"/>
    <w:rsid w:val="00FD2D53"/>
    <w:rsid w:val="00FD31C4"/>
    <w:rsid w:val="00FD6D66"/>
    <w:rsid w:val="00FE0AB1"/>
    <w:rsid w:val="00FE21CB"/>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57C"/>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yperlink" Target="https://www.mcdss.gov.zm/?" TargetMode="External"/><Relationship Id="rId21" Type="http://schemas.openxmlformats.org/officeDocument/2006/relationships/hyperlink" Target="https://www.lusakatimes.com/2026/02/17/zicta-warns-against-misuse-of-ai-targeting-hichilema/"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ungeneva.org/en/news-media/news/2026/02/115524/deepfake-abuse-abuse-unicef-warns"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hyperlink" Target="https://unric.org/en/deepfake-abuse-is-abu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zanis.gov.zm/?p=2315"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africanews.com/2026/02/25/zambia-politician-arrested-over-allegedly-faking-image-of-president/" TargetMode="External"/><Relationship Id="rId28" Type="http://schemas.openxmlformats.org/officeDocument/2006/relationships/hyperlink" Target="https://www.openzambia.com/lifestyle/2026/2/17/zicta-puts-social-media-abusers-on-notice-as-cyber-security-act-take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szi.gov.zm/?p=630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undp.org/zambia/press-releases/undp-and-panos-institute-re-launch-iverify-zambia-20-safeguard-2026-" TargetMode="External"/><Relationship Id="rId27" Type="http://schemas.openxmlformats.org/officeDocument/2006/relationships/hyperlink" Target="https://zambianeye.com/citizens-warned-of-fake-cash-transfer-messages/" TargetMode="External"/><Relationship Id="rId30" Type="http://schemas.openxmlformats.org/officeDocument/2006/relationships/hyperlink" Target="https://www.interpol.int/News-and-Events/News/2026/Major-operation-in-Africa-targeting-online-scams-nets-651-arrests-" TargetMode="Externa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830302EB-E613-41C9-A80F-CFD71C943E24}"/>
</file>

<file path=customXml/itemProps4.xml><?xml version="1.0" encoding="utf-8"?>
<ds:datastoreItem xmlns:ds="http://schemas.openxmlformats.org/officeDocument/2006/customXml" ds:itemID="{3EA55498-A03B-46CF-83BB-624BDFF496A4}">
  <ds:schemaRefs>
    <ds:schemaRef ds:uri="7e979d11-4834-4c0f-947a-08e9cbb07ea7"/>
    <ds:schemaRef ds:uri="4419c927-0273-4e80-a0fd-a347d22e17c2"/>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terms/"/>
    <ds:schemaRef ds:uri="http://purl.org/dc/elements/1.1/"/>
    <ds:schemaRef ds:uri="http://schemas.openxmlformats.org/package/2006/metadata/core-properties"/>
    <ds:schemaRef ds:uri="http://purl.org/dc/dcmitype/"/>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3190</Words>
  <Characters>18183</Characters>
  <Application>Microsoft Office Word</Application>
  <DocSecurity>0</DocSecurity>
  <Lines>151</Lines>
  <Paragraphs>42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Kosisochukwu Ahize</cp:lastModifiedBy>
  <cp:revision>2</cp:revision>
  <cp:lastPrinted>2026-02-04T09:00:00Z</cp:lastPrinted>
  <dcterms:created xsi:type="dcterms:W3CDTF">2026-03-05T16:40:00Z</dcterms:created>
  <dcterms:modified xsi:type="dcterms:W3CDTF">2026-03-05T16:40:00Z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