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2A1FD" w14:textId="1BCE7C74" w:rsidR="00227D2A" w:rsidRPr="00651B64" w:rsidRDefault="00B84C86">
      <w:pPr>
        <w:rPr>
          <w:rFonts w:ascii="Aptos" w:hAnsi="Aptos" w:cs="Arial"/>
          <w:color w:val="69706C" w:themeColor="text1" w:themeTint="BF"/>
        </w:rPr>
      </w:pPr>
      <w:r w:rsidRPr="00651B64">
        <w:rPr>
          <w:rFonts w:ascii="Aptos" w:hAnsi="Aptos" w:cs="Arial"/>
          <w:noProof/>
          <w:color w:val="69706C" w:themeColor="text1" w:themeTint="BF"/>
          <w14:ligatures w14:val="standardContextual"/>
        </w:rPr>
        <w:drawing>
          <wp:anchor distT="0" distB="0" distL="114300" distR="114300" simplePos="0" relativeHeight="251657215" behindDoc="0" locked="0" layoutInCell="1" allowOverlap="1" wp14:anchorId="26B90866" wp14:editId="0646493C">
            <wp:simplePos x="0" y="0"/>
            <wp:positionH relativeFrom="column">
              <wp:posOffset>-998220</wp:posOffset>
            </wp:positionH>
            <wp:positionV relativeFrom="paragraph">
              <wp:posOffset>-1631709</wp:posOffset>
            </wp:positionV>
            <wp:extent cx="7637374" cy="10807908"/>
            <wp:effectExtent l="0" t="0" r="0" b="0"/>
            <wp:wrapNone/>
            <wp:docPr id="2115429212" name="Picture 6" descr="A close-up of a blue glass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29212" name="Picture 6" descr="A close-up of a blue glass objec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637374" cy="10807908"/>
                    </a:xfrm>
                    <a:prstGeom prst="rect">
                      <a:avLst/>
                    </a:prstGeom>
                  </pic:spPr>
                </pic:pic>
              </a:graphicData>
            </a:graphic>
            <wp14:sizeRelH relativeFrom="page">
              <wp14:pctWidth>0</wp14:pctWidth>
            </wp14:sizeRelH>
            <wp14:sizeRelV relativeFrom="page">
              <wp14:pctHeight>0</wp14:pctHeight>
            </wp14:sizeRelV>
          </wp:anchor>
        </w:drawing>
      </w:r>
      <w:r w:rsidR="005D59D2" w:rsidRPr="00651B64">
        <w:rPr>
          <w:rFonts w:ascii="Aptos" w:hAnsi="Aptos" w:cs="Arial"/>
          <w:noProof/>
          <w:color w:val="69706C" w:themeColor="text1" w:themeTint="BF"/>
          <w14:ligatures w14:val="standardContextual"/>
        </w:rPr>
        <w:drawing>
          <wp:anchor distT="0" distB="0" distL="114300" distR="114300" simplePos="0" relativeHeight="251668482" behindDoc="0" locked="0" layoutInCell="1" allowOverlap="1" wp14:anchorId="5A38FC75" wp14:editId="5B892D01">
            <wp:simplePos x="0" y="0"/>
            <wp:positionH relativeFrom="column">
              <wp:posOffset>-368935</wp:posOffset>
            </wp:positionH>
            <wp:positionV relativeFrom="paragraph">
              <wp:posOffset>-888416</wp:posOffset>
            </wp:positionV>
            <wp:extent cx="2514600" cy="466090"/>
            <wp:effectExtent l="0" t="0" r="0" b="3810"/>
            <wp:wrapNone/>
            <wp:docPr id="1983359806" name="Picture 11" descr="A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59806" name="Picture 11" descr="A white text on a black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4600" cy="466090"/>
                    </a:xfrm>
                    <a:prstGeom prst="rect">
                      <a:avLst/>
                    </a:prstGeom>
                  </pic:spPr>
                </pic:pic>
              </a:graphicData>
            </a:graphic>
            <wp14:sizeRelH relativeFrom="page">
              <wp14:pctWidth>0</wp14:pctWidth>
            </wp14:sizeRelH>
            <wp14:sizeRelV relativeFrom="page">
              <wp14:pctHeight>0</wp14:pctHeight>
            </wp14:sizeRelV>
          </wp:anchor>
        </w:drawing>
      </w:r>
      <w:r w:rsidR="00712222" w:rsidRPr="00651B64">
        <w:rPr>
          <w:rFonts w:ascii="Aptos" w:hAnsi="Aptos" w:cs="Arial"/>
          <w:noProof/>
          <w:color w:val="69706C" w:themeColor="text1" w:themeTint="BF"/>
          <w14:ligatures w14:val="standardContextual"/>
        </w:rPr>
        <w:t xml:space="preserve"> </w:t>
      </w:r>
    </w:p>
    <w:sdt>
      <w:sdtPr>
        <w:rPr>
          <w:rFonts w:ascii="Aptos" w:hAnsi="Aptos" w:cs="Arial"/>
          <w:color w:val="69706C" w:themeColor="text1" w:themeTint="BF"/>
        </w:rPr>
        <w:id w:val="306907540"/>
        <w:docPartObj>
          <w:docPartGallery w:val="Cover Pages"/>
          <w:docPartUnique/>
        </w:docPartObj>
      </w:sdtPr>
      <w:sdtEndPr>
        <w:rPr>
          <w:noProof/>
        </w:rPr>
      </w:sdtEndPr>
      <w:sdtContent>
        <w:p w14:paraId="107C7C42" w14:textId="7299EC56" w:rsidR="004F72F1" w:rsidRPr="00651B64" w:rsidRDefault="004F72F1">
          <w:pPr>
            <w:rPr>
              <w:rFonts w:ascii="Aptos" w:hAnsi="Aptos" w:cs="Arial"/>
              <w:color w:val="69706C" w:themeColor="text1" w:themeTint="BF"/>
            </w:rPr>
          </w:pPr>
        </w:p>
        <w:p w14:paraId="274539BC" w14:textId="44CA9CE3" w:rsidR="00BC5E7A" w:rsidRPr="00651B64" w:rsidRDefault="00F80FCB" w:rsidP="0053280B">
          <w:pPr>
            <w:tabs>
              <w:tab w:val="left" w:pos="7676"/>
            </w:tabs>
            <w:rPr>
              <w:rFonts w:ascii="Aptos" w:hAnsi="Aptos" w:cs="Arial"/>
              <w:color w:val="69706C" w:themeColor="text1" w:themeTint="BF"/>
            </w:rPr>
          </w:pPr>
          <w:r w:rsidRPr="00651B64">
            <w:rPr>
              <w:rFonts w:ascii="Aptos" w:hAnsi="Aptos" w:cs="Arial"/>
              <w:noProof/>
              <w:color w:val="69706C" w:themeColor="text1" w:themeTint="BF"/>
            </w:rPr>
            <mc:AlternateContent>
              <mc:Choice Requires="wps">
                <w:drawing>
                  <wp:anchor distT="45720" distB="45720" distL="114300" distR="114300" simplePos="0" relativeHeight="251658241" behindDoc="0" locked="0" layoutInCell="1" allowOverlap="1" wp14:anchorId="793D85EB" wp14:editId="64A61F39">
                    <wp:simplePos x="0" y="0"/>
                    <wp:positionH relativeFrom="margin">
                      <wp:posOffset>-417830</wp:posOffset>
                    </wp:positionH>
                    <wp:positionV relativeFrom="paragraph">
                      <wp:posOffset>6939915</wp:posOffset>
                    </wp:positionV>
                    <wp:extent cx="3080385" cy="674370"/>
                    <wp:effectExtent l="0" t="0" r="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0385" cy="674370"/>
                            </a:xfrm>
                            <a:prstGeom prst="rect">
                              <a:avLst/>
                            </a:prstGeom>
                            <a:noFill/>
                            <a:ln w="9525">
                              <a:noFill/>
                              <a:miter lim="800000"/>
                              <a:headEnd/>
                              <a:tailEnd/>
                            </a:ln>
                          </wps:spPr>
                          <wps:txbx>
                            <w:txbxContent>
                              <w:p w14:paraId="134519EE" w14:textId="62267CC6" w:rsidR="00674573" w:rsidRPr="002B188A" w:rsidRDefault="00674573" w:rsidP="00674573">
                                <w:pPr>
                                  <w:rPr>
                                    <w:sz w:val="44"/>
                                    <w:szCs w:val="44"/>
                                  </w:rPr>
                                </w:pPr>
                                <w:r>
                                  <w:rPr>
                                    <w:color w:val="FFFFFF" w:themeColor="background1"/>
                                    <w:sz w:val="40"/>
                                    <w:szCs w:val="40"/>
                                  </w:rPr>
                                  <w:t xml:space="preserve">AB </w:t>
                                </w:r>
                                <w:r w:rsidR="00CD32B4">
                                  <w:rPr>
                                    <w:color w:val="FFFFFF" w:themeColor="background1"/>
                                    <w:sz w:val="40"/>
                                    <w:szCs w:val="40"/>
                                  </w:rPr>
                                  <w:t xml:space="preserve">Bank </w:t>
                                </w:r>
                                <w:r w:rsidR="007D3D00">
                                  <w:rPr>
                                    <w:color w:val="FFFFFF" w:themeColor="background1"/>
                                    <w:sz w:val="40"/>
                                    <w:szCs w:val="40"/>
                                  </w:rPr>
                                  <w:t>Zambia</w:t>
                                </w:r>
                              </w:p>
                              <w:p w14:paraId="34F03119" w14:textId="09FEE934" w:rsidR="00F31D31" w:rsidRPr="00694750" w:rsidRDefault="00F31D31">
                                <w:pPr>
                                  <w:rPr>
                                    <w:rFonts w:ascii="Bahnschrift Light" w:hAnsi="Bahnschrift Light" w:cs="Arial"/>
                                    <w:color w:val="FFFFFF" w:themeColor="background1"/>
                                    <w:sz w:val="56"/>
                                    <w:szCs w:val="56"/>
                                    <w:lang w:val="pl-P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3D85EB" id="_x0000_t202" coordsize="21600,21600" o:spt="202" path="m,l,21600r21600,l21600,xe">
                    <v:stroke joinstyle="miter"/>
                    <v:path gradientshapeok="t" o:connecttype="rect"/>
                  </v:shapetype>
                  <v:shape id="Text Box 2" o:spid="_x0000_s1026" type="#_x0000_t202" style="position:absolute;margin-left:-32.9pt;margin-top:546.45pt;width:242.55pt;height:53.1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" filled="f" stroked="f">
                    <v:textbox>
                      <w:txbxContent>
                        <w:p w14:paraId="134519EE" w14:textId="62267CC6" w:rsidR="00674573" w:rsidRPr="002B188A" w:rsidRDefault="00674573" w:rsidP="00674573">
                          <w:pPr>
                            <w:rPr>
                              <w:sz w:val="44"/>
                              <w:szCs w:val="44"/>
                            </w:rPr>
                          </w:pPr>
                          <w:r>
                            <w:rPr>
                              <w:color w:val="FFFFFF" w:themeColor="background1"/>
                              <w:sz w:val="40"/>
                              <w:szCs w:val="40"/>
                            </w:rPr>
                            <w:t xml:space="preserve">AB </w:t>
                          </w:r>
                          <w:r w:rsidR="00CD32B4">
                            <w:rPr>
                              <w:color w:val="FFFFFF" w:themeColor="background1"/>
                              <w:sz w:val="40"/>
                              <w:szCs w:val="40"/>
                            </w:rPr>
                            <w:t xml:space="preserve">Bank </w:t>
                          </w:r>
                          <w:r w:rsidR="007D3D00">
                            <w:rPr>
                              <w:color w:val="FFFFFF" w:themeColor="background1"/>
                              <w:sz w:val="40"/>
                              <w:szCs w:val="40"/>
                            </w:rPr>
                            <w:t>Zambia</w:t>
                          </w:r>
                        </w:p>
                        <w:p w14:paraId="34F03119" w14:textId="09FEE934" w:rsidR="00F31D31" w:rsidRPr="00694750" w:rsidRDefault="00F31D31">
                          <w:pPr>
                            <w:rPr>
                              <w:rFonts w:ascii="Bahnschrift Light" w:hAnsi="Bahnschrift Light" w:cs="Arial"/>
                              <w:color w:val="FFFFFF" w:themeColor="background1"/>
                              <w:sz w:val="56"/>
                              <w:szCs w:val="56"/>
                              <w:lang w:val="pl-PL"/>
                            </w:rPr>
                          </w:pPr>
                        </w:p>
                      </w:txbxContent>
                    </v:textbox>
                    <w10:wrap type="square" anchorx="margin"/>
                  </v:shape>
                </w:pict>
              </mc:Fallback>
            </mc:AlternateContent>
          </w:r>
          <w:r w:rsidR="005D59D2" w:rsidRPr="00651B64">
            <w:rPr>
              <w:rFonts w:ascii="Aptos" w:hAnsi="Aptos" w:cs="Arial"/>
              <w:noProof/>
              <w:color w:val="69706C" w:themeColor="text1" w:themeTint="BF"/>
            </w:rPr>
            <mc:AlternateContent>
              <mc:Choice Requires="wps">
                <w:drawing>
                  <wp:anchor distT="45720" distB="45720" distL="114300" distR="114300" simplePos="0" relativeHeight="251658240" behindDoc="0" locked="0" layoutInCell="1" allowOverlap="1" wp14:anchorId="2CCF537E" wp14:editId="32D5A2F8">
                    <wp:simplePos x="0" y="0"/>
                    <wp:positionH relativeFrom="margin">
                      <wp:posOffset>-422910</wp:posOffset>
                    </wp:positionH>
                    <wp:positionV relativeFrom="paragraph">
                      <wp:posOffset>5323840</wp:posOffset>
                    </wp:positionV>
                    <wp:extent cx="4629150" cy="15621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0" cy="1562100"/>
                            </a:xfrm>
                            <a:prstGeom prst="rect">
                              <a:avLst/>
                            </a:prstGeom>
                            <a:noFill/>
                            <a:ln w="9525">
                              <a:noFill/>
                              <a:miter lim="800000"/>
                              <a:headEnd/>
                              <a:tailEnd/>
                            </a:ln>
                          </wps:spPr>
                          <wps:txbx>
                            <w:txbxContent>
                              <w:p w14:paraId="0A6FF503" w14:textId="77777777" w:rsidR="00F47700" w:rsidRDefault="00F47700" w:rsidP="00F47700">
                                <w:pPr>
                                  <w:rPr>
                                    <w:b/>
                                    <w:bCs/>
                                    <w:color w:val="FFFFFF" w:themeColor="background1"/>
                                    <w:sz w:val="72"/>
                                    <w:szCs w:val="72"/>
                                  </w:rPr>
                                </w:pPr>
                                <w:r w:rsidRPr="00D10842">
                                  <w:rPr>
                                    <w:b/>
                                    <w:bCs/>
                                    <w:color w:val="FFFFFF" w:themeColor="background1"/>
                                    <w:sz w:val="72"/>
                                    <w:szCs w:val="72"/>
                                  </w:rPr>
                                  <w:t>Monthly Report</w:t>
                                </w:r>
                              </w:p>
                              <w:p w14:paraId="04171AFB" w14:textId="30A3569F" w:rsidR="00F47700" w:rsidRPr="00D10842" w:rsidRDefault="0009377B" w:rsidP="00F47700">
                                <w:pPr>
                                  <w:rPr>
                                    <w:sz w:val="72"/>
                                    <w:szCs w:val="72"/>
                                  </w:rPr>
                                </w:pPr>
                                <w:r>
                                  <w:rPr>
                                    <w:b/>
                                    <w:bCs/>
                                    <w:color w:val="FFFFFF" w:themeColor="background1"/>
                                    <w:sz w:val="72"/>
                                    <w:szCs w:val="72"/>
                                  </w:rPr>
                                  <w:t>March</w:t>
                                </w:r>
                                <w:r w:rsidR="00F47700">
                                  <w:rPr>
                                    <w:b/>
                                    <w:bCs/>
                                    <w:color w:val="FFFFFF" w:themeColor="background1"/>
                                    <w:sz w:val="72"/>
                                    <w:szCs w:val="72"/>
                                  </w:rPr>
                                  <w:t xml:space="preserve"> </w:t>
                                </w:r>
                                <w:r w:rsidR="00F47700" w:rsidRPr="00D10842">
                                  <w:rPr>
                                    <w:b/>
                                    <w:bCs/>
                                    <w:color w:val="FFFFFF" w:themeColor="background1"/>
                                    <w:sz w:val="72"/>
                                    <w:szCs w:val="72"/>
                                  </w:rPr>
                                  <w:t>202</w:t>
                                </w:r>
                                <w:r w:rsidR="009A4359">
                                  <w:rPr>
                                    <w:b/>
                                    <w:bCs/>
                                    <w:color w:val="FFFFFF" w:themeColor="background1"/>
                                    <w:sz w:val="72"/>
                                    <w:szCs w:val="72"/>
                                  </w:rPr>
                                  <w:t>6</w:t>
                                </w:r>
                              </w:p>
                              <w:p w14:paraId="2BAC80D9" w14:textId="5F6D9813" w:rsidR="00227D2A" w:rsidRPr="00694750" w:rsidRDefault="00227D2A" w:rsidP="00F47700">
                                <w:pPr>
                                  <w:spacing w:line="192" w:lineRule="auto"/>
                                  <w:rPr>
                                    <w:rFonts w:ascii="Bahnschrift" w:hAnsi="Bahnschrift" w:cs="Arial"/>
                                    <w:b/>
                                    <w:bCs/>
                                    <w:color w:val="FFFFFF" w:themeColor="background1"/>
                                    <w:sz w:val="110"/>
                                    <w:szCs w:val="11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CF537E" id="_x0000_s1027" type="#_x0000_t202" style="position:absolute;margin-left:-33.3pt;margin-top:419.2pt;width:364.5pt;height:123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" filled="f" stroked="f">
                    <v:textbox>
                      <w:txbxContent>
                        <w:p w14:paraId="0A6FF503" w14:textId="77777777" w:rsidR="00F47700" w:rsidRDefault="00F47700" w:rsidP="00F47700">
                          <w:pPr>
                            <w:rPr>
                              <w:b/>
                              <w:bCs/>
                              <w:color w:val="FFFFFF" w:themeColor="background1"/>
                              <w:sz w:val="72"/>
                              <w:szCs w:val="72"/>
                            </w:rPr>
                          </w:pPr>
                          <w:r w:rsidRPr="00D10842">
                            <w:rPr>
                              <w:b/>
                              <w:bCs/>
                              <w:color w:val="FFFFFF" w:themeColor="background1"/>
                              <w:sz w:val="72"/>
                              <w:szCs w:val="72"/>
                            </w:rPr>
                            <w:t>Monthly Report</w:t>
                          </w:r>
                        </w:p>
                        <w:p w14:paraId="04171AFB" w14:textId="30A3569F" w:rsidR="00F47700" w:rsidRPr="00D10842" w:rsidRDefault="0009377B" w:rsidP="00F47700">
                          <w:pPr>
                            <w:rPr>
                              <w:sz w:val="72"/>
                              <w:szCs w:val="72"/>
                            </w:rPr>
                          </w:pPr>
                          <w:r>
                            <w:rPr>
                              <w:b/>
                              <w:bCs/>
                              <w:color w:val="FFFFFF" w:themeColor="background1"/>
                              <w:sz w:val="72"/>
                              <w:szCs w:val="72"/>
                            </w:rPr>
                            <w:t>March</w:t>
                          </w:r>
                          <w:r w:rsidR="00F47700">
                            <w:rPr>
                              <w:b/>
                              <w:bCs/>
                              <w:color w:val="FFFFFF" w:themeColor="background1"/>
                              <w:sz w:val="72"/>
                              <w:szCs w:val="72"/>
                            </w:rPr>
                            <w:t xml:space="preserve"> </w:t>
                          </w:r>
                          <w:r w:rsidR="00F47700" w:rsidRPr="00D10842">
                            <w:rPr>
                              <w:b/>
                              <w:bCs/>
                              <w:color w:val="FFFFFF" w:themeColor="background1"/>
                              <w:sz w:val="72"/>
                              <w:szCs w:val="72"/>
                            </w:rPr>
                            <w:t>202</w:t>
                          </w:r>
                          <w:r w:rsidR="009A4359">
                            <w:rPr>
                              <w:b/>
                              <w:bCs/>
                              <w:color w:val="FFFFFF" w:themeColor="background1"/>
                              <w:sz w:val="72"/>
                              <w:szCs w:val="72"/>
                            </w:rPr>
                            <w:t>6</w:t>
                          </w:r>
                        </w:p>
                        <w:p w14:paraId="2BAC80D9" w14:textId="5F6D9813" w:rsidR="00227D2A" w:rsidRPr="00694750" w:rsidRDefault="00227D2A" w:rsidP="00F47700">
                          <w:pPr>
                            <w:spacing w:line="192" w:lineRule="auto"/>
                            <w:rPr>
                              <w:rFonts w:ascii="Bahnschrift" w:hAnsi="Bahnschrift" w:cs="Arial"/>
                              <w:b/>
                              <w:bCs/>
                              <w:color w:val="FFFFFF" w:themeColor="background1"/>
                              <w:sz w:val="110"/>
                              <w:szCs w:val="110"/>
                            </w:rPr>
                          </w:pPr>
                        </w:p>
                      </w:txbxContent>
                    </v:textbox>
                    <w10:wrap type="square" anchorx="margin"/>
                  </v:shape>
                </w:pict>
              </mc:Fallback>
            </mc:AlternateContent>
          </w:r>
          <w:r w:rsidR="004F72F1" w:rsidRPr="00651B64">
            <w:rPr>
              <w:rFonts w:ascii="Aptos" w:hAnsi="Aptos" w:cs="Arial"/>
              <w:color w:val="69706C" w:themeColor="text1" w:themeTint="BF"/>
            </w:rPr>
            <w:br w:type="page"/>
          </w:r>
        </w:p>
      </w:sdtContent>
    </w:sdt>
    <w:sdt>
      <w:sdtPr>
        <w:rPr>
          <w:rFonts w:ascii="Aptos" w:eastAsiaTheme="minorHAnsi" w:hAnsi="Aptos" w:cs="Calibri"/>
          <w:b w:val="0"/>
          <w:color w:val="3A3E3C" w:themeColor="text1"/>
          <w:sz w:val="21"/>
          <w:szCs w:val="22"/>
        </w:rPr>
        <w:id w:val="1867097434"/>
        <w:docPartObj>
          <w:docPartGallery w:val="Table of Contents"/>
          <w:docPartUnique/>
        </w:docPartObj>
      </w:sdtPr>
      <w:sdtEndPr>
        <w:rPr>
          <w:bCs/>
          <w:noProof/>
        </w:rPr>
      </w:sdtEndPr>
      <w:sdtContent>
        <w:p w14:paraId="19EA35F4" w14:textId="7C8FE730" w:rsidR="00B7782E" w:rsidRPr="000D45AA" w:rsidRDefault="00B7782E">
          <w:pPr>
            <w:pStyle w:val="TOCHeading"/>
            <w:rPr>
              <w:rFonts w:ascii="Aptos" w:hAnsi="Aptos" w:cs="Arial"/>
              <w:sz w:val="22"/>
              <w:szCs w:val="22"/>
            </w:rPr>
          </w:pPr>
          <w:r w:rsidRPr="000D45AA">
            <w:rPr>
              <w:rFonts w:ascii="Aptos" w:hAnsi="Aptos"/>
              <w:sz w:val="22"/>
              <w:szCs w:val="22"/>
            </w:rPr>
            <w:t>C</w:t>
          </w:r>
          <w:r w:rsidRPr="000D45AA">
            <w:rPr>
              <w:rFonts w:ascii="Aptos" w:hAnsi="Aptos" w:cs="Arial"/>
              <w:sz w:val="22"/>
              <w:szCs w:val="22"/>
            </w:rPr>
            <w:t>ontents</w:t>
          </w:r>
        </w:p>
        <w:p w14:paraId="6EA1E27A" w14:textId="2A7275AE" w:rsidR="00B449ED" w:rsidRDefault="00B7782E">
          <w:pPr>
            <w:pStyle w:val="TOC1"/>
            <w:tabs>
              <w:tab w:val="left" w:pos="600"/>
            </w:tabs>
            <w:rPr>
              <w:rFonts w:asciiTheme="minorHAnsi" w:eastAsiaTheme="minorEastAsia" w:hAnsiTheme="minorHAnsi" w:cstheme="minorBidi"/>
              <w:b w:val="0"/>
              <w:bCs w:val="0"/>
              <w:caps w:val="0"/>
              <w:noProof/>
              <w:color w:val="auto"/>
              <w:kern w:val="2"/>
              <w:sz w:val="24"/>
              <w:szCs w:val="24"/>
              <w14:ligatures w14:val="standardContextual"/>
            </w:rPr>
          </w:pPr>
          <w:r w:rsidRPr="000D45AA">
            <w:rPr>
              <w:rFonts w:ascii="Aptos" w:hAnsi="Aptos" w:cs="Arial"/>
              <w:sz w:val="22"/>
              <w:szCs w:val="22"/>
            </w:rPr>
            <w:fldChar w:fldCharType="begin"/>
          </w:r>
          <w:r w:rsidRPr="000D45AA">
            <w:rPr>
              <w:rFonts w:ascii="Aptos" w:hAnsi="Aptos" w:cs="Arial"/>
              <w:sz w:val="22"/>
              <w:szCs w:val="22"/>
            </w:rPr>
            <w:instrText xml:space="preserve"> TOC \o "1-3" \h \z \u </w:instrText>
          </w:r>
          <w:r w:rsidRPr="000D45AA">
            <w:rPr>
              <w:rFonts w:ascii="Aptos" w:hAnsi="Aptos" w:cs="Arial"/>
              <w:sz w:val="22"/>
              <w:szCs w:val="22"/>
            </w:rPr>
            <w:fldChar w:fldCharType="separate"/>
          </w:r>
          <w:hyperlink w:anchor="_Toc226360090" w:history="1">
            <w:r w:rsidR="00B449ED" w:rsidRPr="00B50596">
              <w:rPr>
                <w:rStyle w:val="Hyperlink"/>
                <w:rFonts w:ascii="Aptos" w:hAnsi="Aptos" w:cstheme="minorHAnsi"/>
                <w:noProof/>
              </w:rPr>
              <w:t>1.</w:t>
            </w:r>
            <w:r w:rsidR="00B449ED">
              <w:rPr>
                <w:rFonts w:asciiTheme="minorHAnsi" w:eastAsiaTheme="minorEastAsia" w:hAnsiTheme="minorHAnsi" w:cstheme="minorBidi"/>
                <w:b w:val="0"/>
                <w:bCs w:val="0"/>
                <w:caps w:val="0"/>
                <w:noProof/>
                <w:color w:val="auto"/>
                <w:kern w:val="2"/>
                <w:sz w:val="24"/>
                <w:szCs w:val="24"/>
                <w14:ligatures w14:val="standardContextual"/>
              </w:rPr>
              <w:tab/>
            </w:r>
            <w:r w:rsidR="00B449ED" w:rsidRPr="00B50596">
              <w:rPr>
                <w:rStyle w:val="Hyperlink"/>
                <w:rFonts w:ascii="Aptos" w:hAnsi="Aptos" w:cstheme="minorHAnsi"/>
                <w:noProof/>
              </w:rPr>
              <w:t>Executive Summary</w:t>
            </w:r>
            <w:r w:rsidR="00B449ED">
              <w:rPr>
                <w:noProof/>
                <w:webHidden/>
              </w:rPr>
              <w:tab/>
            </w:r>
            <w:r w:rsidR="00B449ED">
              <w:rPr>
                <w:noProof/>
                <w:webHidden/>
              </w:rPr>
              <w:fldChar w:fldCharType="begin"/>
            </w:r>
            <w:r w:rsidR="00B449ED">
              <w:rPr>
                <w:noProof/>
                <w:webHidden/>
              </w:rPr>
              <w:instrText xml:space="preserve"> PAGEREF _Toc226360090 \h </w:instrText>
            </w:r>
            <w:r w:rsidR="00B449ED">
              <w:rPr>
                <w:noProof/>
                <w:webHidden/>
              </w:rPr>
            </w:r>
            <w:r w:rsidR="00B449ED">
              <w:rPr>
                <w:noProof/>
                <w:webHidden/>
              </w:rPr>
              <w:fldChar w:fldCharType="separate"/>
            </w:r>
            <w:r w:rsidR="009E28E4">
              <w:rPr>
                <w:noProof/>
                <w:webHidden/>
              </w:rPr>
              <w:t>2</w:t>
            </w:r>
            <w:r w:rsidR="00B449ED">
              <w:rPr>
                <w:noProof/>
                <w:webHidden/>
              </w:rPr>
              <w:fldChar w:fldCharType="end"/>
            </w:r>
          </w:hyperlink>
        </w:p>
        <w:p w14:paraId="537A62BF" w14:textId="09E3F173" w:rsidR="00B449ED" w:rsidRDefault="00B449ED">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26360091" w:history="1">
            <w:r w:rsidRPr="00B50596">
              <w:rPr>
                <w:rStyle w:val="Hyperlink"/>
                <w:rFonts w:ascii="Aptos" w:hAnsi="Aptos"/>
                <w:noProof/>
              </w:rPr>
              <w:t>1.1.</w:t>
            </w:r>
            <w:r>
              <w:rPr>
                <w:rFonts w:asciiTheme="minorHAnsi" w:eastAsiaTheme="minorEastAsia" w:hAnsiTheme="minorHAnsi" w:cstheme="minorBidi"/>
                <w:smallCaps w:val="0"/>
                <w:noProof/>
                <w:color w:val="auto"/>
                <w:kern w:val="2"/>
                <w:sz w:val="24"/>
                <w:szCs w:val="24"/>
                <w14:ligatures w14:val="standardContextual"/>
              </w:rPr>
              <w:tab/>
            </w:r>
            <w:r w:rsidRPr="00B50596">
              <w:rPr>
                <w:rStyle w:val="Hyperlink"/>
                <w:rFonts w:ascii="Aptos" w:hAnsi="Aptos"/>
                <w:noProof/>
              </w:rPr>
              <w:t>Key Highlights:</w:t>
            </w:r>
            <w:r>
              <w:rPr>
                <w:noProof/>
                <w:webHidden/>
              </w:rPr>
              <w:tab/>
            </w:r>
            <w:r>
              <w:rPr>
                <w:noProof/>
                <w:webHidden/>
              </w:rPr>
              <w:fldChar w:fldCharType="begin"/>
            </w:r>
            <w:r>
              <w:rPr>
                <w:noProof/>
                <w:webHidden/>
              </w:rPr>
              <w:instrText xml:space="preserve"> PAGEREF _Toc226360091 \h </w:instrText>
            </w:r>
            <w:r>
              <w:rPr>
                <w:noProof/>
                <w:webHidden/>
              </w:rPr>
            </w:r>
            <w:r>
              <w:rPr>
                <w:noProof/>
                <w:webHidden/>
              </w:rPr>
              <w:fldChar w:fldCharType="separate"/>
            </w:r>
            <w:r w:rsidR="009E28E4">
              <w:rPr>
                <w:noProof/>
                <w:webHidden/>
              </w:rPr>
              <w:t>2</w:t>
            </w:r>
            <w:r>
              <w:rPr>
                <w:noProof/>
                <w:webHidden/>
              </w:rPr>
              <w:fldChar w:fldCharType="end"/>
            </w:r>
          </w:hyperlink>
        </w:p>
        <w:p w14:paraId="192B201E" w14:textId="43F66888" w:rsidR="00B449ED" w:rsidRDefault="00B449ED">
          <w:pPr>
            <w:pStyle w:val="TOC3"/>
            <w:tabs>
              <w:tab w:val="left" w:pos="800"/>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26360092" w:history="1">
            <w:r w:rsidRPr="00B50596">
              <w:rPr>
                <w:rStyle w:val="Hyperlink"/>
                <w:rFonts w:ascii="Aptos" w:hAnsi="Aptos"/>
                <w:noProof/>
              </w:rPr>
              <w:t>1.1.1.</w:t>
            </w:r>
            <w:r>
              <w:rPr>
                <w:rFonts w:asciiTheme="minorHAnsi" w:eastAsiaTheme="minorEastAsia" w:hAnsiTheme="minorHAnsi" w:cstheme="minorBidi"/>
                <w:i w:val="0"/>
                <w:iCs w:val="0"/>
                <w:noProof/>
                <w:color w:val="auto"/>
                <w:kern w:val="2"/>
                <w:sz w:val="24"/>
                <w:szCs w:val="24"/>
                <w14:ligatures w14:val="standardContextual"/>
              </w:rPr>
              <w:tab/>
            </w:r>
            <w:r w:rsidRPr="00B50596">
              <w:rPr>
                <w:rStyle w:val="Hyperlink"/>
                <w:rFonts w:ascii="Aptos" w:hAnsi="Aptos"/>
                <w:noProof/>
              </w:rPr>
              <w:t>Incident Volume &amp; Trends:</w:t>
            </w:r>
            <w:r>
              <w:rPr>
                <w:noProof/>
                <w:webHidden/>
              </w:rPr>
              <w:tab/>
            </w:r>
            <w:r>
              <w:rPr>
                <w:noProof/>
                <w:webHidden/>
              </w:rPr>
              <w:fldChar w:fldCharType="begin"/>
            </w:r>
            <w:r>
              <w:rPr>
                <w:noProof/>
                <w:webHidden/>
              </w:rPr>
              <w:instrText xml:space="preserve"> PAGEREF _Toc226360092 \h </w:instrText>
            </w:r>
            <w:r>
              <w:rPr>
                <w:noProof/>
                <w:webHidden/>
              </w:rPr>
            </w:r>
            <w:r>
              <w:rPr>
                <w:noProof/>
                <w:webHidden/>
              </w:rPr>
              <w:fldChar w:fldCharType="separate"/>
            </w:r>
            <w:r w:rsidR="009E28E4">
              <w:rPr>
                <w:noProof/>
                <w:webHidden/>
              </w:rPr>
              <w:t>2</w:t>
            </w:r>
            <w:r>
              <w:rPr>
                <w:noProof/>
                <w:webHidden/>
              </w:rPr>
              <w:fldChar w:fldCharType="end"/>
            </w:r>
          </w:hyperlink>
        </w:p>
        <w:p w14:paraId="267BD380" w14:textId="4688DE45" w:rsidR="00B449ED" w:rsidRDefault="00B449ED">
          <w:pPr>
            <w:pStyle w:val="TOC3"/>
            <w:tabs>
              <w:tab w:val="left" w:pos="800"/>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26360093" w:history="1">
            <w:r w:rsidRPr="00B50596">
              <w:rPr>
                <w:rStyle w:val="Hyperlink"/>
                <w:rFonts w:ascii="Aptos" w:hAnsi="Aptos"/>
                <w:noProof/>
              </w:rPr>
              <w:t>1.1.2.</w:t>
            </w:r>
            <w:r>
              <w:rPr>
                <w:rFonts w:asciiTheme="minorHAnsi" w:eastAsiaTheme="minorEastAsia" w:hAnsiTheme="minorHAnsi" w:cstheme="minorBidi"/>
                <w:i w:val="0"/>
                <w:iCs w:val="0"/>
                <w:noProof/>
                <w:color w:val="auto"/>
                <w:kern w:val="2"/>
                <w:sz w:val="24"/>
                <w:szCs w:val="24"/>
                <w14:ligatures w14:val="standardContextual"/>
              </w:rPr>
              <w:tab/>
            </w:r>
            <w:r w:rsidRPr="00B50596">
              <w:rPr>
                <w:rStyle w:val="Hyperlink"/>
                <w:rFonts w:ascii="Aptos" w:hAnsi="Aptos"/>
                <w:noProof/>
              </w:rPr>
              <w:t>Detection &amp; Response Performance:</w:t>
            </w:r>
            <w:r>
              <w:rPr>
                <w:noProof/>
                <w:webHidden/>
              </w:rPr>
              <w:tab/>
            </w:r>
            <w:r>
              <w:rPr>
                <w:noProof/>
                <w:webHidden/>
              </w:rPr>
              <w:fldChar w:fldCharType="begin"/>
            </w:r>
            <w:r>
              <w:rPr>
                <w:noProof/>
                <w:webHidden/>
              </w:rPr>
              <w:instrText xml:space="preserve"> PAGEREF _Toc226360093 \h </w:instrText>
            </w:r>
            <w:r>
              <w:rPr>
                <w:noProof/>
                <w:webHidden/>
              </w:rPr>
            </w:r>
            <w:r>
              <w:rPr>
                <w:noProof/>
                <w:webHidden/>
              </w:rPr>
              <w:fldChar w:fldCharType="separate"/>
            </w:r>
            <w:r w:rsidR="009E28E4">
              <w:rPr>
                <w:noProof/>
                <w:webHidden/>
              </w:rPr>
              <w:t>2</w:t>
            </w:r>
            <w:r>
              <w:rPr>
                <w:noProof/>
                <w:webHidden/>
              </w:rPr>
              <w:fldChar w:fldCharType="end"/>
            </w:r>
          </w:hyperlink>
        </w:p>
        <w:p w14:paraId="776D9C9B" w14:textId="74F29E9D" w:rsidR="00B449ED" w:rsidRDefault="00B449ED">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26360094" w:history="1">
            <w:r w:rsidRPr="00B50596">
              <w:rPr>
                <w:rStyle w:val="Hyperlink"/>
                <w:rFonts w:ascii="Aptos" w:hAnsi="Aptos"/>
                <w:noProof/>
              </w:rPr>
              <w:t>1.2.</w:t>
            </w:r>
            <w:r>
              <w:rPr>
                <w:rFonts w:asciiTheme="minorHAnsi" w:eastAsiaTheme="minorEastAsia" w:hAnsiTheme="minorHAnsi" w:cstheme="minorBidi"/>
                <w:smallCaps w:val="0"/>
                <w:noProof/>
                <w:color w:val="auto"/>
                <w:kern w:val="2"/>
                <w:sz w:val="24"/>
                <w:szCs w:val="24"/>
                <w14:ligatures w14:val="standardContextual"/>
              </w:rPr>
              <w:tab/>
            </w:r>
            <w:r w:rsidRPr="00B50596">
              <w:rPr>
                <w:rStyle w:val="Hyperlink"/>
                <w:rFonts w:ascii="Aptos" w:hAnsi="Aptos"/>
                <w:noProof/>
              </w:rPr>
              <w:t>Incident Trends &amp; Analysis:</w:t>
            </w:r>
            <w:r>
              <w:rPr>
                <w:noProof/>
                <w:webHidden/>
              </w:rPr>
              <w:tab/>
            </w:r>
            <w:r>
              <w:rPr>
                <w:noProof/>
                <w:webHidden/>
              </w:rPr>
              <w:fldChar w:fldCharType="begin"/>
            </w:r>
            <w:r>
              <w:rPr>
                <w:noProof/>
                <w:webHidden/>
              </w:rPr>
              <w:instrText xml:space="preserve"> PAGEREF _Toc226360094 \h </w:instrText>
            </w:r>
            <w:r>
              <w:rPr>
                <w:noProof/>
                <w:webHidden/>
              </w:rPr>
            </w:r>
            <w:r>
              <w:rPr>
                <w:noProof/>
                <w:webHidden/>
              </w:rPr>
              <w:fldChar w:fldCharType="separate"/>
            </w:r>
            <w:r w:rsidR="009E28E4">
              <w:rPr>
                <w:noProof/>
                <w:webHidden/>
              </w:rPr>
              <w:t>3</w:t>
            </w:r>
            <w:r>
              <w:rPr>
                <w:noProof/>
                <w:webHidden/>
              </w:rPr>
              <w:fldChar w:fldCharType="end"/>
            </w:r>
          </w:hyperlink>
        </w:p>
        <w:p w14:paraId="431DCE9C" w14:textId="324D5FBD" w:rsidR="00B449ED" w:rsidRDefault="00B449ED">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26360095" w:history="1">
            <w:r w:rsidRPr="00B50596">
              <w:rPr>
                <w:rStyle w:val="Hyperlink"/>
                <w:rFonts w:ascii="Aptos" w:hAnsi="Aptos"/>
                <w:noProof/>
              </w:rPr>
              <w:t>1.3.</w:t>
            </w:r>
            <w:r>
              <w:rPr>
                <w:rFonts w:asciiTheme="minorHAnsi" w:eastAsiaTheme="minorEastAsia" w:hAnsiTheme="minorHAnsi" w:cstheme="minorBidi"/>
                <w:smallCaps w:val="0"/>
                <w:noProof/>
                <w:color w:val="auto"/>
                <w:kern w:val="2"/>
                <w:sz w:val="24"/>
                <w:szCs w:val="24"/>
                <w14:ligatures w14:val="standardContextual"/>
              </w:rPr>
              <w:tab/>
            </w:r>
            <w:r w:rsidRPr="00B50596">
              <w:rPr>
                <w:rStyle w:val="Hyperlink"/>
                <w:rFonts w:ascii="Aptos" w:hAnsi="Aptos"/>
                <w:noProof/>
              </w:rPr>
              <w:t>High-Severity Incidents:</w:t>
            </w:r>
            <w:r>
              <w:rPr>
                <w:noProof/>
                <w:webHidden/>
              </w:rPr>
              <w:tab/>
            </w:r>
            <w:r>
              <w:rPr>
                <w:noProof/>
                <w:webHidden/>
              </w:rPr>
              <w:fldChar w:fldCharType="begin"/>
            </w:r>
            <w:r>
              <w:rPr>
                <w:noProof/>
                <w:webHidden/>
              </w:rPr>
              <w:instrText xml:space="preserve"> PAGEREF _Toc226360095 \h </w:instrText>
            </w:r>
            <w:r>
              <w:rPr>
                <w:noProof/>
                <w:webHidden/>
              </w:rPr>
            </w:r>
            <w:r>
              <w:rPr>
                <w:noProof/>
                <w:webHidden/>
              </w:rPr>
              <w:fldChar w:fldCharType="separate"/>
            </w:r>
            <w:r w:rsidR="009E28E4">
              <w:rPr>
                <w:noProof/>
                <w:webHidden/>
              </w:rPr>
              <w:t>4</w:t>
            </w:r>
            <w:r>
              <w:rPr>
                <w:noProof/>
                <w:webHidden/>
              </w:rPr>
              <w:fldChar w:fldCharType="end"/>
            </w:r>
          </w:hyperlink>
        </w:p>
        <w:p w14:paraId="698C0A84" w14:textId="13A23D22" w:rsidR="00B449ED" w:rsidRDefault="00B449ED">
          <w:pPr>
            <w:pStyle w:val="TOC1"/>
            <w:tabs>
              <w:tab w:val="left" w:pos="600"/>
            </w:tabs>
            <w:rPr>
              <w:rFonts w:asciiTheme="minorHAnsi" w:eastAsiaTheme="minorEastAsia" w:hAnsiTheme="minorHAnsi" w:cstheme="minorBidi"/>
              <w:b w:val="0"/>
              <w:bCs w:val="0"/>
              <w:caps w:val="0"/>
              <w:noProof/>
              <w:color w:val="auto"/>
              <w:kern w:val="2"/>
              <w:sz w:val="24"/>
              <w:szCs w:val="24"/>
              <w14:ligatures w14:val="standardContextual"/>
            </w:rPr>
          </w:pPr>
          <w:hyperlink w:anchor="_Toc226360096" w:history="1">
            <w:r w:rsidRPr="00B50596">
              <w:rPr>
                <w:rStyle w:val="Hyperlink"/>
                <w:rFonts w:ascii="Aptos" w:hAnsi="Aptos" w:cstheme="minorHAnsi"/>
                <w:noProof/>
              </w:rPr>
              <w:t>2.</w:t>
            </w:r>
            <w:r>
              <w:rPr>
                <w:rFonts w:asciiTheme="minorHAnsi" w:eastAsiaTheme="minorEastAsia" w:hAnsiTheme="minorHAnsi" w:cstheme="minorBidi"/>
                <w:b w:val="0"/>
                <w:bCs w:val="0"/>
                <w:caps w:val="0"/>
                <w:noProof/>
                <w:color w:val="auto"/>
                <w:kern w:val="2"/>
                <w:sz w:val="24"/>
                <w:szCs w:val="24"/>
                <w14:ligatures w14:val="standardContextual"/>
              </w:rPr>
              <w:tab/>
            </w:r>
            <w:r w:rsidRPr="00B50596">
              <w:rPr>
                <w:rStyle w:val="Hyperlink"/>
                <w:rFonts w:ascii="Aptos" w:hAnsi="Aptos" w:cstheme="minorHAnsi"/>
                <w:noProof/>
              </w:rPr>
              <w:t>March Alerts &amp; Incidents Overview</w:t>
            </w:r>
            <w:r>
              <w:rPr>
                <w:noProof/>
                <w:webHidden/>
              </w:rPr>
              <w:tab/>
            </w:r>
            <w:r>
              <w:rPr>
                <w:noProof/>
                <w:webHidden/>
              </w:rPr>
              <w:fldChar w:fldCharType="begin"/>
            </w:r>
            <w:r>
              <w:rPr>
                <w:noProof/>
                <w:webHidden/>
              </w:rPr>
              <w:instrText xml:space="preserve"> PAGEREF _Toc226360096 \h </w:instrText>
            </w:r>
            <w:r>
              <w:rPr>
                <w:noProof/>
                <w:webHidden/>
              </w:rPr>
            </w:r>
            <w:r>
              <w:rPr>
                <w:noProof/>
                <w:webHidden/>
              </w:rPr>
              <w:fldChar w:fldCharType="separate"/>
            </w:r>
            <w:r w:rsidR="009E28E4">
              <w:rPr>
                <w:noProof/>
                <w:webHidden/>
              </w:rPr>
              <w:t>4</w:t>
            </w:r>
            <w:r>
              <w:rPr>
                <w:noProof/>
                <w:webHidden/>
              </w:rPr>
              <w:fldChar w:fldCharType="end"/>
            </w:r>
          </w:hyperlink>
        </w:p>
        <w:p w14:paraId="3C7C4D9C" w14:textId="4AAE897D" w:rsidR="00B449ED" w:rsidRDefault="00B449ED">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26360097" w:history="1">
            <w:r w:rsidRPr="00B50596">
              <w:rPr>
                <w:rStyle w:val="Hyperlink"/>
                <w:rFonts w:ascii="Aptos" w:hAnsi="Aptos"/>
                <w:noProof/>
              </w:rPr>
              <w:t>2.1.</w:t>
            </w:r>
            <w:r>
              <w:rPr>
                <w:rFonts w:asciiTheme="minorHAnsi" w:eastAsiaTheme="minorEastAsia" w:hAnsiTheme="minorHAnsi" w:cstheme="minorBidi"/>
                <w:smallCaps w:val="0"/>
                <w:noProof/>
                <w:color w:val="auto"/>
                <w:kern w:val="2"/>
                <w:sz w:val="24"/>
                <w:szCs w:val="24"/>
                <w14:ligatures w14:val="standardContextual"/>
              </w:rPr>
              <w:tab/>
            </w:r>
            <w:r w:rsidRPr="00B50596">
              <w:rPr>
                <w:rStyle w:val="Hyperlink"/>
                <w:rFonts w:ascii="Aptos" w:hAnsi="Aptos"/>
                <w:noProof/>
              </w:rPr>
              <w:t>Overall Volume</w:t>
            </w:r>
            <w:r>
              <w:rPr>
                <w:noProof/>
                <w:webHidden/>
              </w:rPr>
              <w:tab/>
            </w:r>
            <w:r>
              <w:rPr>
                <w:noProof/>
                <w:webHidden/>
              </w:rPr>
              <w:fldChar w:fldCharType="begin"/>
            </w:r>
            <w:r>
              <w:rPr>
                <w:noProof/>
                <w:webHidden/>
              </w:rPr>
              <w:instrText xml:space="preserve"> PAGEREF _Toc226360097 \h </w:instrText>
            </w:r>
            <w:r>
              <w:rPr>
                <w:noProof/>
                <w:webHidden/>
              </w:rPr>
            </w:r>
            <w:r>
              <w:rPr>
                <w:noProof/>
                <w:webHidden/>
              </w:rPr>
              <w:fldChar w:fldCharType="separate"/>
            </w:r>
            <w:r w:rsidR="009E28E4">
              <w:rPr>
                <w:noProof/>
                <w:webHidden/>
              </w:rPr>
              <w:t>4</w:t>
            </w:r>
            <w:r>
              <w:rPr>
                <w:noProof/>
                <w:webHidden/>
              </w:rPr>
              <w:fldChar w:fldCharType="end"/>
            </w:r>
          </w:hyperlink>
        </w:p>
        <w:p w14:paraId="07BA237B" w14:textId="59244EB5" w:rsidR="00B449ED" w:rsidRDefault="00B449ED">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26360098" w:history="1">
            <w:r w:rsidRPr="00B50596">
              <w:rPr>
                <w:rStyle w:val="Hyperlink"/>
                <w:rFonts w:ascii="Aptos" w:hAnsi="Aptos"/>
                <w:noProof/>
              </w:rPr>
              <w:t>2.2.</w:t>
            </w:r>
            <w:r>
              <w:rPr>
                <w:rFonts w:asciiTheme="minorHAnsi" w:eastAsiaTheme="minorEastAsia" w:hAnsiTheme="minorHAnsi" w:cstheme="minorBidi"/>
                <w:smallCaps w:val="0"/>
                <w:noProof/>
                <w:color w:val="auto"/>
                <w:kern w:val="2"/>
                <w:sz w:val="24"/>
                <w:szCs w:val="24"/>
                <w14:ligatures w14:val="standardContextual"/>
              </w:rPr>
              <w:tab/>
            </w:r>
            <w:r w:rsidRPr="00B50596">
              <w:rPr>
                <w:rStyle w:val="Hyperlink"/>
                <w:rFonts w:ascii="Aptos" w:hAnsi="Aptos"/>
                <w:noProof/>
              </w:rPr>
              <w:t>Incidents Processing</w:t>
            </w:r>
            <w:r>
              <w:rPr>
                <w:noProof/>
                <w:webHidden/>
              </w:rPr>
              <w:tab/>
            </w:r>
            <w:r>
              <w:rPr>
                <w:noProof/>
                <w:webHidden/>
              </w:rPr>
              <w:fldChar w:fldCharType="begin"/>
            </w:r>
            <w:r>
              <w:rPr>
                <w:noProof/>
                <w:webHidden/>
              </w:rPr>
              <w:instrText xml:space="preserve"> PAGEREF _Toc226360098 \h </w:instrText>
            </w:r>
            <w:r>
              <w:rPr>
                <w:noProof/>
                <w:webHidden/>
              </w:rPr>
            </w:r>
            <w:r>
              <w:rPr>
                <w:noProof/>
                <w:webHidden/>
              </w:rPr>
              <w:fldChar w:fldCharType="separate"/>
            </w:r>
            <w:r w:rsidR="009E28E4">
              <w:rPr>
                <w:noProof/>
                <w:webHidden/>
              </w:rPr>
              <w:t>5</w:t>
            </w:r>
            <w:r>
              <w:rPr>
                <w:noProof/>
                <w:webHidden/>
              </w:rPr>
              <w:fldChar w:fldCharType="end"/>
            </w:r>
          </w:hyperlink>
        </w:p>
        <w:p w14:paraId="0AEFD5F1" w14:textId="67260FD3" w:rsidR="00B449ED" w:rsidRDefault="00B449ED">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26360099" w:history="1">
            <w:r w:rsidRPr="00B50596">
              <w:rPr>
                <w:rStyle w:val="Hyperlink"/>
                <w:rFonts w:ascii="Aptos" w:hAnsi="Aptos"/>
                <w:noProof/>
              </w:rPr>
              <w:t>2.3.</w:t>
            </w:r>
            <w:r>
              <w:rPr>
                <w:rFonts w:asciiTheme="minorHAnsi" w:eastAsiaTheme="minorEastAsia" w:hAnsiTheme="minorHAnsi" w:cstheme="minorBidi"/>
                <w:smallCaps w:val="0"/>
                <w:noProof/>
                <w:color w:val="auto"/>
                <w:kern w:val="2"/>
                <w:sz w:val="24"/>
                <w:szCs w:val="24"/>
                <w14:ligatures w14:val="standardContextual"/>
              </w:rPr>
              <w:tab/>
            </w:r>
            <w:r w:rsidRPr="00B50596">
              <w:rPr>
                <w:rStyle w:val="Hyperlink"/>
                <w:rFonts w:ascii="Aptos" w:hAnsi="Aptos"/>
                <w:noProof/>
              </w:rPr>
              <w:t>Mean Time To Detect (MTTD)</w:t>
            </w:r>
            <w:r>
              <w:rPr>
                <w:noProof/>
                <w:webHidden/>
              </w:rPr>
              <w:tab/>
            </w:r>
            <w:r>
              <w:rPr>
                <w:noProof/>
                <w:webHidden/>
              </w:rPr>
              <w:fldChar w:fldCharType="begin"/>
            </w:r>
            <w:r>
              <w:rPr>
                <w:noProof/>
                <w:webHidden/>
              </w:rPr>
              <w:instrText xml:space="preserve"> PAGEREF _Toc226360099 \h </w:instrText>
            </w:r>
            <w:r>
              <w:rPr>
                <w:noProof/>
                <w:webHidden/>
              </w:rPr>
            </w:r>
            <w:r>
              <w:rPr>
                <w:noProof/>
                <w:webHidden/>
              </w:rPr>
              <w:fldChar w:fldCharType="separate"/>
            </w:r>
            <w:r w:rsidR="009E28E4">
              <w:rPr>
                <w:noProof/>
                <w:webHidden/>
              </w:rPr>
              <w:t>5</w:t>
            </w:r>
            <w:r>
              <w:rPr>
                <w:noProof/>
                <w:webHidden/>
              </w:rPr>
              <w:fldChar w:fldCharType="end"/>
            </w:r>
          </w:hyperlink>
        </w:p>
        <w:p w14:paraId="2DEF3121" w14:textId="5EF18591" w:rsidR="00B449ED" w:rsidRDefault="00B449ED">
          <w:pPr>
            <w:pStyle w:val="TOC1"/>
            <w:tabs>
              <w:tab w:val="left" w:pos="600"/>
            </w:tabs>
            <w:rPr>
              <w:rFonts w:asciiTheme="minorHAnsi" w:eastAsiaTheme="minorEastAsia" w:hAnsiTheme="minorHAnsi" w:cstheme="minorBidi"/>
              <w:b w:val="0"/>
              <w:bCs w:val="0"/>
              <w:caps w:val="0"/>
              <w:noProof/>
              <w:color w:val="auto"/>
              <w:kern w:val="2"/>
              <w:sz w:val="24"/>
              <w:szCs w:val="24"/>
              <w14:ligatures w14:val="standardContextual"/>
            </w:rPr>
          </w:pPr>
          <w:hyperlink w:anchor="_Toc226360100" w:history="1">
            <w:r w:rsidRPr="00B50596">
              <w:rPr>
                <w:rStyle w:val="Hyperlink"/>
                <w:rFonts w:ascii="Aptos" w:hAnsi="Aptos"/>
                <w:noProof/>
              </w:rPr>
              <w:t>3.</w:t>
            </w:r>
            <w:r>
              <w:rPr>
                <w:rFonts w:asciiTheme="minorHAnsi" w:eastAsiaTheme="minorEastAsia" w:hAnsiTheme="minorHAnsi" w:cstheme="minorBidi"/>
                <w:b w:val="0"/>
                <w:bCs w:val="0"/>
                <w:caps w:val="0"/>
                <w:noProof/>
                <w:color w:val="auto"/>
                <w:kern w:val="2"/>
                <w:sz w:val="24"/>
                <w:szCs w:val="24"/>
                <w14:ligatures w14:val="standardContextual"/>
              </w:rPr>
              <w:tab/>
            </w:r>
            <w:r w:rsidRPr="00B50596">
              <w:rPr>
                <w:rStyle w:val="Hyperlink"/>
                <w:rFonts w:ascii="Aptos" w:hAnsi="Aptos"/>
                <w:noProof/>
              </w:rPr>
              <w:t>Incidents Highlights</w:t>
            </w:r>
            <w:r>
              <w:rPr>
                <w:noProof/>
                <w:webHidden/>
              </w:rPr>
              <w:tab/>
            </w:r>
            <w:r>
              <w:rPr>
                <w:noProof/>
                <w:webHidden/>
              </w:rPr>
              <w:fldChar w:fldCharType="begin"/>
            </w:r>
            <w:r>
              <w:rPr>
                <w:noProof/>
                <w:webHidden/>
              </w:rPr>
              <w:instrText xml:space="preserve"> PAGEREF _Toc226360100 \h </w:instrText>
            </w:r>
            <w:r>
              <w:rPr>
                <w:noProof/>
                <w:webHidden/>
              </w:rPr>
            </w:r>
            <w:r>
              <w:rPr>
                <w:noProof/>
                <w:webHidden/>
              </w:rPr>
              <w:fldChar w:fldCharType="separate"/>
            </w:r>
            <w:r w:rsidR="009E28E4">
              <w:rPr>
                <w:noProof/>
                <w:webHidden/>
              </w:rPr>
              <w:t>6</w:t>
            </w:r>
            <w:r>
              <w:rPr>
                <w:noProof/>
                <w:webHidden/>
              </w:rPr>
              <w:fldChar w:fldCharType="end"/>
            </w:r>
          </w:hyperlink>
        </w:p>
        <w:p w14:paraId="4C3C89C4" w14:textId="3293FB6C" w:rsidR="00B449ED" w:rsidRDefault="00B449ED">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26360101" w:history="1">
            <w:r w:rsidRPr="00B50596">
              <w:rPr>
                <w:rStyle w:val="Hyperlink"/>
                <w:rFonts w:ascii="Aptos" w:hAnsi="Aptos"/>
                <w:noProof/>
              </w:rPr>
              <w:t>3.1.</w:t>
            </w:r>
            <w:r>
              <w:rPr>
                <w:rFonts w:asciiTheme="minorHAnsi" w:eastAsiaTheme="minorEastAsia" w:hAnsiTheme="minorHAnsi" w:cstheme="minorBidi"/>
                <w:smallCaps w:val="0"/>
                <w:noProof/>
                <w:color w:val="auto"/>
                <w:kern w:val="2"/>
                <w:sz w:val="24"/>
                <w:szCs w:val="24"/>
                <w14:ligatures w14:val="standardContextual"/>
              </w:rPr>
              <w:tab/>
            </w:r>
            <w:r w:rsidRPr="00B50596">
              <w:rPr>
                <w:rStyle w:val="Hyperlink"/>
                <w:rFonts w:ascii="Aptos" w:hAnsi="Aptos"/>
                <w:noProof/>
              </w:rPr>
              <w:t>Top Incidents by type</w:t>
            </w:r>
            <w:r>
              <w:rPr>
                <w:noProof/>
                <w:webHidden/>
              </w:rPr>
              <w:tab/>
            </w:r>
            <w:r>
              <w:rPr>
                <w:noProof/>
                <w:webHidden/>
              </w:rPr>
              <w:fldChar w:fldCharType="begin"/>
            </w:r>
            <w:r>
              <w:rPr>
                <w:noProof/>
                <w:webHidden/>
              </w:rPr>
              <w:instrText xml:space="preserve"> PAGEREF _Toc226360101 \h </w:instrText>
            </w:r>
            <w:r>
              <w:rPr>
                <w:noProof/>
                <w:webHidden/>
              </w:rPr>
            </w:r>
            <w:r>
              <w:rPr>
                <w:noProof/>
                <w:webHidden/>
              </w:rPr>
              <w:fldChar w:fldCharType="separate"/>
            </w:r>
            <w:r w:rsidR="009E28E4">
              <w:rPr>
                <w:noProof/>
                <w:webHidden/>
              </w:rPr>
              <w:t>6</w:t>
            </w:r>
            <w:r>
              <w:rPr>
                <w:noProof/>
                <w:webHidden/>
              </w:rPr>
              <w:fldChar w:fldCharType="end"/>
            </w:r>
          </w:hyperlink>
        </w:p>
        <w:p w14:paraId="497E08AF" w14:textId="7E2F110E" w:rsidR="00B449ED" w:rsidRDefault="00B449ED">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26360102" w:history="1">
            <w:r w:rsidRPr="00B50596">
              <w:rPr>
                <w:rStyle w:val="Hyperlink"/>
                <w:rFonts w:ascii="Aptos" w:hAnsi="Aptos"/>
                <w:noProof/>
              </w:rPr>
              <w:t>3.2.</w:t>
            </w:r>
            <w:r>
              <w:rPr>
                <w:rFonts w:asciiTheme="minorHAnsi" w:eastAsiaTheme="minorEastAsia" w:hAnsiTheme="minorHAnsi" w:cstheme="minorBidi"/>
                <w:smallCaps w:val="0"/>
                <w:noProof/>
                <w:color w:val="auto"/>
                <w:kern w:val="2"/>
                <w:sz w:val="24"/>
                <w:szCs w:val="24"/>
                <w14:ligatures w14:val="standardContextual"/>
              </w:rPr>
              <w:tab/>
            </w:r>
            <w:r w:rsidRPr="00B50596">
              <w:rPr>
                <w:rStyle w:val="Hyperlink"/>
                <w:rFonts w:ascii="Aptos" w:hAnsi="Aptos"/>
                <w:noProof/>
              </w:rPr>
              <w:t>Analysis of Key Incident Trends</w:t>
            </w:r>
            <w:r>
              <w:rPr>
                <w:noProof/>
                <w:webHidden/>
              </w:rPr>
              <w:tab/>
            </w:r>
            <w:r>
              <w:rPr>
                <w:noProof/>
                <w:webHidden/>
              </w:rPr>
              <w:fldChar w:fldCharType="begin"/>
            </w:r>
            <w:r>
              <w:rPr>
                <w:noProof/>
                <w:webHidden/>
              </w:rPr>
              <w:instrText xml:space="preserve"> PAGEREF _Toc226360102 \h </w:instrText>
            </w:r>
            <w:r>
              <w:rPr>
                <w:noProof/>
                <w:webHidden/>
              </w:rPr>
            </w:r>
            <w:r>
              <w:rPr>
                <w:noProof/>
                <w:webHidden/>
              </w:rPr>
              <w:fldChar w:fldCharType="separate"/>
            </w:r>
            <w:r w:rsidR="009E28E4">
              <w:rPr>
                <w:noProof/>
                <w:webHidden/>
              </w:rPr>
              <w:t>7</w:t>
            </w:r>
            <w:r>
              <w:rPr>
                <w:noProof/>
                <w:webHidden/>
              </w:rPr>
              <w:fldChar w:fldCharType="end"/>
            </w:r>
          </w:hyperlink>
        </w:p>
        <w:p w14:paraId="6B281376" w14:textId="2EEDD514" w:rsidR="00B449ED" w:rsidRDefault="00B449ED">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26360113" w:history="1">
            <w:r w:rsidRPr="00B50596">
              <w:rPr>
                <w:rStyle w:val="Hyperlink"/>
                <w:rFonts w:ascii="Aptos" w:hAnsi="Aptos"/>
                <w:noProof/>
              </w:rPr>
              <w:t>3.3.</w:t>
            </w:r>
            <w:r>
              <w:rPr>
                <w:rFonts w:asciiTheme="minorHAnsi" w:eastAsiaTheme="minorEastAsia" w:hAnsiTheme="minorHAnsi" w:cstheme="minorBidi"/>
                <w:smallCaps w:val="0"/>
                <w:noProof/>
                <w:color w:val="auto"/>
                <w:kern w:val="2"/>
                <w:sz w:val="24"/>
                <w:szCs w:val="24"/>
                <w14:ligatures w14:val="standardContextual"/>
              </w:rPr>
              <w:tab/>
            </w:r>
            <w:r w:rsidRPr="00B50596">
              <w:rPr>
                <w:rStyle w:val="Hyperlink"/>
                <w:rFonts w:ascii="Aptos" w:hAnsi="Aptos"/>
                <w:noProof/>
              </w:rPr>
              <w:t>High Severity</w:t>
            </w:r>
            <w:r>
              <w:rPr>
                <w:noProof/>
                <w:webHidden/>
              </w:rPr>
              <w:tab/>
            </w:r>
            <w:r>
              <w:rPr>
                <w:noProof/>
                <w:webHidden/>
              </w:rPr>
              <w:fldChar w:fldCharType="begin"/>
            </w:r>
            <w:r>
              <w:rPr>
                <w:noProof/>
                <w:webHidden/>
              </w:rPr>
              <w:instrText xml:space="preserve"> PAGEREF _Toc226360113 \h </w:instrText>
            </w:r>
            <w:r>
              <w:rPr>
                <w:noProof/>
                <w:webHidden/>
              </w:rPr>
            </w:r>
            <w:r>
              <w:rPr>
                <w:noProof/>
                <w:webHidden/>
              </w:rPr>
              <w:fldChar w:fldCharType="separate"/>
            </w:r>
            <w:r w:rsidR="009E28E4">
              <w:rPr>
                <w:noProof/>
                <w:webHidden/>
              </w:rPr>
              <w:t>9</w:t>
            </w:r>
            <w:r>
              <w:rPr>
                <w:noProof/>
                <w:webHidden/>
              </w:rPr>
              <w:fldChar w:fldCharType="end"/>
            </w:r>
          </w:hyperlink>
        </w:p>
        <w:p w14:paraId="65D5C314" w14:textId="2359773E" w:rsidR="00B449ED" w:rsidRDefault="00B449ED">
          <w:pPr>
            <w:pStyle w:val="TOC1"/>
            <w:tabs>
              <w:tab w:val="left" w:pos="600"/>
            </w:tabs>
            <w:rPr>
              <w:rFonts w:asciiTheme="minorHAnsi" w:eastAsiaTheme="minorEastAsia" w:hAnsiTheme="minorHAnsi" w:cstheme="minorBidi"/>
              <w:b w:val="0"/>
              <w:bCs w:val="0"/>
              <w:caps w:val="0"/>
              <w:noProof/>
              <w:color w:val="auto"/>
              <w:kern w:val="2"/>
              <w:sz w:val="24"/>
              <w:szCs w:val="24"/>
              <w14:ligatures w14:val="standardContextual"/>
            </w:rPr>
          </w:pPr>
          <w:hyperlink w:anchor="_Toc226360115" w:history="1">
            <w:r w:rsidRPr="00B50596">
              <w:rPr>
                <w:rStyle w:val="Hyperlink"/>
                <w:rFonts w:ascii="Aptos" w:hAnsi="Aptos"/>
                <w:noProof/>
              </w:rPr>
              <w:t>4.</w:t>
            </w:r>
            <w:r>
              <w:rPr>
                <w:rFonts w:asciiTheme="minorHAnsi" w:eastAsiaTheme="minorEastAsia" w:hAnsiTheme="minorHAnsi" w:cstheme="minorBidi"/>
                <w:b w:val="0"/>
                <w:bCs w:val="0"/>
                <w:caps w:val="0"/>
                <w:noProof/>
                <w:color w:val="auto"/>
                <w:kern w:val="2"/>
                <w:sz w:val="24"/>
                <w:szCs w:val="24"/>
                <w14:ligatures w14:val="standardContextual"/>
              </w:rPr>
              <w:tab/>
            </w:r>
            <w:r w:rsidRPr="00B50596">
              <w:rPr>
                <w:rStyle w:val="Hyperlink"/>
                <w:rFonts w:ascii="Aptos" w:hAnsi="Aptos"/>
                <w:noProof/>
              </w:rPr>
              <w:t>Cybersecurity Trends and Threats – Zambia(March, 2026)</w:t>
            </w:r>
            <w:r>
              <w:rPr>
                <w:noProof/>
                <w:webHidden/>
              </w:rPr>
              <w:tab/>
            </w:r>
            <w:r>
              <w:rPr>
                <w:noProof/>
                <w:webHidden/>
              </w:rPr>
              <w:fldChar w:fldCharType="begin"/>
            </w:r>
            <w:r>
              <w:rPr>
                <w:noProof/>
                <w:webHidden/>
              </w:rPr>
              <w:instrText xml:space="preserve"> PAGEREF _Toc226360115 \h </w:instrText>
            </w:r>
            <w:r>
              <w:rPr>
                <w:noProof/>
                <w:webHidden/>
              </w:rPr>
            </w:r>
            <w:r>
              <w:rPr>
                <w:noProof/>
                <w:webHidden/>
              </w:rPr>
              <w:fldChar w:fldCharType="separate"/>
            </w:r>
            <w:r w:rsidR="009E28E4">
              <w:rPr>
                <w:noProof/>
                <w:webHidden/>
              </w:rPr>
              <w:t>9</w:t>
            </w:r>
            <w:r>
              <w:rPr>
                <w:noProof/>
                <w:webHidden/>
              </w:rPr>
              <w:fldChar w:fldCharType="end"/>
            </w:r>
          </w:hyperlink>
        </w:p>
        <w:p w14:paraId="54A9C47C" w14:textId="4F5B69B4" w:rsidR="00B449ED" w:rsidRDefault="00B449ED">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26360116" w:history="1">
            <w:r w:rsidRPr="00B50596">
              <w:rPr>
                <w:rStyle w:val="Hyperlink"/>
                <w:rFonts w:ascii="Aptos" w:hAnsi="Aptos"/>
                <w:noProof/>
              </w:rPr>
              <w:t>4.1.</w:t>
            </w:r>
            <w:r>
              <w:rPr>
                <w:rFonts w:asciiTheme="minorHAnsi" w:eastAsiaTheme="minorEastAsia" w:hAnsiTheme="minorHAnsi" w:cstheme="minorBidi"/>
                <w:smallCaps w:val="0"/>
                <w:noProof/>
                <w:color w:val="auto"/>
                <w:kern w:val="2"/>
                <w:sz w:val="24"/>
                <w:szCs w:val="24"/>
                <w14:ligatures w14:val="standardContextual"/>
              </w:rPr>
              <w:tab/>
            </w:r>
            <w:r w:rsidRPr="00B50596">
              <w:rPr>
                <w:rStyle w:val="Hyperlink"/>
                <w:rFonts w:ascii="Aptos" w:hAnsi="Aptos"/>
                <w:noProof/>
              </w:rPr>
              <w:t>Key Threats and Incidents</w:t>
            </w:r>
            <w:r>
              <w:rPr>
                <w:noProof/>
                <w:webHidden/>
              </w:rPr>
              <w:tab/>
            </w:r>
            <w:r>
              <w:rPr>
                <w:noProof/>
                <w:webHidden/>
              </w:rPr>
              <w:fldChar w:fldCharType="begin"/>
            </w:r>
            <w:r>
              <w:rPr>
                <w:noProof/>
                <w:webHidden/>
              </w:rPr>
              <w:instrText xml:space="preserve"> PAGEREF _Toc226360116 \h </w:instrText>
            </w:r>
            <w:r>
              <w:rPr>
                <w:noProof/>
                <w:webHidden/>
              </w:rPr>
            </w:r>
            <w:r>
              <w:rPr>
                <w:noProof/>
                <w:webHidden/>
              </w:rPr>
              <w:fldChar w:fldCharType="separate"/>
            </w:r>
            <w:r w:rsidR="009E28E4">
              <w:rPr>
                <w:noProof/>
                <w:webHidden/>
              </w:rPr>
              <w:t>10</w:t>
            </w:r>
            <w:r>
              <w:rPr>
                <w:noProof/>
                <w:webHidden/>
              </w:rPr>
              <w:fldChar w:fldCharType="end"/>
            </w:r>
          </w:hyperlink>
        </w:p>
        <w:p w14:paraId="0FE3AA4F" w14:textId="03BC8606" w:rsidR="00B449ED" w:rsidRDefault="00B449ED">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26360117" w:history="1">
            <w:r w:rsidRPr="00B50596">
              <w:rPr>
                <w:rStyle w:val="Hyperlink"/>
                <w:rFonts w:ascii="Aptos" w:hAnsi="Aptos"/>
                <w:noProof/>
              </w:rPr>
              <w:t>4.2.</w:t>
            </w:r>
            <w:r>
              <w:rPr>
                <w:rFonts w:asciiTheme="minorHAnsi" w:eastAsiaTheme="minorEastAsia" w:hAnsiTheme="minorHAnsi" w:cstheme="minorBidi"/>
                <w:smallCaps w:val="0"/>
                <w:noProof/>
                <w:color w:val="auto"/>
                <w:kern w:val="2"/>
                <w:sz w:val="24"/>
                <w:szCs w:val="24"/>
                <w14:ligatures w14:val="standardContextual"/>
              </w:rPr>
              <w:tab/>
            </w:r>
            <w:r w:rsidRPr="00B50596">
              <w:rPr>
                <w:rStyle w:val="Hyperlink"/>
                <w:rFonts w:ascii="Aptos" w:hAnsi="Aptos"/>
                <w:noProof/>
              </w:rPr>
              <w:t>Regional Spillover and Infrastructure Risks</w:t>
            </w:r>
            <w:r>
              <w:rPr>
                <w:noProof/>
                <w:webHidden/>
              </w:rPr>
              <w:tab/>
            </w:r>
            <w:r>
              <w:rPr>
                <w:noProof/>
                <w:webHidden/>
              </w:rPr>
              <w:fldChar w:fldCharType="begin"/>
            </w:r>
            <w:r>
              <w:rPr>
                <w:noProof/>
                <w:webHidden/>
              </w:rPr>
              <w:instrText xml:space="preserve"> PAGEREF _Toc226360117 \h </w:instrText>
            </w:r>
            <w:r>
              <w:rPr>
                <w:noProof/>
                <w:webHidden/>
              </w:rPr>
            </w:r>
            <w:r>
              <w:rPr>
                <w:noProof/>
                <w:webHidden/>
              </w:rPr>
              <w:fldChar w:fldCharType="separate"/>
            </w:r>
            <w:r w:rsidR="009E28E4">
              <w:rPr>
                <w:noProof/>
                <w:webHidden/>
              </w:rPr>
              <w:t>11</w:t>
            </w:r>
            <w:r>
              <w:rPr>
                <w:noProof/>
                <w:webHidden/>
              </w:rPr>
              <w:fldChar w:fldCharType="end"/>
            </w:r>
          </w:hyperlink>
        </w:p>
        <w:p w14:paraId="2C094356" w14:textId="0C27508C" w:rsidR="00B449ED" w:rsidRDefault="00B449ED">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26360118" w:history="1">
            <w:r w:rsidRPr="00B50596">
              <w:rPr>
                <w:rStyle w:val="Hyperlink"/>
                <w:rFonts w:ascii="Aptos" w:hAnsi="Aptos"/>
                <w:noProof/>
              </w:rPr>
              <w:t>4.3.</w:t>
            </w:r>
            <w:r>
              <w:rPr>
                <w:rFonts w:asciiTheme="minorHAnsi" w:eastAsiaTheme="minorEastAsia" w:hAnsiTheme="minorHAnsi" w:cstheme="minorBidi"/>
                <w:smallCaps w:val="0"/>
                <w:noProof/>
                <w:color w:val="auto"/>
                <w:kern w:val="2"/>
                <w:sz w:val="24"/>
                <w:szCs w:val="24"/>
                <w14:ligatures w14:val="standardContextual"/>
              </w:rPr>
              <w:tab/>
            </w:r>
            <w:r w:rsidRPr="00B50596">
              <w:rPr>
                <w:rStyle w:val="Hyperlink"/>
                <w:rFonts w:ascii="Aptos" w:hAnsi="Aptos"/>
                <w:noProof/>
              </w:rPr>
              <w:t>Government and Infrastructure Response</w:t>
            </w:r>
            <w:r>
              <w:rPr>
                <w:noProof/>
                <w:webHidden/>
              </w:rPr>
              <w:tab/>
            </w:r>
            <w:r>
              <w:rPr>
                <w:noProof/>
                <w:webHidden/>
              </w:rPr>
              <w:fldChar w:fldCharType="begin"/>
            </w:r>
            <w:r>
              <w:rPr>
                <w:noProof/>
                <w:webHidden/>
              </w:rPr>
              <w:instrText xml:space="preserve"> PAGEREF _Toc226360118 \h </w:instrText>
            </w:r>
            <w:r>
              <w:rPr>
                <w:noProof/>
                <w:webHidden/>
              </w:rPr>
            </w:r>
            <w:r>
              <w:rPr>
                <w:noProof/>
                <w:webHidden/>
              </w:rPr>
              <w:fldChar w:fldCharType="separate"/>
            </w:r>
            <w:r w:rsidR="009E28E4">
              <w:rPr>
                <w:noProof/>
                <w:webHidden/>
              </w:rPr>
              <w:t>11</w:t>
            </w:r>
            <w:r>
              <w:rPr>
                <w:noProof/>
                <w:webHidden/>
              </w:rPr>
              <w:fldChar w:fldCharType="end"/>
            </w:r>
          </w:hyperlink>
        </w:p>
        <w:p w14:paraId="7A68FB47" w14:textId="38D826BD" w:rsidR="00B449ED" w:rsidRDefault="00B449ED">
          <w:pPr>
            <w:pStyle w:val="TOC1"/>
            <w:tabs>
              <w:tab w:val="left" w:pos="600"/>
            </w:tabs>
            <w:rPr>
              <w:rFonts w:asciiTheme="minorHAnsi" w:eastAsiaTheme="minorEastAsia" w:hAnsiTheme="minorHAnsi" w:cstheme="minorBidi"/>
              <w:b w:val="0"/>
              <w:bCs w:val="0"/>
              <w:caps w:val="0"/>
              <w:noProof/>
              <w:color w:val="auto"/>
              <w:kern w:val="2"/>
              <w:sz w:val="24"/>
              <w:szCs w:val="24"/>
              <w14:ligatures w14:val="standardContextual"/>
            </w:rPr>
          </w:pPr>
          <w:hyperlink w:anchor="_Toc226360119" w:history="1">
            <w:r w:rsidRPr="00B50596">
              <w:rPr>
                <w:rStyle w:val="Hyperlink"/>
                <w:rFonts w:ascii="Aptos" w:hAnsi="Aptos"/>
                <w:noProof/>
              </w:rPr>
              <w:t>5.</w:t>
            </w:r>
            <w:r>
              <w:rPr>
                <w:rFonts w:asciiTheme="minorHAnsi" w:eastAsiaTheme="minorEastAsia" w:hAnsiTheme="minorHAnsi" w:cstheme="minorBidi"/>
                <w:b w:val="0"/>
                <w:bCs w:val="0"/>
                <w:caps w:val="0"/>
                <w:noProof/>
                <w:color w:val="auto"/>
                <w:kern w:val="2"/>
                <w:sz w:val="24"/>
                <w:szCs w:val="24"/>
                <w14:ligatures w14:val="standardContextual"/>
              </w:rPr>
              <w:tab/>
            </w:r>
            <w:r w:rsidRPr="00B50596">
              <w:rPr>
                <w:rStyle w:val="Hyperlink"/>
                <w:rFonts w:ascii="Aptos" w:hAnsi="Aptos"/>
                <w:noProof/>
              </w:rPr>
              <w:t>Conclusion and Recommendations</w:t>
            </w:r>
            <w:r>
              <w:rPr>
                <w:noProof/>
                <w:webHidden/>
              </w:rPr>
              <w:tab/>
            </w:r>
            <w:r>
              <w:rPr>
                <w:noProof/>
                <w:webHidden/>
              </w:rPr>
              <w:fldChar w:fldCharType="begin"/>
            </w:r>
            <w:r>
              <w:rPr>
                <w:noProof/>
                <w:webHidden/>
              </w:rPr>
              <w:instrText xml:space="preserve"> PAGEREF _Toc226360119 \h </w:instrText>
            </w:r>
            <w:r>
              <w:rPr>
                <w:noProof/>
                <w:webHidden/>
              </w:rPr>
            </w:r>
            <w:r>
              <w:rPr>
                <w:noProof/>
                <w:webHidden/>
              </w:rPr>
              <w:fldChar w:fldCharType="separate"/>
            </w:r>
            <w:r w:rsidR="009E28E4">
              <w:rPr>
                <w:noProof/>
                <w:webHidden/>
              </w:rPr>
              <w:t>12</w:t>
            </w:r>
            <w:r>
              <w:rPr>
                <w:noProof/>
                <w:webHidden/>
              </w:rPr>
              <w:fldChar w:fldCharType="end"/>
            </w:r>
          </w:hyperlink>
        </w:p>
        <w:p w14:paraId="287CC61C" w14:textId="26B402EA" w:rsidR="00B449ED" w:rsidRDefault="00B449ED">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26360120" w:history="1">
            <w:r w:rsidRPr="00B50596">
              <w:rPr>
                <w:rStyle w:val="Hyperlink"/>
                <w:rFonts w:ascii="Aptos" w:hAnsi="Aptos"/>
                <w:noProof/>
              </w:rPr>
              <w:t>5.1.</w:t>
            </w:r>
            <w:r>
              <w:rPr>
                <w:rFonts w:asciiTheme="minorHAnsi" w:eastAsiaTheme="minorEastAsia" w:hAnsiTheme="minorHAnsi" w:cstheme="minorBidi"/>
                <w:smallCaps w:val="0"/>
                <w:noProof/>
                <w:color w:val="auto"/>
                <w:kern w:val="2"/>
                <w:sz w:val="24"/>
                <w:szCs w:val="24"/>
                <w14:ligatures w14:val="standardContextual"/>
              </w:rPr>
              <w:tab/>
            </w:r>
            <w:r w:rsidRPr="00B50596">
              <w:rPr>
                <w:rStyle w:val="Hyperlink"/>
                <w:rFonts w:ascii="Aptos" w:hAnsi="Aptos"/>
                <w:noProof/>
              </w:rPr>
              <w:t>Recommendations</w:t>
            </w:r>
            <w:r>
              <w:rPr>
                <w:noProof/>
                <w:webHidden/>
              </w:rPr>
              <w:tab/>
            </w:r>
            <w:r>
              <w:rPr>
                <w:noProof/>
                <w:webHidden/>
              </w:rPr>
              <w:fldChar w:fldCharType="begin"/>
            </w:r>
            <w:r>
              <w:rPr>
                <w:noProof/>
                <w:webHidden/>
              </w:rPr>
              <w:instrText xml:space="preserve"> PAGEREF _Toc226360120 \h </w:instrText>
            </w:r>
            <w:r>
              <w:rPr>
                <w:noProof/>
                <w:webHidden/>
              </w:rPr>
            </w:r>
            <w:r>
              <w:rPr>
                <w:noProof/>
                <w:webHidden/>
              </w:rPr>
              <w:fldChar w:fldCharType="separate"/>
            </w:r>
            <w:r w:rsidR="009E28E4">
              <w:rPr>
                <w:noProof/>
                <w:webHidden/>
              </w:rPr>
              <w:t>12</w:t>
            </w:r>
            <w:r>
              <w:rPr>
                <w:noProof/>
                <w:webHidden/>
              </w:rPr>
              <w:fldChar w:fldCharType="end"/>
            </w:r>
          </w:hyperlink>
        </w:p>
        <w:p w14:paraId="55C8E8A0" w14:textId="5B2D1806" w:rsidR="00B449ED" w:rsidRDefault="00B449ED">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26360121" w:history="1">
            <w:r w:rsidRPr="00B50596">
              <w:rPr>
                <w:rStyle w:val="Hyperlink"/>
                <w:rFonts w:ascii="Aptos" w:hAnsi="Aptos"/>
                <w:noProof/>
              </w:rPr>
              <w:t>5.2.</w:t>
            </w:r>
            <w:r>
              <w:rPr>
                <w:rFonts w:asciiTheme="minorHAnsi" w:eastAsiaTheme="minorEastAsia" w:hAnsiTheme="minorHAnsi" w:cstheme="minorBidi"/>
                <w:smallCaps w:val="0"/>
                <w:noProof/>
                <w:color w:val="auto"/>
                <w:kern w:val="2"/>
                <w:sz w:val="24"/>
                <w:szCs w:val="24"/>
                <w14:ligatures w14:val="standardContextual"/>
              </w:rPr>
              <w:tab/>
            </w:r>
            <w:r w:rsidRPr="00B50596">
              <w:rPr>
                <w:rStyle w:val="Hyperlink"/>
                <w:rFonts w:ascii="Aptos" w:hAnsi="Aptos"/>
                <w:noProof/>
              </w:rPr>
              <w:t>Conclusion</w:t>
            </w:r>
            <w:r>
              <w:rPr>
                <w:noProof/>
                <w:webHidden/>
              </w:rPr>
              <w:tab/>
            </w:r>
            <w:r>
              <w:rPr>
                <w:noProof/>
                <w:webHidden/>
              </w:rPr>
              <w:fldChar w:fldCharType="begin"/>
            </w:r>
            <w:r>
              <w:rPr>
                <w:noProof/>
                <w:webHidden/>
              </w:rPr>
              <w:instrText xml:space="preserve"> PAGEREF _Toc226360121 \h </w:instrText>
            </w:r>
            <w:r>
              <w:rPr>
                <w:noProof/>
                <w:webHidden/>
              </w:rPr>
            </w:r>
            <w:r>
              <w:rPr>
                <w:noProof/>
                <w:webHidden/>
              </w:rPr>
              <w:fldChar w:fldCharType="separate"/>
            </w:r>
            <w:r w:rsidR="009E28E4">
              <w:rPr>
                <w:noProof/>
                <w:webHidden/>
              </w:rPr>
              <w:t>13</w:t>
            </w:r>
            <w:r>
              <w:rPr>
                <w:noProof/>
                <w:webHidden/>
              </w:rPr>
              <w:fldChar w:fldCharType="end"/>
            </w:r>
          </w:hyperlink>
        </w:p>
        <w:p w14:paraId="49249261" w14:textId="179134C5" w:rsidR="00B7782E" w:rsidRPr="00651B64" w:rsidRDefault="00B7782E" w:rsidP="005A434A">
          <w:pPr>
            <w:spacing w:after="0" w:line="360" w:lineRule="auto"/>
            <w:rPr>
              <w:rFonts w:ascii="Aptos" w:hAnsi="Aptos"/>
            </w:rPr>
          </w:pPr>
          <w:r w:rsidRPr="000D45AA">
            <w:rPr>
              <w:rFonts w:ascii="Aptos" w:hAnsi="Aptos" w:cs="Arial"/>
              <w:b/>
              <w:bCs/>
              <w:noProof/>
              <w:sz w:val="22"/>
            </w:rPr>
            <w:fldChar w:fldCharType="end"/>
          </w:r>
        </w:p>
      </w:sdtContent>
    </w:sdt>
    <w:p w14:paraId="261D74B8" w14:textId="26D0A9FB" w:rsidR="00377B1A" w:rsidRPr="00651B64" w:rsidRDefault="00377B1A">
      <w:pPr>
        <w:spacing w:after="0" w:line="240" w:lineRule="auto"/>
        <w:rPr>
          <w:rFonts w:ascii="Aptos" w:eastAsia="MS Gothic" w:hAnsi="Aptos" w:cstheme="minorHAnsi"/>
          <w:b/>
          <w:color w:val="4F49F5" w:themeColor="accent1"/>
          <w:kern w:val="2"/>
          <w:sz w:val="36"/>
          <w:szCs w:val="36"/>
          <w:lang w:val="en-GB"/>
          <w14:ligatures w14:val="standardContextual"/>
        </w:rPr>
      </w:pPr>
      <w:bookmarkStart w:id="0" w:name="_Toc189744870"/>
      <w:bookmarkStart w:id="1" w:name="_Toc196989490"/>
      <w:r w:rsidRPr="00651B64">
        <w:rPr>
          <w:rFonts w:ascii="Aptos" w:hAnsi="Aptos" w:cstheme="minorHAnsi"/>
        </w:rPr>
        <w:br w:type="page"/>
      </w:r>
    </w:p>
    <w:p w14:paraId="3E75923A" w14:textId="523DC0E2" w:rsidR="00592202" w:rsidRPr="00651B64" w:rsidRDefault="00592202" w:rsidP="00A62D1D">
      <w:pPr>
        <w:pStyle w:val="Heading1"/>
        <w:numPr>
          <w:ilvl w:val="0"/>
          <w:numId w:val="7"/>
        </w:numPr>
        <w:tabs>
          <w:tab w:val="num" w:pos="360"/>
        </w:tabs>
        <w:jc w:val="both"/>
        <w:rPr>
          <w:rFonts w:ascii="Aptos" w:hAnsi="Aptos" w:cstheme="minorHAnsi"/>
        </w:rPr>
      </w:pPr>
      <w:bookmarkStart w:id="2" w:name="_Toc226360090"/>
      <w:r w:rsidRPr="00651B64">
        <w:rPr>
          <w:rFonts w:ascii="Aptos" w:hAnsi="Aptos" w:cstheme="minorHAnsi"/>
        </w:rPr>
        <w:lastRenderedPageBreak/>
        <w:t>Executive Summary</w:t>
      </w:r>
      <w:bookmarkEnd w:id="0"/>
      <w:bookmarkEnd w:id="1"/>
      <w:bookmarkEnd w:id="2"/>
    </w:p>
    <w:p w14:paraId="3F779968" w14:textId="6F7124A1" w:rsidR="00592202" w:rsidRPr="00651B64" w:rsidRDefault="00592202" w:rsidP="00592202">
      <w:pPr>
        <w:spacing w:line="360" w:lineRule="auto"/>
        <w:ind w:left="720"/>
        <w:jc w:val="both"/>
        <w:rPr>
          <w:rFonts w:ascii="Aptos" w:hAnsi="Aptos" w:cstheme="minorHAnsi"/>
          <w:sz w:val="24"/>
          <w:szCs w:val="24"/>
        </w:rPr>
      </w:pPr>
      <w:r w:rsidRPr="00651B64">
        <w:rPr>
          <w:rFonts w:ascii="Aptos" w:hAnsi="Aptos" w:cstheme="minorHAnsi"/>
          <w:sz w:val="24"/>
          <w:szCs w:val="24"/>
        </w:rPr>
        <w:t>This security report provides an in-depth analysis of security incidents, alerts, and operational activities managed by Te</w:t>
      </w:r>
      <w:r w:rsidR="00CB4F9E" w:rsidRPr="00651B64">
        <w:rPr>
          <w:rFonts w:ascii="Aptos" w:hAnsi="Aptos" w:cstheme="minorHAnsi"/>
          <w:sz w:val="24"/>
          <w:szCs w:val="24"/>
        </w:rPr>
        <w:t>K</w:t>
      </w:r>
      <w:r w:rsidRPr="00651B64">
        <w:rPr>
          <w:rFonts w:ascii="Aptos" w:hAnsi="Aptos" w:cstheme="minorHAnsi"/>
          <w:sz w:val="24"/>
          <w:szCs w:val="24"/>
        </w:rPr>
        <w:t xml:space="preserve">nowledge for AB Bank </w:t>
      </w:r>
      <w:r w:rsidR="007D3D00" w:rsidRPr="00651B64">
        <w:rPr>
          <w:rFonts w:ascii="Aptos" w:hAnsi="Aptos" w:cstheme="minorHAnsi"/>
          <w:sz w:val="24"/>
          <w:szCs w:val="24"/>
        </w:rPr>
        <w:t>Zambia</w:t>
      </w:r>
      <w:r w:rsidRPr="00651B64">
        <w:rPr>
          <w:rFonts w:ascii="Aptos" w:hAnsi="Aptos" w:cstheme="minorHAnsi"/>
          <w:sz w:val="24"/>
          <w:szCs w:val="24"/>
        </w:rPr>
        <w:t xml:space="preserve"> during the reporting period</w:t>
      </w:r>
      <w:r w:rsidR="00423379" w:rsidRPr="00651B64">
        <w:rPr>
          <w:rFonts w:ascii="Aptos" w:hAnsi="Aptos" w:cstheme="minorHAnsi"/>
          <w:sz w:val="24"/>
          <w:szCs w:val="24"/>
        </w:rPr>
        <w:t xml:space="preserve"> (</w:t>
      </w:r>
      <w:r w:rsidR="000C4457">
        <w:rPr>
          <w:rFonts w:ascii="Aptos" w:hAnsi="Aptos" w:cstheme="minorHAnsi"/>
          <w:sz w:val="24"/>
          <w:szCs w:val="24"/>
        </w:rPr>
        <w:t>March</w:t>
      </w:r>
      <w:r w:rsidR="00423379" w:rsidRPr="00651B64">
        <w:rPr>
          <w:rFonts w:ascii="Aptos" w:hAnsi="Aptos" w:cstheme="minorHAnsi"/>
          <w:sz w:val="24"/>
          <w:szCs w:val="24"/>
        </w:rPr>
        <w:t xml:space="preserve"> 202</w:t>
      </w:r>
      <w:r w:rsidR="007A6131" w:rsidRPr="00651B64">
        <w:rPr>
          <w:rFonts w:ascii="Aptos" w:hAnsi="Aptos" w:cstheme="minorHAnsi"/>
          <w:sz w:val="24"/>
          <w:szCs w:val="24"/>
        </w:rPr>
        <w:t>6</w:t>
      </w:r>
      <w:r w:rsidR="00423379" w:rsidRPr="00651B64">
        <w:rPr>
          <w:rFonts w:ascii="Aptos" w:hAnsi="Aptos" w:cstheme="minorHAnsi"/>
          <w:sz w:val="24"/>
          <w:szCs w:val="24"/>
        </w:rPr>
        <w:t>)</w:t>
      </w:r>
      <w:r w:rsidRPr="00651B64">
        <w:rPr>
          <w:rFonts w:ascii="Aptos" w:hAnsi="Aptos" w:cstheme="minorHAnsi"/>
          <w:sz w:val="24"/>
          <w:szCs w:val="24"/>
        </w:rPr>
        <w:t>. The findings highlight key security trends, detection and response performance, and proactive measures taken to enhance the organization’s security posture.</w:t>
      </w:r>
    </w:p>
    <w:p w14:paraId="6A44F88E" w14:textId="77777777" w:rsidR="00592202" w:rsidRPr="00651B64" w:rsidRDefault="00592202">
      <w:pPr>
        <w:pStyle w:val="Heading2"/>
        <w:numPr>
          <w:ilvl w:val="1"/>
          <w:numId w:val="8"/>
        </w:numPr>
        <w:tabs>
          <w:tab w:val="num" w:pos="720"/>
        </w:tabs>
        <w:ind w:left="720" w:hanging="360"/>
        <w:rPr>
          <w:rFonts w:ascii="Aptos" w:hAnsi="Aptos"/>
        </w:rPr>
      </w:pPr>
      <w:bookmarkStart w:id="3" w:name="_Toc196989491"/>
      <w:bookmarkStart w:id="4" w:name="_Toc226360091"/>
      <w:r w:rsidRPr="00651B64">
        <w:rPr>
          <w:rFonts w:ascii="Aptos" w:hAnsi="Aptos"/>
        </w:rPr>
        <w:t>Key Highlights:</w:t>
      </w:r>
      <w:bookmarkEnd w:id="3"/>
      <w:bookmarkEnd w:id="4"/>
    </w:p>
    <w:p w14:paraId="73004E41" w14:textId="77777777" w:rsidR="00592202" w:rsidRPr="00651B64" w:rsidRDefault="00592202">
      <w:pPr>
        <w:pStyle w:val="Heading3"/>
        <w:numPr>
          <w:ilvl w:val="2"/>
          <w:numId w:val="8"/>
        </w:numPr>
        <w:rPr>
          <w:rFonts w:ascii="Aptos" w:hAnsi="Aptos"/>
          <w:color w:val="4F49F5" w:themeColor="accent1"/>
        </w:rPr>
      </w:pPr>
      <w:bookmarkStart w:id="5" w:name="_Toc226360092"/>
      <w:r w:rsidRPr="00651B64">
        <w:rPr>
          <w:rFonts w:ascii="Aptos" w:hAnsi="Aptos"/>
          <w:color w:val="4F49F5" w:themeColor="accent1"/>
        </w:rPr>
        <w:t>Incident Volume &amp; Trends:</w:t>
      </w:r>
      <w:bookmarkEnd w:id="5"/>
    </w:p>
    <w:p w14:paraId="6DC6F850" w14:textId="752E6E2F" w:rsidR="00592202" w:rsidRPr="00651B64" w:rsidRDefault="00592202" w:rsidP="002870E9">
      <w:pPr>
        <w:tabs>
          <w:tab w:val="num" w:pos="2160"/>
        </w:tabs>
        <w:spacing w:line="360" w:lineRule="auto"/>
        <w:ind w:left="720"/>
        <w:jc w:val="both"/>
        <w:rPr>
          <w:rFonts w:ascii="Aptos" w:hAnsi="Aptos" w:cstheme="minorHAnsi"/>
          <w:sz w:val="24"/>
          <w:szCs w:val="24"/>
        </w:rPr>
      </w:pPr>
      <w:r w:rsidRPr="00651B64">
        <w:rPr>
          <w:rFonts w:ascii="Aptos" w:hAnsi="Aptos" w:cstheme="minorHAnsi"/>
          <w:sz w:val="24"/>
          <w:szCs w:val="24"/>
        </w:rPr>
        <w:t xml:space="preserve">A total of </w:t>
      </w:r>
      <w:r w:rsidR="005D7015">
        <w:rPr>
          <w:rFonts w:ascii="Aptos" w:hAnsi="Aptos" w:cstheme="minorHAnsi"/>
          <w:b/>
          <w:bCs/>
          <w:sz w:val="24"/>
          <w:szCs w:val="24"/>
        </w:rPr>
        <w:t>8</w:t>
      </w:r>
      <w:r w:rsidR="00CF032C">
        <w:rPr>
          <w:rFonts w:ascii="Aptos" w:hAnsi="Aptos" w:cstheme="minorHAnsi"/>
          <w:b/>
          <w:bCs/>
          <w:sz w:val="24"/>
          <w:szCs w:val="24"/>
        </w:rPr>
        <w:t>23</w:t>
      </w:r>
      <w:r w:rsidR="007D3D00" w:rsidRPr="00651B64">
        <w:rPr>
          <w:rFonts w:ascii="Aptos" w:hAnsi="Aptos" w:cstheme="minorHAnsi"/>
          <w:b/>
          <w:bCs/>
          <w:sz w:val="24"/>
          <w:szCs w:val="24"/>
        </w:rPr>
        <w:t xml:space="preserve"> </w:t>
      </w:r>
      <w:r w:rsidRPr="00651B64">
        <w:rPr>
          <w:rFonts w:ascii="Aptos" w:hAnsi="Aptos" w:cstheme="minorHAnsi"/>
          <w:b/>
          <w:bCs/>
          <w:sz w:val="24"/>
          <w:szCs w:val="24"/>
        </w:rPr>
        <w:t>security incidents</w:t>
      </w:r>
      <w:r w:rsidRPr="00651B64">
        <w:rPr>
          <w:rFonts w:ascii="Aptos" w:hAnsi="Aptos" w:cstheme="minorHAnsi"/>
          <w:sz w:val="24"/>
          <w:szCs w:val="24"/>
        </w:rPr>
        <w:t xml:space="preserve"> were</w:t>
      </w:r>
      <w:r w:rsidR="00B1631C" w:rsidRPr="00651B64">
        <w:rPr>
          <w:rFonts w:ascii="Aptos" w:hAnsi="Aptos" w:cstheme="minorHAnsi"/>
          <w:sz w:val="24"/>
          <w:szCs w:val="24"/>
        </w:rPr>
        <w:t xml:space="preserve"> generated in the </w:t>
      </w:r>
      <w:r w:rsidR="00BC4683" w:rsidRPr="00651B64">
        <w:rPr>
          <w:rFonts w:ascii="Aptos" w:hAnsi="Aptos" w:cstheme="minorHAnsi"/>
          <w:b/>
          <w:bCs/>
          <w:sz w:val="24"/>
          <w:szCs w:val="24"/>
        </w:rPr>
        <w:t>P</w:t>
      </w:r>
      <w:r w:rsidR="00B1631C" w:rsidRPr="00651B64">
        <w:rPr>
          <w:rFonts w:ascii="Aptos" w:hAnsi="Aptos" w:cstheme="minorHAnsi"/>
          <w:b/>
          <w:bCs/>
          <w:sz w:val="24"/>
          <w:szCs w:val="24"/>
        </w:rPr>
        <w:t>roduction environment</w:t>
      </w:r>
      <w:r w:rsidR="00423379" w:rsidRPr="00651B64">
        <w:rPr>
          <w:rFonts w:ascii="Aptos" w:hAnsi="Aptos" w:cstheme="minorHAnsi"/>
          <w:b/>
          <w:bCs/>
          <w:sz w:val="24"/>
          <w:szCs w:val="24"/>
        </w:rPr>
        <w:t xml:space="preserve"> </w:t>
      </w:r>
      <w:r w:rsidR="00423379" w:rsidRPr="00651B64">
        <w:rPr>
          <w:rFonts w:ascii="Aptos" w:hAnsi="Aptos" w:cstheme="minorHAnsi"/>
          <w:sz w:val="24"/>
          <w:szCs w:val="24"/>
        </w:rPr>
        <w:t xml:space="preserve">and </w:t>
      </w:r>
      <w:r w:rsidR="00B63F21" w:rsidRPr="00651B64">
        <w:rPr>
          <w:rFonts w:ascii="Aptos" w:hAnsi="Aptos" w:cstheme="minorHAnsi"/>
          <w:b/>
          <w:bCs/>
          <w:sz w:val="24"/>
          <w:szCs w:val="24"/>
        </w:rPr>
        <w:t>0</w:t>
      </w:r>
      <w:r w:rsidR="00423379" w:rsidRPr="00651B64">
        <w:rPr>
          <w:rFonts w:ascii="Aptos" w:hAnsi="Aptos" w:cstheme="minorHAnsi"/>
          <w:b/>
          <w:bCs/>
          <w:sz w:val="24"/>
          <w:szCs w:val="24"/>
        </w:rPr>
        <w:t xml:space="preserve"> Security incidents </w:t>
      </w:r>
      <w:r w:rsidR="00423379" w:rsidRPr="00651B64">
        <w:rPr>
          <w:rFonts w:ascii="Aptos" w:hAnsi="Aptos" w:cstheme="minorHAnsi"/>
          <w:sz w:val="24"/>
          <w:szCs w:val="24"/>
        </w:rPr>
        <w:t xml:space="preserve">in the </w:t>
      </w:r>
      <w:r w:rsidR="00423379" w:rsidRPr="00651B64">
        <w:rPr>
          <w:rFonts w:ascii="Aptos" w:hAnsi="Aptos" w:cstheme="minorHAnsi"/>
          <w:b/>
          <w:bCs/>
          <w:sz w:val="24"/>
          <w:szCs w:val="24"/>
        </w:rPr>
        <w:t>Test Environment</w:t>
      </w:r>
      <w:r w:rsidR="00423379" w:rsidRPr="00651B64">
        <w:rPr>
          <w:rFonts w:ascii="Aptos" w:hAnsi="Aptos" w:cstheme="minorHAnsi"/>
          <w:sz w:val="24"/>
          <w:szCs w:val="24"/>
        </w:rPr>
        <w:t>. All incidents were</w:t>
      </w:r>
      <w:r w:rsidRPr="00651B64">
        <w:rPr>
          <w:rFonts w:ascii="Aptos" w:hAnsi="Aptos" w:cstheme="minorHAnsi"/>
          <w:sz w:val="24"/>
          <w:szCs w:val="24"/>
        </w:rPr>
        <w:t xml:space="preserve"> processed in Microsoft Sentinel, encompassing both manually investigated cases and automated detections.</w:t>
      </w:r>
    </w:p>
    <w:p w14:paraId="05311A10" w14:textId="7495E4A9" w:rsidR="00592202" w:rsidRPr="00651B64" w:rsidRDefault="007D3D00" w:rsidP="00A3776F">
      <w:pPr>
        <w:tabs>
          <w:tab w:val="num" w:pos="2160"/>
        </w:tabs>
        <w:spacing w:line="360" w:lineRule="auto"/>
        <w:ind w:left="720"/>
        <w:jc w:val="both"/>
        <w:rPr>
          <w:rFonts w:ascii="Aptos" w:hAnsi="Aptos" w:cstheme="minorHAnsi"/>
          <w:sz w:val="24"/>
          <w:szCs w:val="24"/>
        </w:rPr>
      </w:pPr>
      <w:r w:rsidRPr="00651B64">
        <w:rPr>
          <w:rFonts w:ascii="Aptos" w:hAnsi="Aptos" w:cstheme="minorHAnsi"/>
          <w:sz w:val="24"/>
          <w:szCs w:val="24"/>
        </w:rPr>
        <w:t xml:space="preserve">The most prevalent security events still </w:t>
      </w:r>
      <w:r w:rsidR="00F352D4" w:rsidRPr="00651B64">
        <w:rPr>
          <w:rFonts w:ascii="Aptos" w:hAnsi="Aptos" w:cstheme="minorHAnsi"/>
          <w:sz w:val="24"/>
          <w:szCs w:val="24"/>
        </w:rPr>
        <w:t>include</w:t>
      </w:r>
      <w:r w:rsidR="00C64BF7" w:rsidRPr="00651B64">
        <w:rPr>
          <w:rFonts w:ascii="Aptos" w:hAnsi="Aptos" w:cstheme="minorHAnsi"/>
          <w:sz w:val="24"/>
          <w:szCs w:val="24"/>
        </w:rPr>
        <w:t xml:space="preserve"> </w:t>
      </w:r>
      <w:r w:rsidR="005D7015" w:rsidRPr="00651B64">
        <w:rPr>
          <w:rFonts w:ascii="Aptos" w:hAnsi="Aptos" w:cstheme="minorHAnsi"/>
          <w:b/>
          <w:bCs/>
          <w:sz w:val="24"/>
          <w:szCs w:val="24"/>
        </w:rPr>
        <w:t>Authentication Attempt - Default Account</w:t>
      </w:r>
      <w:r w:rsidR="00AD001E" w:rsidRPr="00651B64">
        <w:rPr>
          <w:rFonts w:ascii="Aptos" w:hAnsi="Aptos" w:cstheme="minorHAnsi"/>
          <w:b/>
          <w:bCs/>
          <w:sz w:val="24"/>
          <w:szCs w:val="24"/>
        </w:rPr>
        <w:t>,</w:t>
      </w:r>
      <w:r w:rsidR="00C64BF7" w:rsidRPr="00651B64">
        <w:rPr>
          <w:rFonts w:ascii="Aptos" w:hAnsi="Aptos" w:cstheme="minorHAnsi"/>
          <w:b/>
          <w:bCs/>
          <w:sz w:val="24"/>
          <w:szCs w:val="24"/>
        </w:rPr>
        <w:t xml:space="preserve"> User Account Modified</w:t>
      </w:r>
      <w:r w:rsidR="005D7015">
        <w:rPr>
          <w:rFonts w:ascii="Aptos" w:hAnsi="Aptos" w:cstheme="minorHAnsi"/>
          <w:b/>
          <w:bCs/>
          <w:sz w:val="24"/>
          <w:szCs w:val="24"/>
        </w:rPr>
        <w:t>,</w:t>
      </w:r>
      <w:r w:rsidR="00F832DB">
        <w:rPr>
          <w:rFonts w:ascii="Aptos" w:hAnsi="Aptos" w:cstheme="minorHAnsi"/>
          <w:b/>
          <w:bCs/>
          <w:sz w:val="24"/>
          <w:szCs w:val="24"/>
        </w:rPr>
        <w:t xml:space="preserve"> Incidents Summary Alert, FortiGate Successful Login</w:t>
      </w:r>
      <w:r w:rsidR="00AD001E" w:rsidRPr="00651B64">
        <w:rPr>
          <w:rFonts w:ascii="Aptos" w:hAnsi="Aptos" w:cstheme="minorHAnsi"/>
          <w:b/>
          <w:bCs/>
          <w:sz w:val="24"/>
          <w:szCs w:val="24"/>
        </w:rPr>
        <w:t xml:space="preserve"> and </w:t>
      </w:r>
      <w:r w:rsidR="00F832DB">
        <w:rPr>
          <w:rFonts w:ascii="Aptos" w:hAnsi="Aptos" w:cstheme="minorHAnsi"/>
          <w:b/>
          <w:bCs/>
          <w:sz w:val="24"/>
          <w:szCs w:val="24"/>
        </w:rPr>
        <w:t>Source Stopped Sending Data: Syslog</w:t>
      </w:r>
      <w:r w:rsidR="00423379" w:rsidRPr="00651B64">
        <w:rPr>
          <w:rFonts w:ascii="Aptos" w:hAnsi="Aptos" w:cstheme="minorHAnsi"/>
          <w:b/>
          <w:bCs/>
          <w:sz w:val="24"/>
          <w:szCs w:val="24"/>
        </w:rPr>
        <w:t xml:space="preserve"> </w:t>
      </w:r>
      <w:r w:rsidRPr="00651B64">
        <w:rPr>
          <w:rFonts w:ascii="Aptos" w:hAnsi="Aptos" w:cstheme="minorHAnsi"/>
          <w:sz w:val="24"/>
          <w:szCs w:val="24"/>
        </w:rPr>
        <w:t xml:space="preserve">highlighting the </w:t>
      </w:r>
      <w:r w:rsidR="00BC4683" w:rsidRPr="00651B64">
        <w:rPr>
          <w:rFonts w:ascii="Aptos" w:hAnsi="Aptos" w:cstheme="minorHAnsi"/>
          <w:sz w:val="24"/>
          <w:szCs w:val="24"/>
        </w:rPr>
        <w:t>performance</w:t>
      </w:r>
      <w:r w:rsidRPr="00651B64">
        <w:rPr>
          <w:rFonts w:ascii="Aptos" w:hAnsi="Aptos" w:cstheme="minorHAnsi"/>
          <w:sz w:val="24"/>
          <w:szCs w:val="24"/>
        </w:rPr>
        <w:t xml:space="preserve"> of</w:t>
      </w:r>
      <w:r w:rsidR="000E3A47" w:rsidRPr="00651B64">
        <w:rPr>
          <w:rFonts w:ascii="Aptos" w:hAnsi="Aptos" w:cstheme="minorHAnsi"/>
          <w:sz w:val="24"/>
          <w:szCs w:val="24"/>
        </w:rPr>
        <w:t xml:space="preserve"> the Security</w:t>
      </w:r>
      <w:r w:rsidR="00BC4683" w:rsidRPr="00651B64">
        <w:rPr>
          <w:rFonts w:ascii="Aptos" w:hAnsi="Aptos" w:cstheme="minorHAnsi"/>
          <w:sz w:val="24"/>
          <w:szCs w:val="24"/>
        </w:rPr>
        <w:t xml:space="preserve"> Environment</w:t>
      </w:r>
      <w:r w:rsidR="000E3A47" w:rsidRPr="00651B64">
        <w:rPr>
          <w:rFonts w:ascii="Aptos" w:hAnsi="Aptos" w:cstheme="minorHAnsi"/>
          <w:sz w:val="24"/>
          <w:szCs w:val="24"/>
        </w:rPr>
        <w:t xml:space="preserve"> on</w:t>
      </w:r>
      <w:r w:rsidR="005D7015">
        <w:rPr>
          <w:rFonts w:ascii="Aptos" w:hAnsi="Aptos" w:cstheme="minorHAnsi"/>
          <w:sz w:val="24"/>
          <w:szCs w:val="24"/>
        </w:rPr>
        <w:t xml:space="preserve"> Administrative account login</w:t>
      </w:r>
      <w:r w:rsidR="000E3A47" w:rsidRPr="00651B64">
        <w:rPr>
          <w:rFonts w:ascii="Aptos" w:hAnsi="Aptos" w:cstheme="minorHAnsi"/>
          <w:sz w:val="24"/>
          <w:szCs w:val="24"/>
        </w:rPr>
        <w:t xml:space="preserve"> and </w:t>
      </w:r>
      <w:r w:rsidR="00C64BF7" w:rsidRPr="00651B64">
        <w:rPr>
          <w:rFonts w:ascii="Aptos" w:hAnsi="Aptos" w:cstheme="minorHAnsi"/>
          <w:sz w:val="24"/>
          <w:szCs w:val="24"/>
        </w:rPr>
        <w:t>User</w:t>
      </w:r>
      <w:r w:rsidR="00B63F21" w:rsidRPr="00651B64">
        <w:rPr>
          <w:rFonts w:ascii="Aptos" w:hAnsi="Aptos" w:cstheme="minorHAnsi"/>
          <w:sz w:val="24"/>
          <w:szCs w:val="24"/>
        </w:rPr>
        <w:t>-</w:t>
      </w:r>
      <w:r w:rsidR="00C64BF7" w:rsidRPr="00651B64">
        <w:rPr>
          <w:rFonts w:ascii="Aptos" w:hAnsi="Aptos" w:cstheme="minorHAnsi"/>
          <w:sz w:val="24"/>
          <w:szCs w:val="24"/>
        </w:rPr>
        <w:t>Account Management</w:t>
      </w:r>
      <w:r w:rsidR="00087B74" w:rsidRPr="00651B64">
        <w:rPr>
          <w:rFonts w:ascii="Aptos" w:hAnsi="Aptos" w:cstheme="minorHAnsi"/>
          <w:sz w:val="24"/>
          <w:szCs w:val="24"/>
        </w:rPr>
        <w:t xml:space="preserve"> in the Security</w:t>
      </w:r>
      <w:r w:rsidR="00267272" w:rsidRPr="00651B64">
        <w:rPr>
          <w:rFonts w:ascii="Aptos" w:hAnsi="Aptos" w:cstheme="minorHAnsi"/>
          <w:sz w:val="24"/>
          <w:szCs w:val="24"/>
        </w:rPr>
        <w:t xml:space="preserve"> environment</w:t>
      </w:r>
      <w:r w:rsidR="005D7015">
        <w:rPr>
          <w:rFonts w:ascii="Aptos" w:hAnsi="Aptos" w:cstheme="minorHAnsi"/>
          <w:sz w:val="24"/>
          <w:szCs w:val="24"/>
        </w:rPr>
        <w:t>, Notification of Change and Log Monitor Status</w:t>
      </w:r>
      <w:r w:rsidR="00A3776F" w:rsidRPr="00651B64">
        <w:rPr>
          <w:rFonts w:ascii="Aptos" w:hAnsi="Aptos" w:cstheme="minorHAnsi"/>
          <w:sz w:val="24"/>
          <w:szCs w:val="24"/>
        </w:rPr>
        <w:t>.</w:t>
      </w:r>
    </w:p>
    <w:p w14:paraId="47C19B2C" w14:textId="77777777" w:rsidR="00592202" w:rsidRPr="00651B64" w:rsidRDefault="00592202">
      <w:pPr>
        <w:pStyle w:val="Heading3"/>
        <w:numPr>
          <w:ilvl w:val="2"/>
          <w:numId w:val="8"/>
        </w:numPr>
        <w:rPr>
          <w:rFonts w:ascii="Aptos" w:hAnsi="Aptos"/>
          <w:color w:val="4F49F5" w:themeColor="accent1"/>
        </w:rPr>
      </w:pPr>
      <w:bookmarkStart w:id="6" w:name="_Toc226360093"/>
      <w:r w:rsidRPr="00651B64">
        <w:rPr>
          <w:rFonts w:ascii="Aptos" w:hAnsi="Aptos"/>
          <w:color w:val="4F49F5" w:themeColor="accent1"/>
        </w:rPr>
        <w:t>Detection &amp; Response Performance:</w:t>
      </w:r>
      <w:bookmarkEnd w:id="6"/>
    </w:p>
    <w:p w14:paraId="49829A10" w14:textId="5C77CA89" w:rsidR="00D8501C" w:rsidRPr="00651B64" w:rsidRDefault="00592202" w:rsidP="00267272">
      <w:pPr>
        <w:ind w:left="720"/>
        <w:rPr>
          <w:rFonts w:ascii="Aptos" w:hAnsi="Aptos"/>
          <w:sz w:val="24"/>
          <w:szCs w:val="24"/>
        </w:rPr>
      </w:pPr>
      <w:r w:rsidRPr="00651B64">
        <w:rPr>
          <w:rStyle w:val="Heading5Char"/>
          <w:rFonts w:ascii="Aptos" w:hAnsi="Aptos"/>
          <w:color w:val="auto"/>
          <w:sz w:val="24"/>
          <w:szCs w:val="24"/>
        </w:rPr>
        <w:t>Mean Time to Detect (MTTD):</w:t>
      </w:r>
      <w:r w:rsidRPr="00651B64">
        <w:rPr>
          <w:rFonts w:ascii="Aptos" w:hAnsi="Aptos"/>
          <w:color w:val="auto"/>
          <w:sz w:val="24"/>
          <w:szCs w:val="24"/>
        </w:rPr>
        <w:t xml:space="preserve"> </w:t>
      </w:r>
      <w:r w:rsidR="007A6131" w:rsidRPr="00651B64">
        <w:rPr>
          <w:rFonts w:ascii="Aptos" w:hAnsi="Aptos"/>
          <w:b/>
          <w:bCs/>
          <w:sz w:val="24"/>
          <w:szCs w:val="24"/>
        </w:rPr>
        <w:t>2</w:t>
      </w:r>
      <w:r w:rsidRPr="00651B64">
        <w:rPr>
          <w:rFonts w:ascii="Aptos" w:hAnsi="Aptos"/>
          <w:b/>
          <w:bCs/>
          <w:sz w:val="24"/>
          <w:szCs w:val="24"/>
        </w:rPr>
        <w:t xml:space="preserve"> minutes and </w:t>
      </w:r>
      <w:r w:rsidR="00A03760">
        <w:rPr>
          <w:rFonts w:ascii="Aptos" w:hAnsi="Aptos"/>
          <w:b/>
          <w:bCs/>
          <w:sz w:val="24"/>
          <w:szCs w:val="24"/>
        </w:rPr>
        <w:t>53</w:t>
      </w:r>
      <w:r w:rsidRPr="00651B64">
        <w:rPr>
          <w:rFonts w:ascii="Aptos" w:hAnsi="Aptos"/>
          <w:b/>
          <w:bCs/>
          <w:sz w:val="24"/>
          <w:szCs w:val="24"/>
        </w:rPr>
        <w:t xml:space="preserve"> seconds</w:t>
      </w:r>
      <w:r w:rsidRPr="00651B64">
        <w:rPr>
          <w:rFonts w:ascii="Aptos" w:hAnsi="Aptos"/>
          <w:sz w:val="24"/>
          <w:szCs w:val="24"/>
        </w:rPr>
        <w:t xml:space="preserve">, ensuring timely identification of </w:t>
      </w:r>
      <w:r w:rsidR="00B63F21" w:rsidRPr="00651B64">
        <w:rPr>
          <w:rFonts w:ascii="Aptos" w:hAnsi="Aptos"/>
          <w:sz w:val="24"/>
          <w:szCs w:val="24"/>
        </w:rPr>
        <w:t>incidents</w:t>
      </w:r>
      <w:r w:rsidRPr="00651B64">
        <w:rPr>
          <w:rFonts w:ascii="Aptos" w:hAnsi="Aptos"/>
          <w:sz w:val="24"/>
          <w:szCs w:val="24"/>
        </w:rPr>
        <w:t>.</w:t>
      </w:r>
    </w:p>
    <w:p w14:paraId="41263CCC" w14:textId="2F401C18" w:rsidR="00592202" w:rsidRPr="00651B64" w:rsidRDefault="00592202" w:rsidP="00267272">
      <w:pPr>
        <w:ind w:firstLine="720"/>
        <w:rPr>
          <w:rFonts w:ascii="Aptos" w:hAnsi="Aptos"/>
          <w:sz w:val="24"/>
          <w:szCs w:val="24"/>
        </w:rPr>
      </w:pPr>
      <w:r w:rsidRPr="00651B64">
        <w:rPr>
          <w:rFonts w:ascii="Aptos" w:hAnsi="Aptos" w:cstheme="minorHAnsi"/>
          <w:sz w:val="24"/>
          <w:szCs w:val="24"/>
        </w:rPr>
        <w:t>Additionally, the breakdown of MTTD by severity is as follows:</w:t>
      </w:r>
    </w:p>
    <w:p w14:paraId="0FD42658" w14:textId="6E0BECC2" w:rsidR="00592202" w:rsidRPr="00651B64" w:rsidRDefault="00B63F21" w:rsidP="005C4A5C">
      <w:pPr>
        <w:tabs>
          <w:tab w:val="num" w:pos="3240"/>
        </w:tabs>
        <w:spacing w:line="360" w:lineRule="auto"/>
        <w:ind w:left="1440"/>
        <w:jc w:val="both"/>
        <w:rPr>
          <w:rFonts w:ascii="Aptos" w:hAnsi="Aptos" w:cstheme="minorHAnsi"/>
          <w:sz w:val="24"/>
          <w:szCs w:val="24"/>
        </w:rPr>
      </w:pPr>
      <w:r w:rsidRPr="00651B64">
        <w:rPr>
          <w:rFonts w:ascii="Aptos" w:hAnsi="Aptos" w:cstheme="minorHAnsi"/>
          <w:b/>
          <w:bCs/>
          <w:sz w:val="24"/>
          <w:szCs w:val="24"/>
        </w:rPr>
        <w:t>High</w:t>
      </w:r>
      <w:r w:rsidR="00592202" w:rsidRPr="00651B64">
        <w:rPr>
          <w:rFonts w:ascii="Aptos" w:hAnsi="Aptos" w:cstheme="minorHAnsi"/>
          <w:b/>
          <w:bCs/>
          <w:sz w:val="24"/>
          <w:szCs w:val="24"/>
        </w:rPr>
        <w:t xml:space="preserve"> Severity:</w:t>
      </w:r>
      <w:r w:rsidR="00592202" w:rsidRPr="00651B64">
        <w:rPr>
          <w:rFonts w:ascii="Aptos" w:hAnsi="Aptos" w:cstheme="minorHAnsi"/>
          <w:sz w:val="24"/>
          <w:szCs w:val="24"/>
        </w:rPr>
        <w:t xml:space="preserve"> </w:t>
      </w:r>
      <w:r w:rsidR="005D7015">
        <w:rPr>
          <w:rFonts w:ascii="Aptos" w:hAnsi="Aptos" w:cstheme="minorHAnsi"/>
          <w:sz w:val="24"/>
          <w:szCs w:val="24"/>
        </w:rPr>
        <w:t>2</w:t>
      </w:r>
      <w:r w:rsidR="00592202" w:rsidRPr="00651B64">
        <w:rPr>
          <w:rFonts w:ascii="Aptos" w:hAnsi="Aptos" w:cstheme="minorHAnsi"/>
          <w:sz w:val="24"/>
          <w:szCs w:val="24"/>
        </w:rPr>
        <w:t xml:space="preserve"> </w:t>
      </w:r>
      <w:r w:rsidRPr="00651B64">
        <w:rPr>
          <w:rFonts w:ascii="Aptos" w:hAnsi="Aptos" w:cstheme="minorHAnsi"/>
          <w:sz w:val="24"/>
          <w:szCs w:val="24"/>
        </w:rPr>
        <w:t>minute</w:t>
      </w:r>
      <w:r w:rsidR="00592202" w:rsidRPr="00651B64">
        <w:rPr>
          <w:rFonts w:ascii="Aptos" w:hAnsi="Aptos" w:cstheme="minorHAnsi"/>
          <w:sz w:val="24"/>
          <w:szCs w:val="24"/>
        </w:rPr>
        <w:t xml:space="preserve"> and </w:t>
      </w:r>
      <w:r w:rsidR="00A03760">
        <w:rPr>
          <w:rFonts w:ascii="Aptos" w:hAnsi="Aptos" w:cstheme="minorHAnsi"/>
          <w:sz w:val="24"/>
          <w:szCs w:val="24"/>
        </w:rPr>
        <w:t>29</w:t>
      </w:r>
      <w:r w:rsidR="00592202" w:rsidRPr="00651B64">
        <w:rPr>
          <w:rFonts w:ascii="Aptos" w:hAnsi="Aptos" w:cstheme="minorHAnsi"/>
          <w:sz w:val="24"/>
          <w:szCs w:val="24"/>
        </w:rPr>
        <w:t xml:space="preserve"> seconds</w:t>
      </w:r>
    </w:p>
    <w:p w14:paraId="68C208C7" w14:textId="7C330EE4" w:rsidR="00B63F21" w:rsidRDefault="00B63F21" w:rsidP="005C4A5C">
      <w:pPr>
        <w:tabs>
          <w:tab w:val="num" w:pos="3240"/>
        </w:tabs>
        <w:spacing w:line="360" w:lineRule="auto"/>
        <w:ind w:left="1440"/>
        <w:jc w:val="both"/>
        <w:rPr>
          <w:rFonts w:ascii="Aptos" w:hAnsi="Aptos" w:cstheme="minorHAnsi"/>
          <w:sz w:val="24"/>
          <w:szCs w:val="24"/>
        </w:rPr>
      </w:pPr>
      <w:r w:rsidRPr="00651B64">
        <w:rPr>
          <w:rFonts w:ascii="Aptos" w:hAnsi="Aptos" w:cstheme="minorHAnsi"/>
          <w:b/>
          <w:bCs/>
          <w:sz w:val="24"/>
          <w:szCs w:val="24"/>
        </w:rPr>
        <w:t>Medium Severity:</w:t>
      </w:r>
      <w:r w:rsidRPr="00651B64">
        <w:rPr>
          <w:rFonts w:ascii="Aptos" w:hAnsi="Aptos" w:cstheme="minorHAnsi"/>
          <w:sz w:val="24"/>
          <w:szCs w:val="24"/>
        </w:rPr>
        <w:t xml:space="preserve"> </w:t>
      </w:r>
      <w:r w:rsidR="007A6131" w:rsidRPr="00651B64">
        <w:rPr>
          <w:rFonts w:ascii="Aptos" w:hAnsi="Aptos" w:cstheme="minorHAnsi"/>
          <w:sz w:val="24"/>
          <w:szCs w:val="24"/>
        </w:rPr>
        <w:t>2</w:t>
      </w:r>
      <w:r w:rsidRPr="00651B64">
        <w:rPr>
          <w:rFonts w:ascii="Aptos" w:hAnsi="Aptos" w:cstheme="minorHAnsi"/>
          <w:sz w:val="24"/>
          <w:szCs w:val="24"/>
        </w:rPr>
        <w:t xml:space="preserve"> minutes and</w:t>
      </w:r>
      <w:r w:rsidR="005D7015">
        <w:rPr>
          <w:rFonts w:ascii="Aptos" w:hAnsi="Aptos" w:cstheme="minorHAnsi"/>
          <w:sz w:val="24"/>
          <w:szCs w:val="24"/>
        </w:rPr>
        <w:t xml:space="preserve"> </w:t>
      </w:r>
      <w:r w:rsidR="00A03760">
        <w:rPr>
          <w:rFonts w:ascii="Aptos" w:hAnsi="Aptos" w:cstheme="minorHAnsi"/>
          <w:sz w:val="24"/>
          <w:szCs w:val="24"/>
        </w:rPr>
        <w:t>4</w:t>
      </w:r>
      <w:r w:rsidR="005D7015">
        <w:rPr>
          <w:rFonts w:ascii="Aptos" w:hAnsi="Aptos" w:cstheme="minorHAnsi"/>
          <w:sz w:val="24"/>
          <w:szCs w:val="24"/>
        </w:rPr>
        <w:t>7</w:t>
      </w:r>
      <w:r w:rsidRPr="00651B64">
        <w:rPr>
          <w:rFonts w:ascii="Aptos" w:hAnsi="Aptos" w:cstheme="minorHAnsi"/>
          <w:sz w:val="24"/>
          <w:szCs w:val="24"/>
        </w:rPr>
        <w:t xml:space="preserve"> seconds</w:t>
      </w:r>
    </w:p>
    <w:p w14:paraId="50A9FE54" w14:textId="55D4C920" w:rsidR="00B546F3" w:rsidRPr="00651B64" w:rsidRDefault="00B546F3" w:rsidP="00B546F3">
      <w:pPr>
        <w:tabs>
          <w:tab w:val="num" w:pos="3240"/>
        </w:tabs>
        <w:spacing w:line="360" w:lineRule="auto"/>
        <w:ind w:left="1440"/>
        <w:jc w:val="both"/>
        <w:rPr>
          <w:rFonts w:ascii="Aptos" w:hAnsi="Aptos" w:cstheme="minorHAnsi"/>
          <w:sz w:val="24"/>
          <w:szCs w:val="24"/>
        </w:rPr>
      </w:pPr>
      <w:r>
        <w:rPr>
          <w:rFonts w:ascii="Aptos" w:hAnsi="Aptos" w:cstheme="minorHAnsi"/>
          <w:b/>
          <w:bCs/>
          <w:sz w:val="24"/>
          <w:szCs w:val="24"/>
        </w:rPr>
        <w:t>Low</w:t>
      </w:r>
      <w:r w:rsidRPr="00651B64">
        <w:rPr>
          <w:rFonts w:ascii="Aptos" w:hAnsi="Aptos" w:cstheme="minorHAnsi"/>
          <w:b/>
          <w:bCs/>
          <w:sz w:val="24"/>
          <w:szCs w:val="24"/>
        </w:rPr>
        <w:t xml:space="preserve"> Severity:</w:t>
      </w:r>
      <w:r w:rsidRPr="00651B64">
        <w:rPr>
          <w:rFonts w:ascii="Aptos" w:hAnsi="Aptos" w:cstheme="minorHAnsi"/>
          <w:sz w:val="24"/>
          <w:szCs w:val="24"/>
        </w:rPr>
        <w:t xml:space="preserve"> </w:t>
      </w:r>
      <w:r w:rsidR="00A03760">
        <w:rPr>
          <w:rFonts w:ascii="Aptos" w:hAnsi="Aptos" w:cstheme="minorHAnsi"/>
          <w:sz w:val="24"/>
          <w:szCs w:val="24"/>
        </w:rPr>
        <w:t>2</w:t>
      </w:r>
      <w:r w:rsidRPr="00651B64">
        <w:rPr>
          <w:rFonts w:ascii="Aptos" w:hAnsi="Aptos" w:cstheme="minorHAnsi"/>
          <w:sz w:val="24"/>
          <w:szCs w:val="24"/>
        </w:rPr>
        <w:t xml:space="preserve"> minutes and</w:t>
      </w:r>
      <w:r>
        <w:rPr>
          <w:rFonts w:ascii="Aptos" w:hAnsi="Aptos" w:cstheme="minorHAnsi"/>
          <w:sz w:val="24"/>
          <w:szCs w:val="24"/>
        </w:rPr>
        <w:t xml:space="preserve"> </w:t>
      </w:r>
      <w:r w:rsidR="00A03760">
        <w:rPr>
          <w:rFonts w:ascii="Aptos" w:hAnsi="Aptos" w:cstheme="minorHAnsi"/>
          <w:sz w:val="24"/>
          <w:szCs w:val="24"/>
        </w:rPr>
        <w:t>4</w:t>
      </w:r>
      <w:r w:rsidRPr="00651B64">
        <w:rPr>
          <w:rFonts w:ascii="Aptos" w:hAnsi="Aptos" w:cstheme="minorHAnsi"/>
          <w:sz w:val="24"/>
          <w:szCs w:val="24"/>
        </w:rPr>
        <w:t xml:space="preserve"> seconds</w:t>
      </w:r>
    </w:p>
    <w:p w14:paraId="31BB4FBA" w14:textId="0A3A90E8" w:rsidR="00DD321A" w:rsidRPr="00651B64" w:rsidRDefault="007D3D00" w:rsidP="005C4A5C">
      <w:pPr>
        <w:tabs>
          <w:tab w:val="num" w:pos="3240"/>
        </w:tabs>
        <w:spacing w:line="360" w:lineRule="auto"/>
        <w:ind w:left="1440"/>
        <w:jc w:val="both"/>
        <w:rPr>
          <w:rFonts w:ascii="Aptos" w:hAnsi="Aptos" w:cstheme="minorHAnsi"/>
          <w:sz w:val="24"/>
          <w:szCs w:val="24"/>
        </w:rPr>
      </w:pPr>
      <w:proofErr w:type="gramStart"/>
      <w:r w:rsidRPr="00651B64">
        <w:rPr>
          <w:rFonts w:ascii="Aptos" w:hAnsi="Aptos" w:cstheme="minorHAnsi"/>
          <w:b/>
          <w:bCs/>
          <w:sz w:val="24"/>
          <w:szCs w:val="24"/>
        </w:rPr>
        <w:t>Informational</w:t>
      </w:r>
      <w:proofErr w:type="gramEnd"/>
      <w:r w:rsidR="00592202" w:rsidRPr="00651B64">
        <w:rPr>
          <w:rFonts w:ascii="Aptos" w:hAnsi="Aptos" w:cstheme="minorHAnsi"/>
          <w:b/>
          <w:bCs/>
          <w:sz w:val="24"/>
          <w:szCs w:val="24"/>
        </w:rPr>
        <w:t>:</w:t>
      </w:r>
      <w:r w:rsidR="00592202" w:rsidRPr="00651B64">
        <w:rPr>
          <w:rFonts w:ascii="Aptos" w:hAnsi="Aptos" w:cstheme="minorHAnsi"/>
          <w:sz w:val="24"/>
          <w:szCs w:val="24"/>
        </w:rPr>
        <w:t xml:space="preserve"> </w:t>
      </w:r>
      <w:r w:rsidR="00B546F3">
        <w:rPr>
          <w:rFonts w:ascii="Aptos" w:hAnsi="Aptos" w:cstheme="minorHAnsi"/>
          <w:sz w:val="24"/>
          <w:szCs w:val="24"/>
        </w:rPr>
        <w:t>2</w:t>
      </w:r>
      <w:r w:rsidR="00592202" w:rsidRPr="00651B64">
        <w:rPr>
          <w:rFonts w:ascii="Aptos" w:hAnsi="Aptos" w:cstheme="minorHAnsi"/>
          <w:sz w:val="24"/>
          <w:szCs w:val="24"/>
        </w:rPr>
        <w:t xml:space="preserve"> minutes and </w:t>
      </w:r>
      <w:r w:rsidR="00A03760">
        <w:rPr>
          <w:rFonts w:ascii="Aptos" w:hAnsi="Aptos" w:cstheme="minorHAnsi"/>
          <w:sz w:val="24"/>
          <w:szCs w:val="24"/>
        </w:rPr>
        <w:t>53</w:t>
      </w:r>
      <w:r w:rsidR="00592202" w:rsidRPr="00651B64">
        <w:rPr>
          <w:rFonts w:ascii="Aptos" w:hAnsi="Aptos" w:cstheme="minorHAnsi"/>
          <w:sz w:val="24"/>
          <w:szCs w:val="24"/>
        </w:rPr>
        <w:t xml:space="preserve"> seconds</w:t>
      </w:r>
    </w:p>
    <w:p w14:paraId="2CAA4AAC" w14:textId="77777777" w:rsidR="009F2626" w:rsidRPr="00651B64" w:rsidRDefault="009F2626" w:rsidP="00267272">
      <w:pPr>
        <w:tabs>
          <w:tab w:val="num" w:pos="3240"/>
        </w:tabs>
        <w:spacing w:line="360" w:lineRule="auto"/>
        <w:ind w:left="2520"/>
        <w:jc w:val="both"/>
        <w:rPr>
          <w:rFonts w:ascii="Aptos" w:hAnsi="Aptos" w:cstheme="minorHAnsi"/>
          <w:sz w:val="22"/>
        </w:rPr>
      </w:pPr>
    </w:p>
    <w:p w14:paraId="2C83DB9C" w14:textId="3A6E99E2" w:rsidR="009F2626" w:rsidRPr="00651B64" w:rsidRDefault="009F2626" w:rsidP="009F2626">
      <w:pPr>
        <w:tabs>
          <w:tab w:val="left" w:pos="2610"/>
        </w:tabs>
        <w:spacing w:line="360" w:lineRule="auto"/>
        <w:ind w:left="720"/>
        <w:jc w:val="both"/>
        <w:rPr>
          <w:rFonts w:ascii="Aptos" w:hAnsi="Aptos"/>
          <w:noProof/>
          <w:sz w:val="24"/>
          <w:szCs w:val="28"/>
        </w:rPr>
      </w:pPr>
      <w:r w:rsidRPr="00651B64">
        <w:rPr>
          <w:rFonts w:ascii="Aptos" w:hAnsi="Aptos"/>
          <w:b/>
          <w:bCs/>
          <w:noProof/>
          <w:sz w:val="24"/>
          <w:szCs w:val="28"/>
        </w:rPr>
        <w:t>Average time to First Response</w:t>
      </w:r>
      <w:r w:rsidRPr="00651B64">
        <w:rPr>
          <w:rFonts w:ascii="Aptos" w:hAnsi="Aptos"/>
          <w:noProof/>
          <w:sz w:val="24"/>
          <w:szCs w:val="28"/>
        </w:rPr>
        <w:t xml:space="preserve">: </w:t>
      </w:r>
      <w:bookmarkStart w:id="7" w:name="_Hlk215813199"/>
      <w:r w:rsidRPr="00651B64">
        <w:rPr>
          <w:rFonts w:ascii="Aptos" w:hAnsi="Aptos"/>
          <w:noProof/>
          <w:sz w:val="24"/>
          <w:szCs w:val="28"/>
        </w:rPr>
        <w:t xml:space="preserve">The average Time to First Response was </w:t>
      </w:r>
      <w:r w:rsidR="00A03760">
        <w:rPr>
          <w:rFonts w:ascii="Aptos" w:hAnsi="Aptos"/>
          <w:b/>
          <w:bCs/>
          <w:noProof/>
          <w:sz w:val="24"/>
          <w:szCs w:val="28"/>
        </w:rPr>
        <w:t>5</w:t>
      </w:r>
      <w:r w:rsidRPr="00651B64">
        <w:rPr>
          <w:rFonts w:ascii="Aptos" w:hAnsi="Aptos"/>
          <w:b/>
          <w:bCs/>
          <w:noProof/>
          <w:sz w:val="24"/>
          <w:szCs w:val="28"/>
        </w:rPr>
        <w:t xml:space="preserve"> minutes</w:t>
      </w:r>
      <w:r w:rsidRPr="00651B64">
        <w:rPr>
          <w:rFonts w:ascii="Aptos" w:hAnsi="Aptos"/>
          <w:noProof/>
          <w:sz w:val="24"/>
          <w:szCs w:val="28"/>
        </w:rPr>
        <w:t>. See the screenshot below for the breakdown according to the incidents’ severity.</w:t>
      </w:r>
      <w:bookmarkEnd w:id="7"/>
    </w:p>
    <w:p w14:paraId="33FDFE69" w14:textId="5EE18120" w:rsidR="009F2626" w:rsidRPr="00651B64" w:rsidRDefault="005C4A5C" w:rsidP="009F2626">
      <w:pPr>
        <w:tabs>
          <w:tab w:val="left" w:pos="2610"/>
        </w:tabs>
        <w:spacing w:line="360" w:lineRule="auto"/>
        <w:ind w:left="720"/>
        <w:jc w:val="center"/>
        <w:rPr>
          <w:rFonts w:ascii="Aptos" w:hAnsi="Aptos"/>
          <w:noProof/>
          <w:sz w:val="24"/>
          <w:szCs w:val="28"/>
        </w:rPr>
      </w:pPr>
      <w:r w:rsidRPr="00651B64">
        <w:rPr>
          <w:rFonts w:ascii="Aptos" w:hAnsi="Aptos"/>
          <w:noProof/>
          <w:sz w:val="24"/>
          <w:szCs w:val="28"/>
        </w:rPr>
        <w:t xml:space="preserve">  </w:t>
      </w:r>
      <w:r w:rsidR="00A03760" w:rsidRPr="00A03760">
        <w:rPr>
          <w:rFonts w:ascii="Aptos" w:hAnsi="Aptos"/>
          <w:noProof/>
          <w:sz w:val="24"/>
          <w:szCs w:val="28"/>
        </w:rPr>
        <w:drawing>
          <wp:inline distT="0" distB="0" distL="0" distR="0" wp14:anchorId="513B96B9" wp14:editId="59D251D9">
            <wp:extent cx="2534144" cy="22499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60175" cy="2273055"/>
                    </a:xfrm>
                    <a:prstGeom prst="rect">
                      <a:avLst/>
                    </a:prstGeom>
                  </pic:spPr>
                </pic:pic>
              </a:graphicData>
            </a:graphic>
          </wp:inline>
        </w:drawing>
      </w:r>
      <w:r w:rsidR="00A03760" w:rsidRPr="00A03760">
        <w:rPr>
          <w:noProof/>
          <w14:ligatures w14:val="standardContextual"/>
        </w:rPr>
        <w:t xml:space="preserve"> </w:t>
      </w:r>
      <w:r w:rsidR="00A03760" w:rsidRPr="00A03760">
        <w:rPr>
          <w:rFonts w:ascii="Aptos" w:hAnsi="Aptos"/>
          <w:noProof/>
          <w:sz w:val="24"/>
          <w:szCs w:val="28"/>
        </w:rPr>
        <w:drawing>
          <wp:inline distT="0" distB="0" distL="0" distR="0" wp14:anchorId="04B1A565" wp14:editId="4D8D788D">
            <wp:extent cx="2470810" cy="2240280"/>
            <wp:effectExtent l="0" t="0" r="571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81353" cy="2249839"/>
                    </a:xfrm>
                    <a:prstGeom prst="rect">
                      <a:avLst/>
                    </a:prstGeom>
                  </pic:spPr>
                </pic:pic>
              </a:graphicData>
            </a:graphic>
          </wp:inline>
        </w:drawing>
      </w:r>
      <w:r w:rsidR="0048773E" w:rsidRPr="00651B64">
        <w:rPr>
          <w:rFonts w:ascii="Aptos" w:hAnsi="Aptos"/>
          <w:noProof/>
          <w:sz w:val="24"/>
          <w:szCs w:val="28"/>
        </w:rPr>
        <w:t xml:space="preserve"> </w:t>
      </w:r>
    </w:p>
    <w:p w14:paraId="57EA9222" w14:textId="1C817F60" w:rsidR="009F2626" w:rsidRPr="00651B64" w:rsidRDefault="00592202" w:rsidP="00784840">
      <w:pPr>
        <w:ind w:left="720"/>
        <w:jc w:val="both"/>
        <w:rPr>
          <w:rFonts w:ascii="Aptos" w:hAnsi="Aptos"/>
          <w:sz w:val="24"/>
          <w:szCs w:val="28"/>
        </w:rPr>
      </w:pPr>
      <w:r w:rsidRPr="00651B64">
        <w:rPr>
          <w:rStyle w:val="Heading5Char"/>
          <w:rFonts w:ascii="Aptos" w:hAnsi="Aptos"/>
          <w:color w:val="auto"/>
          <w:sz w:val="24"/>
          <w:szCs w:val="28"/>
        </w:rPr>
        <w:t>Mean Time to Resolution (MTTR):</w:t>
      </w:r>
      <w:r w:rsidRPr="00651B64">
        <w:rPr>
          <w:rFonts w:ascii="Aptos" w:hAnsi="Aptos"/>
          <w:sz w:val="24"/>
          <w:szCs w:val="28"/>
        </w:rPr>
        <w:t xml:space="preserve"> </w:t>
      </w:r>
      <w:r w:rsidR="00F0233C" w:rsidRPr="00651B64">
        <w:rPr>
          <w:rFonts w:ascii="Aptos" w:hAnsi="Aptos"/>
          <w:sz w:val="24"/>
          <w:szCs w:val="28"/>
        </w:rPr>
        <w:t>The average Mean Time to Resolution (MTTR) for this reporting period was</w:t>
      </w:r>
      <w:r w:rsidR="00087B74" w:rsidRPr="00651B64">
        <w:rPr>
          <w:rFonts w:ascii="Aptos" w:hAnsi="Aptos"/>
          <w:sz w:val="24"/>
          <w:szCs w:val="28"/>
        </w:rPr>
        <w:t xml:space="preserve"> </w:t>
      </w:r>
      <w:r w:rsidR="0099753A">
        <w:rPr>
          <w:rFonts w:ascii="Aptos" w:hAnsi="Aptos"/>
          <w:b/>
          <w:bCs/>
          <w:sz w:val="24"/>
          <w:szCs w:val="28"/>
        </w:rPr>
        <w:t>20</w:t>
      </w:r>
      <w:r w:rsidR="00F0233C" w:rsidRPr="00651B64">
        <w:rPr>
          <w:rFonts w:ascii="Aptos" w:hAnsi="Aptos"/>
          <w:b/>
          <w:bCs/>
          <w:sz w:val="24"/>
          <w:szCs w:val="28"/>
        </w:rPr>
        <w:t xml:space="preserve"> minutes</w:t>
      </w:r>
      <w:r w:rsidR="00F0233C" w:rsidRPr="00651B64">
        <w:rPr>
          <w:rFonts w:ascii="Aptos" w:hAnsi="Aptos"/>
          <w:sz w:val="24"/>
          <w:szCs w:val="28"/>
        </w:rPr>
        <w:t>. The screenshot below provides a detailed breakdown by severity.</w:t>
      </w:r>
    </w:p>
    <w:p w14:paraId="2FF61CF2" w14:textId="45DA6CCD" w:rsidR="00E54201" w:rsidRPr="00651B64" w:rsidRDefault="005C4A5C" w:rsidP="009F2626">
      <w:pPr>
        <w:ind w:left="720"/>
        <w:jc w:val="center"/>
        <w:rPr>
          <w:rFonts w:ascii="Aptos" w:hAnsi="Aptos"/>
          <w:sz w:val="24"/>
          <w:szCs w:val="28"/>
        </w:rPr>
      </w:pPr>
      <w:r w:rsidRPr="00651B64">
        <w:rPr>
          <w:rFonts w:ascii="Aptos" w:hAnsi="Aptos"/>
          <w:sz w:val="24"/>
          <w:szCs w:val="28"/>
        </w:rPr>
        <w:t xml:space="preserve"> </w:t>
      </w:r>
      <w:r w:rsidR="0099753A" w:rsidRPr="0099753A">
        <w:rPr>
          <w:rFonts w:ascii="Aptos" w:hAnsi="Aptos"/>
          <w:noProof/>
          <w:sz w:val="24"/>
          <w:szCs w:val="28"/>
        </w:rPr>
        <w:drawing>
          <wp:inline distT="0" distB="0" distL="0" distR="0" wp14:anchorId="6B42D9FD" wp14:editId="7445B0BE">
            <wp:extent cx="2529840" cy="2341770"/>
            <wp:effectExtent l="0" t="0" r="381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36750" cy="2348166"/>
                    </a:xfrm>
                    <a:prstGeom prst="rect">
                      <a:avLst/>
                    </a:prstGeom>
                  </pic:spPr>
                </pic:pic>
              </a:graphicData>
            </a:graphic>
          </wp:inline>
        </w:drawing>
      </w:r>
      <w:r w:rsidR="0099753A" w:rsidRPr="0099753A">
        <w:rPr>
          <w:noProof/>
          <w14:ligatures w14:val="standardContextual"/>
        </w:rPr>
        <w:t xml:space="preserve"> </w:t>
      </w:r>
      <w:r w:rsidR="0099753A" w:rsidRPr="0099753A">
        <w:rPr>
          <w:rFonts w:ascii="Aptos" w:hAnsi="Aptos"/>
          <w:noProof/>
          <w:sz w:val="24"/>
          <w:szCs w:val="28"/>
        </w:rPr>
        <w:drawing>
          <wp:inline distT="0" distB="0" distL="0" distR="0" wp14:anchorId="6D10CD8D" wp14:editId="410193F5">
            <wp:extent cx="2585720" cy="2333305"/>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93242" cy="2340093"/>
                    </a:xfrm>
                    <a:prstGeom prst="rect">
                      <a:avLst/>
                    </a:prstGeom>
                  </pic:spPr>
                </pic:pic>
              </a:graphicData>
            </a:graphic>
          </wp:inline>
        </w:drawing>
      </w:r>
      <w:r w:rsidRPr="00651B64">
        <w:rPr>
          <w:rFonts w:ascii="Aptos" w:hAnsi="Aptos"/>
          <w:sz w:val="24"/>
          <w:szCs w:val="28"/>
        </w:rPr>
        <w:t xml:space="preserve"> </w:t>
      </w:r>
    </w:p>
    <w:p w14:paraId="14BFE53D" w14:textId="77777777" w:rsidR="009F2626" w:rsidRPr="00651B64" w:rsidRDefault="009F2626" w:rsidP="009F2626">
      <w:pPr>
        <w:tabs>
          <w:tab w:val="left" w:pos="2610"/>
        </w:tabs>
        <w:spacing w:line="360" w:lineRule="auto"/>
        <w:ind w:left="1350"/>
        <w:jc w:val="both"/>
        <w:rPr>
          <w:rFonts w:ascii="Aptos" w:hAnsi="Aptos"/>
        </w:rPr>
      </w:pPr>
    </w:p>
    <w:p w14:paraId="7E37BCC5" w14:textId="04FD329E" w:rsidR="00592202" w:rsidRPr="00651B64" w:rsidRDefault="00592202">
      <w:pPr>
        <w:pStyle w:val="Heading2"/>
        <w:numPr>
          <w:ilvl w:val="1"/>
          <w:numId w:val="8"/>
        </w:numPr>
        <w:rPr>
          <w:rFonts w:ascii="Aptos" w:hAnsi="Aptos"/>
        </w:rPr>
      </w:pPr>
      <w:bookmarkStart w:id="8" w:name="_Toc226360094"/>
      <w:r w:rsidRPr="00651B64">
        <w:rPr>
          <w:rFonts w:ascii="Aptos" w:hAnsi="Aptos"/>
        </w:rPr>
        <w:t>Incident Trends &amp; Analysis:</w:t>
      </w:r>
      <w:bookmarkEnd w:id="8"/>
    </w:p>
    <w:p w14:paraId="3B51D990" w14:textId="1E107E3E" w:rsidR="00592202" w:rsidRPr="00651B64" w:rsidRDefault="007D3D00" w:rsidP="007D3D00">
      <w:pPr>
        <w:ind w:left="720"/>
        <w:jc w:val="both"/>
        <w:rPr>
          <w:rFonts w:ascii="Aptos" w:hAnsi="Aptos"/>
          <w:sz w:val="24"/>
          <w:szCs w:val="24"/>
        </w:rPr>
      </w:pPr>
      <w:r w:rsidRPr="00651B64">
        <w:rPr>
          <w:rFonts w:ascii="Aptos" w:hAnsi="Aptos"/>
          <w:sz w:val="24"/>
          <w:szCs w:val="24"/>
        </w:rPr>
        <w:t xml:space="preserve">The top recurring incident types identified in </w:t>
      </w:r>
      <w:r w:rsidR="000C4457">
        <w:rPr>
          <w:rFonts w:ascii="Aptos" w:hAnsi="Aptos"/>
          <w:sz w:val="24"/>
          <w:szCs w:val="24"/>
        </w:rPr>
        <w:t>March</w:t>
      </w:r>
      <w:r w:rsidRPr="00651B64">
        <w:rPr>
          <w:rFonts w:ascii="Aptos" w:hAnsi="Aptos"/>
          <w:sz w:val="24"/>
          <w:szCs w:val="24"/>
        </w:rPr>
        <w:t xml:space="preserve"> accounted for </w:t>
      </w:r>
      <w:r w:rsidR="00485134">
        <w:rPr>
          <w:rFonts w:ascii="Aptos" w:hAnsi="Aptos"/>
          <w:b/>
          <w:bCs/>
          <w:sz w:val="24"/>
          <w:szCs w:val="24"/>
        </w:rPr>
        <w:t>6</w:t>
      </w:r>
      <w:r w:rsidR="00307937">
        <w:rPr>
          <w:rFonts w:ascii="Aptos" w:hAnsi="Aptos"/>
          <w:b/>
          <w:bCs/>
          <w:sz w:val="24"/>
          <w:szCs w:val="24"/>
        </w:rPr>
        <w:t>10</w:t>
      </w:r>
      <w:r w:rsidRPr="00651B64">
        <w:rPr>
          <w:rFonts w:ascii="Aptos" w:hAnsi="Aptos"/>
          <w:b/>
          <w:bCs/>
          <w:sz w:val="24"/>
          <w:szCs w:val="24"/>
        </w:rPr>
        <w:t xml:space="preserve"> of the total incidents</w:t>
      </w:r>
      <w:r w:rsidRPr="00651B64">
        <w:rPr>
          <w:rFonts w:ascii="Aptos" w:hAnsi="Aptos"/>
          <w:sz w:val="24"/>
          <w:szCs w:val="24"/>
        </w:rPr>
        <w:t xml:space="preserve">. These incidents were mainly tied to </w:t>
      </w:r>
      <w:r w:rsidR="0099753A" w:rsidRPr="00651B64">
        <w:rPr>
          <w:rFonts w:ascii="Aptos" w:hAnsi="Aptos" w:cstheme="minorHAnsi"/>
          <w:b/>
          <w:bCs/>
          <w:sz w:val="24"/>
          <w:szCs w:val="24"/>
        </w:rPr>
        <w:t>Authentication Attempt - Default Account, User Account Modified</w:t>
      </w:r>
      <w:r w:rsidR="0099753A">
        <w:rPr>
          <w:rFonts w:ascii="Aptos" w:hAnsi="Aptos" w:cstheme="minorHAnsi"/>
          <w:b/>
          <w:bCs/>
          <w:sz w:val="24"/>
          <w:szCs w:val="24"/>
        </w:rPr>
        <w:t xml:space="preserve">, Incidents Summary Alert, FortiGate </w:t>
      </w:r>
      <w:r w:rsidR="0099753A">
        <w:rPr>
          <w:rFonts w:ascii="Aptos" w:hAnsi="Aptos" w:cstheme="minorHAnsi"/>
          <w:b/>
          <w:bCs/>
          <w:sz w:val="24"/>
          <w:szCs w:val="24"/>
        </w:rPr>
        <w:lastRenderedPageBreak/>
        <w:t>Successful Login</w:t>
      </w:r>
      <w:r w:rsidR="0099753A" w:rsidRPr="00651B64">
        <w:rPr>
          <w:rFonts w:ascii="Aptos" w:hAnsi="Aptos" w:cstheme="minorHAnsi"/>
          <w:b/>
          <w:bCs/>
          <w:sz w:val="24"/>
          <w:szCs w:val="24"/>
        </w:rPr>
        <w:t xml:space="preserve"> and </w:t>
      </w:r>
      <w:r w:rsidR="0099753A">
        <w:rPr>
          <w:rFonts w:ascii="Aptos" w:hAnsi="Aptos" w:cstheme="minorHAnsi"/>
          <w:b/>
          <w:bCs/>
          <w:sz w:val="24"/>
          <w:szCs w:val="24"/>
        </w:rPr>
        <w:t>Source Stopped Sending Data: Syslog</w:t>
      </w:r>
      <w:r w:rsidR="000B62F0" w:rsidRPr="00651B64">
        <w:rPr>
          <w:rFonts w:ascii="Aptos" w:hAnsi="Aptos" w:cstheme="minorHAnsi"/>
          <w:b/>
          <w:bCs/>
          <w:sz w:val="24"/>
          <w:szCs w:val="24"/>
        </w:rPr>
        <w:t xml:space="preserve"> </w:t>
      </w:r>
      <w:r w:rsidRPr="00651B64">
        <w:rPr>
          <w:rFonts w:ascii="Aptos" w:hAnsi="Aptos"/>
          <w:sz w:val="24"/>
          <w:szCs w:val="24"/>
        </w:rPr>
        <w:t xml:space="preserve">indicating </w:t>
      </w:r>
      <w:r w:rsidR="00FD31C4">
        <w:rPr>
          <w:rFonts w:ascii="Aptos" w:hAnsi="Aptos"/>
          <w:sz w:val="24"/>
          <w:szCs w:val="24"/>
        </w:rPr>
        <w:t>Administrative</w:t>
      </w:r>
      <w:r w:rsidR="00087B74" w:rsidRPr="00651B64">
        <w:rPr>
          <w:rFonts w:ascii="Aptos" w:hAnsi="Aptos"/>
          <w:sz w:val="24"/>
          <w:szCs w:val="24"/>
        </w:rPr>
        <w:t xml:space="preserve"> Account </w:t>
      </w:r>
      <w:r w:rsidR="00FD31C4">
        <w:rPr>
          <w:rFonts w:ascii="Aptos" w:hAnsi="Aptos"/>
          <w:sz w:val="24"/>
          <w:szCs w:val="24"/>
        </w:rPr>
        <w:t>Authentication</w:t>
      </w:r>
      <w:r w:rsidR="00087B74" w:rsidRPr="00651B64">
        <w:rPr>
          <w:rFonts w:ascii="Aptos" w:hAnsi="Aptos"/>
          <w:sz w:val="24"/>
          <w:szCs w:val="24"/>
        </w:rPr>
        <w:t xml:space="preserve"> </w:t>
      </w:r>
      <w:r w:rsidR="00A779E4" w:rsidRPr="00651B64">
        <w:rPr>
          <w:rFonts w:ascii="Aptos" w:hAnsi="Aptos"/>
          <w:sz w:val="24"/>
          <w:szCs w:val="24"/>
        </w:rPr>
        <w:t>Notifications</w:t>
      </w:r>
      <w:r w:rsidR="0048773E" w:rsidRPr="00651B64">
        <w:rPr>
          <w:rFonts w:ascii="Aptos" w:hAnsi="Aptos"/>
          <w:sz w:val="24"/>
          <w:szCs w:val="24"/>
        </w:rPr>
        <w:t>,</w:t>
      </w:r>
      <w:r w:rsidR="00A779E4" w:rsidRPr="00651B64">
        <w:rPr>
          <w:rFonts w:ascii="Aptos" w:hAnsi="Aptos"/>
          <w:sz w:val="24"/>
          <w:szCs w:val="24"/>
        </w:rPr>
        <w:t xml:space="preserve"> Access</w:t>
      </w:r>
      <w:r w:rsidR="00C80820" w:rsidRPr="00651B64">
        <w:rPr>
          <w:rFonts w:ascii="Aptos" w:hAnsi="Aptos"/>
          <w:sz w:val="24"/>
          <w:szCs w:val="24"/>
        </w:rPr>
        <w:t>-Notification</w:t>
      </w:r>
      <w:r w:rsidR="00A779E4" w:rsidRPr="00651B64">
        <w:rPr>
          <w:rFonts w:ascii="Aptos" w:hAnsi="Aptos"/>
          <w:sz w:val="24"/>
          <w:szCs w:val="24"/>
        </w:rPr>
        <w:t xml:space="preserve"> to </w:t>
      </w:r>
      <w:r w:rsidR="00FD31C4">
        <w:rPr>
          <w:rFonts w:ascii="Aptos" w:hAnsi="Aptos"/>
          <w:sz w:val="24"/>
          <w:szCs w:val="24"/>
        </w:rPr>
        <w:t>VPN</w:t>
      </w:r>
      <w:r w:rsidR="0099753A">
        <w:rPr>
          <w:rFonts w:ascii="Aptos" w:hAnsi="Aptos"/>
          <w:sz w:val="24"/>
          <w:szCs w:val="24"/>
        </w:rPr>
        <w:t>, User</w:t>
      </w:r>
      <w:r w:rsidR="009352B5">
        <w:rPr>
          <w:rFonts w:ascii="Aptos" w:hAnsi="Aptos"/>
          <w:sz w:val="24"/>
          <w:szCs w:val="24"/>
        </w:rPr>
        <w:t>s-</w:t>
      </w:r>
      <w:r w:rsidR="0099753A">
        <w:rPr>
          <w:rFonts w:ascii="Aptos" w:hAnsi="Aptos"/>
          <w:sz w:val="24"/>
          <w:szCs w:val="24"/>
        </w:rPr>
        <w:t>Account Management Notification</w:t>
      </w:r>
      <w:r w:rsidR="0048773E" w:rsidRPr="00651B64">
        <w:rPr>
          <w:rFonts w:ascii="Aptos" w:hAnsi="Aptos"/>
          <w:sz w:val="24"/>
          <w:szCs w:val="24"/>
        </w:rPr>
        <w:t xml:space="preserve"> and </w:t>
      </w:r>
      <w:r w:rsidR="00FD31C4">
        <w:rPr>
          <w:rFonts w:ascii="Aptos" w:hAnsi="Aptos"/>
          <w:sz w:val="24"/>
          <w:szCs w:val="24"/>
        </w:rPr>
        <w:t>Log-Server Operational Status</w:t>
      </w:r>
      <w:r w:rsidR="00592202" w:rsidRPr="00651B64">
        <w:rPr>
          <w:rFonts w:ascii="Aptos" w:hAnsi="Aptos"/>
          <w:sz w:val="24"/>
          <w:szCs w:val="24"/>
        </w:rPr>
        <w:t>.</w:t>
      </w:r>
    </w:p>
    <w:p w14:paraId="047F55CA" w14:textId="02996430" w:rsidR="00F0233C" w:rsidRPr="00651B64" w:rsidRDefault="00F0233C" w:rsidP="00592202">
      <w:pPr>
        <w:tabs>
          <w:tab w:val="left" w:pos="2610"/>
          <w:tab w:val="num" w:pos="3240"/>
        </w:tabs>
        <w:spacing w:line="360" w:lineRule="auto"/>
        <w:ind w:left="1350"/>
        <w:jc w:val="both"/>
        <w:rPr>
          <w:rFonts w:ascii="Aptos" w:hAnsi="Aptos"/>
          <w:sz w:val="24"/>
          <w:szCs w:val="24"/>
        </w:rPr>
      </w:pPr>
      <w:r w:rsidRPr="00651B64">
        <w:rPr>
          <w:rFonts w:ascii="Aptos" w:hAnsi="Aptos"/>
          <w:sz w:val="24"/>
          <w:szCs w:val="24"/>
        </w:rPr>
        <w:t>The most frequent alerts were related to:</w:t>
      </w:r>
    </w:p>
    <w:p w14:paraId="7889960C" w14:textId="7A2F2BEE" w:rsidR="00592202" w:rsidRPr="00651B64" w:rsidRDefault="00FD31C4" w:rsidP="00976DA3">
      <w:pPr>
        <w:pStyle w:val="Bullets"/>
        <w:rPr>
          <w:rFonts w:ascii="Aptos" w:hAnsi="Aptos"/>
          <w:sz w:val="24"/>
          <w:szCs w:val="24"/>
        </w:rPr>
      </w:pPr>
      <w:r w:rsidRPr="00651B64">
        <w:rPr>
          <w:rFonts w:ascii="Aptos" w:hAnsi="Aptos" w:cstheme="minorHAnsi"/>
          <w:sz w:val="24"/>
          <w:szCs w:val="24"/>
        </w:rPr>
        <w:t>Authentication Attempt - Default Account</w:t>
      </w:r>
      <w:r w:rsidR="00E25DAC" w:rsidRPr="00651B64">
        <w:rPr>
          <w:rFonts w:ascii="Aptos" w:hAnsi="Aptos"/>
          <w:sz w:val="24"/>
          <w:szCs w:val="24"/>
        </w:rPr>
        <w:t xml:space="preserve"> </w:t>
      </w:r>
      <w:r w:rsidR="00592202" w:rsidRPr="00651B64">
        <w:rPr>
          <w:rFonts w:ascii="Aptos" w:hAnsi="Aptos"/>
          <w:sz w:val="24"/>
          <w:szCs w:val="24"/>
        </w:rPr>
        <w:t xml:space="preserve">– </w:t>
      </w:r>
      <w:r w:rsidR="0099753A">
        <w:rPr>
          <w:rFonts w:ascii="Aptos" w:hAnsi="Aptos"/>
          <w:sz w:val="24"/>
          <w:szCs w:val="24"/>
        </w:rPr>
        <w:t>350</w:t>
      </w:r>
    </w:p>
    <w:p w14:paraId="0693B31B" w14:textId="1052B3CD" w:rsidR="00604C86" w:rsidRPr="00651B64" w:rsidRDefault="0099753A" w:rsidP="00604C86">
      <w:pPr>
        <w:pStyle w:val="Bullets"/>
        <w:rPr>
          <w:rFonts w:ascii="Aptos" w:hAnsi="Aptos"/>
          <w:sz w:val="24"/>
          <w:szCs w:val="24"/>
        </w:rPr>
      </w:pPr>
      <w:r w:rsidRPr="00651B64">
        <w:rPr>
          <w:rFonts w:ascii="Aptos" w:hAnsi="Aptos" w:cstheme="minorHAnsi"/>
          <w:sz w:val="24"/>
          <w:szCs w:val="24"/>
        </w:rPr>
        <w:t>User Account Modified</w:t>
      </w:r>
      <w:r w:rsidR="003712C8" w:rsidRPr="00651B64">
        <w:rPr>
          <w:rFonts w:ascii="Aptos" w:hAnsi="Aptos" w:cstheme="minorHAnsi"/>
          <w:sz w:val="24"/>
          <w:szCs w:val="24"/>
        </w:rPr>
        <w:t xml:space="preserve"> </w:t>
      </w:r>
      <w:r w:rsidR="00604C86" w:rsidRPr="00651B64">
        <w:rPr>
          <w:rFonts w:ascii="Aptos" w:hAnsi="Aptos"/>
          <w:sz w:val="24"/>
          <w:szCs w:val="24"/>
        </w:rPr>
        <w:t xml:space="preserve">– </w:t>
      </w:r>
      <w:r>
        <w:rPr>
          <w:rFonts w:ascii="Aptos" w:hAnsi="Aptos"/>
          <w:sz w:val="24"/>
          <w:szCs w:val="24"/>
        </w:rPr>
        <w:t>97</w:t>
      </w:r>
    </w:p>
    <w:p w14:paraId="514E3B6D" w14:textId="06BD11B8" w:rsidR="00592202" w:rsidRPr="0099753A" w:rsidRDefault="0099753A" w:rsidP="00976DA3">
      <w:pPr>
        <w:pStyle w:val="Bullets"/>
        <w:rPr>
          <w:rFonts w:ascii="Aptos" w:hAnsi="Aptos"/>
          <w:sz w:val="24"/>
          <w:szCs w:val="24"/>
        </w:rPr>
      </w:pPr>
      <w:r w:rsidRPr="0099753A">
        <w:rPr>
          <w:rFonts w:ascii="Aptos" w:hAnsi="Aptos" w:cstheme="minorHAnsi"/>
          <w:sz w:val="24"/>
          <w:szCs w:val="24"/>
        </w:rPr>
        <w:t>Incidents Summary Alert</w:t>
      </w:r>
      <w:r w:rsidR="00FD31C4" w:rsidRPr="0099753A">
        <w:rPr>
          <w:rFonts w:ascii="Aptos" w:hAnsi="Aptos" w:cstheme="minorHAnsi"/>
          <w:sz w:val="24"/>
          <w:szCs w:val="24"/>
        </w:rPr>
        <w:t xml:space="preserve"> </w:t>
      </w:r>
      <w:r w:rsidR="00592202" w:rsidRPr="0099753A">
        <w:rPr>
          <w:rFonts w:ascii="Aptos" w:hAnsi="Aptos"/>
          <w:sz w:val="24"/>
          <w:szCs w:val="24"/>
        </w:rPr>
        <w:t xml:space="preserve">– </w:t>
      </w:r>
      <w:r>
        <w:rPr>
          <w:rFonts w:ascii="Aptos" w:hAnsi="Aptos"/>
          <w:sz w:val="24"/>
          <w:szCs w:val="24"/>
        </w:rPr>
        <w:t>59</w:t>
      </w:r>
    </w:p>
    <w:p w14:paraId="2A303AE5" w14:textId="518D74D0" w:rsidR="00C80820" w:rsidRPr="0099753A" w:rsidRDefault="0099753A" w:rsidP="00976DA3">
      <w:pPr>
        <w:pStyle w:val="Bullets"/>
        <w:rPr>
          <w:rFonts w:ascii="Aptos" w:hAnsi="Aptos"/>
          <w:sz w:val="24"/>
          <w:szCs w:val="24"/>
        </w:rPr>
      </w:pPr>
      <w:r w:rsidRPr="0099753A">
        <w:rPr>
          <w:rFonts w:ascii="Aptos" w:hAnsi="Aptos" w:cstheme="minorHAnsi"/>
          <w:sz w:val="24"/>
          <w:szCs w:val="24"/>
        </w:rPr>
        <w:t>FortiGate Successful Login</w:t>
      </w:r>
      <w:r w:rsidR="00E25DAC" w:rsidRPr="0099753A">
        <w:rPr>
          <w:rFonts w:ascii="Aptos" w:hAnsi="Aptos" w:cstheme="minorHAnsi"/>
          <w:sz w:val="24"/>
          <w:szCs w:val="24"/>
        </w:rPr>
        <w:t xml:space="preserve"> </w:t>
      </w:r>
      <w:r w:rsidR="00C80820" w:rsidRPr="0099753A">
        <w:rPr>
          <w:rFonts w:ascii="Aptos" w:hAnsi="Aptos"/>
          <w:sz w:val="24"/>
          <w:szCs w:val="24"/>
        </w:rPr>
        <w:t xml:space="preserve">– </w:t>
      </w:r>
      <w:r>
        <w:rPr>
          <w:rFonts w:ascii="Aptos" w:hAnsi="Aptos"/>
          <w:sz w:val="24"/>
          <w:szCs w:val="24"/>
        </w:rPr>
        <w:t>58</w:t>
      </w:r>
    </w:p>
    <w:p w14:paraId="35349BEB" w14:textId="5981E7DD" w:rsidR="00C80820" w:rsidRPr="00651B64" w:rsidRDefault="0099753A" w:rsidP="00976DA3">
      <w:pPr>
        <w:pStyle w:val="Bullets"/>
        <w:rPr>
          <w:rFonts w:ascii="Aptos" w:hAnsi="Aptos"/>
          <w:sz w:val="24"/>
          <w:szCs w:val="24"/>
        </w:rPr>
      </w:pPr>
      <w:r w:rsidRPr="0099753A">
        <w:rPr>
          <w:rFonts w:ascii="Aptos" w:hAnsi="Aptos" w:cstheme="minorHAnsi"/>
          <w:sz w:val="24"/>
          <w:szCs w:val="24"/>
        </w:rPr>
        <w:t>Source Stopped Sending Data: Syslog</w:t>
      </w:r>
      <w:r w:rsidR="003712C8" w:rsidRPr="00651B64">
        <w:rPr>
          <w:rFonts w:ascii="Aptos" w:hAnsi="Aptos"/>
          <w:sz w:val="24"/>
          <w:szCs w:val="24"/>
        </w:rPr>
        <w:t xml:space="preserve"> </w:t>
      </w:r>
      <w:r w:rsidR="00C80820" w:rsidRPr="00651B64">
        <w:rPr>
          <w:rFonts w:ascii="Aptos" w:hAnsi="Aptos"/>
          <w:sz w:val="24"/>
          <w:szCs w:val="24"/>
        </w:rPr>
        <w:t>-</w:t>
      </w:r>
      <w:r w:rsidR="003712C8" w:rsidRPr="00651B64">
        <w:rPr>
          <w:rFonts w:ascii="Aptos" w:hAnsi="Aptos"/>
          <w:sz w:val="24"/>
          <w:szCs w:val="24"/>
        </w:rPr>
        <w:t xml:space="preserve"> </w:t>
      </w:r>
      <w:r>
        <w:rPr>
          <w:rFonts w:ascii="Aptos" w:hAnsi="Aptos"/>
          <w:sz w:val="24"/>
          <w:szCs w:val="24"/>
        </w:rPr>
        <w:t>46</w:t>
      </w:r>
    </w:p>
    <w:p w14:paraId="63A17DED" w14:textId="40046908" w:rsidR="00592202" w:rsidRPr="00651B64" w:rsidRDefault="00592202" w:rsidP="007D3D00">
      <w:pPr>
        <w:spacing w:before="240"/>
        <w:ind w:left="720"/>
        <w:jc w:val="both"/>
        <w:rPr>
          <w:rFonts w:ascii="Aptos" w:hAnsi="Aptos"/>
          <w:sz w:val="24"/>
          <w:szCs w:val="24"/>
        </w:rPr>
      </w:pPr>
      <w:r w:rsidRPr="00651B64">
        <w:rPr>
          <w:rFonts w:ascii="Aptos" w:hAnsi="Aptos"/>
          <w:sz w:val="24"/>
          <w:szCs w:val="24"/>
        </w:rPr>
        <w:t xml:space="preserve">All these incidents were thoroughly reviewed and </w:t>
      </w:r>
      <w:r w:rsidR="00A779E4" w:rsidRPr="00651B64">
        <w:rPr>
          <w:rFonts w:ascii="Aptos" w:hAnsi="Aptos"/>
          <w:sz w:val="24"/>
          <w:szCs w:val="24"/>
        </w:rPr>
        <w:t>escalated</w:t>
      </w:r>
      <w:r w:rsidRPr="00651B64">
        <w:rPr>
          <w:rFonts w:ascii="Aptos" w:hAnsi="Aptos"/>
          <w:sz w:val="24"/>
          <w:szCs w:val="24"/>
        </w:rPr>
        <w:t xml:space="preserve"> where necessary, helping to maintain </w:t>
      </w:r>
      <w:r w:rsidR="00A779E4" w:rsidRPr="00651B64">
        <w:rPr>
          <w:rFonts w:ascii="Aptos" w:hAnsi="Aptos"/>
          <w:sz w:val="24"/>
          <w:szCs w:val="24"/>
        </w:rPr>
        <w:t xml:space="preserve">Operational </w:t>
      </w:r>
      <w:r w:rsidRPr="00651B64">
        <w:rPr>
          <w:rFonts w:ascii="Aptos" w:hAnsi="Aptos"/>
          <w:sz w:val="24"/>
          <w:szCs w:val="24"/>
        </w:rPr>
        <w:t>stab</w:t>
      </w:r>
      <w:r w:rsidR="00A779E4" w:rsidRPr="00651B64">
        <w:rPr>
          <w:rFonts w:ascii="Aptos" w:hAnsi="Aptos"/>
          <w:sz w:val="24"/>
          <w:szCs w:val="24"/>
        </w:rPr>
        <w:t>ility</w:t>
      </w:r>
      <w:r w:rsidRPr="00651B64">
        <w:rPr>
          <w:rFonts w:ascii="Aptos" w:hAnsi="Aptos"/>
          <w:sz w:val="24"/>
          <w:szCs w:val="24"/>
        </w:rPr>
        <w:t xml:space="preserve"> and secur</w:t>
      </w:r>
      <w:r w:rsidR="00A779E4" w:rsidRPr="00651B64">
        <w:rPr>
          <w:rFonts w:ascii="Aptos" w:hAnsi="Aptos"/>
          <w:sz w:val="24"/>
          <w:szCs w:val="24"/>
        </w:rPr>
        <w:t>ity to the critical Asset</w:t>
      </w:r>
      <w:r w:rsidR="008B57E2" w:rsidRPr="00651B64">
        <w:rPr>
          <w:rFonts w:ascii="Aptos" w:hAnsi="Aptos"/>
          <w:sz w:val="24"/>
          <w:szCs w:val="24"/>
        </w:rPr>
        <w:t>s</w:t>
      </w:r>
      <w:r w:rsidRPr="00651B64">
        <w:rPr>
          <w:rFonts w:ascii="Aptos" w:hAnsi="Aptos"/>
          <w:sz w:val="24"/>
          <w:szCs w:val="24"/>
        </w:rPr>
        <w:t>.</w:t>
      </w:r>
    </w:p>
    <w:p w14:paraId="74832975" w14:textId="77777777" w:rsidR="00B328F2" w:rsidRPr="00651B64" w:rsidRDefault="00B328F2" w:rsidP="00B328F2">
      <w:pPr>
        <w:ind w:left="720"/>
        <w:rPr>
          <w:rFonts w:ascii="Aptos" w:hAnsi="Aptos"/>
          <w:sz w:val="24"/>
          <w:szCs w:val="24"/>
        </w:rPr>
      </w:pPr>
    </w:p>
    <w:p w14:paraId="4568C896" w14:textId="77777777" w:rsidR="00592202" w:rsidRPr="00651B64" w:rsidRDefault="00592202">
      <w:pPr>
        <w:pStyle w:val="Heading2"/>
        <w:numPr>
          <w:ilvl w:val="1"/>
          <w:numId w:val="8"/>
        </w:numPr>
        <w:rPr>
          <w:rFonts w:ascii="Aptos" w:hAnsi="Aptos"/>
        </w:rPr>
      </w:pPr>
      <w:bookmarkStart w:id="9" w:name="_Toc226360095"/>
      <w:r w:rsidRPr="00651B64">
        <w:rPr>
          <w:rFonts w:ascii="Aptos" w:hAnsi="Aptos"/>
        </w:rPr>
        <w:t>High-Severity Incidents:</w:t>
      </w:r>
      <w:bookmarkEnd w:id="9"/>
    </w:p>
    <w:p w14:paraId="233F0A8D" w14:textId="57FB1351" w:rsidR="00E62D43" w:rsidRPr="00651B64" w:rsidRDefault="00BB2945" w:rsidP="009F2626">
      <w:pPr>
        <w:ind w:left="792"/>
        <w:jc w:val="both"/>
        <w:rPr>
          <w:rFonts w:ascii="Aptos" w:hAnsi="Aptos"/>
          <w:sz w:val="24"/>
          <w:szCs w:val="24"/>
        </w:rPr>
      </w:pPr>
      <w:r w:rsidRPr="00651B64">
        <w:rPr>
          <w:rFonts w:ascii="Aptos" w:hAnsi="Aptos"/>
          <w:sz w:val="24"/>
          <w:szCs w:val="24"/>
        </w:rPr>
        <w:t xml:space="preserve">A total of </w:t>
      </w:r>
      <w:r w:rsidR="00485134">
        <w:rPr>
          <w:rFonts w:ascii="Aptos" w:hAnsi="Aptos"/>
          <w:b/>
          <w:bCs/>
          <w:sz w:val="24"/>
          <w:szCs w:val="24"/>
        </w:rPr>
        <w:t>2</w:t>
      </w:r>
      <w:r w:rsidR="0099753A">
        <w:rPr>
          <w:rFonts w:ascii="Aptos" w:hAnsi="Aptos"/>
          <w:b/>
          <w:bCs/>
          <w:sz w:val="24"/>
          <w:szCs w:val="24"/>
        </w:rPr>
        <w:t>7</w:t>
      </w:r>
      <w:r w:rsidRPr="00651B64">
        <w:rPr>
          <w:rFonts w:ascii="Aptos" w:hAnsi="Aptos"/>
          <w:b/>
          <w:bCs/>
          <w:sz w:val="24"/>
          <w:szCs w:val="24"/>
        </w:rPr>
        <w:t xml:space="preserve"> alerts</w:t>
      </w:r>
      <w:r w:rsidRPr="00651B64">
        <w:rPr>
          <w:rFonts w:ascii="Aptos" w:hAnsi="Aptos"/>
          <w:sz w:val="24"/>
          <w:szCs w:val="24"/>
        </w:rPr>
        <w:t xml:space="preserve"> were categorized as high severity, which entails </w:t>
      </w:r>
      <w:proofErr w:type="gramStart"/>
      <w:r w:rsidRPr="00651B64">
        <w:rPr>
          <w:rFonts w:ascii="Aptos" w:hAnsi="Aptos"/>
          <w:b/>
          <w:bCs/>
          <w:sz w:val="24"/>
          <w:szCs w:val="24"/>
        </w:rPr>
        <w:t>Non Domain</w:t>
      </w:r>
      <w:proofErr w:type="gramEnd"/>
      <w:r w:rsidRPr="00651B64">
        <w:rPr>
          <w:rFonts w:ascii="Aptos" w:hAnsi="Aptos"/>
          <w:b/>
          <w:bCs/>
          <w:sz w:val="24"/>
          <w:szCs w:val="24"/>
        </w:rPr>
        <w:t xml:space="preserve"> Controller Active Directory Replication</w:t>
      </w:r>
      <w:r w:rsidRPr="00651B64">
        <w:rPr>
          <w:rFonts w:ascii="Aptos" w:hAnsi="Aptos"/>
          <w:sz w:val="24"/>
          <w:szCs w:val="24"/>
        </w:rPr>
        <w:t>. The high-severity case confirmed to be carried out by The Dedicated Service</w:t>
      </w:r>
      <w:r w:rsidR="0029648A" w:rsidRPr="00651B64">
        <w:rPr>
          <w:rFonts w:ascii="Aptos" w:hAnsi="Aptos"/>
          <w:sz w:val="24"/>
          <w:szCs w:val="24"/>
        </w:rPr>
        <w:t>-</w:t>
      </w:r>
      <w:r w:rsidRPr="00651B64">
        <w:rPr>
          <w:rFonts w:ascii="Aptos" w:hAnsi="Aptos"/>
          <w:sz w:val="24"/>
          <w:szCs w:val="24"/>
        </w:rPr>
        <w:t>Account for Active Directory Replication</w:t>
      </w:r>
      <w:r w:rsidR="004B6EEE" w:rsidRPr="00651B64">
        <w:rPr>
          <w:rFonts w:ascii="Aptos" w:hAnsi="Aptos"/>
          <w:sz w:val="24"/>
          <w:szCs w:val="24"/>
        </w:rPr>
        <w:t xml:space="preserve">. </w:t>
      </w:r>
    </w:p>
    <w:p w14:paraId="2ED528D0" w14:textId="7E1105B8" w:rsidR="00C80820" w:rsidRPr="00651B64" w:rsidRDefault="00C80820">
      <w:pPr>
        <w:spacing w:after="0" w:line="240" w:lineRule="auto"/>
        <w:rPr>
          <w:rFonts w:ascii="Aptos" w:eastAsia="MS Gothic" w:hAnsi="Aptos" w:cstheme="minorHAnsi"/>
          <w:b/>
          <w:color w:val="4F49F5" w:themeColor="accent1"/>
          <w:kern w:val="2"/>
          <w:sz w:val="36"/>
          <w:szCs w:val="36"/>
          <w:lang w:val="en-GB"/>
          <w14:ligatures w14:val="standardContextual"/>
        </w:rPr>
      </w:pPr>
      <w:bookmarkStart w:id="10" w:name="_Toc2038512028"/>
      <w:bookmarkStart w:id="11" w:name="_Toc1549897237"/>
      <w:bookmarkStart w:id="12" w:name="_Toc2142731035"/>
      <w:bookmarkStart w:id="13" w:name="_Toc383574170"/>
      <w:bookmarkStart w:id="14" w:name="_Toc1086234237"/>
      <w:bookmarkStart w:id="15" w:name="_Toc1095839558"/>
      <w:bookmarkStart w:id="16" w:name="_Toc168590854"/>
      <w:bookmarkStart w:id="17" w:name="_Toc189744871"/>
      <w:bookmarkStart w:id="18" w:name="_Toc196989492"/>
    </w:p>
    <w:p w14:paraId="34AC7BE8" w14:textId="361A9E74" w:rsidR="00E25DAC" w:rsidRPr="00651B64" w:rsidRDefault="00E25DAC">
      <w:pPr>
        <w:spacing w:after="0" w:line="240" w:lineRule="auto"/>
        <w:rPr>
          <w:rFonts w:ascii="Aptos" w:eastAsia="MS Gothic" w:hAnsi="Aptos" w:cstheme="minorHAnsi"/>
          <w:b/>
          <w:color w:val="4F49F5" w:themeColor="accent1"/>
          <w:kern w:val="2"/>
          <w:sz w:val="36"/>
          <w:szCs w:val="36"/>
          <w:lang w:val="en-GB"/>
          <w14:ligatures w14:val="standardContextual"/>
        </w:rPr>
      </w:pPr>
    </w:p>
    <w:p w14:paraId="7BDFF436" w14:textId="086B5228" w:rsidR="00592202" w:rsidRPr="00651B64" w:rsidRDefault="003D7C7E" w:rsidP="00A62D1D">
      <w:pPr>
        <w:pStyle w:val="Heading1"/>
        <w:numPr>
          <w:ilvl w:val="0"/>
          <w:numId w:val="7"/>
        </w:numPr>
        <w:tabs>
          <w:tab w:val="num" w:pos="360"/>
        </w:tabs>
        <w:jc w:val="both"/>
        <w:rPr>
          <w:rFonts w:ascii="Aptos" w:hAnsi="Aptos" w:cstheme="minorHAnsi"/>
        </w:rPr>
      </w:pPr>
      <w:bookmarkStart w:id="19" w:name="_Toc226360096"/>
      <w:r>
        <w:rPr>
          <w:rFonts w:ascii="Aptos" w:hAnsi="Aptos" w:cstheme="minorHAnsi"/>
        </w:rPr>
        <w:t>March</w:t>
      </w:r>
      <w:r w:rsidR="00592202" w:rsidRPr="00651B64">
        <w:rPr>
          <w:rFonts w:ascii="Aptos" w:hAnsi="Aptos" w:cstheme="minorHAnsi"/>
        </w:rPr>
        <w:t xml:space="preserve"> Alerts &amp; Incidents Overview</w:t>
      </w:r>
      <w:bookmarkStart w:id="20" w:name="_Toc666717165"/>
      <w:bookmarkStart w:id="21" w:name="_Toc1786727758"/>
      <w:bookmarkStart w:id="22" w:name="_Toc990526370"/>
      <w:bookmarkStart w:id="23" w:name="_Toc2132821245"/>
      <w:bookmarkStart w:id="24" w:name="_Toc2062512214"/>
      <w:bookmarkStart w:id="25" w:name="_Toc648098589"/>
      <w:bookmarkStart w:id="26" w:name="_Toc168590855"/>
      <w:bookmarkEnd w:id="10"/>
      <w:bookmarkEnd w:id="11"/>
      <w:bookmarkEnd w:id="12"/>
      <w:bookmarkEnd w:id="13"/>
      <w:bookmarkEnd w:id="14"/>
      <w:bookmarkEnd w:id="15"/>
      <w:bookmarkEnd w:id="16"/>
      <w:bookmarkEnd w:id="17"/>
      <w:bookmarkEnd w:id="18"/>
      <w:bookmarkEnd w:id="19"/>
    </w:p>
    <w:p w14:paraId="59A8A99C" w14:textId="5A4BF8FE" w:rsidR="00592202" w:rsidRPr="00651B64" w:rsidRDefault="00592202" w:rsidP="003E5389">
      <w:pPr>
        <w:pStyle w:val="Heading2"/>
        <w:numPr>
          <w:ilvl w:val="1"/>
          <w:numId w:val="7"/>
        </w:numPr>
        <w:rPr>
          <w:rFonts w:ascii="Aptos" w:hAnsi="Aptos"/>
        </w:rPr>
      </w:pPr>
      <w:bookmarkStart w:id="27" w:name="_Toc189744872"/>
      <w:bookmarkStart w:id="28" w:name="_Toc196989493"/>
      <w:bookmarkStart w:id="29" w:name="_Toc226360097"/>
      <w:r w:rsidRPr="00651B64">
        <w:rPr>
          <w:rFonts w:ascii="Aptos" w:hAnsi="Aptos"/>
        </w:rPr>
        <w:t>Overall Volume</w:t>
      </w:r>
      <w:bookmarkEnd w:id="20"/>
      <w:bookmarkEnd w:id="21"/>
      <w:bookmarkEnd w:id="22"/>
      <w:bookmarkEnd w:id="23"/>
      <w:bookmarkEnd w:id="24"/>
      <w:bookmarkEnd w:id="25"/>
      <w:bookmarkEnd w:id="26"/>
      <w:bookmarkEnd w:id="27"/>
      <w:bookmarkEnd w:id="28"/>
      <w:bookmarkEnd w:id="29"/>
    </w:p>
    <w:p w14:paraId="367FB863" w14:textId="74468D52" w:rsidR="00592202" w:rsidRPr="00651B64" w:rsidRDefault="00592202" w:rsidP="003E5389">
      <w:pPr>
        <w:ind w:left="456"/>
        <w:jc w:val="both"/>
        <w:rPr>
          <w:rFonts w:ascii="Aptos" w:hAnsi="Aptos"/>
          <w:sz w:val="24"/>
          <w:szCs w:val="28"/>
        </w:rPr>
      </w:pPr>
      <w:r w:rsidRPr="00651B64">
        <w:rPr>
          <w:rFonts w:ascii="Aptos" w:hAnsi="Aptos"/>
          <w:sz w:val="24"/>
          <w:szCs w:val="28"/>
        </w:rPr>
        <w:t xml:space="preserve">In the month of </w:t>
      </w:r>
      <w:r w:rsidR="003D7C7E">
        <w:rPr>
          <w:rFonts w:ascii="Aptos" w:hAnsi="Aptos"/>
          <w:sz w:val="24"/>
          <w:szCs w:val="28"/>
        </w:rPr>
        <w:t>March</w:t>
      </w:r>
      <w:r w:rsidRPr="00651B64">
        <w:rPr>
          <w:rFonts w:ascii="Aptos" w:hAnsi="Aptos"/>
          <w:sz w:val="24"/>
          <w:szCs w:val="28"/>
        </w:rPr>
        <w:t xml:space="preserve">, a total of </w:t>
      </w:r>
      <w:r w:rsidR="00DC2F34">
        <w:rPr>
          <w:rFonts w:ascii="Aptos" w:hAnsi="Aptos"/>
          <w:b/>
          <w:bCs/>
          <w:sz w:val="24"/>
          <w:szCs w:val="28"/>
        </w:rPr>
        <w:t>8</w:t>
      </w:r>
      <w:r w:rsidR="00F10B1B">
        <w:rPr>
          <w:rFonts w:ascii="Aptos" w:hAnsi="Aptos"/>
          <w:b/>
          <w:bCs/>
          <w:sz w:val="24"/>
          <w:szCs w:val="28"/>
        </w:rPr>
        <w:t>23</w:t>
      </w:r>
      <w:r w:rsidR="00571546" w:rsidRPr="00651B64">
        <w:rPr>
          <w:rFonts w:ascii="Aptos" w:hAnsi="Aptos"/>
          <w:b/>
          <w:bCs/>
          <w:sz w:val="24"/>
          <w:szCs w:val="28"/>
        </w:rPr>
        <w:t xml:space="preserve"> </w:t>
      </w:r>
      <w:r w:rsidRPr="00651B64">
        <w:rPr>
          <w:rFonts w:ascii="Aptos" w:hAnsi="Aptos"/>
          <w:sz w:val="24"/>
          <w:szCs w:val="28"/>
        </w:rPr>
        <w:t>incidents</w:t>
      </w:r>
      <w:r w:rsidR="00EC1698" w:rsidRPr="00651B64">
        <w:rPr>
          <w:rFonts w:ascii="Aptos" w:hAnsi="Aptos"/>
          <w:sz w:val="24"/>
          <w:szCs w:val="28"/>
        </w:rPr>
        <w:t xml:space="preserve"> from production</w:t>
      </w:r>
      <w:r w:rsidR="00F33CBC" w:rsidRPr="00651B64">
        <w:rPr>
          <w:rFonts w:ascii="Aptos" w:hAnsi="Aptos"/>
          <w:sz w:val="24"/>
          <w:szCs w:val="28"/>
        </w:rPr>
        <w:t xml:space="preserve"> environment were</w:t>
      </w:r>
      <w:r w:rsidRPr="00651B64">
        <w:rPr>
          <w:rFonts w:ascii="Aptos" w:hAnsi="Aptos"/>
          <w:sz w:val="24"/>
          <w:szCs w:val="28"/>
        </w:rPr>
        <w:t xml:space="preserve"> handled on MS Sentinel.</w:t>
      </w:r>
      <w:r w:rsidR="008B57E2" w:rsidRPr="00651B64">
        <w:rPr>
          <w:rFonts w:ascii="Aptos" w:hAnsi="Aptos"/>
          <w:sz w:val="24"/>
          <w:szCs w:val="28"/>
        </w:rPr>
        <w:t xml:space="preserve"> Further breakdown in severity showed that</w:t>
      </w:r>
      <w:r w:rsidR="00BB2945" w:rsidRPr="00651B64">
        <w:rPr>
          <w:rFonts w:ascii="Aptos" w:hAnsi="Aptos"/>
          <w:sz w:val="24"/>
          <w:szCs w:val="28"/>
        </w:rPr>
        <w:t xml:space="preserve"> </w:t>
      </w:r>
      <w:r w:rsidR="00DC2F34" w:rsidRPr="00F10B1B">
        <w:rPr>
          <w:rFonts w:ascii="Aptos" w:hAnsi="Aptos"/>
          <w:b/>
          <w:bCs/>
          <w:sz w:val="24"/>
          <w:szCs w:val="28"/>
        </w:rPr>
        <w:t>2</w:t>
      </w:r>
      <w:r w:rsidR="00F10B1B" w:rsidRPr="00F10B1B">
        <w:rPr>
          <w:rFonts w:ascii="Aptos" w:hAnsi="Aptos"/>
          <w:b/>
          <w:bCs/>
          <w:sz w:val="24"/>
          <w:szCs w:val="28"/>
        </w:rPr>
        <w:t>7</w:t>
      </w:r>
      <w:r w:rsidR="00BB2945" w:rsidRPr="00651B64">
        <w:rPr>
          <w:rFonts w:ascii="Aptos" w:hAnsi="Aptos"/>
          <w:sz w:val="24"/>
          <w:szCs w:val="28"/>
        </w:rPr>
        <w:t xml:space="preserve"> </w:t>
      </w:r>
      <w:r w:rsidR="00E00F0F" w:rsidRPr="00651B64">
        <w:rPr>
          <w:rFonts w:ascii="Aptos" w:hAnsi="Aptos"/>
          <w:sz w:val="24"/>
          <w:szCs w:val="28"/>
        </w:rPr>
        <w:t>w</w:t>
      </w:r>
      <w:r w:rsidR="00E00F0F">
        <w:rPr>
          <w:rFonts w:ascii="Aptos" w:hAnsi="Aptos"/>
          <w:sz w:val="24"/>
          <w:szCs w:val="28"/>
        </w:rPr>
        <w:t>ere</w:t>
      </w:r>
      <w:r w:rsidR="00BB2945" w:rsidRPr="00651B64">
        <w:rPr>
          <w:rFonts w:ascii="Aptos" w:hAnsi="Aptos"/>
          <w:sz w:val="24"/>
          <w:szCs w:val="28"/>
        </w:rPr>
        <w:t xml:space="preserve"> of </w:t>
      </w:r>
      <w:r w:rsidR="00BB2945" w:rsidRPr="00F31E5F">
        <w:rPr>
          <w:rFonts w:ascii="Aptos" w:hAnsi="Aptos"/>
          <w:b/>
          <w:bCs/>
          <w:sz w:val="24"/>
          <w:szCs w:val="28"/>
        </w:rPr>
        <w:t>High Severity</w:t>
      </w:r>
      <w:r w:rsidR="00BB2945" w:rsidRPr="00651B64">
        <w:rPr>
          <w:rFonts w:ascii="Aptos" w:hAnsi="Aptos"/>
          <w:sz w:val="24"/>
          <w:szCs w:val="28"/>
        </w:rPr>
        <w:t>,</w:t>
      </w:r>
      <w:r w:rsidR="008B57E2" w:rsidRPr="00651B64">
        <w:rPr>
          <w:rFonts w:ascii="Aptos" w:hAnsi="Aptos"/>
          <w:sz w:val="24"/>
          <w:szCs w:val="28"/>
        </w:rPr>
        <w:t xml:space="preserve"> </w:t>
      </w:r>
      <w:r w:rsidR="00F10B1B" w:rsidRPr="00F10B1B">
        <w:rPr>
          <w:rFonts w:ascii="Aptos" w:hAnsi="Aptos"/>
          <w:b/>
          <w:bCs/>
          <w:sz w:val="24"/>
          <w:szCs w:val="28"/>
        </w:rPr>
        <w:t>722</w:t>
      </w:r>
      <w:r w:rsidR="008B57E2" w:rsidRPr="00651B64">
        <w:rPr>
          <w:rFonts w:ascii="Aptos" w:hAnsi="Aptos"/>
          <w:sz w:val="24"/>
          <w:szCs w:val="28"/>
        </w:rPr>
        <w:t xml:space="preserve"> were of </w:t>
      </w:r>
      <w:r w:rsidR="008B57E2" w:rsidRPr="00F31E5F">
        <w:rPr>
          <w:rFonts w:ascii="Aptos" w:hAnsi="Aptos"/>
          <w:b/>
          <w:bCs/>
          <w:sz w:val="24"/>
          <w:szCs w:val="28"/>
        </w:rPr>
        <w:t>Medium Severity</w:t>
      </w:r>
      <w:r w:rsidR="008B57E2" w:rsidRPr="00651B64">
        <w:rPr>
          <w:rFonts w:ascii="Aptos" w:hAnsi="Aptos"/>
          <w:sz w:val="24"/>
          <w:szCs w:val="28"/>
        </w:rPr>
        <w:t>,</w:t>
      </w:r>
      <w:r w:rsidR="00DC2F34">
        <w:rPr>
          <w:rFonts w:ascii="Aptos" w:hAnsi="Aptos"/>
          <w:sz w:val="24"/>
          <w:szCs w:val="28"/>
        </w:rPr>
        <w:t xml:space="preserve"> </w:t>
      </w:r>
      <w:r w:rsidR="00DC2F34" w:rsidRPr="00F10B1B">
        <w:rPr>
          <w:rFonts w:ascii="Aptos" w:hAnsi="Aptos"/>
          <w:b/>
          <w:bCs/>
          <w:sz w:val="24"/>
          <w:szCs w:val="28"/>
        </w:rPr>
        <w:t>1</w:t>
      </w:r>
      <w:r w:rsidR="00F10B1B" w:rsidRPr="00F10B1B">
        <w:rPr>
          <w:rFonts w:ascii="Aptos" w:hAnsi="Aptos"/>
          <w:b/>
          <w:bCs/>
          <w:sz w:val="24"/>
          <w:szCs w:val="28"/>
        </w:rPr>
        <w:t>5</w:t>
      </w:r>
      <w:r w:rsidR="00DC2F34">
        <w:rPr>
          <w:rFonts w:ascii="Aptos" w:hAnsi="Aptos"/>
          <w:sz w:val="24"/>
          <w:szCs w:val="28"/>
        </w:rPr>
        <w:t xml:space="preserve"> were of </w:t>
      </w:r>
      <w:r w:rsidR="00DC2F34" w:rsidRPr="00F31E5F">
        <w:rPr>
          <w:rFonts w:ascii="Aptos" w:hAnsi="Aptos"/>
          <w:b/>
          <w:bCs/>
          <w:sz w:val="24"/>
          <w:szCs w:val="28"/>
        </w:rPr>
        <w:t>Low Severity</w:t>
      </w:r>
      <w:r w:rsidR="008B57E2" w:rsidRPr="00651B64">
        <w:rPr>
          <w:rFonts w:ascii="Aptos" w:hAnsi="Aptos"/>
          <w:sz w:val="24"/>
          <w:szCs w:val="28"/>
        </w:rPr>
        <w:t xml:space="preserve"> and </w:t>
      </w:r>
      <w:r w:rsidR="00F10B1B" w:rsidRPr="00F10B1B">
        <w:rPr>
          <w:rFonts w:ascii="Aptos" w:hAnsi="Aptos"/>
          <w:b/>
          <w:bCs/>
          <w:sz w:val="24"/>
          <w:szCs w:val="28"/>
        </w:rPr>
        <w:t>59</w:t>
      </w:r>
      <w:r w:rsidR="008B57E2" w:rsidRPr="00F10B1B">
        <w:rPr>
          <w:rFonts w:ascii="Aptos" w:hAnsi="Aptos"/>
          <w:b/>
          <w:bCs/>
          <w:sz w:val="24"/>
          <w:szCs w:val="28"/>
        </w:rPr>
        <w:t xml:space="preserve"> Informational Incidents</w:t>
      </w:r>
      <w:r w:rsidR="008B57E2" w:rsidRPr="00651B64">
        <w:rPr>
          <w:rFonts w:ascii="Aptos" w:hAnsi="Aptos"/>
          <w:sz w:val="24"/>
          <w:szCs w:val="28"/>
        </w:rPr>
        <w:t xml:space="preserve">. </w:t>
      </w:r>
      <w:r w:rsidRPr="00651B64">
        <w:rPr>
          <w:rFonts w:ascii="Aptos" w:hAnsi="Aptos"/>
          <w:sz w:val="24"/>
          <w:szCs w:val="28"/>
        </w:rPr>
        <w:t xml:space="preserve"> This volume</w:t>
      </w:r>
      <w:r w:rsidR="008B57E2" w:rsidRPr="00651B64">
        <w:rPr>
          <w:rFonts w:ascii="Aptos" w:hAnsi="Aptos"/>
          <w:sz w:val="24"/>
          <w:szCs w:val="28"/>
        </w:rPr>
        <w:t xml:space="preserve"> includes</w:t>
      </w:r>
      <w:r w:rsidRPr="00651B64">
        <w:rPr>
          <w:rFonts w:ascii="Aptos" w:hAnsi="Aptos"/>
          <w:sz w:val="24"/>
          <w:szCs w:val="28"/>
        </w:rPr>
        <w:t xml:space="preserve"> </w:t>
      </w:r>
      <w:proofErr w:type="gramStart"/>
      <w:r w:rsidRPr="00651B64">
        <w:rPr>
          <w:rFonts w:ascii="Aptos" w:hAnsi="Aptos"/>
          <w:sz w:val="24"/>
          <w:szCs w:val="28"/>
        </w:rPr>
        <w:t>manually</w:t>
      </w:r>
      <w:r w:rsidR="008B57E2" w:rsidRPr="00651B64">
        <w:rPr>
          <w:rFonts w:ascii="Aptos" w:hAnsi="Aptos"/>
          <w:sz w:val="24"/>
          <w:szCs w:val="28"/>
        </w:rPr>
        <w:t>-</w:t>
      </w:r>
      <w:r w:rsidRPr="00651B64">
        <w:rPr>
          <w:rFonts w:ascii="Aptos" w:hAnsi="Aptos"/>
          <w:sz w:val="24"/>
          <w:szCs w:val="28"/>
        </w:rPr>
        <w:t>processed</w:t>
      </w:r>
      <w:proofErr w:type="gramEnd"/>
      <w:r w:rsidR="008B57E2" w:rsidRPr="00651B64">
        <w:rPr>
          <w:rFonts w:ascii="Aptos" w:hAnsi="Aptos"/>
          <w:sz w:val="24"/>
          <w:szCs w:val="28"/>
        </w:rPr>
        <w:t xml:space="preserve"> incidents</w:t>
      </w:r>
      <w:r w:rsidRPr="00651B64">
        <w:rPr>
          <w:rFonts w:ascii="Aptos" w:hAnsi="Aptos"/>
          <w:sz w:val="24"/>
          <w:szCs w:val="28"/>
        </w:rPr>
        <w:t xml:space="preserve"> and </w:t>
      </w:r>
      <w:proofErr w:type="gramStart"/>
      <w:r w:rsidRPr="00651B64">
        <w:rPr>
          <w:rFonts w:ascii="Aptos" w:hAnsi="Aptos"/>
          <w:sz w:val="24"/>
          <w:szCs w:val="28"/>
        </w:rPr>
        <w:t>automatically</w:t>
      </w:r>
      <w:r w:rsidR="008B57E2" w:rsidRPr="00651B64">
        <w:rPr>
          <w:rFonts w:ascii="Aptos" w:hAnsi="Aptos"/>
          <w:sz w:val="24"/>
          <w:szCs w:val="28"/>
        </w:rPr>
        <w:t>-</w:t>
      </w:r>
      <w:r w:rsidRPr="00651B64">
        <w:rPr>
          <w:rFonts w:ascii="Aptos" w:hAnsi="Aptos"/>
          <w:sz w:val="24"/>
          <w:szCs w:val="28"/>
        </w:rPr>
        <w:t>addressed</w:t>
      </w:r>
      <w:proofErr w:type="gramEnd"/>
      <w:r w:rsidRPr="00651B64">
        <w:rPr>
          <w:rFonts w:ascii="Aptos" w:hAnsi="Aptos"/>
          <w:sz w:val="24"/>
          <w:szCs w:val="28"/>
        </w:rPr>
        <w:t xml:space="preserve"> </w:t>
      </w:r>
      <w:r w:rsidR="00F83372" w:rsidRPr="00651B64">
        <w:rPr>
          <w:rFonts w:ascii="Aptos" w:hAnsi="Aptos"/>
          <w:sz w:val="24"/>
          <w:szCs w:val="28"/>
        </w:rPr>
        <w:t>incidents:</w:t>
      </w:r>
      <w:r w:rsidR="004B5928" w:rsidRPr="00651B64">
        <w:rPr>
          <w:rFonts w:ascii="Aptos" w:hAnsi="Aptos"/>
          <w:sz w:val="24"/>
          <w:szCs w:val="28"/>
        </w:rPr>
        <w:t xml:space="preserve"> </w:t>
      </w:r>
      <w:r w:rsidRPr="00651B64">
        <w:rPr>
          <w:rFonts w:ascii="Aptos" w:hAnsi="Aptos"/>
          <w:sz w:val="24"/>
          <w:szCs w:val="28"/>
        </w:rPr>
        <w:t>through pre-configured automation protocols.</w:t>
      </w:r>
    </w:p>
    <w:p w14:paraId="5CD18B53" w14:textId="045BF646" w:rsidR="00592202" w:rsidRPr="00651B64" w:rsidRDefault="00F10B1B" w:rsidP="00A3776F">
      <w:pPr>
        <w:jc w:val="center"/>
        <w:rPr>
          <w:rFonts w:ascii="Aptos" w:hAnsi="Aptos" w:cstheme="minorHAnsi"/>
        </w:rPr>
      </w:pPr>
      <w:r w:rsidRPr="00F10B1B">
        <w:rPr>
          <w:rFonts w:ascii="Aptos" w:hAnsi="Aptos" w:cstheme="minorHAnsi"/>
          <w:noProof/>
        </w:rPr>
        <w:lastRenderedPageBreak/>
        <w:drawing>
          <wp:inline distT="0" distB="0" distL="0" distR="0" wp14:anchorId="2F480ED3" wp14:editId="4ECC2101">
            <wp:extent cx="5153744" cy="3305636"/>
            <wp:effectExtent l="0" t="0" r="889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BEBA8EAE-BF5A-486C-A8C5-ECC9F3942E4B}">
                          <a14:imgProps xmlns:a14="http://schemas.microsoft.com/office/drawing/2010/main">
                            <a14:imgLayer r:embed="rId18">
                              <a14:imgEffect>
                                <a14:sharpenSoften amount="25000"/>
                              </a14:imgEffect>
                            </a14:imgLayer>
                          </a14:imgProps>
                        </a:ext>
                      </a:extLst>
                    </a:blip>
                    <a:stretch>
                      <a:fillRect/>
                    </a:stretch>
                  </pic:blipFill>
                  <pic:spPr>
                    <a:xfrm>
                      <a:off x="0" y="0"/>
                      <a:ext cx="5153744" cy="3305636"/>
                    </a:xfrm>
                    <a:prstGeom prst="rect">
                      <a:avLst/>
                    </a:prstGeom>
                  </pic:spPr>
                </pic:pic>
              </a:graphicData>
            </a:graphic>
          </wp:inline>
        </w:drawing>
      </w:r>
      <w:r w:rsidRPr="00F10B1B">
        <w:rPr>
          <w:rFonts w:ascii="Aptos" w:hAnsi="Aptos" w:cstheme="minorHAnsi"/>
        </w:rPr>
        <w:t xml:space="preserve"> </w:t>
      </w:r>
    </w:p>
    <w:p w14:paraId="6DDAD56D" w14:textId="77777777" w:rsidR="00592202" w:rsidRPr="00651B64" w:rsidRDefault="00592202" w:rsidP="00592202">
      <w:pPr>
        <w:ind w:left="1350"/>
        <w:jc w:val="center"/>
        <w:rPr>
          <w:rFonts w:ascii="Aptos" w:hAnsi="Aptos" w:cstheme="minorHAnsi"/>
        </w:rPr>
      </w:pPr>
    </w:p>
    <w:p w14:paraId="7F3AB479" w14:textId="3FE948EB" w:rsidR="00592202" w:rsidRPr="00651B64" w:rsidRDefault="00592202" w:rsidP="003E5389">
      <w:pPr>
        <w:pStyle w:val="Heading2"/>
        <w:numPr>
          <w:ilvl w:val="1"/>
          <w:numId w:val="7"/>
        </w:numPr>
        <w:rPr>
          <w:rFonts w:ascii="Aptos" w:hAnsi="Aptos"/>
        </w:rPr>
      </w:pPr>
      <w:bookmarkStart w:id="30" w:name="_Toc1035993343"/>
      <w:bookmarkStart w:id="31" w:name="_Toc1813742154"/>
      <w:bookmarkStart w:id="32" w:name="_Toc1049471768"/>
      <w:bookmarkStart w:id="33" w:name="_Toc172314884"/>
      <w:bookmarkStart w:id="34" w:name="_Toc380807168"/>
      <w:bookmarkStart w:id="35" w:name="_Toc254615851"/>
      <w:bookmarkStart w:id="36" w:name="_Toc168590856"/>
      <w:bookmarkStart w:id="37" w:name="_Toc189744873"/>
      <w:bookmarkStart w:id="38" w:name="_Toc196989494"/>
      <w:bookmarkStart w:id="39" w:name="_Toc226360098"/>
      <w:r w:rsidRPr="00651B64">
        <w:rPr>
          <w:rFonts w:ascii="Aptos" w:hAnsi="Aptos"/>
        </w:rPr>
        <w:t>Incidents Processing</w:t>
      </w:r>
      <w:bookmarkEnd w:id="30"/>
      <w:bookmarkEnd w:id="31"/>
      <w:bookmarkEnd w:id="32"/>
      <w:bookmarkEnd w:id="33"/>
      <w:bookmarkEnd w:id="34"/>
      <w:bookmarkEnd w:id="35"/>
      <w:bookmarkEnd w:id="36"/>
      <w:bookmarkEnd w:id="37"/>
      <w:bookmarkEnd w:id="38"/>
      <w:bookmarkEnd w:id="39"/>
    </w:p>
    <w:p w14:paraId="10902CF2" w14:textId="033ECC2A" w:rsidR="003914F2" w:rsidRPr="00651B64" w:rsidRDefault="00592202" w:rsidP="001473DB">
      <w:pPr>
        <w:ind w:left="360"/>
        <w:jc w:val="both"/>
        <w:rPr>
          <w:rFonts w:ascii="Aptos" w:hAnsi="Aptos"/>
          <w:sz w:val="24"/>
          <w:szCs w:val="24"/>
        </w:rPr>
      </w:pPr>
      <w:r w:rsidRPr="00651B64">
        <w:rPr>
          <w:rFonts w:ascii="Aptos" w:hAnsi="Aptos"/>
          <w:sz w:val="24"/>
          <w:szCs w:val="24"/>
        </w:rPr>
        <w:t xml:space="preserve">During the reporting period, </w:t>
      </w:r>
      <w:r w:rsidR="00311352" w:rsidRPr="00651B64">
        <w:rPr>
          <w:rFonts w:ascii="Aptos" w:hAnsi="Aptos"/>
          <w:b/>
          <w:bCs/>
          <w:sz w:val="24"/>
          <w:szCs w:val="24"/>
        </w:rPr>
        <w:t>TeKnowledge</w:t>
      </w:r>
      <w:r w:rsidRPr="00651B64">
        <w:rPr>
          <w:rFonts w:ascii="Aptos" w:hAnsi="Aptos"/>
          <w:sz w:val="24"/>
          <w:szCs w:val="24"/>
        </w:rPr>
        <w:t xml:space="preserve"> successfully monitored, detected, and responded to a total of </w:t>
      </w:r>
      <w:r w:rsidR="00DC2F34">
        <w:rPr>
          <w:rFonts w:ascii="Aptos" w:hAnsi="Aptos"/>
          <w:b/>
          <w:bCs/>
          <w:sz w:val="24"/>
          <w:szCs w:val="24"/>
        </w:rPr>
        <w:t>8</w:t>
      </w:r>
      <w:r w:rsidR="00F31E5F">
        <w:rPr>
          <w:rFonts w:ascii="Aptos" w:hAnsi="Aptos"/>
          <w:b/>
          <w:bCs/>
          <w:sz w:val="24"/>
          <w:szCs w:val="24"/>
        </w:rPr>
        <w:t>23</w:t>
      </w:r>
      <w:r w:rsidRPr="00651B64">
        <w:rPr>
          <w:rFonts w:ascii="Aptos" w:hAnsi="Aptos"/>
          <w:b/>
          <w:bCs/>
          <w:sz w:val="24"/>
          <w:szCs w:val="24"/>
        </w:rPr>
        <w:t xml:space="preserve"> security incidents</w:t>
      </w:r>
      <w:r w:rsidRPr="00651B64">
        <w:rPr>
          <w:rFonts w:ascii="Aptos" w:hAnsi="Aptos"/>
          <w:sz w:val="24"/>
          <w:szCs w:val="24"/>
        </w:rPr>
        <w:t xml:space="preserve"> within the </w:t>
      </w:r>
      <w:r w:rsidRPr="00651B64">
        <w:rPr>
          <w:rFonts w:ascii="Aptos" w:hAnsi="Aptos"/>
          <w:b/>
          <w:bCs/>
          <w:sz w:val="24"/>
          <w:szCs w:val="24"/>
        </w:rPr>
        <w:t xml:space="preserve">AB Bank </w:t>
      </w:r>
      <w:r w:rsidR="007D3D00" w:rsidRPr="00651B64">
        <w:rPr>
          <w:rFonts w:ascii="Aptos" w:hAnsi="Aptos"/>
          <w:b/>
          <w:bCs/>
          <w:sz w:val="24"/>
          <w:szCs w:val="24"/>
        </w:rPr>
        <w:t>Zambia</w:t>
      </w:r>
      <w:r w:rsidRPr="00651B64">
        <w:rPr>
          <w:rFonts w:ascii="Aptos" w:hAnsi="Aptos"/>
          <w:sz w:val="24"/>
          <w:szCs w:val="24"/>
        </w:rPr>
        <w:t xml:space="preserve"> </w:t>
      </w:r>
      <w:r w:rsidR="008B57E2" w:rsidRPr="00651B64">
        <w:rPr>
          <w:rFonts w:ascii="Aptos" w:hAnsi="Aptos"/>
          <w:sz w:val="24"/>
          <w:szCs w:val="24"/>
        </w:rPr>
        <w:t xml:space="preserve">production </w:t>
      </w:r>
      <w:r w:rsidRPr="00651B64">
        <w:rPr>
          <w:rFonts w:ascii="Aptos" w:hAnsi="Aptos"/>
          <w:sz w:val="24"/>
          <w:szCs w:val="24"/>
        </w:rPr>
        <w:t xml:space="preserve">environment. The </w:t>
      </w:r>
      <w:r w:rsidRPr="00651B64">
        <w:rPr>
          <w:rFonts w:ascii="Aptos" w:hAnsi="Aptos"/>
          <w:b/>
          <w:bCs/>
          <w:sz w:val="24"/>
          <w:szCs w:val="24"/>
        </w:rPr>
        <w:t>SOC team processed all incidents</w:t>
      </w:r>
      <w:r w:rsidRPr="00651B64">
        <w:rPr>
          <w:rFonts w:ascii="Aptos" w:hAnsi="Aptos"/>
          <w:sz w:val="24"/>
          <w:szCs w:val="24"/>
        </w:rPr>
        <w:t xml:space="preserve">, ensuring a </w:t>
      </w:r>
      <w:r w:rsidRPr="00651B64">
        <w:rPr>
          <w:rFonts w:ascii="Aptos" w:hAnsi="Aptos"/>
          <w:b/>
          <w:bCs/>
          <w:sz w:val="24"/>
          <w:szCs w:val="24"/>
        </w:rPr>
        <w:t>comprehensive approach to threat detection and response</w:t>
      </w:r>
      <w:r w:rsidRPr="00651B64">
        <w:rPr>
          <w:rFonts w:ascii="Aptos" w:hAnsi="Aptos"/>
          <w:sz w:val="24"/>
          <w:szCs w:val="24"/>
        </w:rPr>
        <w:t>.</w:t>
      </w:r>
    </w:p>
    <w:p w14:paraId="495BA748" w14:textId="77777777" w:rsidR="00A43FCA" w:rsidRPr="00651B64" w:rsidRDefault="00A43FCA" w:rsidP="001473DB">
      <w:pPr>
        <w:ind w:left="360"/>
        <w:jc w:val="both"/>
        <w:rPr>
          <w:rFonts w:ascii="Aptos" w:hAnsi="Aptos"/>
          <w:sz w:val="24"/>
          <w:szCs w:val="24"/>
        </w:rPr>
      </w:pPr>
    </w:p>
    <w:p w14:paraId="37BC5C84" w14:textId="0B457E94" w:rsidR="00592202" w:rsidRPr="00651B64" w:rsidRDefault="00592202" w:rsidP="003E5389">
      <w:pPr>
        <w:pStyle w:val="Heading2"/>
        <w:numPr>
          <w:ilvl w:val="1"/>
          <w:numId w:val="7"/>
        </w:numPr>
        <w:rPr>
          <w:rFonts w:ascii="Aptos" w:hAnsi="Aptos"/>
        </w:rPr>
      </w:pPr>
      <w:bookmarkStart w:id="40" w:name="_Toc917663700"/>
      <w:bookmarkStart w:id="41" w:name="_Toc2139028901"/>
      <w:bookmarkStart w:id="42" w:name="_Toc1478170336"/>
      <w:bookmarkStart w:id="43" w:name="_Toc139538758"/>
      <w:bookmarkStart w:id="44" w:name="_Toc1216197304"/>
      <w:bookmarkStart w:id="45" w:name="_Toc204683806"/>
      <w:bookmarkStart w:id="46" w:name="_Toc168590857"/>
      <w:bookmarkStart w:id="47" w:name="_Toc189744874"/>
      <w:bookmarkStart w:id="48" w:name="_Toc196989495"/>
      <w:bookmarkStart w:id="49" w:name="_Toc226360099"/>
      <w:r w:rsidRPr="00651B64">
        <w:rPr>
          <w:rFonts w:ascii="Aptos" w:hAnsi="Aptos"/>
        </w:rPr>
        <w:t xml:space="preserve">Mean Time </w:t>
      </w:r>
      <w:proofErr w:type="gramStart"/>
      <w:r w:rsidRPr="00651B64">
        <w:rPr>
          <w:rFonts w:ascii="Aptos" w:hAnsi="Aptos"/>
        </w:rPr>
        <w:t>To</w:t>
      </w:r>
      <w:proofErr w:type="gramEnd"/>
      <w:r w:rsidRPr="00651B64">
        <w:rPr>
          <w:rFonts w:ascii="Aptos" w:hAnsi="Aptos"/>
        </w:rPr>
        <w:t xml:space="preserve"> Detect (MTTD)</w:t>
      </w:r>
      <w:bookmarkEnd w:id="40"/>
      <w:bookmarkEnd w:id="41"/>
      <w:bookmarkEnd w:id="42"/>
      <w:bookmarkEnd w:id="43"/>
      <w:bookmarkEnd w:id="44"/>
      <w:bookmarkEnd w:id="45"/>
      <w:bookmarkEnd w:id="46"/>
      <w:bookmarkEnd w:id="47"/>
      <w:bookmarkEnd w:id="48"/>
      <w:bookmarkEnd w:id="49"/>
    </w:p>
    <w:p w14:paraId="5035F2E4" w14:textId="45813AB1" w:rsidR="00592202" w:rsidRPr="00651B64" w:rsidRDefault="00592202" w:rsidP="008B57E2">
      <w:pPr>
        <w:ind w:left="360"/>
        <w:jc w:val="both"/>
        <w:rPr>
          <w:rFonts w:ascii="Aptos" w:hAnsi="Aptos" w:cstheme="minorHAnsi"/>
          <w:sz w:val="24"/>
          <w:szCs w:val="24"/>
        </w:rPr>
      </w:pPr>
      <w:r w:rsidRPr="00651B64">
        <w:rPr>
          <w:rFonts w:ascii="Aptos" w:hAnsi="Aptos" w:cstheme="minorHAnsi"/>
          <w:sz w:val="24"/>
          <w:szCs w:val="24"/>
        </w:rPr>
        <w:t xml:space="preserve">The </w:t>
      </w:r>
      <w:r w:rsidRPr="00651B64">
        <w:rPr>
          <w:rFonts w:ascii="Aptos" w:hAnsi="Aptos" w:cstheme="minorHAnsi"/>
          <w:b/>
          <w:bCs/>
          <w:sz w:val="24"/>
          <w:szCs w:val="24"/>
        </w:rPr>
        <w:t>average Mean Time to Detect (MTTD)</w:t>
      </w:r>
      <w:r w:rsidRPr="00651B64">
        <w:rPr>
          <w:rFonts w:ascii="Aptos" w:hAnsi="Aptos" w:cstheme="minorHAnsi"/>
          <w:sz w:val="24"/>
          <w:szCs w:val="24"/>
        </w:rPr>
        <w:t xml:space="preserve"> for this reporting period was </w:t>
      </w:r>
      <w:r w:rsidR="003712C8" w:rsidRPr="00651B64">
        <w:rPr>
          <w:rFonts w:ascii="Aptos" w:hAnsi="Aptos" w:cstheme="minorHAnsi"/>
          <w:b/>
          <w:bCs/>
          <w:sz w:val="24"/>
          <w:szCs w:val="24"/>
        </w:rPr>
        <w:t>2</w:t>
      </w:r>
      <w:r w:rsidRPr="00651B64">
        <w:rPr>
          <w:rFonts w:ascii="Aptos" w:hAnsi="Aptos" w:cstheme="minorHAnsi"/>
          <w:b/>
          <w:bCs/>
          <w:sz w:val="24"/>
          <w:szCs w:val="24"/>
        </w:rPr>
        <w:t xml:space="preserve"> minutes and </w:t>
      </w:r>
      <w:r w:rsidR="00F31E5F">
        <w:rPr>
          <w:rFonts w:ascii="Aptos" w:hAnsi="Aptos" w:cstheme="minorHAnsi"/>
          <w:b/>
          <w:bCs/>
          <w:sz w:val="24"/>
          <w:szCs w:val="24"/>
        </w:rPr>
        <w:t>53</w:t>
      </w:r>
      <w:r w:rsidRPr="00651B64">
        <w:rPr>
          <w:rFonts w:ascii="Aptos" w:hAnsi="Aptos" w:cstheme="minorHAnsi"/>
          <w:b/>
          <w:bCs/>
          <w:sz w:val="24"/>
          <w:szCs w:val="24"/>
        </w:rPr>
        <w:t xml:space="preserve"> seconds</w:t>
      </w:r>
      <w:r w:rsidR="008B57E2" w:rsidRPr="00651B64">
        <w:rPr>
          <w:rFonts w:ascii="Aptos" w:hAnsi="Aptos" w:cstheme="minorHAnsi"/>
          <w:b/>
          <w:bCs/>
          <w:sz w:val="24"/>
          <w:szCs w:val="24"/>
        </w:rPr>
        <w:t xml:space="preserve">. </w:t>
      </w:r>
      <w:r w:rsidR="008B57E2" w:rsidRPr="00651B64">
        <w:rPr>
          <w:rFonts w:ascii="Aptos" w:hAnsi="Aptos" w:cstheme="minorHAnsi"/>
          <w:sz w:val="24"/>
          <w:szCs w:val="24"/>
        </w:rPr>
        <w:t>Average detection time for</w:t>
      </w:r>
      <w:r w:rsidR="00F83372" w:rsidRPr="00651B64">
        <w:rPr>
          <w:rFonts w:ascii="Aptos" w:hAnsi="Aptos" w:cstheme="minorHAnsi"/>
          <w:sz w:val="24"/>
          <w:szCs w:val="24"/>
        </w:rPr>
        <w:t xml:space="preserve"> </w:t>
      </w:r>
      <w:r w:rsidR="00F83372" w:rsidRPr="00651B64">
        <w:rPr>
          <w:rFonts w:ascii="Aptos" w:hAnsi="Aptos" w:cstheme="minorHAnsi"/>
          <w:b/>
          <w:bCs/>
          <w:sz w:val="24"/>
          <w:szCs w:val="24"/>
        </w:rPr>
        <w:t>High-severity</w:t>
      </w:r>
      <w:r w:rsidR="00F83372" w:rsidRPr="00651B64">
        <w:rPr>
          <w:rFonts w:ascii="Aptos" w:hAnsi="Aptos" w:cstheme="minorHAnsi"/>
          <w:sz w:val="24"/>
          <w:szCs w:val="24"/>
        </w:rPr>
        <w:t xml:space="preserve"> was </w:t>
      </w:r>
      <w:r w:rsidR="00DC2F34">
        <w:rPr>
          <w:rFonts w:ascii="Aptos" w:hAnsi="Aptos" w:cstheme="minorHAnsi"/>
          <w:b/>
          <w:bCs/>
          <w:sz w:val="24"/>
          <w:szCs w:val="24"/>
        </w:rPr>
        <w:t>2</w:t>
      </w:r>
      <w:r w:rsidR="00F83372" w:rsidRPr="00651B64">
        <w:rPr>
          <w:rFonts w:ascii="Aptos" w:hAnsi="Aptos" w:cstheme="minorHAnsi"/>
          <w:b/>
          <w:bCs/>
          <w:sz w:val="24"/>
          <w:szCs w:val="24"/>
        </w:rPr>
        <w:t xml:space="preserve"> </w:t>
      </w:r>
      <w:proofErr w:type="gramStart"/>
      <w:r w:rsidR="00F83372" w:rsidRPr="00651B64">
        <w:rPr>
          <w:rFonts w:ascii="Aptos" w:hAnsi="Aptos" w:cstheme="minorHAnsi"/>
          <w:b/>
          <w:bCs/>
          <w:sz w:val="24"/>
          <w:szCs w:val="24"/>
        </w:rPr>
        <w:t>minute</w:t>
      </w:r>
      <w:proofErr w:type="gramEnd"/>
      <w:r w:rsidR="00F83372" w:rsidRPr="00651B64">
        <w:rPr>
          <w:rFonts w:ascii="Aptos" w:hAnsi="Aptos" w:cstheme="minorHAnsi"/>
          <w:b/>
          <w:bCs/>
          <w:sz w:val="24"/>
          <w:szCs w:val="24"/>
        </w:rPr>
        <w:t xml:space="preserve"> </w:t>
      </w:r>
      <w:r w:rsidR="00F31E5F">
        <w:rPr>
          <w:rFonts w:ascii="Aptos" w:hAnsi="Aptos" w:cstheme="minorHAnsi"/>
          <w:b/>
          <w:bCs/>
          <w:sz w:val="24"/>
          <w:szCs w:val="24"/>
        </w:rPr>
        <w:t>29</w:t>
      </w:r>
      <w:r w:rsidR="00F83372" w:rsidRPr="00651B64">
        <w:rPr>
          <w:rFonts w:ascii="Aptos" w:hAnsi="Aptos" w:cstheme="minorHAnsi"/>
          <w:b/>
          <w:bCs/>
          <w:sz w:val="24"/>
          <w:szCs w:val="24"/>
        </w:rPr>
        <w:t xml:space="preserve"> seconds</w:t>
      </w:r>
      <w:r w:rsidR="00F83372" w:rsidRPr="00651B64">
        <w:rPr>
          <w:rFonts w:ascii="Aptos" w:hAnsi="Aptos" w:cstheme="minorHAnsi"/>
          <w:sz w:val="24"/>
          <w:szCs w:val="24"/>
        </w:rPr>
        <w:t>,</w:t>
      </w:r>
      <w:r w:rsidR="008B57E2" w:rsidRPr="00651B64">
        <w:rPr>
          <w:rFonts w:ascii="Aptos" w:hAnsi="Aptos" w:cstheme="minorHAnsi"/>
          <w:sz w:val="24"/>
          <w:szCs w:val="24"/>
        </w:rPr>
        <w:t xml:space="preserve"> </w:t>
      </w:r>
      <w:r w:rsidR="008B57E2" w:rsidRPr="00651B64">
        <w:rPr>
          <w:rFonts w:ascii="Aptos" w:hAnsi="Aptos" w:cstheme="minorHAnsi"/>
          <w:b/>
          <w:bCs/>
          <w:sz w:val="24"/>
          <w:szCs w:val="24"/>
        </w:rPr>
        <w:t>Medium</w:t>
      </w:r>
      <w:r w:rsidR="00565A06" w:rsidRPr="00651B64">
        <w:rPr>
          <w:rFonts w:ascii="Aptos" w:hAnsi="Aptos" w:cstheme="minorHAnsi"/>
          <w:b/>
          <w:bCs/>
          <w:sz w:val="24"/>
          <w:szCs w:val="24"/>
        </w:rPr>
        <w:t>-</w:t>
      </w:r>
      <w:r w:rsidR="008B57E2" w:rsidRPr="00651B64">
        <w:rPr>
          <w:rFonts w:ascii="Aptos" w:hAnsi="Aptos" w:cstheme="minorHAnsi"/>
          <w:b/>
          <w:bCs/>
          <w:sz w:val="24"/>
          <w:szCs w:val="24"/>
        </w:rPr>
        <w:t xml:space="preserve">severity </w:t>
      </w:r>
      <w:r w:rsidR="008B57E2" w:rsidRPr="00651B64">
        <w:rPr>
          <w:rFonts w:ascii="Aptos" w:hAnsi="Aptos" w:cstheme="minorHAnsi"/>
          <w:sz w:val="24"/>
          <w:szCs w:val="24"/>
        </w:rPr>
        <w:t xml:space="preserve">was </w:t>
      </w:r>
      <w:r w:rsidR="003712C8" w:rsidRPr="00651B64">
        <w:rPr>
          <w:rFonts w:ascii="Aptos" w:hAnsi="Aptos" w:cstheme="minorHAnsi"/>
          <w:b/>
          <w:bCs/>
          <w:sz w:val="24"/>
          <w:szCs w:val="24"/>
        </w:rPr>
        <w:t>2</w:t>
      </w:r>
      <w:r w:rsidR="008B57E2" w:rsidRPr="00651B64">
        <w:rPr>
          <w:rFonts w:ascii="Aptos" w:hAnsi="Aptos" w:cstheme="minorHAnsi"/>
          <w:b/>
          <w:bCs/>
          <w:sz w:val="24"/>
          <w:szCs w:val="24"/>
        </w:rPr>
        <w:t xml:space="preserve"> minutes </w:t>
      </w:r>
      <w:r w:rsidR="00F31E5F">
        <w:rPr>
          <w:rFonts w:ascii="Aptos" w:hAnsi="Aptos" w:cstheme="minorHAnsi"/>
          <w:b/>
          <w:bCs/>
          <w:sz w:val="24"/>
          <w:szCs w:val="24"/>
        </w:rPr>
        <w:t>4</w:t>
      </w:r>
      <w:r w:rsidR="00DC2F34">
        <w:rPr>
          <w:rFonts w:ascii="Aptos" w:hAnsi="Aptos" w:cstheme="minorHAnsi"/>
          <w:b/>
          <w:bCs/>
          <w:sz w:val="24"/>
          <w:szCs w:val="24"/>
        </w:rPr>
        <w:t>7</w:t>
      </w:r>
      <w:r w:rsidR="008B57E2" w:rsidRPr="00651B64">
        <w:rPr>
          <w:rFonts w:ascii="Aptos" w:hAnsi="Aptos" w:cstheme="minorHAnsi"/>
          <w:b/>
          <w:bCs/>
          <w:sz w:val="24"/>
          <w:szCs w:val="24"/>
        </w:rPr>
        <w:t xml:space="preserve"> seconds</w:t>
      </w:r>
      <w:r w:rsidR="00DC2F34">
        <w:rPr>
          <w:rFonts w:ascii="Aptos" w:hAnsi="Aptos" w:cstheme="minorHAnsi"/>
          <w:b/>
          <w:bCs/>
          <w:sz w:val="24"/>
          <w:szCs w:val="24"/>
        </w:rPr>
        <w:t>, Low</w:t>
      </w:r>
      <w:r w:rsidR="00DC2F34" w:rsidRPr="00651B64">
        <w:rPr>
          <w:rFonts w:ascii="Aptos" w:hAnsi="Aptos" w:cstheme="minorHAnsi"/>
          <w:b/>
          <w:bCs/>
          <w:sz w:val="24"/>
          <w:szCs w:val="24"/>
        </w:rPr>
        <w:t xml:space="preserve">-severity </w:t>
      </w:r>
      <w:r w:rsidR="00DC2F34" w:rsidRPr="00651B64">
        <w:rPr>
          <w:rFonts w:ascii="Aptos" w:hAnsi="Aptos" w:cstheme="minorHAnsi"/>
          <w:sz w:val="24"/>
          <w:szCs w:val="24"/>
        </w:rPr>
        <w:t xml:space="preserve">was </w:t>
      </w:r>
      <w:r w:rsidR="00F31E5F">
        <w:rPr>
          <w:rFonts w:ascii="Aptos" w:hAnsi="Aptos" w:cstheme="minorHAnsi"/>
          <w:b/>
          <w:bCs/>
          <w:sz w:val="24"/>
          <w:szCs w:val="24"/>
        </w:rPr>
        <w:t>2</w:t>
      </w:r>
      <w:r w:rsidR="00DC2F34" w:rsidRPr="00651B64">
        <w:rPr>
          <w:rFonts w:ascii="Aptos" w:hAnsi="Aptos" w:cstheme="minorHAnsi"/>
          <w:b/>
          <w:bCs/>
          <w:sz w:val="24"/>
          <w:szCs w:val="24"/>
        </w:rPr>
        <w:t xml:space="preserve"> minutes </w:t>
      </w:r>
      <w:r w:rsidR="00F31E5F">
        <w:rPr>
          <w:rFonts w:ascii="Aptos" w:hAnsi="Aptos" w:cstheme="minorHAnsi"/>
          <w:b/>
          <w:bCs/>
          <w:sz w:val="24"/>
          <w:szCs w:val="24"/>
        </w:rPr>
        <w:t>4</w:t>
      </w:r>
      <w:r w:rsidR="00DC2F34" w:rsidRPr="00651B64">
        <w:rPr>
          <w:rFonts w:ascii="Aptos" w:hAnsi="Aptos" w:cstheme="minorHAnsi"/>
          <w:b/>
          <w:bCs/>
          <w:sz w:val="24"/>
          <w:szCs w:val="24"/>
        </w:rPr>
        <w:t xml:space="preserve"> </w:t>
      </w:r>
      <w:r w:rsidR="0005404B" w:rsidRPr="00651B64">
        <w:rPr>
          <w:rFonts w:ascii="Aptos" w:hAnsi="Aptos" w:cstheme="minorHAnsi"/>
          <w:b/>
          <w:bCs/>
          <w:sz w:val="24"/>
          <w:szCs w:val="24"/>
        </w:rPr>
        <w:t>seconds</w:t>
      </w:r>
      <w:r w:rsidR="0005404B">
        <w:rPr>
          <w:rFonts w:ascii="Aptos" w:hAnsi="Aptos" w:cstheme="minorHAnsi"/>
          <w:b/>
          <w:bCs/>
          <w:sz w:val="24"/>
          <w:szCs w:val="24"/>
        </w:rPr>
        <w:t xml:space="preserve">, </w:t>
      </w:r>
      <w:r w:rsidR="0005404B" w:rsidRPr="00651B64">
        <w:rPr>
          <w:rFonts w:ascii="Aptos" w:hAnsi="Aptos" w:cstheme="minorHAnsi"/>
          <w:sz w:val="24"/>
          <w:szCs w:val="24"/>
        </w:rPr>
        <w:t>and</w:t>
      </w:r>
      <w:r w:rsidR="008B57E2" w:rsidRPr="00651B64">
        <w:rPr>
          <w:rFonts w:ascii="Aptos" w:hAnsi="Aptos" w:cstheme="minorHAnsi"/>
          <w:sz w:val="24"/>
          <w:szCs w:val="24"/>
        </w:rPr>
        <w:t xml:space="preserve"> </w:t>
      </w:r>
      <w:r w:rsidR="008B57E2" w:rsidRPr="00651B64">
        <w:rPr>
          <w:rFonts w:ascii="Aptos" w:hAnsi="Aptos" w:cstheme="minorHAnsi"/>
          <w:b/>
          <w:bCs/>
          <w:sz w:val="24"/>
          <w:szCs w:val="24"/>
        </w:rPr>
        <w:t>Informational incidents</w:t>
      </w:r>
      <w:r w:rsidR="008B57E2" w:rsidRPr="00651B64">
        <w:rPr>
          <w:rFonts w:ascii="Aptos" w:hAnsi="Aptos" w:cstheme="minorHAnsi"/>
          <w:sz w:val="24"/>
          <w:szCs w:val="24"/>
        </w:rPr>
        <w:t xml:space="preserve"> were averagely detected at </w:t>
      </w:r>
      <w:r w:rsidR="00F31E5F">
        <w:rPr>
          <w:rFonts w:ascii="Aptos" w:hAnsi="Aptos" w:cstheme="minorHAnsi"/>
          <w:b/>
          <w:bCs/>
          <w:sz w:val="24"/>
          <w:szCs w:val="24"/>
        </w:rPr>
        <w:t>4</w:t>
      </w:r>
      <w:r w:rsidR="004B5928" w:rsidRPr="00651B64">
        <w:rPr>
          <w:rFonts w:ascii="Aptos" w:hAnsi="Aptos" w:cstheme="minorHAnsi"/>
          <w:b/>
          <w:bCs/>
          <w:sz w:val="24"/>
          <w:szCs w:val="24"/>
        </w:rPr>
        <w:t xml:space="preserve"> </w:t>
      </w:r>
      <w:r w:rsidR="008B57E2" w:rsidRPr="00651B64">
        <w:rPr>
          <w:rFonts w:ascii="Aptos" w:hAnsi="Aptos" w:cstheme="minorHAnsi"/>
          <w:b/>
          <w:bCs/>
          <w:sz w:val="24"/>
          <w:szCs w:val="24"/>
        </w:rPr>
        <w:t xml:space="preserve">minutes </w:t>
      </w:r>
      <w:r w:rsidR="00F31E5F">
        <w:rPr>
          <w:rFonts w:ascii="Aptos" w:hAnsi="Aptos" w:cstheme="minorHAnsi"/>
          <w:b/>
          <w:bCs/>
          <w:sz w:val="24"/>
          <w:szCs w:val="24"/>
        </w:rPr>
        <w:t>2</w:t>
      </w:r>
      <w:r w:rsidR="00826C5D">
        <w:rPr>
          <w:rFonts w:ascii="Aptos" w:hAnsi="Aptos" w:cstheme="minorHAnsi"/>
          <w:b/>
          <w:bCs/>
          <w:sz w:val="24"/>
          <w:szCs w:val="24"/>
        </w:rPr>
        <w:t>2</w:t>
      </w:r>
      <w:r w:rsidR="008B57E2" w:rsidRPr="00651B64">
        <w:rPr>
          <w:rFonts w:ascii="Aptos" w:hAnsi="Aptos" w:cstheme="minorHAnsi"/>
          <w:b/>
          <w:bCs/>
          <w:sz w:val="24"/>
          <w:szCs w:val="24"/>
        </w:rPr>
        <w:t xml:space="preserve"> seconds</w:t>
      </w:r>
    </w:p>
    <w:p w14:paraId="332ABB56" w14:textId="1C9273AF" w:rsidR="002B356D" w:rsidRPr="00651B64" w:rsidRDefault="00AA526A" w:rsidP="00C116F1">
      <w:pPr>
        <w:ind w:left="720"/>
        <w:jc w:val="center"/>
        <w:rPr>
          <w:rFonts w:ascii="Aptos" w:eastAsia="MS Gothic" w:hAnsi="Aptos" w:cstheme="majorBidi"/>
          <w:b/>
          <w:color w:val="4F49F5" w:themeColor="accent1"/>
          <w:kern w:val="2"/>
          <w:sz w:val="36"/>
          <w:szCs w:val="36"/>
          <w:lang w:val="en-GB"/>
          <w14:ligatures w14:val="standardContextual"/>
        </w:rPr>
      </w:pPr>
      <w:bookmarkStart w:id="50" w:name="_Toc1410771130"/>
      <w:bookmarkStart w:id="51" w:name="_Toc527345877"/>
      <w:bookmarkStart w:id="52" w:name="_Toc1455816911"/>
      <w:bookmarkStart w:id="53" w:name="_Toc1367378751"/>
      <w:bookmarkStart w:id="54" w:name="_Toc1650496579"/>
      <w:bookmarkStart w:id="55" w:name="_Toc931015484"/>
      <w:bookmarkStart w:id="56" w:name="_Toc168590858"/>
      <w:bookmarkStart w:id="57" w:name="_Toc189744875"/>
      <w:bookmarkStart w:id="58" w:name="_Toc196989496"/>
      <w:r w:rsidRPr="00AA526A">
        <w:rPr>
          <w:rFonts w:ascii="Aptos" w:eastAsia="MS Gothic" w:hAnsi="Aptos" w:cstheme="majorBidi"/>
          <w:b/>
          <w:noProof/>
          <w:color w:val="4F49F5" w:themeColor="accent1"/>
          <w:kern w:val="2"/>
          <w:sz w:val="36"/>
          <w:szCs w:val="36"/>
          <w:lang w:val="en-GB"/>
          <w14:ligatures w14:val="standardContextual"/>
        </w:rPr>
        <w:lastRenderedPageBreak/>
        <w:drawing>
          <wp:inline distT="0" distB="0" distL="0" distR="0" wp14:anchorId="4A6925AD" wp14:editId="566EB0B2">
            <wp:extent cx="4801270" cy="320084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BEBA8EAE-BF5A-486C-A8C5-ECC9F3942E4B}">
                          <a14:imgProps xmlns:a14="http://schemas.microsoft.com/office/drawing/2010/main">
                            <a14:imgLayer r:embed="rId20">
                              <a14:imgEffect>
                                <a14:sharpenSoften amount="25000"/>
                              </a14:imgEffect>
                            </a14:imgLayer>
                          </a14:imgProps>
                        </a:ext>
                      </a:extLst>
                    </a:blip>
                    <a:stretch>
                      <a:fillRect/>
                    </a:stretch>
                  </pic:blipFill>
                  <pic:spPr>
                    <a:xfrm>
                      <a:off x="0" y="0"/>
                      <a:ext cx="4801270" cy="3200847"/>
                    </a:xfrm>
                    <a:prstGeom prst="rect">
                      <a:avLst/>
                    </a:prstGeom>
                  </pic:spPr>
                </pic:pic>
              </a:graphicData>
            </a:graphic>
          </wp:inline>
        </w:drawing>
      </w:r>
      <w:r w:rsidRPr="00AA526A">
        <w:rPr>
          <w:rFonts w:ascii="Aptos" w:eastAsia="MS Gothic" w:hAnsi="Aptos" w:cstheme="majorBidi"/>
          <w:b/>
          <w:color w:val="4F49F5" w:themeColor="accent1"/>
          <w:kern w:val="2"/>
          <w:sz w:val="36"/>
          <w:szCs w:val="36"/>
          <w:lang w:val="en-GB"/>
          <w14:ligatures w14:val="standardContextual"/>
        </w:rPr>
        <w:t xml:space="preserve"> </w:t>
      </w:r>
      <w:r w:rsidR="00F33CBC" w:rsidRPr="00651B64">
        <w:rPr>
          <w:rFonts w:ascii="Aptos" w:eastAsia="MS Gothic" w:hAnsi="Aptos" w:cstheme="majorBidi"/>
          <w:b/>
          <w:color w:val="4F49F5" w:themeColor="accent1"/>
          <w:kern w:val="2"/>
          <w:sz w:val="36"/>
          <w:szCs w:val="36"/>
          <w:lang w:val="en-GB"/>
          <w14:ligatures w14:val="standardContextual"/>
        </w:rPr>
        <w:t xml:space="preserve"> </w:t>
      </w:r>
    </w:p>
    <w:p w14:paraId="6CE11654" w14:textId="5FC8ED24" w:rsidR="00B661E9" w:rsidRPr="00651B64" w:rsidRDefault="00B661E9">
      <w:pPr>
        <w:spacing w:after="0" w:line="240" w:lineRule="auto"/>
        <w:rPr>
          <w:rFonts w:ascii="Aptos" w:hAnsi="Aptos"/>
        </w:rPr>
      </w:pPr>
    </w:p>
    <w:p w14:paraId="24497DA3" w14:textId="0A59E683" w:rsidR="005A34B1" w:rsidRPr="00651B64" w:rsidRDefault="005A34B1">
      <w:pPr>
        <w:spacing w:after="0" w:line="240" w:lineRule="auto"/>
        <w:rPr>
          <w:rFonts w:ascii="Aptos" w:eastAsia="MS Gothic" w:hAnsi="Aptos" w:cstheme="majorBidi"/>
          <w:b/>
          <w:color w:val="4F49F5" w:themeColor="accent1"/>
          <w:kern w:val="2"/>
          <w:sz w:val="36"/>
          <w:szCs w:val="36"/>
          <w:lang w:val="en-GB"/>
          <w14:ligatures w14:val="standardContextual"/>
        </w:rPr>
      </w:pPr>
    </w:p>
    <w:p w14:paraId="63CF32FA" w14:textId="0F6F7A84" w:rsidR="00C40228" w:rsidRPr="00651B64" w:rsidRDefault="00C40228">
      <w:pPr>
        <w:spacing w:after="0" w:line="240" w:lineRule="auto"/>
        <w:rPr>
          <w:rFonts w:ascii="Aptos" w:eastAsia="MS Gothic" w:hAnsi="Aptos" w:cstheme="majorBidi"/>
          <w:b/>
          <w:color w:val="4F49F5" w:themeColor="accent1"/>
          <w:kern w:val="2"/>
          <w:sz w:val="36"/>
          <w:szCs w:val="36"/>
          <w:lang w:val="en-GB"/>
          <w14:ligatures w14:val="standardContextual"/>
        </w:rPr>
      </w:pPr>
    </w:p>
    <w:p w14:paraId="552AC183" w14:textId="7D52929B" w:rsidR="00592202" w:rsidRPr="00651B64" w:rsidRDefault="00592202" w:rsidP="003E5389">
      <w:pPr>
        <w:pStyle w:val="Heading1"/>
        <w:numPr>
          <w:ilvl w:val="0"/>
          <w:numId w:val="7"/>
        </w:numPr>
        <w:rPr>
          <w:rFonts w:ascii="Aptos" w:hAnsi="Aptos"/>
        </w:rPr>
      </w:pPr>
      <w:bookmarkStart w:id="59" w:name="_Toc226360100"/>
      <w:r w:rsidRPr="00651B64">
        <w:rPr>
          <w:rFonts w:ascii="Aptos" w:hAnsi="Aptos"/>
        </w:rPr>
        <w:t>Incidents Highlights</w:t>
      </w:r>
      <w:bookmarkStart w:id="60" w:name="_Toc143479865"/>
      <w:bookmarkStart w:id="61" w:name="_Toc1553327377"/>
      <w:bookmarkStart w:id="62" w:name="_Toc340395125"/>
      <w:bookmarkStart w:id="63" w:name="_Toc1117766672"/>
      <w:bookmarkStart w:id="64" w:name="_Toc1647472077"/>
      <w:bookmarkStart w:id="65" w:name="_Toc315653740"/>
      <w:bookmarkStart w:id="66" w:name="_Toc168590859"/>
      <w:bookmarkEnd w:id="50"/>
      <w:bookmarkEnd w:id="51"/>
      <w:bookmarkEnd w:id="52"/>
      <w:bookmarkEnd w:id="53"/>
      <w:bookmarkEnd w:id="54"/>
      <w:bookmarkEnd w:id="55"/>
      <w:bookmarkEnd w:id="56"/>
      <w:bookmarkEnd w:id="57"/>
      <w:bookmarkEnd w:id="58"/>
      <w:bookmarkEnd w:id="59"/>
    </w:p>
    <w:p w14:paraId="329F020A" w14:textId="77777777" w:rsidR="00DD7B4C" w:rsidRPr="00651B64" w:rsidRDefault="00592202" w:rsidP="003E5389">
      <w:pPr>
        <w:pStyle w:val="Heading2"/>
        <w:numPr>
          <w:ilvl w:val="1"/>
          <w:numId w:val="7"/>
        </w:numPr>
        <w:rPr>
          <w:rFonts w:ascii="Aptos" w:hAnsi="Aptos"/>
        </w:rPr>
      </w:pPr>
      <w:bookmarkStart w:id="67" w:name="_Toc189744876"/>
      <w:bookmarkStart w:id="68" w:name="_Toc196989497"/>
      <w:bookmarkStart w:id="69" w:name="_Toc226360101"/>
      <w:r w:rsidRPr="00651B64">
        <w:rPr>
          <w:rFonts w:ascii="Aptos" w:hAnsi="Aptos"/>
        </w:rPr>
        <w:t xml:space="preserve">Top </w:t>
      </w:r>
      <w:r w:rsidR="003E5389" w:rsidRPr="00651B64">
        <w:rPr>
          <w:rFonts w:ascii="Aptos" w:hAnsi="Aptos"/>
        </w:rPr>
        <w:t>I</w:t>
      </w:r>
      <w:r w:rsidRPr="00651B64">
        <w:rPr>
          <w:rFonts w:ascii="Aptos" w:hAnsi="Aptos"/>
        </w:rPr>
        <w:t>ncidents by type</w:t>
      </w:r>
      <w:bookmarkEnd w:id="60"/>
      <w:bookmarkEnd w:id="61"/>
      <w:bookmarkEnd w:id="62"/>
      <w:bookmarkEnd w:id="63"/>
      <w:bookmarkEnd w:id="64"/>
      <w:bookmarkEnd w:id="65"/>
      <w:bookmarkEnd w:id="66"/>
      <w:bookmarkEnd w:id="67"/>
      <w:bookmarkEnd w:id="68"/>
      <w:bookmarkEnd w:id="69"/>
    </w:p>
    <w:p w14:paraId="78B32468" w14:textId="594761D8" w:rsidR="00DD7B4C" w:rsidRPr="00651B64" w:rsidRDefault="00DD7B4C" w:rsidP="00D030D1">
      <w:pPr>
        <w:ind w:left="360"/>
        <w:jc w:val="both"/>
        <w:rPr>
          <w:rFonts w:ascii="Aptos" w:hAnsi="Aptos"/>
          <w:sz w:val="24"/>
          <w:szCs w:val="28"/>
        </w:rPr>
      </w:pPr>
      <w:r w:rsidRPr="00651B64">
        <w:rPr>
          <w:rFonts w:ascii="Aptos" w:hAnsi="Aptos"/>
          <w:sz w:val="24"/>
          <w:szCs w:val="28"/>
        </w:rPr>
        <w:t>During the reporting period, TeKnowledge monitored security incidents, identifying the most prevalent issues within your environment. Below is a breakdown of the top incident types detected:</w:t>
      </w:r>
    </w:p>
    <w:p w14:paraId="4427E37E" w14:textId="77777777" w:rsidR="00AF1DBF" w:rsidRPr="00651B64" w:rsidRDefault="00AF1DBF" w:rsidP="00D030D1">
      <w:pPr>
        <w:ind w:left="360"/>
        <w:jc w:val="both"/>
        <w:rPr>
          <w:rFonts w:ascii="Aptos" w:hAnsi="Aptos"/>
          <w:sz w:val="24"/>
          <w:szCs w:val="28"/>
        </w:rPr>
      </w:pPr>
    </w:p>
    <w:tbl>
      <w:tblPr>
        <w:tblStyle w:val="TekExpertstable"/>
        <w:tblW w:w="0" w:type="auto"/>
        <w:jc w:val="center"/>
        <w:tblLook w:val="04A0" w:firstRow="1" w:lastRow="0" w:firstColumn="1" w:lastColumn="0" w:noHBand="0" w:noVBand="1"/>
      </w:tblPr>
      <w:tblGrid>
        <w:gridCol w:w="6610"/>
        <w:gridCol w:w="1377"/>
      </w:tblGrid>
      <w:tr w:rsidR="00EF29DE" w:rsidRPr="00651B64" w14:paraId="200944AA" w14:textId="77777777" w:rsidTr="00EF29DE">
        <w:trPr>
          <w:cnfStyle w:val="100000000000" w:firstRow="1" w:lastRow="0" w:firstColumn="0" w:lastColumn="0" w:oddVBand="0" w:evenVBand="0" w:oddHBand="0" w:evenHBand="0"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56A43F16" w14:textId="77777777" w:rsidR="00EF29DE" w:rsidRPr="00651B64" w:rsidRDefault="00EF29DE" w:rsidP="00EF29DE">
            <w:pPr>
              <w:ind w:left="360"/>
              <w:jc w:val="both"/>
              <w:rPr>
                <w:rFonts w:ascii="Aptos" w:hAnsi="Aptos"/>
                <w:bCs/>
                <w:color w:val="FFFFFF" w:themeColor="background1"/>
                <w:sz w:val="24"/>
                <w:szCs w:val="28"/>
              </w:rPr>
            </w:pPr>
            <w:r w:rsidRPr="00651B64">
              <w:rPr>
                <w:rFonts w:ascii="Aptos" w:hAnsi="Aptos"/>
                <w:bCs/>
                <w:color w:val="FFFFFF" w:themeColor="background1"/>
                <w:sz w:val="24"/>
                <w:szCs w:val="28"/>
              </w:rPr>
              <w:t>Incident Title</w:t>
            </w:r>
          </w:p>
        </w:tc>
        <w:tc>
          <w:tcPr>
            <w:tcW w:w="1377" w:type="dxa"/>
            <w:noWrap/>
            <w:hideMark/>
          </w:tcPr>
          <w:p w14:paraId="7615090E" w14:textId="77777777" w:rsidR="00EF29DE" w:rsidRPr="00651B64" w:rsidRDefault="00EF29DE" w:rsidP="00EF29DE">
            <w:pPr>
              <w:ind w:left="360"/>
              <w:jc w:val="both"/>
              <w:cnfStyle w:val="100000000000" w:firstRow="1" w:lastRow="0" w:firstColumn="0" w:lastColumn="0" w:oddVBand="0" w:evenVBand="0" w:oddHBand="0" w:evenHBand="0" w:firstRowFirstColumn="0" w:firstRowLastColumn="0" w:lastRowFirstColumn="0" w:lastRowLastColumn="0"/>
              <w:rPr>
                <w:rFonts w:ascii="Aptos" w:hAnsi="Aptos"/>
                <w:bCs/>
                <w:color w:val="FFFFFF" w:themeColor="background1"/>
                <w:sz w:val="24"/>
                <w:szCs w:val="28"/>
              </w:rPr>
            </w:pPr>
            <w:r w:rsidRPr="00651B64">
              <w:rPr>
                <w:rFonts w:ascii="Aptos" w:hAnsi="Aptos"/>
                <w:bCs/>
                <w:color w:val="FFFFFF" w:themeColor="background1"/>
                <w:sz w:val="24"/>
                <w:szCs w:val="28"/>
              </w:rPr>
              <w:t>Count of Title</w:t>
            </w:r>
          </w:p>
        </w:tc>
      </w:tr>
      <w:tr w:rsidR="00EF29DE" w:rsidRPr="00651B64" w14:paraId="7D572796" w14:textId="77777777" w:rsidTr="00EF29DE">
        <w:trPr>
          <w:cnfStyle w:val="000000100000" w:firstRow="0" w:lastRow="0" w:firstColumn="0" w:lastColumn="0" w:oddVBand="0" w:evenVBand="0" w:oddHBand="1" w:evenHBand="0"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1E9BFADD" w14:textId="72294DED" w:rsidR="00EF29DE" w:rsidRPr="00651B64" w:rsidRDefault="00141078" w:rsidP="00EF29DE">
            <w:pPr>
              <w:ind w:left="360"/>
              <w:jc w:val="both"/>
              <w:rPr>
                <w:rFonts w:ascii="Aptos" w:hAnsi="Aptos"/>
                <w:b w:val="0"/>
                <w:bCs/>
                <w:sz w:val="24"/>
                <w:szCs w:val="28"/>
              </w:rPr>
            </w:pPr>
            <w:r w:rsidRPr="00651B64">
              <w:rPr>
                <w:rFonts w:ascii="Aptos" w:hAnsi="Aptos"/>
                <w:b w:val="0"/>
                <w:bCs/>
                <w:sz w:val="24"/>
                <w:szCs w:val="28"/>
              </w:rPr>
              <w:t xml:space="preserve">Authentication Attempt - Default Account </w:t>
            </w:r>
          </w:p>
        </w:tc>
        <w:tc>
          <w:tcPr>
            <w:tcW w:w="1377" w:type="dxa"/>
            <w:noWrap/>
            <w:hideMark/>
          </w:tcPr>
          <w:p w14:paraId="60F3A03D" w14:textId="50948962" w:rsidR="00EF29DE" w:rsidRPr="00651B64" w:rsidRDefault="00325533" w:rsidP="00EF29DE">
            <w:pPr>
              <w:ind w:left="360"/>
              <w:jc w:val="both"/>
              <w:cnfStyle w:val="000000100000" w:firstRow="0" w:lastRow="0" w:firstColumn="0" w:lastColumn="0" w:oddVBand="0" w:evenVBand="0" w:oddHBand="1" w:evenHBand="0" w:firstRowFirstColumn="0" w:firstRowLastColumn="0" w:lastRowFirstColumn="0" w:lastRowLastColumn="0"/>
              <w:rPr>
                <w:rFonts w:ascii="Aptos" w:hAnsi="Aptos"/>
                <w:bCs/>
                <w:sz w:val="24"/>
                <w:szCs w:val="28"/>
              </w:rPr>
            </w:pPr>
            <w:r>
              <w:rPr>
                <w:rFonts w:ascii="Aptos" w:hAnsi="Aptos"/>
                <w:bCs/>
                <w:sz w:val="24"/>
                <w:szCs w:val="28"/>
              </w:rPr>
              <w:t>350</w:t>
            </w:r>
          </w:p>
        </w:tc>
      </w:tr>
      <w:tr w:rsidR="00EF29DE" w:rsidRPr="00651B64" w14:paraId="387EAB4C" w14:textId="77777777" w:rsidTr="00EF29DE">
        <w:trPr>
          <w:cnfStyle w:val="000000010000" w:firstRow="0" w:lastRow="0" w:firstColumn="0" w:lastColumn="0" w:oddVBand="0" w:evenVBand="0" w:oddHBand="0" w:evenHBand="1"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1396A71F" w14:textId="451E5316" w:rsidR="00EF29DE" w:rsidRPr="00651B64" w:rsidRDefault="00325533" w:rsidP="00EF29DE">
            <w:pPr>
              <w:ind w:left="360"/>
              <w:jc w:val="both"/>
              <w:rPr>
                <w:rFonts w:ascii="Aptos" w:hAnsi="Aptos"/>
                <w:b w:val="0"/>
                <w:bCs/>
                <w:sz w:val="24"/>
                <w:szCs w:val="28"/>
              </w:rPr>
            </w:pPr>
            <w:r w:rsidRPr="00651B64">
              <w:rPr>
                <w:rFonts w:ascii="Aptos" w:hAnsi="Aptos"/>
                <w:b w:val="0"/>
                <w:bCs/>
                <w:sz w:val="24"/>
                <w:szCs w:val="28"/>
              </w:rPr>
              <w:t xml:space="preserve">User Account Modified </w:t>
            </w:r>
          </w:p>
        </w:tc>
        <w:tc>
          <w:tcPr>
            <w:tcW w:w="1377" w:type="dxa"/>
            <w:noWrap/>
            <w:hideMark/>
          </w:tcPr>
          <w:p w14:paraId="15960D08" w14:textId="7A1B4929" w:rsidR="00A90F2C" w:rsidRPr="00651B64" w:rsidRDefault="00325533" w:rsidP="00A90F2C">
            <w:pPr>
              <w:ind w:left="360"/>
              <w:jc w:val="both"/>
              <w:cnfStyle w:val="000000010000" w:firstRow="0" w:lastRow="0" w:firstColumn="0" w:lastColumn="0" w:oddVBand="0" w:evenVBand="0" w:oddHBand="0" w:evenHBand="1" w:firstRowFirstColumn="0" w:firstRowLastColumn="0" w:lastRowFirstColumn="0" w:lastRowLastColumn="0"/>
              <w:rPr>
                <w:rFonts w:ascii="Aptos" w:hAnsi="Aptos"/>
                <w:bCs/>
                <w:sz w:val="24"/>
                <w:szCs w:val="28"/>
              </w:rPr>
            </w:pPr>
            <w:r>
              <w:rPr>
                <w:rFonts w:ascii="Aptos" w:hAnsi="Aptos"/>
                <w:bCs/>
                <w:sz w:val="24"/>
                <w:szCs w:val="28"/>
              </w:rPr>
              <w:t>97</w:t>
            </w:r>
          </w:p>
        </w:tc>
      </w:tr>
      <w:tr w:rsidR="00EF29DE" w:rsidRPr="00651B64" w14:paraId="5F56B8C1" w14:textId="77777777" w:rsidTr="00EF29DE">
        <w:trPr>
          <w:cnfStyle w:val="000000100000" w:firstRow="0" w:lastRow="0" w:firstColumn="0" w:lastColumn="0" w:oddVBand="0" w:evenVBand="0" w:oddHBand="1" w:evenHBand="0"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6E7E4FB5" w14:textId="468804A1" w:rsidR="00EF29DE" w:rsidRPr="00651B64" w:rsidRDefault="00325533" w:rsidP="00EF29DE">
            <w:pPr>
              <w:ind w:left="360"/>
              <w:jc w:val="both"/>
              <w:rPr>
                <w:rFonts w:ascii="Aptos" w:hAnsi="Aptos"/>
                <w:b w:val="0"/>
                <w:bCs/>
                <w:sz w:val="24"/>
                <w:szCs w:val="28"/>
              </w:rPr>
            </w:pPr>
            <w:r>
              <w:rPr>
                <w:rFonts w:ascii="Aptos" w:hAnsi="Aptos"/>
                <w:b w:val="0"/>
                <w:bCs/>
                <w:sz w:val="24"/>
                <w:szCs w:val="28"/>
              </w:rPr>
              <w:t>Incident Summary Alert</w:t>
            </w:r>
            <w:r w:rsidR="00141078" w:rsidRPr="00651B64">
              <w:rPr>
                <w:rFonts w:ascii="Aptos" w:hAnsi="Aptos"/>
                <w:b w:val="0"/>
                <w:bCs/>
                <w:sz w:val="24"/>
                <w:szCs w:val="28"/>
              </w:rPr>
              <w:t xml:space="preserve"> </w:t>
            </w:r>
          </w:p>
        </w:tc>
        <w:tc>
          <w:tcPr>
            <w:tcW w:w="1377" w:type="dxa"/>
            <w:noWrap/>
            <w:hideMark/>
          </w:tcPr>
          <w:p w14:paraId="7EC4CF6E" w14:textId="16BB0238" w:rsidR="00EF29DE" w:rsidRPr="00651B64" w:rsidRDefault="00325533" w:rsidP="00EF29DE">
            <w:pPr>
              <w:ind w:left="360"/>
              <w:jc w:val="both"/>
              <w:cnfStyle w:val="000000100000" w:firstRow="0" w:lastRow="0" w:firstColumn="0" w:lastColumn="0" w:oddVBand="0" w:evenVBand="0" w:oddHBand="1" w:evenHBand="0" w:firstRowFirstColumn="0" w:firstRowLastColumn="0" w:lastRowFirstColumn="0" w:lastRowLastColumn="0"/>
              <w:rPr>
                <w:rFonts w:ascii="Aptos" w:hAnsi="Aptos"/>
                <w:bCs/>
                <w:sz w:val="24"/>
                <w:szCs w:val="28"/>
              </w:rPr>
            </w:pPr>
            <w:r>
              <w:rPr>
                <w:rFonts w:ascii="Aptos" w:hAnsi="Aptos"/>
                <w:bCs/>
                <w:sz w:val="24"/>
                <w:szCs w:val="28"/>
              </w:rPr>
              <w:t>59</w:t>
            </w:r>
          </w:p>
        </w:tc>
      </w:tr>
      <w:tr w:rsidR="00EF29DE" w:rsidRPr="00651B64" w14:paraId="57C3FB44" w14:textId="77777777" w:rsidTr="00EF29DE">
        <w:trPr>
          <w:cnfStyle w:val="000000010000" w:firstRow="0" w:lastRow="0" w:firstColumn="0" w:lastColumn="0" w:oddVBand="0" w:evenVBand="0" w:oddHBand="0" w:evenHBand="1"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1CFA9F74" w14:textId="4BC6E75E" w:rsidR="00EF29DE" w:rsidRPr="00651B64" w:rsidRDefault="00325533" w:rsidP="00EF29DE">
            <w:pPr>
              <w:ind w:left="360"/>
              <w:jc w:val="both"/>
              <w:rPr>
                <w:rFonts w:ascii="Aptos" w:hAnsi="Aptos"/>
                <w:b w:val="0"/>
                <w:bCs/>
                <w:sz w:val="24"/>
                <w:szCs w:val="28"/>
              </w:rPr>
            </w:pPr>
            <w:r w:rsidRPr="00651B64">
              <w:rPr>
                <w:rFonts w:ascii="Aptos" w:hAnsi="Aptos"/>
                <w:b w:val="0"/>
                <w:bCs/>
                <w:sz w:val="24"/>
                <w:szCs w:val="28"/>
              </w:rPr>
              <w:t>FortiGate Successful Login</w:t>
            </w:r>
            <w:r>
              <w:rPr>
                <w:rFonts w:ascii="Aptos" w:hAnsi="Aptos"/>
                <w:b w:val="0"/>
                <w:bCs/>
                <w:sz w:val="24"/>
                <w:szCs w:val="28"/>
              </w:rPr>
              <w:t xml:space="preserve"> </w:t>
            </w:r>
          </w:p>
        </w:tc>
        <w:tc>
          <w:tcPr>
            <w:tcW w:w="1377" w:type="dxa"/>
            <w:noWrap/>
            <w:hideMark/>
          </w:tcPr>
          <w:p w14:paraId="55C3E8BA" w14:textId="7A493A10" w:rsidR="00EF29DE" w:rsidRPr="00651B64" w:rsidRDefault="001056B8" w:rsidP="00EF29DE">
            <w:pPr>
              <w:ind w:left="360"/>
              <w:jc w:val="both"/>
              <w:cnfStyle w:val="000000010000" w:firstRow="0" w:lastRow="0" w:firstColumn="0" w:lastColumn="0" w:oddVBand="0" w:evenVBand="0" w:oddHBand="0" w:evenHBand="1" w:firstRowFirstColumn="0" w:firstRowLastColumn="0" w:lastRowFirstColumn="0" w:lastRowLastColumn="0"/>
              <w:rPr>
                <w:rFonts w:ascii="Aptos" w:hAnsi="Aptos"/>
                <w:bCs/>
                <w:sz w:val="24"/>
                <w:szCs w:val="28"/>
              </w:rPr>
            </w:pPr>
            <w:r w:rsidRPr="00651B64">
              <w:rPr>
                <w:rFonts w:ascii="Aptos" w:hAnsi="Aptos"/>
                <w:bCs/>
                <w:sz w:val="24"/>
                <w:szCs w:val="28"/>
              </w:rPr>
              <w:t>5</w:t>
            </w:r>
            <w:r w:rsidR="00325533">
              <w:rPr>
                <w:rFonts w:ascii="Aptos" w:hAnsi="Aptos"/>
                <w:bCs/>
                <w:sz w:val="24"/>
                <w:szCs w:val="28"/>
              </w:rPr>
              <w:t>8</w:t>
            </w:r>
          </w:p>
        </w:tc>
      </w:tr>
      <w:tr w:rsidR="00EF29DE" w:rsidRPr="00651B64" w14:paraId="35349A06" w14:textId="77777777" w:rsidTr="00EF29DE">
        <w:trPr>
          <w:cnfStyle w:val="000000100000" w:firstRow="0" w:lastRow="0" w:firstColumn="0" w:lastColumn="0" w:oddVBand="0" w:evenVBand="0" w:oddHBand="1" w:evenHBand="0"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148B356D" w14:textId="0AD29A31" w:rsidR="00EF29DE" w:rsidRPr="00651B64" w:rsidRDefault="00325533" w:rsidP="00EF29DE">
            <w:pPr>
              <w:ind w:left="360"/>
              <w:jc w:val="both"/>
              <w:rPr>
                <w:rFonts w:ascii="Aptos" w:hAnsi="Aptos"/>
                <w:b w:val="0"/>
                <w:bCs/>
                <w:sz w:val="24"/>
                <w:szCs w:val="28"/>
              </w:rPr>
            </w:pPr>
            <w:r>
              <w:rPr>
                <w:rFonts w:ascii="Aptos" w:hAnsi="Aptos"/>
                <w:b w:val="0"/>
                <w:bCs/>
                <w:sz w:val="24"/>
                <w:szCs w:val="28"/>
              </w:rPr>
              <w:t>Source Stopped Sending Data: Syslog</w:t>
            </w:r>
          </w:p>
        </w:tc>
        <w:tc>
          <w:tcPr>
            <w:tcW w:w="1377" w:type="dxa"/>
            <w:noWrap/>
            <w:hideMark/>
          </w:tcPr>
          <w:p w14:paraId="3B8D4248" w14:textId="48B0908E" w:rsidR="00EF29DE" w:rsidRPr="00651B64" w:rsidRDefault="00325533" w:rsidP="00EF29DE">
            <w:pPr>
              <w:ind w:left="360"/>
              <w:jc w:val="both"/>
              <w:cnfStyle w:val="000000100000" w:firstRow="0" w:lastRow="0" w:firstColumn="0" w:lastColumn="0" w:oddVBand="0" w:evenVBand="0" w:oddHBand="1" w:evenHBand="0" w:firstRowFirstColumn="0" w:firstRowLastColumn="0" w:lastRowFirstColumn="0" w:lastRowLastColumn="0"/>
              <w:rPr>
                <w:rFonts w:ascii="Aptos" w:hAnsi="Aptos"/>
                <w:bCs/>
                <w:sz w:val="24"/>
                <w:szCs w:val="28"/>
              </w:rPr>
            </w:pPr>
            <w:r>
              <w:rPr>
                <w:rFonts w:ascii="Aptos" w:hAnsi="Aptos"/>
                <w:bCs/>
                <w:sz w:val="24"/>
                <w:szCs w:val="28"/>
              </w:rPr>
              <w:t>46</w:t>
            </w:r>
          </w:p>
        </w:tc>
      </w:tr>
      <w:tr w:rsidR="00EF29DE" w:rsidRPr="00651B64" w14:paraId="7A03EED5" w14:textId="77777777" w:rsidTr="00EF29DE">
        <w:trPr>
          <w:cnfStyle w:val="000000010000" w:firstRow="0" w:lastRow="0" w:firstColumn="0" w:lastColumn="0" w:oddVBand="0" w:evenVBand="0" w:oddHBand="0" w:evenHBand="1"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3E05B82A" w14:textId="63E0D25C" w:rsidR="00EF29DE" w:rsidRPr="00651B64" w:rsidRDefault="00325533" w:rsidP="00EF29DE">
            <w:pPr>
              <w:ind w:left="360"/>
              <w:jc w:val="both"/>
              <w:rPr>
                <w:rFonts w:ascii="Aptos" w:hAnsi="Aptos"/>
                <w:b w:val="0"/>
                <w:bCs/>
                <w:sz w:val="24"/>
                <w:szCs w:val="28"/>
              </w:rPr>
            </w:pPr>
            <w:r w:rsidRPr="00651B64">
              <w:rPr>
                <w:rFonts w:ascii="Aptos" w:hAnsi="Aptos"/>
                <w:b w:val="0"/>
                <w:bCs/>
                <w:sz w:val="24"/>
                <w:szCs w:val="28"/>
              </w:rPr>
              <w:lastRenderedPageBreak/>
              <w:t xml:space="preserve">FortiGate </w:t>
            </w:r>
            <w:r>
              <w:rPr>
                <w:rFonts w:ascii="Aptos" w:hAnsi="Aptos"/>
                <w:b w:val="0"/>
                <w:bCs/>
                <w:sz w:val="24"/>
                <w:szCs w:val="28"/>
              </w:rPr>
              <w:t>Logon Failure</w:t>
            </w:r>
          </w:p>
        </w:tc>
        <w:tc>
          <w:tcPr>
            <w:tcW w:w="1377" w:type="dxa"/>
            <w:noWrap/>
            <w:hideMark/>
          </w:tcPr>
          <w:p w14:paraId="7C76F0E1" w14:textId="6479D2D8" w:rsidR="00EF29DE" w:rsidRPr="00651B64" w:rsidRDefault="00141078" w:rsidP="00EF29DE">
            <w:pPr>
              <w:ind w:left="360"/>
              <w:jc w:val="both"/>
              <w:cnfStyle w:val="000000010000" w:firstRow="0" w:lastRow="0" w:firstColumn="0" w:lastColumn="0" w:oddVBand="0" w:evenVBand="0" w:oddHBand="0" w:evenHBand="1" w:firstRowFirstColumn="0" w:firstRowLastColumn="0" w:lastRowFirstColumn="0" w:lastRowLastColumn="0"/>
              <w:rPr>
                <w:rFonts w:ascii="Aptos" w:hAnsi="Aptos"/>
                <w:bCs/>
                <w:sz w:val="24"/>
                <w:szCs w:val="28"/>
              </w:rPr>
            </w:pPr>
            <w:r>
              <w:rPr>
                <w:rFonts w:ascii="Aptos" w:hAnsi="Aptos"/>
                <w:bCs/>
                <w:sz w:val="24"/>
                <w:szCs w:val="28"/>
              </w:rPr>
              <w:t>3</w:t>
            </w:r>
            <w:r w:rsidR="00325533">
              <w:rPr>
                <w:rFonts w:ascii="Aptos" w:hAnsi="Aptos"/>
                <w:bCs/>
                <w:sz w:val="24"/>
                <w:szCs w:val="28"/>
              </w:rPr>
              <w:t>0</w:t>
            </w:r>
          </w:p>
        </w:tc>
      </w:tr>
      <w:tr w:rsidR="00EF29DE" w:rsidRPr="00651B64" w14:paraId="5ACE27B9" w14:textId="77777777" w:rsidTr="00EF29DE">
        <w:trPr>
          <w:cnfStyle w:val="000000100000" w:firstRow="0" w:lastRow="0" w:firstColumn="0" w:lastColumn="0" w:oddVBand="0" w:evenVBand="0" w:oddHBand="1" w:evenHBand="0"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03EE4E67" w14:textId="4C0ADEF7" w:rsidR="00EF29DE" w:rsidRPr="00651B64" w:rsidRDefault="00325533" w:rsidP="00EF29DE">
            <w:pPr>
              <w:ind w:left="360"/>
              <w:jc w:val="both"/>
              <w:rPr>
                <w:rFonts w:ascii="Aptos" w:hAnsi="Aptos"/>
                <w:b w:val="0"/>
                <w:bCs/>
                <w:sz w:val="24"/>
                <w:szCs w:val="28"/>
              </w:rPr>
            </w:pPr>
            <w:proofErr w:type="gramStart"/>
            <w:r>
              <w:rPr>
                <w:rFonts w:ascii="Aptos" w:hAnsi="Aptos"/>
                <w:b w:val="0"/>
                <w:bCs/>
                <w:sz w:val="24"/>
                <w:szCs w:val="28"/>
              </w:rPr>
              <w:t>Non Domain</w:t>
            </w:r>
            <w:proofErr w:type="gramEnd"/>
            <w:r>
              <w:rPr>
                <w:rFonts w:ascii="Aptos" w:hAnsi="Aptos"/>
                <w:b w:val="0"/>
                <w:bCs/>
                <w:sz w:val="24"/>
                <w:szCs w:val="28"/>
              </w:rPr>
              <w:t xml:space="preserve"> Controller Active Directory Replication</w:t>
            </w:r>
          </w:p>
        </w:tc>
        <w:tc>
          <w:tcPr>
            <w:tcW w:w="1377" w:type="dxa"/>
            <w:noWrap/>
            <w:hideMark/>
          </w:tcPr>
          <w:p w14:paraId="684283FB" w14:textId="37290CF6" w:rsidR="00EF29DE" w:rsidRPr="00651B64" w:rsidRDefault="00141078" w:rsidP="00EF29DE">
            <w:pPr>
              <w:ind w:left="360"/>
              <w:jc w:val="both"/>
              <w:cnfStyle w:val="000000100000" w:firstRow="0" w:lastRow="0" w:firstColumn="0" w:lastColumn="0" w:oddVBand="0" w:evenVBand="0" w:oddHBand="1" w:evenHBand="0" w:firstRowFirstColumn="0" w:firstRowLastColumn="0" w:lastRowFirstColumn="0" w:lastRowLastColumn="0"/>
              <w:rPr>
                <w:rFonts w:ascii="Aptos" w:hAnsi="Aptos"/>
                <w:bCs/>
                <w:sz w:val="24"/>
                <w:szCs w:val="28"/>
              </w:rPr>
            </w:pPr>
            <w:r>
              <w:rPr>
                <w:rFonts w:ascii="Aptos" w:hAnsi="Aptos"/>
                <w:bCs/>
                <w:sz w:val="24"/>
                <w:szCs w:val="28"/>
              </w:rPr>
              <w:t>2</w:t>
            </w:r>
            <w:r w:rsidR="00325533">
              <w:rPr>
                <w:rFonts w:ascii="Aptos" w:hAnsi="Aptos"/>
                <w:bCs/>
                <w:sz w:val="24"/>
                <w:szCs w:val="28"/>
              </w:rPr>
              <w:t>9</w:t>
            </w:r>
          </w:p>
        </w:tc>
      </w:tr>
      <w:tr w:rsidR="00EF29DE" w:rsidRPr="00651B64" w14:paraId="5959A744" w14:textId="77777777" w:rsidTr="00EF29DE">
        <w:trPr>
          <w:cnfStyle w:val="000000010000" w:firstRow="0" w:lastRow="0" w:firstColumn="0" w:lastColumn="0" w:oddVBand="0" w:evenVBand="0" w:oddHBand="0" w:evenHBand="1"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31D6C17E" w14:textId="5561715A" w:rsidR="00EF29DE" w:rsidRPr="00651B64" w:rsidRDefault="00325533" w:rsidP="00EF29DE">
            <w:pPr>
              <w:ind w:left="360"/>
              <w:jc w:val="both"/>
              <w:rPr>
                <w:rFonts w:ascii="Aptos" w:hAnsi="Aptos"/>
                <w:b w:val="0"/>
                <w:bCs/>
                <w:sz w:val="24"/>
                <w:szCs w:val="28"/>
              </w:rPr>
            </w:pPr>
            <w:r>
              <w:rPr>
                <w:rFonts w:ascii="Aptos" w:hAnsi="Aptos"/>
                <w:b w:val="0"/>
                <w:bCs/>
                <w:sz w:val="24"/>
                <w:szCs w:val="28"/>
              </w:rPr>
              <w:t>FortiGate UTM Alerts</w:t>
            </w:r>
          </w:p>
        </w:tc>
        <w:tc>
          <w:tcPr>
            <w:tcW w:w="1377" w:type="dxa"/>
            <w:noWrap/>
            <w:hideMark/>
          </w:tcPr>
          <w:p w14:paraId="16C9DE16" w14:textId="6C39E2E2" w:rsidR="00EF29DE" w:rsidRPr="00651B64" w:rsidRDefault="00141078" w:rsidP="00EF29DE">
            <w:pPr>
              <w:ind w:left="360"/>
              <w:jc w:val="both"/>
              <w:cnfStyle w:val="000000010000" w:firstRow="0" w:lastRow="0" w:firstColumn="0" w:lastColumn="0" w:oddVBand="0" w:evenVBand="0" w:oddHBand="0" w:evenHBand="1" w:firstRowFirstColumn="0" w:firstRowLastColumn="0" w:lastRowFirstColumn="0" w:lastRowLastColumn="0"/>
              <w:rPr>
                <w:rFonts w:ascii="Aptos" w:hAnsi="Aptos"/>
                <w:bCs/>
                <w:sz w:val="24"/>
                <w:szCs w:val="28"/>
              </w:rPr>
            </w:pPr>
            <w:r>
              <w:rPr>
                <w:rFonts w:ascii="Aptos" w:hAnsi="Aptos"/>
                <w:bCs/>
                <w:sz w:val="24"/>
                <w:szCs w:val="28"/>
              </w:rPr>
              <w:t>2</w:t>
            </w:r>
            <w:r w:rsidR="00325533">
              <w:rPr>
                <w:rFonts w:ascii="Aptos" w:hAnsi="Aptos"/>
                <w:bCs/>
                <w:sz w:val="24"/>
                <w:szCs w:val="28"/>
              </w:rPr>
              <w:t>7</w:t>
            </w:r>
          </w:p>
        </w:tc>
      </w:tr>
      <w:tr w:rsidR="00EF29DE" w:rsidRPr="00651B64" w14:paraId="6F42BBCF" w14:textId="77777777" w:rsidTr="00EF29DE">
        <w:trPr>
          <w:cnfStyle w:val="000000100000" w:firstRow="0" w:lastRow="0" w:firstColumn="0" w:lastColumn="0" w:oddVBand="0" w:evenVBand="0" w:oddHBand="1" w:evenHBand="0"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5F72BB29" w14:textId="4FBE869D" w:rsidR="00EF29DE" w:rsidRPr="00651B64" w:rsidRDefault="00325533" w:rsidP="00EF29DE">
            <w:pPr>
              <w:ind w:left="360"/>
              <w:jc w:val="both"/>
              <w:rPr>
                <w:rFonts w:ascii="Aptos" w:hAnsi="Aptos"/>
                <w:b w:val="0"/>
                <w:bCs/>
                <w:sz w:val="24"/>
                <w:szCs w:val="28"/>
              </w:rPr>
            </w:pPr>
            <w:r>
              <w:rPr>
                <w:rFonts w:ascii="Aptos" w:hAnsi="Aptos"/>
                <w:b w:val="0"/>
                <w:bCs/>
                <w:sz w:val="24"/>
                <w:szCs w:val="28"/>
              </w:rPr>
              <w:t>User Added to Critical Group</w:t>
            </w:r>
          </w:p>
        </w:tc>
        <w:tc>
          <w:tcPr>
            <w:tcW w:w="1377" w:type="dxa"/>
            <w:noWrap/>
            <w:hideMark/>
          </w:tcPr>
          <w:p w14:paraId="4F82FD78" w14:textId="41C48C80" w:rsidR="00EF29DE" w:rsidRPr="00651B64" w:rsidRDefault="00141078" w:rsidP="00EF29DE">
            <w:pPr>
              <w:ind w:left="360"/>
              <w:jc w:val="both"/>
              <w:cnfStyle w:val="000000100000" w:firstRow="0" w:lastRow="0" w:firstColumn="0" w:lastColumn="0" w:oddVBand="0" w:evenVBand="0" w:oddHBand="1" w:evenHBand="0" w:firstRowFirstColumn="0" w:firstRowLastColumn="0" w:lastRowFirstColumn="0" w:lastRowLastColumn="0"/>
              <w:rPr>
                <w:rFonts w:ascii="Aptos" w:hAnsi="Aptos"/>
                <w:bCs/>
                <w:sz w:val="24"/>
                <w:szCs w:val="28"/>
              </w:rPr>
            </w:pPr>
            <w:r>
              <w:rPr>
                <w:rFonts w:ascii="Aptos" w:hAnsi="Aptos"/>
                <w:bCs/>
                <w:sz w:val="24"/>
                <w:szCs w:val="28"/>
              </w:rPr>
              <w:t>2</w:t>
            </w:r>
            <w:r w:rsidR="00325533">
              <w:rPr>
                <w:rFonts w:ascii="Aptos" w:hAnsi="Aptos"/>
                <w:bCs/>
                <w:sz w:val="24"/>
                <w:szCs w:val="28"/>
              </w:rPr>
              <w:t>3</w:t>
            </w:r>
          </w:p>
        </w:tc>
      </w:tr>
      <w:tr w:rsidR="00EF29DE" w:rsidRPr="00651B64" w14:paraId="5D52949E" w14:textId="77777777" w:rsidTr="00EF29DE">
        <w:trPr>
          <w:cnfStyle w:val="000000010000" w:firstRow="0" w:lastRow="0" w:firstColumn="0" w:lastColumn="0" w:oddVBand="0" w:evenVBand="0" w:oddHBand="0" w:evenHBand="1"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6E2BDE85" w14:textId="6FDB9AAE" w:rsidR="00EF29DE" w:rsidRPr="00651B64" w:rsidRDefault="00141078" w:rsidP="00EF29DE">
            <w:pPr>
              <w:ind w:left="360"/>
              <w:jc w:val="both"/>
              <w:rPr>
                <w:rFonts w:ascii="Aptos" w:hAnsi="Aptos"/>
                <w:b w:val="0"/>
                <w:bCs/>
                <w:sz w:val="24"/>
                <w:szCs w:val="28"/>
              </w:rPr>
            </w:pPr>
            <w:r>
              <w:rPr>
                <w:rFonts w:ascii="Aptos" w:hAnsi="Aptos"/>
                <w:b w:val="0"/>
                <w:bCs/>
                <w:sz w:val="24"/>
                <w:szCs w:val="28"/>
              </w:rPr>
              <w:t>User Account Created/Enabled</w:t>
            </w:r>
          </w:p>
        </w:tc>
        <w:tc>
          <w:tcPr>
            <w:tcW w:w="1377" w:type="dxa"/>
            <w:noWrap/>
            <w:hideMark/>
          </w:tcPr>
          <w:p w14:paraId="24048AEE" w14:textId="6C2CBD98" w:rsidR="00EF29DE" w:rsidRPr="00651B64" w:rsidRDefault="00325533" w:rsidP="00EF29DE">
            <w:pPr>
              <w:ind w:left="360"/>
              <w:jc w:val="both"/>
              <w:cnfStyle w:val="000000010000" w:firstRow="0" w:lastRow="0" w:firstColumn="0" w:lastColumn="0" w:oddVBand="0" w:evenVBand="0" w:oddHBand="0" w:evenHBand="1" w:firstRowFirstColumn="0" w:firstRowLastColumn="0" w:lastRowFirstColumn="0" w:lastRowLastColumn="0"/>
              <w:rPr>
                <w:rFonts w:ascii="Aptos" w:hAnsi="Aptos"/>
                <w:bCs/>
                <w:sz w:val="24"/>
                <w:szCs w:val="28"/>
              </w:rPr>
            </w:pPr>
            <w:r>
              <w:rPr>
                <w:rFonts w:ascii="Aptos" w:hAnsi="Aptos"/>
                <w:bCs/>
                <w:sz w:val="24"/>
                <w:szCs w:val="28"/>
              </w:rPr>
              <w:t>21</w:t>
            </w:r>
          </w:p>
        </w:tc>
      </w:tr>
      <w:tr w:rsidR="00EF29DE" w:rsidRPr="00651B64" w14:paraId="5DD3B340" w14:textId="77777777" w:rsidTr="00EF29DE">
        <w:trPr>
          <w:cnfStyle w:val="000000100000" w:firstRow="0" w:lastRow="0" w:firstColumn="0" w:lastColumn="0" w:oddVBand="0" w:evenVBand="0" w:oddHBand="1" w:evenHBand="0"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441C482A" w14:textId="77777777" w:rsidR="00EF29DE" w:rsidRPr="00651B64" w:rsidRDefault="00EF29DE" w:rsidP="00EF29DE">
            <w:pPr>
              <w:ind w:left="360"/>
              <w:jc w:val="both"/>
              <w:rPr>
                <w:rFonts w:ascii="Aptos" w:hAnsi="Aptos"/>
                <w:bCs/>
                <w:sz w:val="24"/>
                <w:szCs w:val="28"/>
              </w:rPr>
            </w:pPr>
            <w:r w:rsidRPr="00651B64">
              <w:rPr>
                <w:rFonts w:ascii="Aptos" w:hAnsi="Aptos"/>
                <w:bCs/>
                <w:sz w:val="24"/>
                <w:szCs w:val="28"/>
              </w:rPr>
              <w:t>Grand Total</w:t>
            </w:r>
          </w:p>
        </w:tc>
        <w:tc>
          <w:tcPr>
            <w:tcW w:w="1377" w:type="dxa"/>
            <w:noWrap/>
            <w:hideMark/>
          </w:tcPr>
          <w:p w14:paraId="0C095A23" w14:textId="47E27E8F" w:rsidR="00EF29DE" w:rsidRPr="00651B64" w:rsidRDefault="001056B8" w:rsidP="00EF29DE">
            <w:pPr>
              <w:ind w:left="360"/>
              <w:jc w:val="both"/>
              <w:cnfStyle w:val="000000100000" w:firstRow="0" w:lastRow="0" w:firstColumn="0" w:lastColumn="0" w:oddVBand="0" w:evenVBand="0" w:oddHBand="1" w:evenHBand="0" w:firstRowFirstColumn="0" w:firstRowLastColumn="0" w:lastRowFirstColumn="0" w:lastRowLastColumn="0"/>
              <w:rPr>
                <w:rFonts w:ascii="Aptos" w:hAnsi="Aptos"/>
                <w:b/>
                <w:bCs/>
                <w:sz w:val="24"/>
                <w:szCs w:val="28"/>
              </w:rPr>
            </w:pPr>
            <w:r w:rsidRPr="00651B64">
              <w:rPr>
                <w:rFonts w:ascii="Aptos" w:hAnsi="Aptos"/>
                <w:b/>
                <w:bCs/>
                <w:sz w:val="24"/>
                <w:szCs w:val="28"/>
              </w:rPr>
              <w:t>7</w:t>
            </w:r>
            <w:r w:rsidR="00325533">
              <w:rPr>
                <w:rFonts w:ascii="Aptos" w:hAnsi="Aptos"/>
                <w:b/>
                <w:bCs/>
                <w:sz w:val="24"/>
                <w:szCs w:val="28"/>
              </w:rPr>
              <w:t>40</w:t>
            </w:r>
          </w:p>
        </w:tc>
      </w:tr>
    </w:tbl>
    <w:p w14:paraId="0343E830" w14:textId="77777777" w:rsidR="00EF29DE" w:rsidRPr="00651B64" w:rsidRDefault="00EF29DE" w:rsidP="00D030D1">
      <w:pPr>
        <w:ind w:left="360"/>
        <w:jc w:val="both"/>
        <w:rPr>
          <w:rFonts w:ascii="Aptos" w:hAnsi="Aptos"/>
          <w:sz w:val="24"/>
          <w:szCs w:val="28"/>
        </w:rPr>
      </w:pPr>
    </w:p>
    <w:p w14:paraId="2FFAF94A" w14:textId="488A14DE" w:rsidR="00DD7B4C" w:rsidRPr="00802F76" w:rsidRDefault="00DD7B4C" w:rsidP="003E5389">
      <w:pPr>
        <w:pStyle w:val="Heading2"/>
        <w:numPr>
          <w:ilvl w:val="1"/>
          <w:numId w:val="7"/>
        </w:numPr>
        <w:rPr>
          <w:rFonts w:ascii="Aptos" w:hAnsi="Aptos"/>
          <w:sz w:val="24"/>
        </w:rPr>
      </w:pPr>
      <w:bookmarkStart w:id="70" w:name="_Toc226360102"/>
      <w:r w:rsidRPr="00802F76">
        <w:rPr>
          <w:rFonts w:ascii="Aptos" w:hAnsi="Aptos"/>
          <w:sz w:val="24"/>
        </w:rPr>
        <w:t>Analysis of Key Incident Trends</w:t>
      </w:r>
      <w:bookmarkEnd w:id="70"/>
    </w:p>
    <w:p w14:paraId="07056AE7" w14:textId="28549092" w:rsidR="00DD7B4C" w:rsidRPr="00802F76" w:rsidRDefault="00DD7B4C" w:rsidP="00DD7B4C">
      <w:pPr>
        <w:ind w:left="360"/>
        <w:jc w:val="both"/>
        <w:rPr>
          <w:rFonts w:ascii="Aptos" w:hAnsi="Aptos" w:cstheme="minorHAnsi"/>
          <w:sz w:val="24"/>
          <w:szCs w:val="24"/>
        </w:rPr>
      </w:pPr>
      <w:r w:rsidRPr="00802F76">
        <w:rPr>
          <w:rFonts w:ascii="Aptos" w:hAnsi="Aptos" w:cstheme="minorHAnsi"/>
          <w:sz w:val="24"/>
          <w:szCs w:val="24"/>
        </w:rPr>
        <w:t xml:space="preserve">During this reporting period, TeKnowledge identified and categorized multiple security incidents within the AB Bank </w:t>
      </w:r>
      <w:r w:rsidR="007D3D00" w:rsidRPr="00802F76">
        <w:rPr>
          <w:rFonts w:ascii="Aptos" w:hAnsi="Aptos" w:cstheme="minorHAnsi"/>
          <w:sz w:val="24"/>
          <w:szCs w:val="24"/>
        </w:rPr>
        <w:t>Zambia</w:t>
      </w:r>
      <w:r w:rsidRPr="00802F76">
        <w:rPr>
          <w:rFonts w:ascii="Aptos" w:hAnsi="Aptos" w:cstheme="minorHAnsi"/>
          <w:sz w:val="24"/>
          <w:szCs w:val="24"/>
        </w:rPr>
        <w:t xml:space="preserve"> </w:t>
      </w:r>
      <w:r w:rsidR="007968EC" w:rsidRPr="00802F76">
        <w:rPr>
          <w:rFonts w:ascii="Aptos" w:hAnsi="Aptos" w:cstheme="minorHAnsi"/>
          <w:sz w:val="24"/>
          <w:szCs w:val="24"/>
        </w:rPr>
        <w:t xml:space="preserve">production </w:t>
      </w:r>
      <w:r w:rsidRPr="00802F76">
        <w:rPr>
          <w:rFonts w:ascii="Aptos" w:hAnsi="Aptos" w:cstheme="minorHAnsi"/>
          <w:sz w:val="24"/>
          <w:szCs w:val="24"/>
        </w:rPr>
        <w:t>environment. The breakdown below highlights key trends, notable threat patterns, and actionable recommendations to improve detection and response capabilities</w:t>
      </w:r>
    </w:p>
    <w:p w14:paraId="765E0184" w14:textId="4FF37690" w:rsidR="007274CE" w:rsidRPr="00802F76" w:rsidRDefault="007274CE" w:rsidP="007274CE">
      <w:pPr>
        <w:pStyle w:val="ListParagraph"/>
        <w:rPr>
          <w:rStyle w:val="Strong"/>
          <w:rFonts w:ascii="Aptos" w:hAnsi="Aptos"/>
          <w:b/>
          <w:bCs/>
        </w:rPr>
      </w:pPr>
      <w:bookmarkStart w:id="71" w:name="_Toc210356625"/>
      <w:bookmarkStart w:id="72" w:name="_Toc212860019"/>
      <w:bookmarkStart w:id="73" w:name="_Toc215610311"/>
      <w:bookmarkStart w:id="74" w:name="_Toc218266071"/>
      <w:bookmarkStart w:id="75" w:name="_Toc220851299"/>
      <w:bookmarkStart w:id="76" w:name="_Toc223285249"/>
      <w:bookmarkStart w:id="77" w:name="_Toc223344425"/>
      <w:bookmarkStart w:id="78" w:name="_Toc223621894"/>
      <w:bookmarkStart w:id="79" w:name="_Toc225963907"/>
      <w:bookmarkStart w:id="80" w:name="_Toc226360103"/>
      <w:r w:rsidRPr="00802F76">
        <w:rPr>
          <w:rStyle w:val="Strong"/>
          <w:rFonts w:ascii="Aptos" w:hAnsi="Aptos"/>
          <w:b/>
          <w:bCs/>
        </w:rPr>
        <w:t>Authentication Attempt-Default Account (</w:t>
      </w:r>
      <w:r w:rsidR="00325533" w:rsidRPr="00802F76">
        <w:rPr>
          <w:rStyle w:val="Strong"/>
          <w:rFonts w:ascii="Aptos" w:hAnsi="Aptos"/>
          <w:b/>
          <w:bCs/>
        </w:rPr>
        <w:t>350</w:t>
      </w:r>
      <w:r w:rsidRPr="00802F76">
        <w:rPr>
          <w:rStyle w:val="Strong"/>
          <w:rFonts w:ascii="Aptos" w:hAnsi="Aptos"/>
          <w:b/>
          <w:bCs/>
        </w:rPr>
        <w:t xml:space="preserve"> Incidents)</w:t>
      </w:r>
      <w:bookmarkEnd w:id="71"/>
      <w:bookmarkEnd w:id="72"/>
      <w:bookmarkEnd w:id="73"/>
      <w:bookmarkEnd w:id="74"/>
      <w:bookmarkEnd w:id="75"/>
      <w:bookmarkEnd w:id="76"/>
      <w:bookmarkEnd w:id="77"/>
      <w:bookmarkEnd w:id="78"/>
      <w:bookmarkEnd w:id="79"/>
      <w:bookmarkEnd w:id="80"/>
    </w:p>
    <w:p w14:paraId="0F6D18DF" w14:textId="77777777" w:rsidR="007274CE" w:rsidRPr="00802F76" w:rsidRDefault="007274CE" w:rsidP="007274CE">
      <w:pPr>
        <w:ind w:left="720"/>
        <w:jc w:val="both"/>
        <w:rPr>
          <w:rFonts w:ascii="Aptos" w:hAnsi="Aptos"/>
          <w:sz w:val="24"/>
          <w:szCs w:val="24"/>
        </w:rPr>
      </w:pPr>
      <w:r w:rsidRPr="00802F76">
        <w:rPr>
          <w:rStyle w:val="Strong"/>
          <w:rFonts w:ascii="Aptos" w:hAnsi="Aptos" w:cs="Arial"/>
          <w:sz w:val="24"/>
          <w:szCs w:val="24"/>
        </w:rPr>
        <w:t xml:space="preserve">Description: </w:t>
      </w:r>
      <w:r w:rsidRPr="00802F76">
        <w:rPr>
          <w:rFonts w:ascii="Aptos" w:hAnsi="Aptos"/>
          <w:sz w:val="24"/>
          <w:szCs w:val="24"/>
        </w:rPr>
        <w:t>This rule monitors authentication attempts using default accounts like "Administrator," "Root," or "Guest." It searches for specific logon event types (4624, 4625, 4768, 4771, 4648, 4801) and checks if the account being used is one of the default names.</w:t>
      </w:r>
    </w:p>
    <w:p w14:paraId="4F3AF24D" w14:textId="4A185093" w:rsidR="007274CE" w:rsidRPr="00802F76" w:rsidRDefault="007274CE" w:rsidP="00022C04">
      <w:pPr>
        <w:ind w:left="720"/>
        <w:rPr>
          <w:rFonts w:ascii="Aptos" w:hAnsi="Aptos"/>
          <w:sz w:val="24"/>
          <w:szCs w:val="24"/>
        </w:rPr>
      </w:pPr>
      <w:r w:rsidRPr="00802F76">
        <w:rPr>
          <w:rFonts w:ascii="Aptos" w:hAnsi="Aptos"/>
          <w:b/>
          <w:bCs/>
          <w:sz w:val="24"/>
          <w:szCs w:val="24"/>
        </w:rPr>
        <w:t>Observations:</w:t>
      </w:r>
      <w:r w:rsidRPr="00802F76">
        <w:rPr>
          <w:rFonts w:ascii="Aptos" w:hAnsi="Aptos"/>
          <w:sz w:val="24"/>
          <w:szCs w:val="24"/>
        </w:rPr>
        <w:t xml:space="preserve"> </w:t>
      </w:r>
      <w:r w:rsidRPr="00802F76">
        <w:rPr>
          <w:rStyle w:val="Strong"/>
          <w:rFonts w:ascii="Aptos" w:hAnsi="Aptos" w:cs="Arial"/>
          <w:b w:val="0"/>
          <w:bCs w:val="0"/>
          <w:sz w:val="24"/>
          <w:szCs w:val="24"/>
        </w:rPr>
        <w:t>These incidents were confirmed to be generated by legitimate service accounts dedicated to specific service in the environment</w:t>
      </w:r>
      <w:r w:rsidRPr="00802F76">
        <w:rPr>
          <w:rFonts w:ascii="Aptos" w:hAnsi="Aptos"/>
          <w:sz w:val="24"/>
          <w:szCs w:val="24"/>
        </w:rPr>
        <w:t>.</w:t>
      </w:r>
    </w:p>
    <w:p w14:paraId="5501981C" w14:textId="496EB389" w:rsidR="00325533" w:rsidRPr="00802F76" w:rsidRDefault="00325533" w:rsidP="00325533">
      <w:pPr>
        <w:pStyle w:val="ListParagraph"/>
        <w:rPr>
          <w:rFonts w:ascii="Aptos" w:hAnsi="Aptos"/>
        </w:rPr>
      </w:pPr>
      <w:bookmarkStart w:id="81" w:name="_Toc212860020"/>
      <w:bookmarkStart w:id="82" w:name="_Toc215610312"/>
      <w:bookmarkStart w:id="83" w:name="_Toc218266073"/>
      <w:bookmarkStart w:id="84" w:name="_Toc220851301"/>
      <w:bookmarkStart w:id="85" w:name="_Toc223285251"/>
      <w:bookmarkStart w:id="86" w:name="_Toc223344427"/>
      <w:bookmarkStart w:id="87" w:name="_Toc223621896"/>
      <w:bookmarkStart w:id="88" w:name="_Toc225963908"/>
      <w:bookmarkStart w:id="89" w:name="_Toc226360104"/>
      <w:r w:rsidRPr="00802F76">
        <w:rPr>
          <w:rStyle w:val="Strong"/>
          <w:rFonts w:ascii="Aptos" w:hAnsi="Aptos"/>
          <w:b/>
          <w:bCs/>
        </w:rPr>
        <w:t>User Account Modified (</w:t>
      </w:r>
      <w:r w:rsidR="007717E5" w:rsidRPr="00802F76">
        <w:rPr>
          <w:rStyle w:val="Strong"/>
          <w:rFonts w:ascii="Aptos" w:hAnsi="Aptos"/>
          <w:b/>
          <w:bCs/>
        </w:rPr>
        <w:t>97</w:t>
      </w:r>
      <w:r w:rsidRPr="00802F76">
        <w:rPr>
          <w:rStyle w:val="Strong"/>
          <w:rFonts w:ascii="Aptos" w:hAnsi="Aptos"/>
          <w:b/>
          <w:bCs/>
        </w:rPr>
        <w:t xml:space="preserve"> Incidents)</w:t>
      </w:r>
      <w:bookmarkEnd w:id="81"/>
      <w:bookmarkEnd w:id="82"/>
      <w:bookmarkEnd w:id="83"/>
      <w:bookmarkEnd w:id="84"/>
      <w:bookmarkEnd w:id="85"/>
      <w:bookmarkEnd w:id="86"/>
      <w:bookmarkEnd w:id="87"/>
      <w:bookmarkEnd w:id="88"/>
      <w:bookmarkEnd w:id="89"/>
    </w:p>
    <w:p w14:paraId="39354A3B" w14:textId="77777777" w:rsidR="00325533" w:rsidRPr="00802F76" w:rsidRDefault="00325533" w:rsidP="00325533">
      <w:pPr>
        <w:ind w:left="720"/>
        <w:jc w:val="both"/>
        <w:rPr>
          <w:rFonts w:ascii="Aptos" w:hAnsi="Aptos"/>
          <w:sz w:val="24"/>
          <w:szCs w:val="24"/>
        </w:rPr>
      </w:pPr>
      <w:r w:rsidRPr="00802F76">
        <w:rPr>
          <w:rStyle w:val="Strong"/>
          <w:rFonts w:ascii="Aptos" w:hAnsi="Aptos" w:cs="Arial"/>
          <w:sz w:val="24"/>
          <w:szCs w:val="24"/>
        </w:rPr>
        <w:t>Description:</w:t>
      </w:r>
      <w:r w:rsidRPr="00802F76">
        <w:rPr>
          <w:rFonts w:ascii="Aptos" w:hAnsi="Aptos"/>
          <w:b/>
          <w:bCs/>
          <w:sz w:val="24"/>
          <w:szCs w:val="24"/>
        </w:rPr>
        <w:t xml:space="preserve"> </w:t>
      </w:r>
      <w:r w:rsidRPr="00802F76">
        <w:rPr>
          <w:rFonts w:ascii="Aptos" w:hAnsi="Aptos"/>
          <w:sz w:val="24"/>
          <w:szCs w:val="24"/>
        </w:rPr>
        <w:t>This rule detects modifications made to user accounts in Active Directory by monitoring Event ID 4738. It focuses on changes to user account attributes and identifies the account and subject responsible for the modification</w:t>
      </w:r>
    </w:p>
    <w:p w14:paraId="4C6D8E07" w14:textId="77777777" w:rsidR="00325533" w:rsidRPr="00802F76" w:rsidRDefault="00325533" w:rsidP="00325533">
      <w:pPr>
        <w:ind w:left="720"/>
        <w:jc w:val="both"/>
        <w:rPr>
          <w:rFonts w:ascii="Aptos" w:hAnsi="Aptos"/>
          <w:sz w:val="24"/>
          <w:szCs w:val="24"/>
        </w:rPr>
      </w:pPr>
      <w:r w:rsidRPr="00802F76">
        <w:rPr>
          <w:rStyle w:val="Strong"/>
          <w:rFonts w:ascii="Aptos" w:hAnsi="Aptos" w:cs="Arial"/>
          <w:sz w:val="24"/>
          <w:szCs w:val="24"/>
        </w:rPr>
        <w:t xml:space="preserve">Observation: </w:t>
      </w:r>
      <w:r w:rsidRPr="00802F76">
        <w:rPr>
          <w:rStyle w:val="Strong"/>
          <w:rFonts w:ascii="Aptos" w:hAnsi="Aptos" w:cs="Arial"/>
          <w:b w:val="0"/>
          <w:bCs w:val="0"/>
          <w:sz w:val="24"/>
          <w:szCs w:val="24"/>
        </w:rPr>
        <w:t>These User account modifications were confirmed to be carried out by authorized IT Systems Administrators.</w:t>
      </w:r>
    </w:p>
    <w:p w14:paraId="72512B97" w14:textId="3EB8AE84" w:rsidR="00325533" w:rsidRPr="00802F76" w:rsidRDefault="00325533" w:rsidP="00325533">
      <w:pPr>
        <w:pStyle w:val="ListParagraph"/>
        <w:rPr>
          <w:rFonts w:ascii="Aptos" w:hAnsi="Aptos"/>
        </w:rPr>
      </w:pPr>
      <w:bookmarkStart w:id="90" w:name="_Toc218266077"/>
      <w:bookmarkStart w:id="91" w:name="_Toc220851304"/>
      <w:bookmarkStart w:id="92" w:name="_Toc223285254"/>
      <w:bookmarkStart w:id="93" w:name="_Toc223344431"/>
      <w:bookmarkStart w:id="94" w:name="_Toc223621900"/>
      <w:bookmarkStart w:id="95" w:name="_Toc225963909"/>
      <w:bookmarkStart w:id="96" w:name="_Toc226360105"/>
      <w:r w:rsidRPr="00802F76">
        <w:rPr>
          <w:rStyle w:val="Strong"/>
          <w:rFonts w:ascii="Aptos" w:hAnsi="Aptos"/>
          <w:b/>
          <w:bCs/>
        </w:rPr>
        <w:t>Incident Summary Alert (</w:t>
      </w:r>
      <w:r w:rsidR="007717E5" w:rsidRPr="00802F76">
        <w:rPr>
          <w:rStyle w:val="Strong"/>
          <w:rFonts w:ascii="Aptos" w:hAnsi="Aptos"/>
          <w:b/>
          <w:bCs/>
        </w:rPr>
        <w:t>5</w:t>
      </w:r>
      <w:r w:rsidR="00224022" w:rsidRPr="00802F76">
        <w:rPr>
          <w:rStyle w:val="Strong"/>
          <w:rFonts w:ascii="Aptos" w:hAnsi="Aptos"/>
          <w:b/>
          <w:bCs/>
        </w:rPr>
        <w:t>9</w:t>
      </w:r>
      <w:r w:rsidRPr="00802F76">
        <w:rPr>
          <w:rStyle w:val="Strong"/>
          <w:rFonts w:ascii="Aptos" w:hAnsi="Aptos"/>
          <w:b/>
          <w:bCs/>
        </w:rPr>
        <w:t xml:space="preserve"> Incidents)</w:t>
      </w:r>
      <w:bookmarkEnd w:id="90"/>
      <w:bookmarkEnd w:id="91"/>
      <w:bookmarkEnd w:id="92"/>
      <w:bookmarkEnd w:id="93"/>
      <w:bookmarkEnd w:id="94"/>
      <w:bookmarkEnd w:id="95"/>
      <w:bookmarkEnd w:id="96"/>
    </w:p>
    <w:p w14:paraId="21D7F537" w14:textId="2F0224DC" w:rsidR="00325533" w:rsidRPr="00802F76" w:rsidRDefault="00325533" w:rsidP="00325533">
      <w:pPr>
        <w:ind w:left="720"/>
        <w:rPr>
          <w:rFonts w:ascii="Aptos" w:hAnsi="Aptos" w:cstheme="minorHAnsi"/>
          <w:sz w:val="24"/>
          <w:szCs w:val="24"/>
        </w:rPr>
      </w:pPr>
      <w:r w:rsidRPr="00802F76">
        <w:rPr>
          <w:rStyle w:val="Strong"/>
          <w:rFonts w:ascii="Aptos" w:hAnsi="Aptos" w:cs="Arial"/>
          <w:sz w:val="24"/>
          <w:szCs w:val="24"/>
        </w:rPr>
        <w:t>Description:</w:t>
      </w:r>
      <w:r w:rsidRPr="00802F76">
        <w:rPr>
          <w:rFonts w:ascii="Aptos" w:hAnsi="Aptos"/>
          <w:b/>
          <w:bCs/>
          <w:sz w:val="24"/>
          <w:szCs w:val="24"/>
        </w:rPr>
        <w:t xml:space="preserve"> </w:t>
      </w:r>
      <w:r w:rsidRPr="00802F76">
        <w:rPr>
          <w:rFonts w:ascii="Aptos" w:hAnsi="Aptos"/>
          <w:sz w:val="24"/>
          <w:szCs w:val="24"/>
        </w:rPr>
        <w:t>This rule produces a summary count of incidents generated in the past 12hrs.</w:t>
      </w:r>
    </w:p>
    <w:p w14:paraId="4797AF75" w14:textId="0BECF3DC" w:rsidR="00C96E36" w:rsidRPr="00802F76" w:rsidRDefault="0042422D" w:rsidP="00C96E36">
      <w:pPr>
        <w:pStyle w:val="ListParagraph"/>
        <w:rPr>
          <w:rFonts w:ascii="Aptos" w:hAnsi="Aptos"/>
        </w:rPr>
      </w:pPr>
      <w:bookmarkStart w:id="97" w:name="_Toc210356621"/>
      <w:bookmarkStart w:id="98" w:name="_Toc212860017"/>
      <w:bookmarkStart w:id="99" w:name="_Toc215610309"/>
      <w:bookmarkStart w:id="100" w:name="_Toc218266070"/>
      <w:bookmarkStart w:id="101" w:name="_Toc220851298"/>
      <w:bookmarkStart w:id="102" w:name="_Toc223285248"/>
      <w:bookmarkStart w:id="103" w:name="_Toc223344426"/>
      <w:bookmarkStart w:id="104" w:name="_Toc223621895"/>
      <w:bookmarkStart w:id="105" w:name="_Toc225963910"/>
      <w:bookmarkStart w:id="106" w:name="_Toc226360106"/>
      <w:r w:rsidRPr="00802F76">
        <w:rPr>
          <w:rStyle w:val="Strong"/>
          <w:rFonts w:ascii="Aptos" w:hAnsi="Aptos"/>
          <w:b/>
          <w:bCs/>
        </w:rPr>
        <w:t>FortiGate Successful Login</w:t>
      </w:r>
      <w:r w:rsidR="00C96E36" w:rsidRPr="00802F76">
        <w:rPr>
          <w:rStyle w:val="Strong"/>
          <w:rFonts w:ascii="Aptos" w:hAnsi="Aptos"/>
          <w:b/>
          <w:bCs/>
        </w:rPr>
        <w:t xml:space="preserve"> (</w:t>
      </w:r>
      <w:r w:rsidR="00224022" w:rsidRPr="00802F76">
        <w:rPr>
          <w:rStyle w:val="Strong"/>
          <w:rFonts w:ascii="Aptos" w:hAnsi="Aptos"/>
          <w:b/>
          <w:bCs/>
        </w:rPr>
        <w:t>58</w:t>
      </w:r>
      <w:r w:rsidR="00C96E36" w:rsidRPr="00802F76">
        <w:rPr>
          <w:rStyle w:val="Strong"/>
          <w:rFonts w:ascii="Aptos" w:hAnsi="Aptos"/>
          <w:b/>
          <w:bCs/>
        </w:rPr>
        <w:t xml:space="preserve"> Incidents)</w:t>
      </w:r>
      <w:bookmarkEnd w:id="97"/>
      <w:bookmarkEnd w:id="98"/>
      <w:bookmarkEnd w:id="99"/>
      <w:bookmarkEnd w:id="100"/>
      <w:bookmarkEnd w:id="101"/>
      <w:bookmarkEnd w:id="102"/>
      <w:bookmarkEnd w:id="103"/>
      <w:bookmarkEnd w:id="104"/>
      <w:bookmarkEnd w:id="105"/>
      <w:bookmarkEnd w:id="106"/>
    </w:p>
    <w:p w14:paraId="71F7E3C8" w14:textId="65DAB57E" w:rsidR="00DD7B4C" w:rsidRPr="00802F76" w:rsidRDefault="00DD7B4C" w:rsidP="00B328F2">
      <w:pPr>
        <w:ind w:left="720"/>
        <w:jc w:val="both"/>
        <w:rPr>
          <w:rFonts w:ascii="Aptos" w:hAnsi="Aptos"/>
          <w:sz w:val="24"/>
          <w:szCs w:val="24"/>
        </w:rPr>
      </w:pPr>
      <w:r w:rsidRPr="00802F76">
        <w:rPr>
          <w:rStyle w:val="Strong"/>
          <w:rFonts w:ascii="Aptos" w:hAnsi="Aptos" w:cs="Arial"/>
          <w:sz w:val="24"/>
          <w:szCs w:val="24"/>
        </w:rPr>
        <w:t xml:space="preserve">Description: </w:t>
      </w:r>
      <w:r w:rsidR="00387BA5" w:rsidRPr="00802F76">
        <w:rPr>
          <w:rFonts w:ascii="Aptos" w:hAnsi="Aptos"/>
          <w:sz w:val="24"/>
          <w:szCs w:val="24"/>
        </w:rPr>
        <w:t>This rule detects successful logins to FortiGate's management console by parsing the Syslog messages and extracting login details like user, source IP, and destination IP</w:t>
      </w:r>
      <w:r w:rsidR="00C96E36" w:rsidRPr="00802F76">
        <w:rPr>
          <w:rFonts w:ascii="Aptos" w:hAnsi="Aptos"/>
          <w:sz w:val="24"/>
          <w:szCs w:val="24"/>
        </w:rPr>
        <w:t>.</w:t>
      </w:r>
    </w:p>
    <w:p w14:paraId="4DEA660B" w14:textId="4F2430C6" w:rsidR="00DD7B4C" w:rsidRPr="00802F76" w:rsidRDefault="0095388A" w:rsidP="00B328F2">
      <w:pPr>
        <w:ind w:left="720"/>
        <w:jc w:val="both"/>
        <w:rPr>
          <w:rFonts w:ascii="Aptos" w:hAnsi="Aptos"/>
          <w:sz w:val="24"/>
          <w:szCs w:val="24"/>
        </w:rPr>
      </w:pPr>
      <w:r w:rsidRPr="00802F76">
        <w:rPr>
          <w:rStyle w:val="Strong"/>
          <w:rFonts w:ascii="Aptos" w:hAnsi="Aptos" w:cs="Arial"/>
          <w:sz w:val="24"/>
          <w:szCs w:val="24"/>
        </w:rPr>
        <w:lastRenderedPageBreak/>
        <w:t>Observation</w:t>
      </w:r>
      <w:r w:rsidR="00DD7B4C" w:rsidRPr="00802F76">
        <w:rPr>
          <w:rStyle w:val="Strong"/>
          <w:rFonts w:ascii="Aptos" w:hAnsi="Aptos" w:cs="Arial"/>
          <w:sz w:val="24"/>
          <w:szCs w:val="24"/>
        </w:rPr>
        <w:t xml:space="preserve">: </w:t>
      </w:r>
      <w:r w:rsidR="003F3D62" w:rsidRPr="00802F76">
        <w:rPr>
          <w:rFonts w:ascii="Aptos" w:hAnsi="Aptos"/>
          <w:sz w:val="24"/>
          <w:szCs w:val="24"/>
        </w:rPr>
        <w:t>All</w:t>
      </w:r>
      <w:r w:rsidR="005A0411" w:rsidRPr="00802F76">
        <w:rPr>
          <w:rFonts w:ascii="Aptos" w:hAnsi="Aptos"/>
          <w:sz w:val="24"/>
          <w:szCs w:val="24"/>
        </w:rPr>
        <w:t xml:space="preserve"> the VPN </w:t>
      </w:r>
      <w:r w:rsidR="00D654BF" w:rsidRPr="00802F76">
        <w:rPr>
          <w:rFonts w:ascii="Aptos" w:hAnsi="Aptos"/>
          <w:sz w:val="24"/>
          <w:szCs w:val="24"/>
        </w:rPr>
        <w:t>connections were</w:t>
      </w:r>
      <w:r w:rsidR="005A0411" w:rsidRPr="00802F76">
        <w:rPr>
          <w:rFonts w:ascii="Aptos" w:hAnsi="Aptos"/>
          <w:sz w:val="24"/>
          <w:szCs w:val="24"/>
        </w:rPr>
        <w:t xml:space="preserve"> confirmed to be from legitimate and authorized users</w:t>
      </w:r>
      <w:r w:rsidR="00C96E36" w:rsidRPr="00802F76">
        <w:rPr>
          <w:rFonts w:ascii="Aptos" w:hAnsi="Aptos"/>
          <w:sz w:val="24"/>
          <w:szCs w:val="24"/>
        </w:rPr>
        <w:t>.</w:t>
      </w:r>
      <w:r w:rsidR="007968EC" w:rsidRPr="00802F76">
        <w:rPr>
          <w:rFonts w:ascii="Aptos" w:hAnsi="Aptos"/>
          <w:sz w:val="24"/>
          <w:szCs w:val="24"/>
        </w:rPr>
        <w:t xml:space="preserve"> </w:t>
      </w:r>
    </w:p>
    <w:p w14:paraId="55DBC6A0" w14:textId="081EEF6D" w:rsidR="00C30DA1" w:rsidRPr="00802F76" w:rsidRDefault="007274CE" w:rsidP="00C30DA1">
      <w:pPr>
        <w:pStyle w:val="ListParagraph"/>
        <w:rPr>
          <w:rStyle w:val="Strong"/>
          <w:rFonts w:ascii="Aptos" w:hAnsi="Aptos"/>
          <w:b/>
          <w:bCs/>
        </w:rPr>
      </w:pPr>
      <w:bookmarkStart w:id="107" w:name="_Toc210356624"/>
      <w:bookmarkStart w:id="108" w:name="_Toc212860018"/>
      <w:bookmarkStart w:id="109" w:name="_Toc215610310"/>
      <w:bookmarkStart w:id="110" w:name="_Toc218266074"/>
      <w:bookmarkStart w:id="111" w:name="_Toc220851302"/>
      <w:bookmarkStart w:id="112" w:name="_Toc223285252"/>
      <w:bookmarkStart w:id="113" w:name="_Toc223344428"/>
      <w:bookmarkStart w:id="114" w:name="_Toc223621897"/>
      <w:bookmarkStart w:id="115" w:name="_Toc225963911"/>
      <w:bookmarkStart w:id="116" w:name="_Toc226360107"/>
      <w:r w:rsidRPr="00802F76">
        <w:rPr>
          <w:rStyle w:val="Strong"/>
          <w:rFonts w:ascii="Aptos" w:hAnsi="Aptos"/>
          <w:b/>
          <w:bCs/>
        </w:rPr>
        <w:t>Source Stopped Sending Data: Syslog</w:t>
      </w:r>
      <w:r w:rsidR="00C30DA1" w:rsidRPr="00802F76">
        <w:rPr>
          <w:rStyle w:val="Strong"/>
          <w:rFonts w:ascii="Aptos" w:hAnsi="Aptos"/>
          <w:b/>
          <w:bCs/>
        </w:rPr>
        <w:t xml:space="preserve"> (</w:t>
      </w:r>
      <w:r w:rsidR="00224022" w:rsidRPr="00802F76">
        <w:rPr>
          <w:rStyle w:val="Strong"/>
          <w:rFonts w:ascii="Aptos" w:hAnsi="Aptos"/>
          <w:b/>
          <w:bCs/>
        </w:rPr>
        <w:t>46</w:t>
      </w:r>
      <w:r w:rsidR="00C30DA1" w:rsidRPr="00802F76">
        <w:rPr>
          <w:rStyle w:val="Strong"/>
          <w:rFonts w:ascii="Aptos" w:hAnsi="Aptos"/>
          <w:b/>
          <w:bCs/>
        </w:rPr>
        <w:t xml:space="preserve"> Incidents)</w:t>
      </w:r>
      <w:bookmarkEnd w:id="107"/>
      <w:bookmarkEnd w:id="108"/>
      <w:bookmarkEnd w:id="109"/>
      <w:bookmarkEnd w:id="110"/>
      <w:bookmarkEnd w:id="111"/>
      <w:bookmarkEnd w:id="112"/>
      <w:bookmarkEnd w:id="113"/>
      <w:bookmarkEnd w:id="114"/>
      <w:bookmarkEnd w:id="115"/>
      <w:bookmarkEnd w:id="116"/>
    </w:p>
    <w:p w14:paraId="6B5FD046" w14:textId="072F46C1" w:rsidR="00C30DA1" w:rsidRPr="00802F76" w:rsidRDefault="00C30DA1" w:rsidP="00C30DA1">
      <w:pPr>
        <w:ind w:left="720"/>
        <w:jc w:val="both"/>
        <w:rPr>
          <w:rFonts w:ascii="Aptos" w:hAnsi="Aptos"/>
          <w:sz w:val="24"/>
          <w:szCs w:val="24"/>
        </w:rPr>
      </w:pPr>
      <w:bookmarkStart w:id="117" w:name="_Toc210356622"/>
      <w:r w:rsidRPr="00802F76">
        <w:rPr>
          <w:rStyle w:val="Strong"/>
          <w:rFonts w:ascii="Aptos" w:hAnsi="Aptos" w:cs="Arial"/>
          <w:sz w:val="24"/>
          <w:szCs w:val="24"/>
        </w:rPr>
        <w:t>Description:</w:t>
      </w:r>
      <w:r w:rsidRPr="00802F76">
        <w:rPr>
          <w:rFonts w:ascii="Aptos" w:hAnsi="Aptos"/>
          <w:b/>
          <w:bCs/>
          <w:sz w:val="24"/>
          <w:szCs w:val="24"/>
        </w:rPr>
        <w:t xml:space="preserve"> </w:t>
      </w:r>
      <w:r w:rsidR="00130E62" w:rsidRPr="00802F76">
        <w:rPr>
          <w:rFonts w:ascii="Aptos" w:hAnsi="Aptos"/>
          <w:sz w:val="24"/>
          <w:szCs w:val="24"/>
        </w:rPr>
        <w:t>This rule monitors the Syslog table for data flow and triggers an alert if the number of Syslog records drops below 1,000, indicating a potential data loss from the source</w:t>
      </w:r>
      <w:r w:rsidRPr="00802F76">
        <w:rPr>
          <w:rFonts w:ascii="Aptos" w:hAnsi="Aptos"/>
          <w:sz w:val="24"/>
          <w:szCs w:val="24"/>
        </w:rPr>
        <w:t>.</w:t>
      </w:r>
    </w:p>
    <w:p w14:paraId="663B6386" w14:textId="3C79A0C7" w:rsidR="00C30DA1" w:rsidRPr="00802F76" w:rsidRDefault="00130E62" w:rsidP="00D00EE8">
      <w:pPr>
        <w:ind w:left="720"/>
        <w:rPr>
          <w:rFonts w:ascii="Aptos" w:hAnsi="Aptos"/>
          <w:sz w:val="24"/>
          <w:szCs w:val="24"/>
        </w:rPr>
      </w:pPr>
      <w:r w:rsidRPr="00802F76">
        <w:rPr>
          <w:rStyle w:val="Strong"/>
          <w:rFonts w:ascii="Aptos" w:hAnsi="Aptos" w:cs="Arial"/>
          <w:sz w:val="24"/>
          <w:szCs w:val="24"/>
        </w:rPr>
        <w:t>Review</w:t>
      </w:r>
      <w:r w:rsidR="00C30DA1" w:rsidRPr="00802F76">
        <w:rPr>
          <w:rStyle w:val="Strong"/>
          <w:rFonts w:ascii="Aptos" w:hAnsi="Aptos" w:cs="Arial"/>
          <w:sz w:val="24"/>
          <w:szCs w:val="24"/>
        </w:rPr>
        <w:t>:</w:t>
      </w:r>
      <w:r w:rsidR="00C30DA1" w:rsidRPr="00802F76">
        <w:rPr>
          <w:rFonts w:ascii="Aptos" w:hAnsi="Aptos"/>
          <w:sz w:val="24"/>
          <w:szCs w:val="24"/>
        </w:rPr>
        <w:t xml:space="preserve"> These </w:t>
      </w:r>
      <w:bookmarkEnd w:id="117"/>
      <w:r w:rsidRPr="00802F76">
        <w:rPr>
          <w:rFonts w:ascii="Aptos" w:hAnsi="Aptos"/>
          <w:sz w:val="24"/>
          <w:szCs w:val="24"/>
        </w:rPr>
        <w:t>incidents were escalated to the Network Team</w:t>
      </w:r>
    </w:p>
    <w:p w14:paraId="3B4FEDCD" w14:textId="007CA027" w:rsidR="007717E5" w:rsidRPr="00802F76" w:rsidRDefault="007717E5" w:rsidP="007717E5">
      <w:pPr>
        <w:pStyle w:val="ListParagraph"/>
        <w:rPr>
          <w:rFonts w:ascii="Aptos" w:hAnsi="Aptos"/>
        </w:rPr>
      </w:pPr>
      <w:bookmarkStart w:id="118" w:name="_Toc212860021"/>
      <w:bookmarkStart w:id="119" w:name="_Toc215610313"/>
      <w:bookmarkStart w:id="120" w:name="_Toc218266072"/>
      <w:bookmarkStart w:id="121" w:name="_Toc220851300"/>
      <w:bookmarkStart w:id="122" w:name="_Toc223285250"/>
      <w:bookmarkStart w:id="123" w:name="_Toc223344433"/>
      <w:bookmarkStart w:id="124" w:name="_Toc223621902"/>
      <w:bookmarkStart w:id="125" w:name="_Toc225963912"/>
      <w:bookmarkStart w:id="126" w:name="_Toc226360108"/>
      <w:r w:rsidRPr="00802F76">
        <w:rPr>
          <w:rStyle w:val="Strong"/>
          <w:rFonts w:ascii="Aptos" w:hAnsi="Aptos"/>
          <w:b/>
          <w:bCs/>
        </w:rPr>
        <w:t>FortiGate Logon Failure (</w:t>
      </w:r>
      <w:r w:rsidR="00224022" w:rsidRPr="00802F76">
        <w:rPr>
          <w:rStyle w:val="Strong"/>
          <w:rFonts w:ascii="Aptos" w:hAnsi="Aptos"/>
          <w:b/>
          <w:bCs/>
        </w:rPr>
        <w:t>30</w:t>
      </w:r>
      <w:r w:rsidRPr="00802F76">
        <w:rPr>
          <w:rStyle w:val="Strong"/>
          <w:rFonts w:ascii="Aptos" w:hAnsi="Aptos"/>
          <w:b/>
          <w:bCs/>
        </w:rPr>
        <w:t xml:space="preserve"> Incidents)</w:t>
      </w:r>
      <w:bookmarkEnd w:id="118"/>
      <w:bookmarkEnd w:id="119"/>
      <w:bookmarkEnd w:id="120"/>
      <w:bookmarkEnd w:id="121"/>
      <w:bookmarkEnd w:id="122"/>
      <w:bookmarkEnd w:id="123"/>
      <w:bookmarkEnd w:id="124"/>
      <w:bookmarkEnd w:id="125"/>
      <w:bookmarkEnd w:id="126"/>
    </w:p>
    <w:p w14:paraId="0462A552" w14:textId="77777777" w:rsidR="007717E5" w:rsidRPr="00802F76" w:rsidRDefault="007717E5" w:rsidP="007717E5">
      <w:pPr>
        <w:ind w:left="720"/>
        <w:jc w:val="both"/>
        <w:rPr>
          <w:rFonts w:ascii="Aptos" w:hAnsi="Aptos"/>
          <w:sz w:val="24"/>
          <w:szCs w:val="24"/>
        </w:rPr>
      </w:pPr>
      <w:r w:rsidRPr="00802F76">
        <w:rPr>
          <w:rStyle w:val="Strong"/>
          <w:rFonts w:ascii="Aptos" w:hAnsi="Aptos" w:cs="Arial"/>
          <w:sz w:val="24"/>
          <w:szCs w:val="24"/>
        </w:rPr>
        <w:t>Description:</w:t>
      </w:r>
      <w:r w:rsidRPr="00802F76">
        <w:rPr>
          <w:rFonts w:ascii="Aptos" w:hAnsi="Aptos"/>
          <w:b/>
          <w:bCs/>
          <w:sz w:val="24"/>
          <w:szCs w:val="24"/>
        </w:rPr>
        <w:t xml:space="preserve"> </w:t>
      </w:r>
      <w:r w:rsidRPr="00802F76">
        <w:rPr>
          <w:rFonts w:ascii="Aptos" w:hAnsi="Aptos"/>
          <w:sz w:val="24"/>
          <w:szCs w:val="24"/>
        </w:rPr>
        <w:t>This rule detects failed login attempts on FortiGate devices' administrative interface. It parses the Syslog messages for failure events, while excluding specific benign scenarios.</w:t>
      </w:r>
    </w:p>
    <w:p w14:paraId="576CF814" w14:textId="0EBD9693" w:rsidR="007717E5" w:rsidRPr="00802F76" w:rsidRDefault="007717E5" w:rsidP="007717E5">
      <w:pPr>
        <w:ind w:left="720"/>
        <w:jc w:val="both"/>
        <w:rPr>
          <w:rStyle w:val="Strong"/>
          <w:rFonts w:ascii="Aptos" w:hAnsi="Aptos" w:cs="Arial"/>
          <w:b w:val="0"/>
          <w:bCs w:val="0"/>
          <w:sz w:val="24"/>
          <w:szCs w:val="24"/>
        </w:rPr>
      </w:pPr>
      <w:r w:rsidRPr="00802F76">
        <w:rPr>
          <w:rStyle w:val="Strong"/>
          <w:rFonts w:ascii="Aptos" w:hAnsi="Aptos" w:cs="Arial"/>
          <w:sz w:val="24"/>
          <w:szCs w:val="24"/>
        </w:rPr>
        <w:t xml:space="preserve">Observation: </w:t>
      </w:r>
      <w:r w:rsidRPr="00802F76">
        <w:rPr>
          <w:rFonts w:ascii="Aptos" w:hAnsi="Aptos"/>
          <w:sz w:val="24"/>
          <w:szCs w:val="24"/>
        </w:rPr>
        <w:t xml:space="preserve">These were triggered </w:t>
      </w:r>
      <w:proofErr w:type="gramStart"/>
      <w:r w:rsidRPr="00802F76">
        <w:rPr>
          <w:rFonts w:ascii="Aptos" w:hAnsi="Aptos"/>
          <w:sz w:val="24"/>
          <w:szCs w:val="24"/>
        </w:rPr>
        <w:t>from</w:t>
      </w:r>
      <w:proofErr w:type="gramEnd"/>
      <w:r w:rsidRPr="00802F76">
        <w:rPr>
          <w:rFonts w:ascii="Aptos" w:hAnsi="Aptos"/>
          <w:sz w:val="24"/>
          <w:szCs w:val="24"/>
        </w:rPr>
        <w:t xml:space="preserve"> legitimate users who made mistakes in the login password and/or ssh error due to expired token</w:t>
      </w:r>
      <w:r w:rsidRPr="00802F76">
        <w:rPr>
          <w:rStyle w:val="Strong"/>
          <w:rFonts w:ascii="Aptos" w:hAnsi="Aptos" w:cs="Arial"/>
          <w:b w:val="0"/>
          <w:bCs w:val="0"/>
          <w:sz w:val="24"/>
          <w:szCs w:val="24"/>
        </w:rPr>
        <w:t>.</w:t>
      </w:r>
    </w:p>
    <w:p w14:paraId="2304B0A2" w14:textId="0770D1EB" w:rsidR="007717E5" w:rsidRPr="00802F76" w:rsidRDefault="007717E5" w:rsidP="007717E5">
      <w:pPr>
        <w:pStyle w:val="ListParagraph"/>
        <w:rPr>
          <w:rFonts w:ascii="Aptos" w:hAnsi="Aptos"/>
        </w:rPr>
      </w:pPr>
      <w:bookmarkStart w:id="127" w:name="_Toc218266078"/>
      <w:bookmarkStart w:id="128" w:name="_Toc220851305"/>
      <w:bookmarkStart w:id="129" w:name="_Toc223285255"/>
      <w:bookmarkStart w:id="130" w:name="_Toc223344432"/>
      <w:bookmarkStart w:id="131" w:name="_Toc223621901"/>
      <w:bookmarkStart w:id="132" w:name="_Toc225963913"/>
      <w:bookmarkStart w:id="133" w:name="_Toc226360109"/>
      <w:proofErr w:type="gramStart"/>
      <w:r w:rsidRPr="00802F76">
        <w:rPr>
          <w:rStyle w:val="Strong"/>
          <w:rFonts w:ascii="Aptos" w:hAnsi="Aptos"/>
          <w:b/>
          <w:bCs/>
        </w:rPr>
        <w:t>Non Domain</w:t>
      </w:r>
      <w:proofErr w:type="gramEnd"/>
      <w:r w:rsidRPr="00802F76">
        <w:rPr>
          <w:rStyle w:val="Strong"/>
          <w:rFonts w:ascii="Aptos" w:hAnsi="Aptos"/>
          <w:b/>
          <w:bCs/>
        </w:rPr>
        <w:t xml:space="preserve"> Controller Active Directory Replication (2</w:t>
      </w:r>
      <w:r w:rsidR="00224022" w:rsidRPr="00802F76">
        <w:rPr>
          <w:rStyle w:val="Strong"/>
          <w:rFonts w:ascii="Aptos" w:hAnsi="Aptos"/>
          <w:b/>
          <w:bCs/>
        </w:rPr>
        <w:t>9</w:t>
      </w:r>
      <w:r w:rsidRPr="00802F76">
        <w:rPr>
          <w:rStyle w:val="Strong"/>
          <w:rFonts w:ascii="Aptos" w:hAnsi="Aptos"/>
          <w:b/>
          <w:bCs/>
        </w:rPr>
        <w:t xml:space="preserve"> Incidents)</w:t>
      </w:r>
      <w:bookmarkEnd w:id="127"/>
      <w:bookmarkEnd w:id="128"/>
      <w:bookmarkEnd w:id="129"/>
      <w:bookmarkEnd w:id="130"/>
      <w:bookmarkEnd w:id="131"/>
      <w:bookmarkEnd w:id="132"/>
      <w:bookmarkEnd w:id="133"/>
    </w:p>
    <w:p w14:paraId="05F8FA54" w14:textId="77777777" w:rsidR="007717E5" w:rsidRPr="00802F76" w:rsidRDefault="007717E5" w:rsidP="007717E5">
      <w:pPr>
        <w:ind w:left="720"/>
        <w:jc w:val="both"/>
        <w:rPr>
          <w:rFonts w:ascii="Aptos" w:hAnsi="Aptos"/>
          <w:sz w:val="24"/>
          <w:szCs w:val="24"/>
        </w:rPr>
      </w:pPr>
      <w:r w:rsidRPr="00802F76">
        <w:rPr>
          <w:rStyle w:val="Strong"/>
          <w:rFonts w:ascii="Aptos" w:hAnsi="Aptos" w:cs="Arial"/>
          <w:sz w:val="24"/>
          <w:szCs w:val="24"/>
        </w:rPr>
        <w:t xml:space="preserve">Description: </w:t>
      </w:r>
      <w:r w:rsidRPr="00802F76">
        <w:rPr>
          <w:rFonts w:ascii="Aptos" w:hAnsi="Aptos"/>
          <w:sz w:val="24"/>
          <w:szCs w:val="24"/>
        </w:rPr>
        <w:t>This query detects potential attempts by non-computer accounts (</w:t>
      </w:r>
      <w:proofErr w:type="spellStart"/>
      <w:r w:rsidRPr="00802F76">
        <w:rPr>
          <w:rFonts w:ascii="Aptos" w:hAnsi="Aptos"/>
          <w:sz w:val="24"/>
          <w:szCs w:val="24"/>
        </w:rPr>
        <w:t>non domain</w:t>
      </w:r>
      <w:proofErr w:type="spellEnd"/>
      <w:r w:rsidRPr="00802F76">
        <w:rPr>
          <w:rFonts w:ascii="Aptos" w:hAnsi="Aptos"/>
          <w:sz w:val="24"/>
          <w:szCs w:val="24"/>
        </w:rPr>
        <w:t xml:space="preserve"> controllers) to retrieve/synchronize an active directory object leveraging directory replication services (DRS). A Domain Controller (computer account) would usually be performing these actions in a domain environment. Another detection rule can be created to cover domain controllers accounts doing at rare times. A domain user with privileged </w:t>
      </w:r>
      <w:proofErr w:type="gramStart"/>
      <w:r w:rsidRPr="00802F76">
        <w:rPr>
          <w:rFonts w:ascii="Aptos" w:hAnsi="Aptos"/>
          <w:sz w:val="24"/>
          <w:szCs w:val="24"/>
        </w:rPr>
        <w:t>permissions</w:t>
      </w:r>
      <w:proofErr w:type="gramEnd"/>
      <w:r w:rsidRPr="00802F76">
        <w:rPr>
          <w:rFonts w:ascii="Aptos" w:hAnsi="Aptos"/>
          <w:sz w:val="24"/>
          <w:szCs w:val="24"/>
        </w:rPr>
        <w:t xml:space="preserve"> to use directory replication services is rare.</w:t>
      </w:r>
    </w:p>
    <w:p w14:paraId="1A464B04" w14:textId="3BA81E94" w:rsidR="007717E5" w:rsidRPr="00802F76" w:rsidRDefault="007717E5" w:rsidP="007717E5">
      <w:pPr>
        <w:ind w:left="720"/>
        <w:jc w:val="both"/>
        <w:rPr>
          <w:rStyle w:val="Strong"/>
          <w:rFonts w:ascii="Aptos" w:hAnsi="Aptos" w:cs="Arial"/>
          <w:b w:val="0"/>
          <w:bCs w:val="0"/>
          <w:sz w:val="24"/>
          <w:szCs w:val="24"/>
        </w:rPr>
      </w:pPr>
      <w:r w:rsidRPr="00802F76">
        <w:rPr>
          <w:rStyle w:val="Strong"/>
          <w:rFonts w:ascii="Aptos" w:hAnsi="Aptos" w:cs="Arial"/>
          <w:sz w:val="24"/>
          <w:szCs w:val="24"/>
        </w:rPr>
        <w:t xml:space="preserve">Observation: </w:t>
      </w:r>
      <w:r w:rsidRPr="00802F76">
        <w:rPr>
          <w:rStyle w:val="Strong"/>
          <w:rFonts w:ascii="Aptos" w:hAnsi="Aptos" w:cs="Arial"/>
          <w:b w:val="0"/>
          <w:bCs w:val="0"/>
          <w:sz w:val="24"/>
          <w:szCs w:val="24"/>
        </w:rPr>
        <w:t>The Domain controller Replication activities were confirmed to be scheduled task assigned to dedicated service-account</w:t>
      </w:r>
    </w:p>
    <w:p w14:paraId="0774320A" w14:textId="5DAA5B7D" w:rsidR="00C30DA1" w:rsidRPr="00802F76" w:rsidRDefault="00C30DA1" w:rsidP="00C30DA1">
      <w:pPr>
        <w:pStyle w:val="ListParagraph"/>
        <w:rPr>
          <w:rFonts w:ascii="Aptos" w:hAnsi="Aptos"/>
        </w:rPr>
      </w:pPr>
      <w:bookmarkStart w:id="134" w:name="_Toc210356626"/>
      <w:bookmarkStart w:id="135" w:name="_Toc212860023"/>
      <w:bookmarkStart w:id="136" w:name="_Toc215610315"/>
      <w:bookmarkStart w:id="137" w:name="_Toc218266075"/>
      <w:bookmarkStart w:id="138" w:name="_Toc220851303"/>
      <w:bookmarkStart w:id="139" w:name="_Toc223285253"/>
      <w:bookmarkStart w:id="140" w:name="_Toc223344429"/>
      <w:bookmarkStart w:id="141" w:name="_Toc223621898"/>
      <w:bookmarkStart w:id="142" w:name="_Toc225963914"/>
      <w:bookmarkStart w:id="143" w:name="_Toc226360110"/>
      <w:r w:rsidRPr="00802F76">
        <w:rPr>
          <w:rStyle w:val="Strong"/>
          <w:rFonts w:ascii="Aptos" w:hAnsi="Aptos"/>
          <w:b/>
          <w:bCs/>
        </w:rPr>
        <w:t xml:space="preserve">FortiGate </w:t>
      </w:r>
      <w:r w:rsidR="00224022" w:rsidRPr="00802F76">
        <w:rPr>
          <w:rStyle w:val="Strong"/>
          <w:rFonts w:ascii="Aptos" w:hAnsi="Aptos"/>
          <w:b/>
          <w:bCs/>
        </w:rPr>
        <w:t>UTM Alerts</w:t>
      </w:r>
      <w:r w:rsidRPr="00802F76">
        <w:rPr>
          <w:rStyle w:val="Strong"/>
          <w:rFonts w:ascii="Aptos" w:hAnsi="Aptos"/>
          <w:b/>
          <w:bCs/>
        </w:rPr>
        <w:t xml:space="preserve"> (</w:t>
      </w:r>
      <w:r w:rsidR="00224022" w:rsidRPr="00802F76">
        <w:rPr>
          <w:rStyle w:val="Strong"/>
          <w:rFonts w:ascii="Aptos" w:hAnsi="Aptos"/>
          <w:b/>
          <w:bCs/>
        </w:rPr>
        <w:t>27</w:t>
      </w:r>
      <w:r w:rsidRPr="00802F76">
        <w:rPr>
          <w:rStyle w:val="Strong"/>
          <w:rFonts w:ascii="Aptos" w:hAnsi="Aptos"/>
          <w:b/>
          <w:bCs/>
        </w:rPr>
        <w:t xml:space="preserve"> Incidents)</w:t>
      </w:r>
      <w:bookmarkEnd w:id="134"/>
      <w:bookmarkEnd w:id="135"/>
      <w:bookmarkEnd w:id="136"/>
      <w:bookmarkEnd w:id="137"/>
      <w:bookmarkEnd w:id="138"/>
      <w:bookmarkEnd w:id="139"/>
      <w:bookmarkEnd w:id="140"/>
      <w:bookmarkEnd w:id="141"/>
      <w:bookmarkEnd w:id="142"/>
      <w:bookmarkEnd w:id="143"/>
    </w:p>
    <w:p w14:paraId="0FB0655B" w14:textId="188C8663" w:rsidR="00C30DA1" w:rsidRPr="00802F76" w:rsidRDefault="00C30DA1" w:rsidP="00C30DA1">
      <w:pPr>
        <w:ind w:left="720"/>
        <w:jc w:val="both"/>
        <w:rPr>
          <w:rStyle w:val="Strong"/>
          <w:rFonts w:ascii="Aptos" w:hAnsi="Aptos"/>
          <w:b w:val="0"/>
          <w:bCs w:val="0"/>
          <w:sz w:val="24"/>
          <w:szCs w:val="24"/>
        </w:rPr>
      </w:pPr>
      <w:r w:rsidRPr="00802F76">
        <w:rPr>
          <w:rStyle w:val="Strong"/>
          <w:rFonts w:ascii="Aptos" w:hAnsi="Aptos"/>
          <w:sz w:val="24"/>
          <w:szCs w:val="24"/>
        </w:rPr>
        <w:t>Description</w:t>
      </w:r>
      <w:r w:rsidRPr="00802F76">
        <w:rPr>
          <w:rStyle w:val="Strong"/>
          <w:rFonts w:ascii="Aptos" w:hAnsi="Aptos"/>
          <w:b w:val="0"/>
          <w:bCs w:val="0"/>
          <w:sz w:val="24"/>
          <w:szCs w:val="24"/>
        </w:rPr>
        <w:t xml:space="preserve">: </w:t>
      </w:r>
      <w:r w:rsidR="00802F76" w:rsidRPr="00802F76">
        <w:rPr>
          <w:rFonts w:ascii="Aptos" w:hAnsi="Aptos"/>
          <w:sz w:val="24"/>
          <w:szCs w:val="24"/>
        </w:rPr>
        <w:t>This rule detects FortiGate Unified Threat Management (UTM) alerts by parsing Syslog messages that contain UTM alert indicators and identifying relevant details like source and destination IPs</w:t>
      </w:r>
      <w:r w:rsidR="00D52122" w:rsidRPr="00802F76">
        <w:rPr>
          <w:rFonts w:ascii="Aptos" w:hAnsi="Aptos"/>
          <w:sz w:val="24"/>
          <w:szCs w:val="24"/>
        </w:rPr>
        <w:t>.</w:t>
      </w:r>
    </w:p>
    <w:p w14:paraId="4964E7AE" w14:textId="114553AC" w:rsidR="00C30DA1" w:rsidRPr="00802F76" w:rsidRDefault="00C30DA1" w:rsidP="00D00EE8">
      <w:pPr>
        <w:ind w:left="720"/>
        <w:jc w:val="both"/>
        <w:rPr>
          <w:rStyle w:val="Strong"/>
          <w:rFonts w:ascii="Aptos" w:hAnsi="Aptos"/>
          <w:b w:val="0"/>
          <w:bCs w:val="0"/>
          <w:sz w:val="24"/>
          <w:szCs w:val="24"/>
        </w:rPr>
      </w:pPr>
      <w:r w:rsidRPr="00802F76">
        <w:rPr>
          <w:rStyle w:val="Strong"/>
          <w:rFonts w:ascii="Aptos" w:hAnsi="Aptos"/>
          <w:sz w:val="24"/>
          <w:szCs w:val="24"/>
        </w:rPr>
        <w:t>Feedback</w:t>
      </w:r>
      <w:r w:rsidRPr="00802F76">
        <w:rPr>
          <w:rStyle w:val="Strong"/>
          <w:rFonts w:ascii="Aptos" w:hAnsi="Aptos"/>
          <w:b w:val="0"/>
          <w:bCs w:val="0"/>
          <w:sz w:val="24"/>
          <w:szCs w:val="24"/>
        </w:rPr>
        <w:t xml:space="preserve">: </w:t>
      </w:r>
      <w:r w:rsidR="00802F76" w:rsidRPr="00802F76">
        <w:rPr>
          <w:rFonts w:ascii="Aptos" w:hAnsi="Aptos"/>
          <w:sz w:val="24"/>
          <w:szCs w:val="24"/>
        </w:rPr>
        <w:t>The review of all the incidents show</w:t>
      </w:r>
      <w:r w:rsidR="007F30E6">
        <w:rPr>
          <w:rFonts w:ascii="Aptos" w:hAnsi="Aptos"/>
          <w:sz w:val="24"/>
          <w:szCs w:val="24"/>
        </w:rPr>
        <w:t xml:space="preserve">s </w:t>
      </w:r>
      <w:r w:rsidR="00802F76" w:rsidRPr="00802F76">
        <w:rPr>
          <w:rFonts w:ascii="Aptos" w:hAnsi="Aptos"/>
          <w:sz w:val="24"/>
          <w:szCs w:val="24"/>
        </w:rPr>
        <w:t>that all the malicious requests came from “</w:t>
      </w:r>
      <w:proofErr w:type="spellStart"/>
      <w:r w:rsidR="00802F76" w:rsidRPr="00802F76">
        <w:rPr>
          <w:rFonts w:ascii="Aptos" w:hAnsi="Aptos"/>
          <w:sz w:val="24"/>
          <w:szCs w:val="24"/>
        </w:rPr>
        <w:t>ZGrab</w:t>
      </w:r>
      <w:proofErr w:type="spellEnd"/>
      <w:r w:rsidR="00802F76" w:rsidRPr="00802F76">
        <w:rPr>
          <w:rFonts w:ascii="Aptos" w:hAnsi="Aptos"/>
          <w:sz w:val="24"/>
          <w:szCs w:val="24"/>
        </w:rPr>
        <w:t xml:space="preserve"> Scanner” and ‘</w:t>
      </w:r>
      <w:proofErr w:type="spellStart"/>
      <w:r w:rsidR="007F30E6">
        <w:rPr>
          <w:rFonts w:ascii="Aptos" w:hAnsi="Aptos"/>
          <w:sz w:val="24"/>
          <w:szCs w:val="24"/>
        </w:rPr>
        <w:t>Masscan.</w:t>
      </w:r>
      <w:r w:rsidR="00802F76" w:rsidRPr="00802F76">
        <w:rPr>
          <w:rFonts w:ascii="Aptos" w:hAnsi="Aptos"/>
          <w:sz w:val="24"/>
          <w:szCs w:val="24"/>
        </w:rPr>
        <w:t>Scanner</w:t>
      </w:r>
      <w:proofErr w:type="spellEnd"/>
      <w:r w:rsidR="00802F76" w:rsidRPr="00802F76">
        <w:rPr>
          <w:rFonts w:ascii="Aptos" w:hAnsi="Aptos"/>
          <w:sz w:val="24"/>
          <w:szCs w:val="24"/>
        </w:rPr>
        <w:t xml:space="preserve">”; all the requests </w:t>
      </w:r>
      <w:r w:rsidR="007F30E6">
        <w:rPr>
          <w:rFonts w:ascii="Aptos" w:hAnsi="Aptos"/>
          <w:sz w:val="24"/>
          <w:szCs w:val="24"/>
        </w:rPr>
        <w:t>were</w:t>
      </w:r>
      <w:r w:rsidR="00802F76" w:rsidRPr="00802F76">
        <w:rPr>
          <w:rFonts w:ascii="Aptos" w:hAnsi="Aptos"/>
          <w:sz w:val="24"/>
          <w:szCs w:val="24"/>
        </w:rPr>
        <w:t xml:space="preserve"> identified</w:t>
      </w:r>
      <w:r w:rsidR="007F30E6">
        <w:rPr>
          <w:rFonts w:ascii="Aptos" w:hAnsi="Aptos"/>
          <w:sz w:val="24"/>
          <w:szCs w:val="24"/>
        </w:rPr>
        <w:t xml:space="preserve"> as malicious</w:t>
      </w:r>
      <w:r w:rsidR="00802F76" w:rsidRPr="00802F76">
        <w:rPr>
          <w:rFonts w:ascii="Aptos" w:hAnsi="Aptos"/>
          <w:sz w:val="24"/>
          <w:szCs w:val="24"/>
        </w:rPr>
        <w:t xml:space="preserve"> and dropped by the firewall</w:t>
      </w:r>
      <w:r w:rsidR="00352B73" w:rsidRPr="00802F76">
        <w:rPr>
          <w:rStyle w:val="Strong"/>
          <w:rFonts w:ascii="Aptos" w:hAnsi="Aptos"/>
          <w:b w:val="0"/>
          <w:bCs w:val="0"/>
          <w:sz w:val="24"/>
          <w:szCs w:val="24"/>
        </w:rPr>
        <w:t>.</w:t>
      </w:r>
    </w:p>
    <w:p w14:paraId="28AE2199" w14:textId="239CE289" w:rsidR="007547DB" w:rsidRPr="00802F76" w:rsidRDefault="00224022" w:rsidP="007547DB">
      <w:pPr>
        <w:pStyle w:val="ListParagraph"/>
        <w:rPr>
          <w:rFonts w:ascii="Aptos" w:hAnsi="Aptos"/>
        </w:rPr>
      </w:pPr>
      <w:bookmarkStart w:id="144" w:name="_Toc210356630"/>
      <w:bookmarkStart w:id="145" w:name="_Toc212860026"/>
      <w:bookmarkStart w:id="146" w:name="_Toc215610318"/>
      <w:bookmarkStart w:id="147" w:name="_Toc218266079"/>
      <w:bookmarkStart w:id="148" w:name="_Toc220851306"/>
      <w:bookmarkStart w:id="149" w:name="_Toc223285256"/>
      <w:bookmarkStart w:id="150" w:name="_Toc223344430"/>
      <w:bookmarkStart w:id="151" w:name="_Toc223621899"/>
      <w:bookmarkStart w:id="152" w:name="_Toc225963915"/>
      <w:bookmarkStart w:id="153" w:name="_Toc226360111"/>
      <w:r w:rsidRPr="00802F76">
        <w:rPr>
          <w:rStyle w:val="Strong"/>
          <w:rFonts w:ascii="Aptos" w:hAnsi="Aptos"/>
          <w:b/>
          <w:bCs/>
        </w:rPr>
        <w:t>User Added to Critical Group</w:t>
      </w:r>
      <w:r w:rsidR="007547DB" w:rsidRPr="00802F76">
        <w:rPr>
          <w:rStyle w:val="Strong"/>
          <w:rFonts w:ascii="Aptos" w:hAnsi="Aptos"/>
          <w:b/>
          <w:bCs/>
        </w:rPr>
        <w:t xml:space="preserve"> (</w:t>
      </w:r>
      <w:r w:rsidRPr="00802F76">
        <w:rPr>
          <w:rStyle w:val="Strong"/>
          <w:rFonts w:ascii="Aptos" w:hAnsi="Aptos"/>
          <w:b/>
          <w:bCs/>
        </w:rPr>
        <w:t>2</w:t>
      </w:r>
      <w:r w:rsidR="007547DB" w:rsidRPr="00802F76">
        <w:rPr>
          <w:rStyle w:val="Strong"/>
          <w:rFonts w:ascii="Aptos" w:hAnsi="Aptos"/>
          <w:b/>
          <w:bCs/>
        </w:rPr>
        <w:t>3 Incidents)</w:t>
      </w:r>
      <w:bookmarkEnd w:id="144"/>
      <w:bookmarkEnd w:id="145"/>
      <w:bookmarkEnd w:id="146"/>
      <w:bookmarkEnd w:id="147"/>
      <w:bookmarkEnd w:id="148"/>
      <w:bookmarkEnd w:id="149"/>
      <w:bookmarkEnd w:id="150"/>
      <w:bookmarkEnd w:id="151"/>
      <w:bookmarkEnd w:id="152"/>
      <w:bookmarkEnd w:id="153"/>
    </w:p>
    <w:p w14:paraId="3B4BB237" w14:textId="7DAD7C5D" w:rsidR="007547DB" w:rsidRPr="00802F76" w:rsidRDefault="007547DB" w:rsidP="007547DB">
      <w:pPr>
        <w:ind w:left="720"/>
        <w:jc w:val="both"/>
        <w:rPr>
          <w:rFonts w:ascii="Aptos" w:hAnsi="Aptos"/>
          <w:sz w:val="24"/>
          <w:szCs w:val="24"/>
        </w:rPr>
      </w:pPr>
      <w:r w:rsidRPr="00802F76">
        <w:rPr>
          <w:rStyle w:val="Strong"/>
          <w:rFonts w:ascii="Aptos" w:hAnsi="Aptos" w:cs="Arial"/>
          <w:sz w:val="24"/>
          <w:szCs w:val="24"/>
        </w:rPr>
        <w:t>Description:</w:t>
      </w:r>
      <w:r w:rsidRPr="00802F76">
        <w:rPr>
          <w:rFonts w:ascii="Aptos" w:hAnsi="Aptos"/>
          <w:b/>
          <w:bCs/>
          <w:sz w:val="24"/>
          <w:szCs w:val="24"/>
        </w:rPr>
        <w:t xml:space="preserve"> </w:t>
      </w:r>
      <w:r w:rsidR="00802F76" w:rsidRPr="00802F76">
        <w:rPr>
          <w:rFonts w:ascii="Aptos" w:hAnsi="Aptos"/>
          <w:sz w:val="24"/>
          <w:szCs w:val="24"/>
        </w:rPr>
        <w:t>This rule detects when a user account is added to critical security groups in Active Directory by monitoring specific Event IDs (4756,4728 and 4732). It identifies the user being added and the target group to which they are added</w:t>
      </w:r>
      <w:r w:rsidRPr="00802F76">
        <w:rPr>
          <w:rFonts w:ascii="Aptos" w:hAnsi="Aptos"/>
          <w:sz w:val="24"/>
          <w:szCs w:val="24"/>
        </w:rPr>
        <w:t>.</w:t>
      </w:r>
    </w:p>
    <w:p w14:paraId="53E58145" w14:textId="665DF21A" w:rsidR="003F3D62" w:rsidRPr="00802F76" w:rsidRDefault="007547DB" w:rsidP="007547DB">
      <w:pPr>
        <w:ind w:left="720"/>
        <w:jc w:val="both"/>
        <w:rPr>
          <w:sz w:val="24"/>
          <w:szCs w:val="24"/>
        </w:rPr>
      </w:pPr>
      <w:r w:rsidRPr="00802F76">
        <w:rPr>
          <w:rStyle w:val="Strong"/>
          <w:rFonts w:ascii="Aptos" w:hAnsi="Aptos" w:cs="Arial"/>
          <w:sz w:val="24"/>
          <w:szCs w:val="24"/>
        </w:rPr>
        <w:t xml:space="preserve">Feedback: </w:t>
      </w:r>
      <w:bookmarkStart w:id="154" w:name="_Toc210356627"/>
      <w:r w:rsidR="00802F76" w:rsidRPr="00802F76">
        <w:rPr>
          <w:rFonts w:ascii="Aptos" w:hAnsi="Aptos"/>
          <w:sz w:val="24"/>
          <w:szCs w:val="24"/>
        </w:rPr>
        <w:t xml:space="preserve">The additions to critical Group </w:t>
      </w:r>
      <w:proofErr w:type="gramStart"/>
      <w:r w:rsidR="00802F76" w:rsidRPr="00802F76">
        <w:rPr>
          <w:rFonts w:ascii="Aptos" w:hAnsi="Aptos"/>
          <w:sz w:val="24"/>
          <w:szCs w:val="24"/>
        </w:rPr>
        <w:t>was</w:t>
      </w:r>
      <w:proofErr w:type="gramEnd"/>
      <w:r w:rsidR="00802F76" w:rsidRPr="00802F76">
        <w:rPr>
          <w:rFonts w:ascii="Aptos" w:hAnsi="Aptos"/>
          <w:sz w:val="24"/>
          <w:szCs w:val="24"/>
        </w:rPr>
        <w:t xml:space="preserve"> confirmed to be done by authorized IT Administrators</w:t>
      </w:r>
    </w:p>
    <w:p w14:paraId="667C1706" w14:textId="3D8522E8" w:rsidR="007547DB" w:rsidRPr="00802F76" w:rsidRDefault="007547DB" w:rsidP="007547DB">
      <w:pPr>
        <w:ind w:left="720"/>
        <w:jc w:val="both"/>
        <w:rPr>
          <w:rStyle w:val="Strong"/>
          <w:rFonts w:ascii="Aptos" w:hAnsi="Aptos" w:cs="Arial"/>
          <w:b w:val="0"/>
          <w:bCs w:val="0"/>
          <w:sz w:val="24"/>
          <w:szCs w:val="24"/>
        </w:rPr>
      </w:pPr>
    </w:p>
    <w:p w14:paraId="6738FD9A" w14:textId="77777777" w:rsidR="007274CE" w:rsidRPr="00802F76" w:rsidRDefault="007274CE" w:rsidP="00D00EE8">
      <w:pPr>
        <w:ind w:left="720"/>
        <w:jc w:val="both"/>
        <w:rPr>
          <w:rFonts w:ascii="Aptos" w:hAnsi="Aptos"/>
          <w:b/>
          <w:bCs/>
          <w:sz w:val="24"/>
          <w:szCs w:val="24"/>
        </w:rPr>
      </w:pPr>
    </w:p>
    <w:p w14:paraId="7DE71EB3" w14:textId="175A2D4D" w:rsidR="00352B73" w:rsidRPr="00802F76" w:rsidRDefault="007274CE" w:rsidP="00352B73">
      <w:pPr>
        <w:pStyle w:val="ListParagraph"/>
        <w:rPr>
          <w:rFonts w:ascii="Aptos" w:hAnsi="Aptos"/>
        </w:rPr>
      </w:pPr>
      <w:bookmarkStart w:id="155" w:name="_Toc212860022"/>
      <w:bookmarkStart w:id="156" w:name="_Toc215610314"/>
      <w:bookmarkStart w:id="157" w:name="_Toc218266076"/>
      <w:bookmarkStart w:id="158" w:name="_Toc220851307"/>
      <w:bookmarkStart w:id="159" w:name="_Toc223285257"/>
      <w:bookmarkStart w:id="160" w:name="_Toc223344434"/>
      <w:bookmarkStart w:id="161" w:name="_Toc223621903"/>
      <w:bookmarkStart w:id="162" w:name="_Toc225963916"/>
      <w:bookmarkStart w:id="163" w:name="_Toc226360112"/>
      <w:bookmarkEnd w:id="154"/>
      <w:r w:rsidRPr="00802F76">
        <w:rPr>
          <w:rStyle w:val="Strong"/>
          <w:rFonts w:ascii="Aptos" w:hAnsi="Aptos"/>
          <w:b/>
          <w:bCs/>
        </w:rPr>
        <w:t>User Account Created/Enabled</w:t>
      </w:r>
      <w:r w:rsidR="00352B73" w:rsidRPr="00802F76">
        <w:rPr>
          <w:rStyle w:val="Strong"/>
          <w:rFonts w:ascii="Aptos" w:hAnsi="Aptos"/>
          <w:b/>
          <w:bCs/>
        </w:rPr>
        <w:t xml:space="preserve"> (</w:t>
      </w:r>
      <w:r w:rsidR="00224022" w:rsidRPr="00802F76">
        <w:rPr>
          <w:rStyle w:val="Strong"/>
          <w:rFonts w:ascii="Aptos" w:hAnsi="Aptos"/>
          <w:b/>
          <w:bCs/>
        </w:rPr>
        <w:t>21</w:t>
      </w:r>
      <w:r w:rsidR="00352B73" w:rsidRPr="00802F76">
        <w:rPr>
          <w:rStyle w:val="Strong"/>
          <w:rFonts w:ascii="Aptos" w:hAnsi="Aptos"/>
          <w:b/>
          <w:bCs/>
        </w:rPr>
        <w:t xml:space="preserve"> Incidents)</w:t>
      </w:r>
      <w:bookmarkEnd w:id="155"/>
      <w:bookmarkEnd w:id="156"/>
      <w:bookmarkEnd w:id="157"/>
      <w:bookmarkEnd w:id="158"/>
      <w:bookmarkEnd w:id="159"/>
      <w:bookmarkEnd w:id="160"/>
      <w:bookmarkEnd w:id="161"/>
      <w:bookmarkEnd w:id="162"/>
      <w:bookmarkEnd w:id="163"/>
    </w:p>
    <w:p w14:paraId="2691C239" w14:textId="22B705DA" w:rsidR="00352B73" w:rsidRPr="00802F76" w:rsidRDefault="00352B73" w:rsidP="00352B73">
      <w:pPr>
        <w:ind w:left="720"/>
        <w:jc w:val="both"/>
        <w:rPr>
          <w:rFonts w:ascii="Aptos" w:hAnsi="Aptos"/>
          <w:sz w:val="24"/>
          <w:szCs w:val="24"/>
        </w:rPr>
      </w:pPr>
      <w:r w:rsidRPr="00802F76">
        <w:rPr>
          <w:rStyle w:val="Strong"/>
          <w:rFonts w:ascii="Aptos" w:hAnsi="Aptos" w:cs="Arial"/>
          <w:sz w:val="24"/>
          <w:szCs w:val="24"/>
        </w:rPr>
        <w:t>Description:</w:t>
      </w:r>
      <w:r w:rsidRPr="00802F76">
        <w:rPr>
          <w:rFonts w:ascii="Aptos" w:hAnsi="Aptos"/>
          <w:b/>
          <w:bCs/>
          <w:sz w:val="24"/>
          <w:szCs w:val="24"/>
        </w:rPr>
        <w:t xml:space="preserve"> </w:t>
      </w:r>
      <w:r w:rsidR="001B5C67" w:rsidRPr="00802F76">
        <w:rPr>
          <w:rFonts w:ascii="Aptos" w:hAnsi="Aptos"/>
          <w:sz w:val="24"/>
          <w:szCs w:val="24"/>
        </w:rPr>
        <w:t xml:space="preserve">This rule detects the creation or enabling of user accounts in Active Directory by </w:t>
      </w:r>
      <w:proofErr w:type="gramStart"/>
      <w:r w:rsidR="001B5C67" w:rsidRPr="00802F76">
        <w:rPr>
          <w:rFonts w:ascii="Aptos" w:hAnsi="Aptos"/>
          <w:sz w:val="24"/>
          <w:szCs w:val="24"/>
        </w:rPr>
        <w:t>monitoring for</w:t>
      </w:r>
      <w:proofErr w:type="gramEnd"/>
      <w:r w:rsidR="001B5C67" w:rsidRPr="00802F76">
        <w:rPr>
          <w:rFonts w:ascii="Aptos" w:hAnsi="Aptos"/>
          <w:sz w:val="24"/>
          <w:szCs w:val="24"/>
        </w:rPr>
        <w:t xml:space="preserve"> Event IDs 4720 and 4722. It logs details about the subject user and the target account being created or enabled</w:t>
      </w:r>
      <w:r w:rsidRPr="00802F76">
        <w:rPr>
          <w:rFonts w:ascii="Aptos" w:hAnsi="Aptos"/>
          <w:sz w:val="24"/>
          <w:szCs w:val="24"/>
        </w:rPr>
        <w:t>.</w:t>
      </w:r>
    </w:p>
    <w:p w14:paraId="4DC64DCF" w14:textId="63C13DBE" w:rsidR="00CA3EC9" w:rsidRPr="00802F76" w:rsidRDefault="0008657C" w:rsidP="000D45AA">
      <w:pPr>
        <w:ind w:left="720"/>
        <w:jc w:val="both"/>
        <w:rPr>
          <w:rFonts w:ascii="Aptos" w:hAnsi="Aptos"/>
          <w:b/>
          <w:bCs/>
          <w:sz w:val="24"/>
          <w:szCs w:val="24"/>
        </w:rPr>
      </w:pPr>
      <w:r w:rsidRPr="00802F76">
        <w:rPr>
          <w:rStyle w:val="Strong"/>
          <w:rFonts w:ascii="Aptos" w:hAnsi="Aptos" w:cs="Arial"/>
          <w:sz w:val="24"/>
          <w:szCs w:val="24"/>
        </w:rPr>
        <w:t xml:space="preserve">Observation: </w:t>
      </w:r>
      <w:r w:rsidRPr="00802F76">
        <w:rPr>
          <w:rStyle w:val="Strong"/>
          <w:rFonts w:ascii="Aptos" w:hAnsi="Aptos" w:cs="Arial"/>
          <w:b w:val="0"/>
          <w:bCs w:val="0"/>
          <w:sz w:val="24"/>
          <w:szCs w:val="24"/>
        </w:rPr>
        <w:t xml:space="preserve">The </w:t>
      </w:r>
      <w:r w:rsidR="001B5C67" w:rsidRPr="00802F76">
        <w:rPr>
          <w:rStyle w:val="Strong"/>
          <w:rFonts w:ascii="Aptos" w:hAnsi="Aptos" w:cs="Arial"/>
          <w:b w:val="0"/>
          <w:bCs w:val="0"/>
          <w:sz w:val="24"/>
          <w:szCs w:val="24"/>
        </w:rPr>
        <w:t>User Account management activity, which entails creation, enable and disable was confirmed to be carried out by Authorized IT Administrators</w:t>
      </w:r>
      <w:r w:rsidRPr="00802F76">
        <w:rPr>
          <w:rStyle w:val="Strong"/>
          <w:rFonts w:ascii="Aptos" w:hAnsi="Aptos" w:cs="Arial"/>
          <w:b w:val="0"/>
          <w:bCs w:val="0"/>
          <w:sz w:val="24"/>
          <w:szCs w:val="24"/>
        </w:rPr>
        <w:t>.</w:t>
      </w:r>
    </w:p>
    <w:p w14:paraId="78D10A5F" w14:textId="77777777" w:rsidR="008003A4" w:rsidRPr="00651B64" w:rsidRDefault="008003A4" w:rsidP="00BE7E94">
      <w:pPr>
        <w:jc w:val="center"/>
        <w:rPr>
          <w:rFonts w:ascii="Aptos" w:hAnsi="Aptos"/>
        </w:rPr>
      </w:pPr>
    </w:p>
    <w:p w14:paraId="496AF886" w14:textId="2FDBB73F" w:rsidR="00DD7B4C" w:rsidRPr="00651B64" w:rsidRDefault="00DD7B4C" w:rsidP="003E5389">
      <w:pPr>
        <w:pStyle w:val="Heading2"/>
        <w:numPr>
          <w:ilvl w:val="1"/>
          <w:numId w:val="7"/>
        </w:numPr>
        <w:rPr>
          <w:rFonts w:ascii="Aptos" w:hAnsi="Aptos"/>
          <w:lang w:val="en-US"/>
        </w:rPr>
      </w:pPr>
      <w:bookmarkStart w:id="164" w:name="_Toc226360113"/>
      <w:r w:rsidRPr="00651B64">
        <w:rPr>
          <w:rFonts w:ascii="Aptos" w:hAnsi="Aptos"/>
          <w:lang w:val="en-US"/>
        </w:rPr>
        <w:t>High Severity</w:t>
      </w:r>
      <w:bookmarkEnd w:id="164"/>
    </w:p>
    <w:p w14:paraId="7E7F69F0" w14:textId="1AC617BB" w:rsidR="006C3BE4" w:rsidRPr="00651B64" w:rsidRDefault="00C32246" w:rsidP="00480B5F">
      <w:pPr>
        <w:ind w:left="360"/>
        <w:rPr>
          <w:rFonts w:ascii="Aptos" w:hAnsi="Aptos"/>
          <w:sz w:val="24"/>
          <w:szCs w:val="28"/>
        </w:rPr>
      </w:pPr>
      <w:r w:rsidRPr="00651B64">
        <w:rPr>
          <w:rFonts w:ascii="Aptos" w:hAnsi="Aptos"/>
          <w:sz w:val="24"/>
          <w:szCs w:val="28"/>
        </w:rPr>
        <w:t xml:space="preserve">During the reporting period, </w:t>
      </w:r>
      <w:r w:rsidR="009512F9">
        <w:rPr>
          <w:rFonts w:ascii="Aptos" w:hAnsi="Aptos"/>
          <w:b/>
          <w:bCs/>
          <w:sz w:val="24"/>
          <w:szCs w:val="28"/>
        </w:rPr>
        <w:t>2</w:t>
      </w:r>
      <w:r w:rsidR="004E4EB5">
        <w:rPr>
          <w:rFonts w:ascii="Aptos" w:hAnsi="Aptos"/>
          <w:b/>
          <w:bCs/>
          <w:sz w:val="24"/>
          <w:szCs w:val="28"/>
        </w:rPr>
        <w:t>7</w:t>
      </w:r>
      <w:r w:rsidRPr="00651B64">
        <w:rPr>
          <w:rFonts w:ascii="Aptos" w:hAnsi="Aptos"/>
          <w:b/>
          <w:bCs/>
          <w:sz w:val="24"/>
          <w:szCs w:val="28"/>
        </w:rPr>
        <w:t xml:space="preserve"> high-severity </w:t>
      </w:r>
      <w:r w:rsidR="00D00EE8" w:rsidRPr="00651B64">
        <w:rPr>
          <w:rFonts w:ascii="Aptos" w:hAnsi="Aptos"/>
          <w:b/>
          <w:bCs/>
          <w:sz w:val="24"/>
          <w:szCs w:val="28"/>
        </w:rPr>
        <w:t>incident</w:t>
      </w:r>
      <w:r w:rsidR="00D00EE8" w:rsidRPr="00651B64">
        <w:rPr>
          <w:rFonts w:ascii="Aptos" w:hAnsi="Aptos"/>
          <w:sz w:val="24"/>
          <w:szCs w:val="28"/>
        </w:rPr>
        <w:t>s were</w:t>
      </w:r>
      <w:r w:rsidRPr="00651B64">
        <w:rPr>
          <w:rFonts w:ascii="Aptos" w:hAnsi="Aptos"/>
          <w:sz w:val="24"/>
          <w:szCs w:val="28"/>
        </w:rPr>
        <w:t xml:space="preserve"> recorded.</w:t>
      </w:r>
      <w:bookmarkStart w:id="165" w:name="_Hlk205160832"/>
      <w:bookmarkStart w:id="166" w:name="_Toc2000009926"/>
      <w:bookmarkStart w:id="167" w:name="_Toc2133529079"/>
      <w:bookmarkStart w:id="168" w:name="_Toc1088261615"/>
      <w:bookmarkStart w:id="169" w:name="_Toc1876567327"/>
      <w:bookmarkStart w:id="170" w:name="_Toc769746011"/>
      <w:bookmarkStart w:id="171" w:name="_Toc1840630876"/>
      <w:bookmarkStart w:id="172" w:name="_Toc168590861"/>
    </w:p>
    <w:tbl>
      <w:tblPr>
        <w:tblStyle w:val="TekExpertstable"/>
        <w:tblW w:w="0" w:type="auto"/>
        <w:jc w:val="center"/>
        <w:tblLook w:val="04A0" w:firstRow="1" w:lastRow="0" w:firstColumn="1" w:lastColumn="0" w:noHBand="0" w:noVBand="1"/>
      </w:tblPr>
      <w:tblGrid>
        <w:gridCol w:w="5180"/>
        <w:gridCol w:w="2285"/>
      </w:tblGrid>
      <w:tr w:rsidR="00D00EE8" w:rsidRPr="00651B64" w14:paraId="78745109" w14:textId="77777777" w:rsidTr="00D00EE8">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180" w:type="dxa"/>
            <w:noWrap/>
            <w:hideMark/>
          </w:tcPr>
          <w:p w14:paraId="5C9EA698" w14:textId="77777777" w:rsidR="00D00EE8" w:rsidRPr="00651B64" w:rsidRDefault="00D00EE8" w:rsidP="00AC5468">
            <w:pPr>
              <w:rPr>
                <w:rFonts w:ascii="Aptos" w:hAnsi="Aptos"/>
                <w:bCs/>
                <w:color w:val="FFFFFF" w:themeColor="background1"/>
                <w:sz w:val="24"/>
                <w:szCs w:val="28"/>
              </w:rPr>
            </w:pPr>
            <w:r w:rsidRPr="00651B64">
              <w:rPr>
                <w:rFonts w:ascii="Aptos" w:hAnsi="Aptos"/>
                <w:bCs/>
                <w:color w:val="FFFFFF" w:themeColor="background1"/>
                <w:sz w:val="24"/>
                <w:szCs w:val="28"/>
              </w:rPr>
              <w:t>Incident Title</w:t>
            </w:r>
          </w:p>
        </w:tc>
        <w:tc>
          <w:tcPr>
            <w:tcW w:w="2285" w:type="dxa"/>
            <w:noWrap/>
            <w:hideMark/>
          </w:tcPr>
          <w:p w14:paraId="4D6A0CA7" w14:textId="77777777" w:rsidR="00D00EE8" w:rsidRPr="00651B64" w:rsidRDefault="00D00EE8" w:rsidP="00AC5468">
            <w:pPr>
              <w:cnfStyle w:val="100000000000" w:firstRow="1" w:lastRow="0" w:firstColumn="0" w:lastColumn="0" w:oddVBand="0" w:evenVBand="0" w:oddHBand="0" w:evenHBand="0" w:firstRowFirstColumn="0" w:firstRowLastColumn="0" w:lastRowFirstColumn="0" w:lastRowLastColumn="0"/>
              <w:rPr>
                <w:rFonts w:ascii="Aptos" w:hAnsi="Aptos"/>
                <w:bCs/>
                <w:color w:val="FFFFFF" w:themeColor="background1"/>
                <w:sz w:val="24"/>
                <w:szCs w:val="28"/>
              </w:rPr>
            </w:pPr>
            <w:r w:rsidRPr="00651B64">
              <w:rPr>
                <w:rFonts w:ascii="Aptos" w:hAnsi="Aptos"/>
                <w:bCs/>
                <w:color w:val="FFFFFF" w:themeColor="background1"/>
                <w:sz w:val="24"/>
                <w:szCs w:val="28"/>
              </w:rPr>
              <w:t>Count of Title</w:t>
            </w:r>
          </w:p>
        </w:tc>
      </w:tr>
      <w:tr w:rsidR="00D00EE8" w:rsidRPr="00651B64" w14:paraId="7E8BD1B2" w14:textId="77777777" w:rsidTr="00D00EE8">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180" w:type="dxa"/>
            <w:noWrap/>
            <w:hideMark/>
          </w:tcPr>
          <w:p w14:paraId="2155B577" w14:textId="77777777" w:rsidR="00D00EE8" w:rsidRPr="00651B64" w:rsidRDefault="00D00EE8" w:rsidP="00AC5468">
            <w:pPr>
              <w:rPr>
                <w:rFonts w:ascii="Aptos" w:hAnsi="Aptos"/>
                <w:b w:val="0"/>
                <w:bCs/>
                <w:sz w:val="24"/>
                <w:szCs w:val="28"/>
              </w:rPr>
            </w:pPr>
            <w:proofErr w:type="gramStart"/>
            <w:r w:rsidRPr="00651B64">
              <w:rPr>
                <w:rFonts w:ascii="Aptos" w:hAnsi="Aptos"/>
                <w:b w:val="0"/>
                <w:bCs/>
                <w:sz w:val="24"/>
                <w:szCs w:val="28"/>
              </w:rPr>
              <w:t>Non Domain</w:t>
            </w:r>
            <w:proofErr w:type="gramEnd"/>
            <w:r w:rsidRPr="00651B64">
              <w:rPr>
                <w:rFonts w:ascii="Aptos" w:hAnsi="Aptos"/>
                <w:b w:val="0"/>
                <w:bCs/>
                <w:sz w:val="24"/>
                <w:szCs w:val="28"/>
              </w:rPr>
              <w:t xml:space="preserve"> Controller Active Directory Replication</w:t>
            </w:r>
          </w:p>
        </w:tc>
        <w:tc>
          <w:tcPr>
            <w:tcW w:w="2285" w:type="dxa"/>
            <w:noWrap/>
            <w:hideMark/>
          </w:tcPr>
          <w:p w14:paraId="701F5EFC" w14:textId="2349AA1F" w:rsidR="00D00EE8" w:rsidRPr="00651B64" w:rsidRDefault="001C48D6" w:rsidP="00AC5468">
            <w:pPr>
              <w:cnfStyle w:val="000000100000" w:firstRow="0" w:lastRow="0" w:firstColumn="0" w:lastColumn="0" w:oddVBand="0" w:evenVBand="0" w:oddHBand="1" w:evenHBand="0" w:firstRowFirstColumn="0" w:firstRowLastColumn="0" w:lastRowFirstColumn="0" w:lastRowLastColumn="0"/>
              <w:rPr>
                <w:rFonts w:ascii="Aptos" w:hAnsi="Aptos"/>
                <w:bCs/>
                <w:sz w:val="24"/>
                <w:szCs w:val="28"/>
              </w:rPr>
            </w:pPr>
            <w:r>
              <w:rPr>
                <w:rFonts w:ascii="Aptos" w:hAnsi="Aptos"/>
                <w:bCs/>
                <w:sz w:val="24"/>
                <w:szCs w:val="28"/>
              </w:rPr>
              <w:t>2</w:t>
            </w:r>
            <w:r w:rsidR="004E4EB5">
              <w:rPr>
                <w:rFonts w:ascii="Aptos" w:hAnsi="Aptos"/>
                <w:bCs/>
                <w:sz w:val="24"/>
                <w:szCs w:val="28"/>
              </w:rPr>
              <w:t>7</w:t>
            </w:r>
          </w:p>
        </w:tc>
      </w:tr>
      <w:tr w:rsidR="00D00EE8" w:rsidRPr="00651B64" w14:paraId="00A5EEEB" w14:textId="77777777" w:rsidTr="00D00EE8">
        <w:trPr>
          <w:cnfStyle w:val="000000010000" w:firstRow="0" w:lastRow="0" w:firstColumn="0" w:lastColumn="0" w:oddVBand="0" w:evenVBand="0" w:oddHBand="0" w:evenHBand="1"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180" w:type="dxa"/>
            <w:noWrap/>
            <w:hideMark/>
          </w:tcPr>
          <w:p w14:paraId="54F88616" w14:textId="77777777" w:rsidR="00D00EE8" w:rsidRPr="00651B64" w:rsidRDefault="00D00EE8" w:rsidP="00AC5468">
            <w:pPr>
              <w:rPr>
                <w:rFonts w:ascii="Aptos" w:hAnsi="Aptos"/>
                <w:bCs/>
                <w:sz w:val="24"/>
                <w:szCs w:val="28"/>
              </w:rPr>
            </w:pPr>
            <w:r w:rsidRPr="00651B64">
              <w:rPr>
                <w:rFonts w:ascii="Aptos" w:hAnsi="Aptos"/>
                <w:bCs/>
                <w:sz w:val="24"/>
                <w:szCs w:val="28"/>
              </w:rPr>
              <w:t>Grand Total</w:t>
            </w:r>
          </w:p>
        </w:tc>
        <w:tc>
          <w:tcPr>
            <w:tcW w:w="2285" w:type="dxa"/>
            <w:noWrap/>
            <w:hideMark/>
          </w:tcPr>
          <w:p w14:paraId="5D3CCD89" w14:textId="76173A31" w:rsidR="00D00EE8" w:rsidRPr="00651B64" w:rsidRDefault="001C48D6" w:rsidP="00AC5468">
            <w:pPr>
              <w:cnfStyle w:val="000000010000" w:firstRow="0" w:lastRow="0" w:firstColumn="0" w:lastColumn="0" w:oddVBand="0" w:evenVBand="0" w:oddHBand="0" w:evenHBand="1" w:firstRowFirstColumn="0" w:firstRowLastColumn="0" w:lastRowFirstColumn="0" w:lastRowLastColumn="0"/>
              <w:rPr>
                <w:rFonts w:ascii="Aptos" w:hAnsi="Aptos"/>
                <w:b/>
                <w:bCs/>
                <w:sz w:val="24"/>
                <w:szCs w:val="28"/>
              </w:rPr>
            </w:pPr>
            <w:r>
              <w:rPr>
                <w:rFonts w:ascii="Aptos" w:hAnsi="Aptos"/>
                <w:b/>
                <w:bCs/>
                <w:sz w:val="24"/>
                <w:szCs w:val="28"/>
              </w:rPr>
              <w:t>2</w:t>
            </w:r>
            <w:r w:rsidR="004E4EB5">
              <w:rPr>
                <w:rFonts w:ascii="Aptos" w:hAnsi="Aptos"/>
                <w:b/>
                <w:bCs/>
                <w:sz w:val="24"/>
                <w:szCs w:val="28"/>
              </w:rPr>
              <w:t>7</w:t>
            </w:r>
          </w:p>
        </w:tc>
      </w:tr>
    </w:tbl>
    <w:p w14:paraId="1EE97F2B" w14:textId="77777777" w:rsidR="00D00EE8" w:rsidRPr="00651B64" w:rsidRDefault="00D00EE8" w:rsidP="00480B5F">
      <w:pPr>
        <w:ind w:left="360"/>
        <w:rPr>
          <w:rFonts w:ascii="Aptos" w:hAnsi="Aptos"/>
          <w:sz w:val="24"/>
          <w:szCs w:val="28"/>
        </w:rPr>
      </w:pPr>
    </w:p>
    <w:p w14:paraId="176170E7" w14:textId="3181EDEE" w:rsidR="00D00EE8" w:rsidRPr="00802F76" w:rsidRDefault="00D00EE8" w:rsidP="00E5428F">
      <w:pPr>
        <w:pStyle w:val="ListParagraph"/>
        <w:numPr>
          <w:ilvl w:val="0"/>
          <w:numId w:val="10"/>
        </w:numPr>
        <w:rPr>
          <w:rFonts w:ascii="Aptos" w:hAnsi="Aptos"/>
        </w:rPr>
      </w:pPr>
      <w:bookmarkStart w:id="173" w:name="_Toc210356634"/>
      <w:bookmarkStart w:id="174" w:name="_Toc210645301"/>
      <w:bookmarkStart w:id="175" w:name="_Toc220851309"/>
      <w:bookmarkStart w:id="176" w:name="_Toc223344436"/>
      <w:bookmarkStart w:id="177" w:name="_Toc223621905"/>
      <w:bookmarkStart w:id="178" w:name="_Toc225963918"/>
      <w:bookmarkStart w:id="179" w:name="_Toc226360114"/>
      <w:proofErr w:type="gramStart"/>
      <w:r w:rsidRPr="00802F76">
        <w:rPr>
          <w:rFonts w:ascii="Aptos" w:hAnsi="Aptos"/>
        </w:rPr>
        <w:t>Non Domain</w:t>
      </w:r>
      <w:proofErr w:type="gramEnd"/>
      <w:r w:rsidRPr="00802F76">
        <w:rPr>
          <w:rFonts w:ascii="Aptos" w:hAnsi="Aptos"/>
        </w:rPr>
        <w:t xml:space="preserve"> Controller Active Directory Replication</w:t>
      </w:r>
      <w:bookmarkEnd w:id="173"/>
      <w:r w:rsidRPr="00802F76">
        <w:rPr>
          <w:rFonts w:ascii="Aptos" w:hAnsi="Aptos"/>
        </w:rPr>
        <w:t xml:space="preserve"> (</w:t>
      </w:r>
      <w:r w:rsidR="00CB205E" w:rsidRPr="00802F76">
        <w:rPr>
          <w:rFonts w:ascii="Aptos" w:hAnsi="Aptos"/>
        </w:rPr>
        <w:t>2</w:t>
      </w:r>
      <w:r w:rsidR="00B449ED">
        <w:rPr>
          <w:rFonts w:ascii="Aptos" w:hAnsi="Aptos"/>
        </w:rPr>
        <w:t>7</w:t>
      </w:r>
      <w:r w:rsidRPr="00802F76">
        <w:rPr>
          <w:rFonts w:ascii="Aptos" w:hAnsi="Aptos"/>
        </w:rPr>
        <w:t xml:space="preserve"> Incidents)</w:t>
      </w:r>
      <w:bookmarkEnd w:id="174"/>
      <w:bookmarkEnd w:id="175"/>
      <w:bookmarkEnd w:id="176"/>
      <w:bookmarkEnd w:id="177"/>
      <w:bookmarkEnd w:id="178"/>
      <w:bookmarkEnd w:id="179"/>
    </w:p>
    <w:p w14:paraId="10351CAC" w14:textId="77777777" w:rsidR="00D00EE8" w:rsidRPr="00802F76" w:rsidRDefault="00D00EE8" w:rsidP="00E5428F">
      <w:pPr>
        <w:ind w:left="720"/>
        <w:jc w:val="both"/>
        <w:rPr>
          <w:rFonts w:ascii="Aptos" w:hAnsi="Aptos"/>
          <w:sz w:val="24"/>
          <w:szCs w:val="24"/>
        </w:rPr>
      </w:pPr>
      <w:r w:rsidRPr="00802F76">
        <w:rPr>
          <w:rFonts w:ascii="Aptos" w:eastAsia="Times New Roman" w:hAnsi="Aptos"/>
          <w:b/>
          <w:bCs/>
          <w:sz w:val="24"/>
          <w:szCs w:val="24"/>
        </w:rPr>
        <w:t>Review:</w:t>
      </w:r>
      <w:r w:rsidRPr="00802F76">
        <w:rPr>
          <w:rFonts w:ascii="Aptos" w:eastAsia="Times New Roman" w:hAnsi="Aptos"/>
          <w:sz w:val="24"/>
          <w:szCs w:val="24"/>
        </w:rPr>
        <w:t xml:space="preserve"> </w:t>
      </w:r>
      <w:r w:rsidRPr="00802F76">
        <w:rPr>
          <w:rFonts w:ascii="Aptos" w:hAnsi="Aptos"/>
          <w:sz w:val="24"/>
          <w:szCs w:val="24"/>
        </w:rPr>
        <w:t>This rule detects potential attempts by non-computer accounts (</w:t>
      </w:r>
      <w:proofErr w:type="spellStart"/>
      <w:r w:rsidRPr="00802F76">
        <w:rPr>
          <w:rFonts w:ascii="Aptos" w:hAnsi="Aptos"/>
          <w:sz w:val="24"/>
          <w:szCs w:val="24"/>
        </w:rPr>
        <w:t>non domain</w:t>
      </w:r>
      <w:proofErr w:type="spellEnd"/>
      <w:r w:rsidRPr="00802F76">
        <w:rPr>
          <w:rFonts w:ascii="Aptos" w:hAnsi="Aptos"/>
          <w:sz w:val="24"/>
          <w:szCs w:val="24"/>
        </w:rPr>
        <w:t xml:space="preserve"> controllers) to retrieve/synchronize an active directory object leveraging directory replication services (DRS). A Domain Controller (computer account) would usually be performing these actions in a domain environment.</w:t>
      </w:r>
    </w:p>
    <w:p w14:paraId="6099A249" w14:textId="33C670B9" w:rsidR="00D00EE8" w:rsidRPr="00802F76" w:rsidRDefault="00D00EE8" w:rsidP="00E5428F">
      <w:pPr>
        <w:ind w:left="720"/>
        <w:jc w:val="both"/>
        <w:rPr>
          <w:rFonts w:ascii="Aptos" w:eastAsia="MS Gothic" w:hAnsi="Aptos" w:cstheme="majorBidi"/>
          <w:b/>
          <w:color w:val="4F49F5" w:themeColor="accent1"/>
          <w:kern w:val="2"/>
          <w:sz w:val="24"/>
          <w:szCs w:val="24"/>
          <w:lang w:val="en-GB"/>
          <w14:ligatures w14:val="standardContextual"/>
        </w:rPr>
      </w:pPr>
      <w:r w:rsidRPr="00802F76">
        <w:rPr>
          <w:rFonts w:ascii="Aptos" w:eastAsia="Times New Roman" w:hAnsi="Aptos"/>
          <w:sz w:val="24"/>
          <w:szCs w:val="24"/>
        </w:rPr>
        <w:t>On further investigation, it was discovered that this was an authorized activity of a dedicated Service</w:t>
      </w:r>
      <w:r w:rsidR="00902DF7" w:rsidRPr="00802F76">
        <w:rPr>
          <w:rFonts w:ascii="Aptos" w:eastAsia="Times New Roman" w:hAnsi="Aptos"/>
          <w:sz w:val="24"/>
          <w:szCs w:val="24"/>
        </w:rPr>
        <w:t>-</w:t>
      </w:r>
      <w:r w:rsidRPr="00802F76">
        <w:rPr>
          <w:rFonts w:ascii="Aptos" w:eastAsia="Times New Roman" w:hAnsi="Aptos"/>
          <w:sz w:val="24"/>
          <w:szCs w:val="24"/>
        </w:rPr>
        <w:t>Account for Azure AD Connect synchronization.</w:t>
      </w:r>
    </w:p>
    <w:p w14:paraId="1D09ADE8" w14:textId="77777777" w:rsidR="00D00EE8" w:rsidRPr="00651B64" w:rsidRDefault="00D00EE8" w:rsidP="00480B5F">
      <w:pPr>
        <w:ind w:left="360"/>
        <w:rPr>
          <w:rFonts w:ascii="Aptos" w:hAnsi="Aptos"/>
          <w:sz w:val="24"/>
          <w:szCs w:val="28"/>
        </w:rPr>
      </w:pPr>
    </w:p>
    <w:p w14:paraId="2DD92623" w14:textId="77777777" w:rsidR="00923D1C" w:rsidRPr="00651B64" w:rsidRDefault="00923D1C" w:rsidP="00784840">
      <w:pPr>
        <w:rPr>
          <w:rFonts w:ascii="Aptos" w:hAnsi="Aptos"/>
          <w:sz w:val="24"/>
          <w:szCs w:val="28"/>
        </w:rPr>
      </w:pPr>
    </w:p>
    <w:p w14:paraId="6EAE9950" w14:textId="60918745" w:rsidR="001B5059" w:rsidRPr="00651B64" w:rsidRDefault="008E1C7B" w:rsidP="001B5059">
      <w:pPr>
        <w:pStyle w:val="Heading1"/>
        <w:numPr>
          <w:ilvl w:val="0"/>
          <w:numId w:val="7"/>
        </w:numPr>
        <w:tabs>
          <w:tab w:val="num" w:pos="360"/>
        </w:tabs>
        <w:rPr>
          <w:rFonts w:ascii="Aptos" w:hAnsi="Aptos"/>
        </w:rPr>
      </w:pPr>
      <w:bookmarkStart w:id="180" w:name="_Toc196989499"/>
      <w:bookmarkStart w:id="181" w:name="_Toc226360115"/>
      <w:bookmarkEnd w:id="165"/>
      <w:r w:rsidRPr="008E1C7B">
        <w:rPr>
          <w:rFonts w:ascii="Aptos" w:hAnsi="Aptos"/>
        </w:rPr>
        <w:t xml:space="preserve">Cybersecurity Trends and Threats </w:t>
      </w:r>
      <w:r w:rsidR="003903C0">
        <w:rPr>
          <w:rFonts w:ascii="Aptos" w:hAnsi="Aptos"/>
        </w:rPr>
        <w:t>–</w:t>
      </w:r>
      <w:r w:rsidRPr="008E1C7B">
        <w:rPr>
          <w:rFonts w:ascii="Aptos" w:hAnsi="Aptos"/>
        </w:rPr>
        <w:t xml:space="preserve"> Zambi</w:t>
      </w:r>
      <w:r w:rsidR="00BC7BBA">
        <w:rPr>
          <w:rFonts w:ascii="Aptos" w:hAnsi="Aptos"/>
        </w:rPr>
        <w:t>a</w:t>
      </w:r>
      <w:r w:rsidR="00B449ED">
        <w:rPr>
          <w:rFonts w:ascii="Aptos" w:hAnsi="Aptos"/>
        </w:rPr>
        <w:t xml:space="preserve"> </w:t>
      </w:r>
      <w:r w:rsidR="003903C0">
        <w:rPr>
          <w:rFonts w:ascii="Aptos" w:hAnsi="Aptos"/>
        </w:rPr>
        <w:t>(</w:t>
      </w:r>
      <w:proofErr w:type="gramStart"/>
      <w:r w:rsidR="003903C0">
        <w:rPr>
          <w:rFonts w:ascii="Aptos" w:hAnsi="Aptos"/>
        </w:rPr>
        <w:t>March,</w:t>
      </w:r>
      <w:proofErr w:type="gramEnd"/>
      <w:r w:rsidR="003903C0">
        <w:rPr>
          <w:rFonts w:ascii="Aptos" w:hAnsi="Aptos"/>
        </w:rPr>
        <w:t xml:space="preserve"> 2026)</w:t>
      </w:r>
      <w:bookmarkEnd w:id="181"/>
    </w:p>
    <w:p w14:paraId="30233C53" w14:textId="6905653C" w:rsidR="00656F74" w:rsidRPr="00802F76" w:rsidRDefault="003903C0" w:rsidP="00656F74">
      <w:pPr>
        <w:ind w:left="360"/>
        <w:jc w:val="both"/>
        <w:rPr>
          <w:rFonts w:ascii="Aptos" w:eastAsia="Times New Roman" w:hAnsi="Aptos"/>
          <w:sz w:val="24"/>
          <w:szCs w:val="24"/>
        </w:rPr>
      </w:pPr>
      <w:r w:rsidRPr="00802F76">
        <w:rPr>
          <w:rFonts w:ascii="Aptos" w:eastAsia="Times New Roman" w:hAnsi="Aptos"/>
          <w:sz w:val="24"/>
          <w:szCs w:val="24"/>
        </w:rPr>
        <w:t>In March 2026, Zambia's cyber-risk picture was shaped less by publicly disclosed enterprise breaches and more by high- impact social engineering, manipulated digital content, and resilience risks in critical digital service platforms. The clearest March signals were the continued weaponization of fake/manipulated images and Al-</w:t>
      </w:r>
      <w:r w:rsidRPr="00802F76">
        <w:rPr>
          <w:rFonts w:ascii="Aptos" w:eastAsia="Times New Roman" w:hAnsi="Aptos"/>
          <w:sz w:val="24"/>
          <w:szCs w:val="24"/>
        </w:rPr>
        <w:lastRenderedPageBreak/>
        <w:t>assisted content, a court- tracked cyber fraud case tied to false Facebook content, and a technical outage affecting Zambia Revenue Authority core tax and customs systems. At the same time, public-sector messaging in March shows growing concern about digital literacy, online safety, and cyber awareness as Zambia's digital transformation expands.</w:t>
      </w:r>
    </w:p>
    <w:p w14:paraId="7C76A0EF" w14:textId="3A0BCD8E" w:rsidR="00A53930" w:rsidRPr="00802F76" w:rsidRDefault="00A53930" w:rsidP="00EF29DE">
      <w:pPr>
        <w:pStyle w:val="Heading2"/>
        <w:numPr>
          <w:ilvl w:val="1"/>
          <w:numId w:val="7"/>
        </w:numPr>
        <w:rPr>
          <w:rFonts w:ascii="Aptos" w:hAnsi="Aptos"/>
          <w:sz w:val="24"/>
        </w:rPr>
      </w:pPr>
      <w:bookmarkStart w:id="182" w:name="_Toc226360116"/>
      <w:r w:rsidRPr="00802F76">
        <w:rPr>
          <w:rFonts w:ascii="Aptos" w:hAnsi="Aptos"/>
          <w:sz w:val="24"/>
        </w:rPr>
        <w:t>Key Threats and Incidents</w:t>
      </w:r>
      <w:bookmarkEnd w:id="182"/>
    </w:p>
    <w:p w14:paraId="37713C37" w14:textId="6BF91969" w:rsidR="0045175D" w:rsidRPr="00802F76" w:rsidRDefault="003903C0" w:rsidP="00C22806">
      <w:pPr>
        <w:ind w:left="360"/>
        <w:jc w:val="both"/>
        <w:rPr>
          <w:rFonts w:ascii="Aptos" w:hAnsi="Aptos"/>
          <w:sz w:val="24"/>
          <w:szCs w:val="24"/>
        </w:rPr>
      </w:pPr>
      <w:r w:rsidRPr="00802F76">
        <w:rPr>
          <w:rFonts w:ascii="Aptos" w:hAnsi="Aptos"/>
          <w:b/>
          <w:bCs/>
          <w:sz w:val="24"/>
          <w:szCs w:val="24"/>
        </w:rPr>
        <w:t>Manipulated and Al-assisted digital content as a live threat vector</w:t>
      </w:r>
      <w:r w:rsidR="00A85F4F" w:rsidRPr="00802F76">
        <w:rPr>
          <w:rFonts w:ascii="Aptos" w:hAnsi="Aptos"/>
          <w:b/>
          <w:bCs/>
          <w:sz w:val="24"/>
          <w:szCs w:val="24"/>
        </w:rPr>
        <w:br/>
      </w:r>
      <w:r w:rsidRPr="00802F76">
        <w:rPr>
          <w:rFonts w:ascii="Aptos" w:hAnsi="Aptos"/>
          <w:sz w:val="24"/>
          <w:szCs w:val="24"/>
        </w:rPr>
        <w:t xml:space="preserve">On March 3, 2026, reporting in Zambia highlighted concern over the spread of fake images, videos, and voice notes, with warnings that manipulated content was causing harm and distress and could threaten the integrity of the 2026 General Elections. The reporting explicitly frames this as a misuse of Al and digitally altered </w:t>
      </w:r>
      <w:proofErr w:type="gramStart"/>
      <w:r w:rsidRPr="00802F76">
        <w:rPr>
          <w:rFonts w:ascii="Aptos" w:hAnsi="Aptos"/>
          <w:sz w:val="24"/>
          <w:szCs w:val="24"/>
        </w:rPr>
        <w:t>media, and</w:t>
      </w:r>
      <w:proofErr w:type="gramEnd"/>
      <w:r w:rsidRPr="00802F76">
        <w:rPr>
          <w:rFonts w:ascii="Aptos" w:hAnsi="Aptos"/>
          <w:sz w:val="24"/>
          <w:szCs w:val="24"/>
        </w:rPr>
        <w:t xml:space="preserve"> calls for enforcement under the Cyber Security and Cyber Crimes Act of 2025. This makes synthetic and manipulated content one of Zambia's clearest March cyber threat trends.</w:t>
      </w:r>
    </w:p>
    <w:p w14:paraId="0E1FE386" w14:textId="01B23EDF" w:rsidR="0045175D" w:rsidRPr="00802F76" w:rsidRDefault="003903C0" w:rsidP="003903C0">
      <w:pPr>
        <w:ind w:left="360"/>
        <w:rPr>
          <w:rFonts w:ascii="Aptos" w:hAnsi="Aptos"/>
          <w:b/>
          <w:bCs/>
          <w:sz w:val="24"/>
          <w:szCs w:val="24"/>
        </w:rPr>
      </w:pPr>
      <w:r w:rsidRPr="00802F76">
        <w:rPr>
          <w:rFonts w:ascii="Aptos" w:hAnsi="Aptos"/>
          <w:b/>
          <w:bCs/>
          <w:sz w:val="24"/>
          <w:szCs w:val="24"/>
        </w:rPr>
        <w:t>Computer-related misrepresentation and cyber fraud through Facebook content</w:t>
      </w:r>
    </w:p>
    <w:p w14:paraId="539974AF" w14:textId="3E2ABCAE" w:rsidR="0045175D" w:rsidRPr="00802F76" w:rsidRDefault="003903C0" w:rsidP="00C22806">
      <w:pPr>
        <w:ind w:left="360"/>
        <w:jc w:val="both"/>
        <w:rPr>
          <w:rFonts w:ascii="Aptos" w:hAnsi="Aptos"/>
          <w:sz w:val="24"/>
          <w:szCs w:val="24"/>
        </w:rPr>
      </w:pPr>
      <w:r w:rsidRPr="00802F76">
        <w:rPr>
          <w:rFonts w:ascii="Aptos" w:hAnsi="Aptos"/>
          <w:sz w:val="24"/>
          <w:szCs w:val="24"/>
        </w:rPr>
        <w:t>A late-March Zambia Monitor report details a court case involving Mambwe Zimba, who was charged under Section 12(1) of the Cyber Crimes Act No. 4 of 2025 for allegedly transmitting a manipulated image through a Facebook page titled "Zambia for All 2026." According to the report, prosecutors argued the image was intended to be treated as authentic. This is important because it shows how false digital content is not just reputational noise but can become a prosecutable cyber-fraud issue when designed to deceive the public</w:t>
      </w:r>
      <w:r w:rsidR="0045175D" w:rsidRPr="00802F76">
        <w:rPr>
          <w:rFonts w:ascii="Aptos" w:hAnsi="Aptos"/>
          <w:sz w:val="24"/>
          <w:szCs w:val="24"/>
        </w:rPr>
        <w:t>.</w:t>
      </w:r>
    </w:p>
    <w:p w14:paraId="56DE9199" w14:textId="79F638CA" w:rsidR="0045175D" w:rsidRPr="00802F76" w:rsidRDefault="003903C0" w:rsidP="003903C0">
      <w:pPr>
        <w:ind w:left="360"/>
        <w:rPr>
          <w:rFonts w:ascii="Aptos" w:hAnsi="Aptos"/>
          <w:b/>
          <w:bCs/>
          <w:sz w:val="24"/>
          <w:szCs w:val="24"/>
        </w:rPr>
      </w:pPr>
      <w:r w:rsidRPr="00802F76">
        <w:rPr>
          <w:rFonts w:ascii="Aptos" w:hAnsi="Aptos"/>
          <w:b/>
          <w:bCs/>
          <w:sz w:val="24"/>
          <w:szCs w:val="24"/>
        </w:rPr>
        <w:t>Critical digital service outage affecting tax and customs systems</w:t>
      </w:r>
    </w:p>
    <w:p w14:paraId="13D96F1A" w14:textId="77777777" w:rsidR="003903C0" w:rsidRPr="00802F76" w:rsidRDefault="003903C0" w:rsidP="00C22806">
      <w:pPr>
        <w:ind w:left="360"/>
        <w:jc w:val="both"/>
        <w:rPr>
          <w:rFonts w:ascii="Aptos" w:hAnsi="Aptos"/>
          <w:sz w:val="24"/>
          <w:szCs w:val="24"/>
        </w:rPr>
      </w:pPr>
      <w:r w:rsidRPr="00802F76">
        <w:rPr>
          <w:rFonts w:ascii="Aptos" w:hAnsi="Aptos"/>
          <w:sz w:val="24"/>
          <w:szCs w:val="24"/>
        </w:rPr>
        <w:t xml:space="preserve">On March 9, 2026, Lusaka Times reported that a technical failure on March 1 disrupted Zambia Revenue Authority's core tax and customs systems, including </w:t>
      </w:r>
      <w:proofErr w:type="spellStart"/>
      <w:r w:rsidRPr="00802F76">
        <w:rPr>
          <w:rFonts w:ascii="Aptos" w:hAnsi="Aptos"/>
          <w:sz w:val="24"/>
          <w:szCs w:val="24"/>
        </w:rPr>
        <w:t>ASYCUDAWorld</w:t>
      </w:r>
      <w:proofErr w:type="spellEnd"/>
      <w:r w:rsidRPr="00802F76">
        <w:rPr>
          <w:rFonts w:ascii="Aptos" w:hAnsi="Aptos"/>
          <w:sz w:val="24"/>
          <w:szCs w:val="24"/>
        </w:rPr>
        <w:t xml:space="preserve">, </w:t>
      </w:r>
      <w:proofErr w:type="spellStart"/>
      <w:r w:rsidRPr="00802F76">
        <w:rPr>
          <w:rFonts w:ascii="Aptos" w:hAnsi="Aptos"/>
          <w:sz w:val="24"/>
          <w:szCs w:val="24"/>
        </w:rPr>
        <w:t>TaxOnline</w:t>
      </w:r>
      <w:proofErr w:type="spellEnd"/>
      <w:r w:rsidRPr="00802F76">
        <w:rPr>
          <w:rFonts w:ascii="Aptos" w:hAnsi="Aptos"/>
          <w:sz w:val="24"/>
          <w:szCs w:val="24"/>
        </w:rPr>
        <w:t>, Smart Invoice, and the Integrated Payment System. The outage prevented payment processing, customs clearance, and tax-document submission until services were restored within 72 hours. Even without evidence of malicious intrusion, this is a significant cyber-relevant risk event because it highlights the fragility of critical digital public infrastructure and the downstream impact of service unavailability on businesses, trade, and government operations.</w:t>
      </w:r>
    </w:p>
    <w:p w14:paraId="45E327BF" w14:textId="62C35281" w:rsidR="003903C0" w:rsidRPr="00802F76" w:rsidRDefault="003903C0" w:rsidP="003903C0">
      <w:pPr>
        <w:ind w:left="360"/>
        <w:rPr>
          <w:rFonts w:ascii="Aptos" w:hAnsi="Aptos"/>
          <w:b/>
          <w:bCs/>
          <w:sz w:val="24"/>
          <w:szCs w:val="24"/>
        </w:rPr>
      </w:pPr>
      <w:r w:rsidRPr="00802F76">
        <w:rPr>
          <w:rFonts w:ascii="Aptos" w:hAnsi="Aptos"/>
          <w:b/>
          <w:bCs/>
          <w:sz w:val="24"/>
          <w:szCs w:val="24"/>
        </w:rPr>
        <w:t>No widely confirmed public ransomware or major enterprise-breach disclosures in March</w:t>
      </w:r>
    </w:p>
    <w:p w14:paraId="3678A3A1" w14:textId="13502C0D" w:rsidR="003903C0" w:rsidRPr="00802F76" w:rsidRDefault="003903C0" w:rsidP="00C22806">
      <w:pPr>
        <w:ind w:left="360"/>
        <w:jc w:val="both"/>
        <w:rPr>
          <w:rFonts w:ascii="Aptos" w:hAnsi="Aptos"/>
          <w:sz w:val="24"/>
          <w:szCs w:val="24"/>
        </w:rPr>
      </w:pPr>
      <w:r w:rsidRPr="00802F76">
        <w:rPr>
          <w:rFonts w:ascii="Aptos" w:hAnsi="Aptos"/>
          <w:sz w:val="24"/>
          <w:szCs w:val="24"/>
        </w:rPr>
        <w:t xml:space="preserve">Within March 1-31, 2026, I did not find widely verified public reporting of Zambia-specific ransomware incidents or major enterprise data-breach disclosures. The visible March risk picture was instead dominated by misinformation/manipulated </w:t>
      </w:r>
      <w:r w:rsidRPr="00802F76">
        <w:rPr>
          <w:rFonts w:ascii="Aptos" w:hAnsi="Aptos"/>
          <w:sz w:val="24"/>
          <w:szCs w:val="24"/>
        </w:rPr>
        <w:lastRenderedPageBreak/>
        <w:t>content, platform abuse, and service availability risk. That should be read as a public-disclosure gap, not proof that malicious activity was absent.</w:t>
      </w:r>
    </w:p>
    <w:p w14:paraId="7CB3E668" w14:textId="5B23A6B1" w:rsidR="00604417" w:rsidRPr="00651B64" w:rsidRDefault="00604417" w:rsidP="00604417">
      <w:pPr>
        <w:ind w:left="360"/>
        <w:jc w:val="both"/>
        <w:rPr>
          <w:rFonts w:ascii="Aptos" w:hAnsi="Aptos"/>
          <w:sz w:val="24"/>
          <w:szCs w:val="28"/>
        </w:rPr>
      </w:pPr>
    </w:p>
    <w:p w14:paraId="7D85ED9F" w14:textId="07E9B6A1" w:rsidR="00A53930" w:rsidRPr="00802F76" w:rsidRDefault="00A53930" w:rsidP="00EF29DE">
      <w:pPr>
        <w:pStyle w:val="Heading2"/>
        <w:numPr>
          <w:ilvl w:val="1"/>
          <w:numId w:val="7"/>
        </w:numPr>
        <w:rPr>
          <w:rFonts w:ascii="Aptos" w:hAnsi="Aptos"/>
          <w:sz w:val="24"/>
        </w:rPr>
      </w:pPr>
      <w:bookmarkStart w:id="183" w:name="_Toc226360117"/>
      <w:r w:rsidRPr="00802F76">
        <w:rPr>
          <w:rFonts w:ascii="Aptos" w:hAnsi="Aptos"/>
          <w:sz w:val="24"/>
        </w:rPr>
        <w:t>Regional Spillover and Infrastructure Risks</w:t>
      </w:r>
      <w:bookmarkEnd w:id="183"/>
    </w:p>
    <w:p w14:paraId="2959BA2B" w14:textId="59CA62BD" w:rsidR="0045175D" w:rsidRPr="00802F76" w:rsidRDefault="001206BF" w:rsidP="0045175D">
      <w:pPr>
        <w:ind w:left="360"/>
        <w:jc w:val="both"/>
        <w:rPr>
          <w:rFonts w:ascii="Aptos" w:hAnsi="Aptos"/>
          <w:b/>
          <w:bCs/>
          <w:sz w:val="24"/>
          <w:szCs w:val="24"/>
        </w:rPr>
      </w:pPr>
      <w:r w:rsidRPr="00802F76">
        <w:rPr>
          <w:rFonts w:ascii="Aptos" w:hAnsi="Aptos"/>
          <w:b/>
          <w:bCs/>
          <w:sz w:val="24"/>
          <w:szCs w:val="24"/>
        </w:rPr>
        <w:t>Election-linked information manipulation raises cyber risk beyond simple "fake news"</w:t>
      </w:r>
    </w:p>
    <w:p w14:paraId="35D3569C" w14:textId="77777777" w:rsidR="00AB792F" w:rsidRDefault="001206BF" w:rsidP="0045175D">
      <w:pPr>
        <w:ind w:left="360"/>
        <w:jc w:val="both"/>
        <w:rPr>
          <w:rFonts w:ascii="Aptos" w:hAnsi="Aptos"/>
          <w:sz w:val="24"/>
          <w:szCs w:val="24"/>
        </w:rPr>
      </w:pPr>
      <w:r w:rsidRPr="00802F76">
        <w:rPr>
          <w:rFonts w:ascii="Aptos" w:hAnsi="Aptos"/>
          <w:sz w:val="24"/>
          <w:szCs w:val="24"/>
        </w:rPr>
        <w:t>March reporting shows that digitally altered content in Zambia is being treated as a threat to social stability and election integrity. In practice, these campaigns can trigger panic, reputational damage, harassment, and coordinated abuse, and are often amplified through Facebook, WhatsApp, and short-form media channels. That makes Zambia vulnerable not only to local actors, but also to cross-border influence and disinformation playbooks that are cheap to execute and hard to contain</w:t>
      </w:r>
      <w:r w:rsidR="0045175D" w:rsidRPr="00802F76">
        <w:rPr>
          <w:rFonts w:ascii="Aptos" w:hAnsi="Aptos"/>
          <w:sz w:val="24"/>
          <w:szCs w:val="24"/>
        </w:rPr>
        <w:t>.</w:t>
      </w:r>
    </w:p>
    <w:p w14:paraId="47C043CB" w14:textId="54CC1F23" w:rsidR="0045175D" w:rsidRPr="00802F76" w:rsidRDefault="001206BF" w:rsidP="0045175D">
      <w:pPr>
        <w:ind w:left="360"/>
        <w:jc w:val="both"/>
        <w:rPr>
          <w:rFonts w:ascii="Aptos" w:hAnsi="Aptos"/>
          <w:b/>
          <w:bCs/>
          <w:sz w:val="24"/>
          <w:szCs w:val="24"/>
        </w:rPr>
      </w:pPr>
      <w:r w:rsidRPr="00802F76">
        <w:rPr>
          <w:rFonts w:ascii="Aptos" w:hAnsi="Aptos"/>
          <w:b/>
          <w:bCs/>
          <w:sz w:val="24"/>
          <w:szCs w:val="24"/>
        </w:rPr>
        <w:t>Critical digital infrastructure outages create secondary fraud opportunities</w:t>
      </w:r>
    </w:p>
    <w:p w14:paraId="0408AAA9" w14:textId="34F9E66D" w:rsidR="004525D9" w:rsidRPr="00802F76" w:rsidRDefault="001206BF" w:rsidP="004525D9">
      <w:pPr>
        <w:ind w:left="360"/>
        <w:jc w:val="both"/>
        <w:rPr>
          <w:rFonts w:ascii="Aptos" w:hAnsi="Aptos"/>
          <w:sz w:val="24"/>
          <w:szCs w:val="24"/>
        </w:rPr>
      </w:pPr>
      <w:r w:rsidRPr="00802F76">
        <w:rPr>
          <w:rFonts w:ascii="Aptos" w:hAnsi="Aptos"/>
          <w:sz w:val="24"/>
          <w:szCs w:val="24"/>
        </w:rPr>
        <w:t>The ZRA outage illustrates a broader operational risk: when citizens and businesses cannot reliably access official systems, attackers can exploit the confusion using fake support channels, spoofed notices, payment redirection, and impersonation scams. This is a common spill-over risk around service disruptions, especially where digital services are central to tax, customs, or payment workflows. This point is an inference based on the documented outage and the types of systems affected</w:t>
      </w:r>
      <w:r w:rsidR="0045175D" w:rsidRPr="00802F76">
        <w:rPr>
          <w:rFonts w:ascii="Aptos" w:hAnsi="Aptos"/>
          <w:sz w:val="24"/>
          <w:szCs w:val="24"/>
        </w:rPr>
        <w:t>.</w:t>
      </w:r>
    </w:p>
    <w:p w14:paraId="650A0FB5" w14:textId="5FAA02A1" w:rsidR="0045175D" w:rsidRPr="00802F76" w:rsidRDefault="001206BF" w:rsidP="0045175D">
      <w:pPr>
        <w:ind w:left="360"/>
        <w:jc w:val="both"/>
        <w:rPr>
          <w:rFonts w:ascii="Aptos" w:hAnsi="Aptos"/>
          <w:b/>
          <w:bCs/>
          <w:sz w:val="24"/>
          <w:szCs w:val="24"/>
        </w:rPr>
      </w:pPr>
      <w:r w:rsidRPr="00802F76">
        <w:rPr>
          <w:rFonts w:ascii="Aptos" w:hAnsi="Aptos"/>
          <w:b/>
          <w:bCs/>
          <w:sz w:val="24"/>
          <w:szCs w:val="24"/>
        </w:rPr>
        <w:t>Youth-heavy digital expansion increases exposure to online abuse and unsafe behavior</w:t>
      </w:r>
    </w:p>
    <w:p w14:paraId="6AFCDECD" w14:textId="16C7301E" w:rsidR="000A4DFF" w:rsidRPr="00802F76" w:rsidRDefault="001206BF" w:rsidP="0045175D">
      <w:pPr>
        <w:ind w:left="360"/>
        <w:jc w:val="both"/>
        <w:rPr>
          <w:rFonts w:ascii="Aptos" w:hAnsi="Aptos"/>
          <w:sz w:val="24"/>
          <w:szCs w:val="24"/>
        </w:rPr>
      </w:pPr>
      <w:r w:rsidRPr="00802F76">
        <w:rPr>
          <w:rFonts w:ascii="Aptos" w:hAnsi="Aptos"/>
          <w:sz w:val="24"/>
          <w:szCs w:val="24"/>
        </w:rPr>
        <w:t>SMART Zambia's March youth-engagement messaging stressed that digital literacy, responsible use, and online safety are essential as more young Zambians gain access to digital platforms and opportunities. That matters because broader access, without equivalent safety awareness, tends to increase exposure to fraud, grooming, impersonation, and social engineering</w:t>
      </w:r>
      <w:r w:rsidR="00BC6496" w:rsidRPr="00802F76">
        <w:rPr>
          <w:rFonts w:ascii="Aptos" w:hAnsi="Aptos"/>
          <w:sz w:val="24"/>
          <w:szCs w:val="24"/>
        </w:rPr>
        <w:t>.</w:t>
      </w:r>
      <w:r w:rsidR="000A4DFF" w:rsidRPr="00802F76">
        <w:rPr>
          <w:rFonts w:ascii="Aptos" w:hAnsi="Aptos"/>
          <w:sz w:val="24"/>
          <w:szCs w:val="24"/>
        </w:rPr>
        <w:t xml:space="preserve"> </w:t>
      </w:r>
    </w:p>
    <w:p w14:paraId="4B45BA82" w14:textId="77777777" w:rsidR="00604417" w:rsidRPr="00651B64" w:rsidRDefault="00604417" w:rsidP="000A4DFF">
      <w:pPr>
        <w:ind w:left="360"/>
        <w:jc w:val="both"/>
        <w:rPr>
          <w:rFonts w:ascii="Aptos" w:hAnsi="Aptos"/>
          <w:sz w:val="24"/>
          <w:szCs w:val="28"/>
        </w:rPr>
      </w:pPr>
    </w:p>
    <w:p w14:paraId="586C8CE5" w14:textId="1EE308A9" w:rsidR="00A53930" w:rsidRPr="00802F76" w:rsidRDefault="00A53930" w:rsidP="00EF29DE">
      <w:pPr>
        <w:pStyle w:val="Heading2"/>
        <w:numPr>
          <w:ilvl w:val="1"/>
          <w:numId w:val="7"/>
        </w:numPr>
        <w:rPr>
          <w:rFonts w:ascii="Aptos" w:hAnsi="Aptos"/>
          <w:sz w:val="24"/>
        </w:rPr>
      </w:pPr>
      <w:bookmarkStart w:id="184" w:name="_Toc226360118"/>
      <w:r w:rsidRPr="00802F76">
        <w:rPr>
          <w:rFonts w:ascii="Aptos" w:hAnsi="Aptos"/>
          <w:sz w:val="24"/>
        </w:rPr>
        <w:t>Government and In</w:t>
      </w:r>
      <w:r w:rsidR="00604417" w:rsidRPr="00802F76">
        <w:rPr>
          <w:rFonts w:ascii="Aptos" w:hAnsi="Aptos"/>
          <w:sz w:val="24"/>
        </w:rPr>
        <w:t>frastructure</w:t>
      </w:r>
      <w:r w:rsidRPr="00802F76">
        <w:rPr>
          <w:rFonts w:ascii="Aptos" w:hAnsi="Aptos"/>
          <w:sz w:val="24"/>
        </w:rPr>
        <w:t xml:space="preserve"> Response</w:t>
      </w:r>
      <w:bookmarkEnd w:id="184"/>
      <w:r w:rsidR="00656F74" w:rsidRPr="00802F76">
        <w:rPr>
          <w:rFonts w:ascii="Aptos" w:hAnsi="Aptos"/>
          <w:sz w:val="24"/>
        </w:rPr>
        <w:t xml:space="preserve"> </w:t>
      </w:r>
    </w:p>
    <w:p w14:paraId="77BAAA4A" w14:textId="77777777" w:rsidR="00785C27" w:rsidRPr="00802F76" w:rsidRDefault="005A7623" w:rsidP="00785C27">
      <w:pPr>
        <w:spacing w:after="0" w:line="240" w:lineRule="auto"/>
        <w:ind w:left="360"/>
        <w:jc w:val="both"/>
        <w:rPr>
          <w:rFonts w:ascii="Aptos" w:hAnsi="Aptos"/>
          <w:b/>
          <w:bCs/>
          <w:sz w:val="24"/>
          <w:szCs w:val="24"/>
        </w:rPr>
      </w:pPr>
      <w:r w:rsidRPr="00802F76">
        <w:rPr>
          <w:rFonts w:ascii="Aptos" w:hAnsi="Aptos"/>
          <w:b/>
          <w:bCs/>
          <w:sz w:val="24"/>
          <w:szCs w:val="24"/>
        </w:rPr>
        <w:t>Cyber law enforcement is becoming more visible in March cases</w:t>
      </w:r>
    </w:p>
    <w:p w14:paraId="74F5E5E2" w14:textId="5A909540" w:rsidR="0045175D" w:rsidRPr="00802F76" w:rsidRDefault="005A7623" w:rsidP="00785C27">
      <w:pPr>
        <w:spacing w:after="0" w:line="240" w:lineRule="auto"/>
        <w:ind w:left="360"/>
        <w:jc w:val="both"/>
        <w:rPr>
          <w:rFonts w:ascii="Aptos" w:hAnsi="Aptos"/>
          <w:sz w:val="24"/>
          <w:szCs w:val="24"/>
        </w:rPr>
      </w:pPr>
      <w:r w:rsidRPr="00802F76">
        <w:rPr>
          <w:rFonts w:ascii="Aptos" w:hAnsi="Aptos"/>
          <w:sz w:val="24"/>
          <w:szCs w:val="24"/>
        </w:rPr>
        <w:t>The March court reporting around manipulated Facebook content shows the Cyber Crimes Act No. 4 of 2025 being used in practice against alleged digital deception and computer-related misrepresentation. That is a notable enforcement signal: Zambia is moving from general cyber-law messaging to actual application in public cases</w:t>
      </w:r>
      <w:r w:rsidR="0045175D" w:rsidRPr="00802F76">
        <w:rPr>
          <w:rFonts w:ascii="Aptos" w:hAnsi="Aptos"/>
          <w:sz w:val="24"/>
          <w:szCs w:val="24"/>
        </w:rPr>
        <w:t>.</w:t>
      </w:r>
      <w:r w:rsidR="00D5152B" w:rsidRPr="00802F76">
        <w:rPr>
          <w:rFonts w:ascii="Aptos" w:hAnsi="Aptos"/>
          <w:sz w:val="24"/>
          <w:szCs w:val="24"/>
        </w:rPr>
        <w:t xml:space="preserve"> </w:t>
      </w:r>
    </w:p>
    <w:p w14:paraId="10614DC4" w14:textId="77777777" w:rsidR="00D5152B" w:rsidRPr="00802F76" w:rsidRDefault="00D5152B" w:rsidP="00D5152B">
      <w:pPr>
        <w:spacing w:after="0" w:line="240" w:lineRule="auto"/>
        <w:ind w:left="720"/>
        <w:jc w:val="both"/>
        <w:rPr>
          <w:rFonts w:ascii="Aptos" w:hAnsi="Aptos"/>
          <w:sz w:val="24"/>
          <w:szCs w:val="24"/>
        </w:rPr>
      </w:pPr>
    </w:p>
    <w:p w14:paraId="1880F7DB" w14:textId="42395333" w:rsidR="0045175D" w:rsidRPr="00802F76" w:rsidRDefault="00785C27" w:rsidP="00D5152B">
      <w:pPr>
        <w:spacing w:after="0" w:line="240" w:lineRule="auto"/>
        <w:ind w:firstLine="360"/>
        <w:jc w:val="both"/>
        <w:rPr>
          <w:rFonts w:ascii="Aptos" w:hAnsi="Aptos"/>
          <w:b/>
          <w:bCs/>
          <w:sz w:val="24"/>
          <w:szCs w:val="24"/>
        </w:rPr>
      </w:pPr>
      <w:r w:rsidRPr="00802F76">
        <w:rPr>
          <w:rFonts w:ascii="Aptos" w:hAnsi="Aptos"/>
          <w:b/>
          <w:bCs/>
          <w:sz w:val="24"/>
          <w:szCs w:val="24"/>
        </w:rPr>
        <w:t>Public warnings on Al misuse and harmful content</w:t>
      </w:r>
      <w:r w:rsidR="00D5152B" w:rsidRPr="00802F76">
        <w:rPr>
          <w:rFonts w:ascii="Aptos" w:hAnsi="Aptos"/>
          <w:b/>
          <w:bCs/>
          <w:sz w:val="24"/>
          <w:szCs w:val="24"/>
        </w:rPr>
        <w:t xml:space="preserve"> </w:t>
      </w:r>
    </w:p>
    <w:p w14:paraId="26B13DA3" w14:textId="3752D348" w:rsidR="0045175D" w:rsidRPr="00802F76" w:rsidRDefault="00785C27" w:rsidP="0045175D">
      <w:pPr>
        <w:spacing w:after="0" w:line="240" w:lineRule="auto"/>
        <w:ind w:left="360"/>
        <w:jc w:val="both"/>
        <w:rPr>
          <w:rFonts w:ascii="Aptos" w:hAnsi="Aptos"/>
          <w:sz w:val="24"/>
          <w:szCs w:val="24"/>
        </w:rPr>
      </w:pPr>
      <w:r w:rsidRPr="00802F76">
        <w:rPr>
          <w:rFonts w:ascii="Aptos" w:hAnsi="Aptos"/>
          <w:sz w:val="24"/>
          <w:szCs w:val="24"/>
        </w:rPr>
        <w:lastRenderedPageBreak/>
        <w:t>The March 3 Lusaka Times report shows public advocacy for ZICTA and law enforcement to crack down on abusive use of Al-generated or manipulated content. Whether or not every case is technically "Al-generated," the policy concern is clear: Zambia now sees synthetic media and inauthentic digital content as a frontline cyber issue</w:t>
      </w:r>
      <w:r w:rsidR="0045175D" w:rsidRPr="00802F76">
        <w:rPr>
          <w:rFonts w:ascii="Aptos" w:hAnsi="Aptos"/>
          <w:sz w:val="24"/>
          <w:szCs w:val="24"/>
        </w:rPr>
        <w:t>.</w:t>
      </w:r>
    </w:p>
    <w:p w14:paraId="05523118" w14:textId="77777777" w:rsidR="00D5152B" w:rsidRPr="00802F76" w:rsidRDefault="00D5152B" w:rsidP="0045175D">
      <w:pPr>
        <w:spacing w:after="0" w:line="240" w:lineRule="auto"/>
        <w:ind w:left="360"/>
        <w:jc w:val="both"/>
        <w:rPr>
          <w:rFonts w:ascii="Aptos" w:hAnsi="Aptos"/>
          <w:sz w:val="24"/>
          <w:szCs w:val="24"/>
        </w:rPr>
      </w:pPr>
    </w:p>
    <w:p w14:paraId="78966F14" w14:textId="6B94FC76" w:rsidR="0045175D" w:rsidRPr="00802F76" w:rsidRDefault="00785C27" w:rsidP="0045175D">
      <w:pPr>
        <w:spacing w:after="0" w:line="240" w:lineRule="auto"/>
        <w:ind w:left="360"/>
        <w:jc w:val="both"/>
        <w:rPr>
          <w:rFonts w:ascii="Aptos" w:hAnsi="Aptos"/>
          <w:b/>
          <w:bCs/>
          <w:sz w:val="24"/>
          <w:szCs w:val="24"/>
        </w:rPr>
      </w:pPr>
      <w:r w:rsidRPr="00802F76">
        <w:rPr>
          <w:rFonts w:ascii="Aptos" w:hAnsi="Aptos"/>
          <w:b/>
          <w:bCs/>
          <w:sz w:val="24"/>
          <w:szCs w:val="24"/>
        </w:rPr>
        <w:t>Operational recovery and continuity response to public-system outages</w:t>
      </w:r>
      <w:r w:rsidR="00D5152B" w:rsidRPr="00802F76">
        <w:rPr>
          <w:rFonts w:ascii="Aptos" w:hAnsi="Aptos"/>
          <w:b/>
          <w:bCs/>
          <w:sz w:val="24"/>
          <w:szCs w:val="24"/>
        </w:rPr>
        <w:t>:</w:t>
      </w:r>
    </w:p>
    <w:p w14:paraId="799A6B2A" w14:textId="77777777" w:rsidR="00785C27" w:rsidRPr="00802F76" w:rsidRDefault="00785C27" w:rsidP="00785C27">
      <w:pPr>
        <w:spacing w:after="0" w:line="240" w:lineRule="auto"/>
        <w:ind w:left="360"/>
        <w:jc w:val="both"/>
        <w:rPr>
          <w:rFonts w:ascii="Aptos" w:hAnsi="Aptos"/>
          <w:sz w:val="24"/>
          <w:szCs w:val="24"/>
        </w:rPr>
      </w:pPr>
      <w:r w:rsidRPr="00802F76">
        <w:rPr>
          <w:rFonts w:ascii="Aptos" w:hAnsi="Aptos"/>
          <w:sz w:val="24"/>
          <w:szCs w:val="24"/>
        </w:rPr>
        <w:t>ZRA's response to the March 1 outage included restoring affected services within 72 hours and waiving penalties and interest for impacted taxpayers. From a cyber-resilience perspective, that signals at least some continuity planning and incident</w:t>
      </w:r>
    </w:p>
    <w:p w14:paraId="3B19F250" w14:textId="340E201F" w:rsidR="00656F74" w:rsidRPr="00802F76" w:rsidRDefault="00785C27" w:rsidP="00785C27">
      <w:pPr>
        <w:spacing w:after="0" w:line="240" w:lineRule="auto"/>
        <w:ind w:left="360"/>
        <w:jc w:val="both"/>
        <w:rPr>
          <w:rFonts w:ascii="Aptos" w:hAnsi="Aptos"/>
          <w:sz w:val="24"/>
          <w:szCs w:val="24"/>
        </w:rPr>
      </w:pPr>
      <w:r w:rsidRPr="00802F76">
        <w:rPr>
          <w:rFonts w:ascii="Aptos" w:hAnsi="Aptos"/>
          <w:sz w:val="24"/>
          <w:szCs w:val="24"/>
        </w:rPr>
        <w:t>response capability for critical revenue systems, though the outage also exposed the degree of dependence on digital public infrastructure</w:t>
      </w:r>
      <w:r w:rsidR="000A4DFF" w:rsidRPr="00802F76">
        <w:rPr>
          <w:rFonts w:ascii="Aptos" w:hAnsi="Aptos"/>
          <w:sz w:val="24"/>
          <w:szCs w:val="24"/>
        </w:rPr>
        <w:t>.</w:t>
      </w:r>
    </w:p>
    <w:p w14:paraId="6F54B629" w14:textId="01290510" w:rsidR="00651B64" w:rsidRPr="00802F76" w:rsidRDefault="00651B64" w:rsidP="00651B64">
      <w:pPr>
        <w:spacing w:after="0" w:line="240" w:lineRule="auto"/>
        <w:ind w:left="360"/>
        <w:jc w:val="both"/>
        <w:rPr>
          <w:rFonts w:ascii="Aptos" w:hAnsi="Aptos"/>
          <w:sz w:val="24"/>
          <w:szCs w:val="24"/>
        </w:rPr>
      </w:pPr>
    </w:p>
    <w:p w14:paraId="51FF0064" w14:textId="197D0FC0" w:rsidR="00785C27" w:rsidRPr="00802F76" w:rsidRDefault="00785C27" w:rsidP="00BA4EF0">
      <w:pPr>
        <w:spacing w:after="0" w:line="240" w:lineRule="auto"/>
        <w:ind w:left="360"/>
        <w:jc w:val="both"/>
        <w:rPr>
          <w:rFonts w:ascii="Aptos" w:hAnsi="Aptos"/>
          <w:b/>
          <w:bCs/>
          <w:sz w:val="24"/>
          <w:szCs w:val="24"/>
        </w:rPr>
      </w:pPr>
      <w:r w:rsidRPr="00802F76">
        <w:rPr>
          <w:rFonts w:ascii="Aptos" w:hAnsi="Aptos"/>
          <w:b/>
          <w:bCs/>
          <w:sz w:val="24"/>
          <w:szCs w:val="24"/>
        </w:rPr>
        <w:t xml:space="preserve">Digital-literacy and cyber-awareness efforts expanding alongside digital transformation </w:t>
      </w:r>
    </w:p>
    <w:p w14:paraId="3EBEE048" w14:textId="286ECE10" w:rsidR="00785C27" w:rsidRPr="00802F76" w:rsidRDefault="00785C27" w:rsidP="00785C27">
      <w:pPr>
        <w:spacing w:after="0" w:line="240" w:lineRule="auto"/>
        <w:ind w:left="360"/>
        <w:jc w:val="both"/>
        <w:rPr>
          <w:rFonts w:ascii="Aptos" w:hAnsi="Aptos"/>
          <w:sz w:val="24"/>
          <w:szCs w:val="24"/>
        </w:rPr>
      </w:pPr>
      <w:r w:rsidRPr="00802F76">
        <w:rPr>
          <w:rFonts w:ascii="Aptos" w:hAnsi="Aptos"/>
          <w:sz w:val="24"/>
          <w:szCs w:val="24"/>
        </w:rPr>
        <w:t>SMART Zambia's March communications emphasized digital citizenship, online safety, and cybersecurity-related skills, including references to training pathways such as Cisco Networking Academy and broader digital transformation initiatives. This matters because Zambia's response posture is not only punitive; it is also trying to reduce risk through awareness and capability building.</w:t>
      </w:r>
    </w:p>
    <w:p w14:paraId="1DB3D490" w14:textId="16EE5010" w:rsidR="00785C27" w:rsidRPr="00802F76" w:rsidRDefault="00785C27" w:rsidP="00651B64">
      <w:pPr>
        <w:spacing w:after="0" w:line="240" w:lineRule="auto"/>
        <w:ind w:left="360"/>
        <w:jc w:val="both"/>
        <w:rPr>
          <w:rFonts w:ascii="Aptos" w:hAnsi="Aptos"/>
          <w:sz w:val="24"/>
          <w:szCs w:val="24"/>
        </w:rPr>
      </w:pPr>
    </w:p>
    <w:p w14:paraId="4F823A2F" w14:textId="77777777" w:rsidR="00785C27" w:rsidRPr="00802F76" w:rsidRDefault="00785C27" w:rsidP="00651B64">
      <w:pPr>
        <w:spacing w:after="0" w:line="240" w:lineRule="auto"/>
        <w:ind w:left="360"/>
        <w:jc w:val="both"/>
        <w:rPr>
          <w:rFonts w:ascii="Aptos" w:hAnsi="Aptos"/>
          <w:sz w:val="24"/>
          <w:szCs w:val="24"/>
        </w:rPr>
      </w:pPr>
    </w:p>
    <w:p w14:paraId="6D71B7FC" w14:textId="67AC5E5A" w:rsidR="00656F74" w:rsidRPr="00802F76" w:rsidRDefault="00656F74" w:rsidP="00D00EE8">
      <w:pPr>
        <w:spacing w:after="0" w:line="240" w:lineRule="auto"/>
        <w:ind w:left="360"/>
        <w:rPr>
          <w:rFonts w:ascii="Aptos" w:hAnsi="Aptos"/>
          <w:sz w:val="24"/>
          <w:szCs w:val="24"/>
        </w:rPr>
      </w:pPr>
      <w:r w:rsidRPr="00802F76">
        <w:rPr>
          <w:rFonts w:ascii="Aptos" w:hAnsi="Aptos"/>
          <w:b/>
          <w:bCs/>
          <w:sz w:val="24"/>
          <w:szCs w:val="24"/>
        </w:rPr>
        <w:t>Sources</w:t>
      </w:r>
      <w:r w:rsidR="006E5507" w:rsidRPr="00802F76">
        <w:rPr>
          <w:rFonts w:ascii="Aptos" w:hAnsi="Aptos"/>
          <w:sz w:val="24"/>
          <w:szCs w:val="24"/>
        </w:rPr>
        <w:t xml:space="preserve">: </w:t>
      </w:r>
      <w:hyperlink r:id="rId21" w:history="1">
        <w:r w:rsidR="0099497E" w:rsidRPr="00802F76">
          <w:rPr>
            <w:rStyle w:val="Hyperlink"/>
            <w:rFonts w:ascii="Aptos" w:hAnsi="Aptos"/>
            <w:sz w:val="24"/>
            <w:szCs w:val="24"/>
          </w:rPr>
          <w:t>Lusaka Times</w:t>
        </w:r>
        <w:r w:rsidR="00785C27" w:rsidRPr="00802F76">
          <w:rPr>
            <w:rStyle w:val="Hyperlink"/>
            <w:rFonts w:ascii="Aptos" w:hAnsi="Aptos"/>
            <w:sz w:val="24"/>
            <w:szCs w:val="24"/>
          </w:rPr>
          <w:t>(March 3, 2026)</w:t>
        </w:r>
      </w:hyperlink>
      <w:r w:rsidR="0099497E" w:rsidRPr="00802F76">
        <w:rPr>
          <w:rFonts w:ascii="Aptos" w:hAnsi="Aptos"/>
          <w:sz w:val="24"/>
          <w:szCs w:val="24"/>
        </w:rPr>
        <w:t xml:space="preserve"> </w:t>
      </w:r>
      <w:r w:rsidR="0045175D" w:rsidRPr="00802F76">
        <w:rPr>
          <w:rFonts w:ascii="Aptos" w:hAnsi="Aptos"/>
          <w:sz w:val="24"/>
          <w:szCs w:val="24"/>
        </w:rPr>
        <w:t xml:space="preserve">, </w:t>
      </w:r>
      <w:r w:rsidR="00785C27" w:rsidRPr="00802F76">
        <w:rPr>
          <w:rFonts w:ascii="Aptos" w:hAnsi="Aptos"/>
          <w:sz w:val="24"/>
          <w:szCs w:val="24"/>
        </w:rPr>
        <w:t xml:space="preserve"> </w:t>
      </w:r>
      <w:hyperlink r:id="rId22" w:history="1">
        <w:r w:rsidR="00785C27" w:rsidRPr="00802F76">
          <w:rPr>
            <w:rStyle w:val="Hyperlink"/>
            <w:rFonts w:ascii="Aptos" w:hAnsi="Aptos"/>
            <w:sz w:val="24"/>
            <w:szCs w:val="24"/>
          </w:rPr>
          <w:t>Lusaka Times (March 9, 2026)</w:t>
        </w:r>
      </w:hyperlink>
      <w:r w:rsidR="00785C27" w:rsidRPr="00802F76">
        <w:rPr>
          <w:rFonts w:ascii="Aptos" w:hAnsi="Aptos"/>
          <w:sz w:val="24"/>
          <w:szCs w:val="24"/>
        </w:rPr>
        <w:t xml:space="preserve">, </w:t>
      </w:r>
      <w:hyperlink r:id="rId23" w:history="1">
        <w:r w:rsidR="00785C27" w:rsidRPr="00802F76">
          <w:rPr>
            <w:rStyle w:val="Hyperlink"/>
            <w:rFonts w:ascii="Aptos" w:hAnsi="Aptos"/>
            <w:sz w:val="24"/>
            <w:szCs w:val="24"/>
          </w:rPr>
          <w:t>Zambia Monitor</w:t>
        </w:r>
      </w:hyperlink>
      <w:r w:rsidR="00785C27" w:rsidRPr="00802F76">
        <w:rPr>
          <w:rFonts w:ascii="Aptos" w:hAnsi="Aptos"/>
          <w:sz w:val="24"/>
          <w:szCs w:val="24"/>
        </w:rPr>
        <w:t xml:space="preserve">, </w:t>
      </w:r>
      <w:hyperlink r:id="rId24" w:history="1">
        <w:r w:rsidR="00785C27" w:rsidRPr="00802F76">
          <w:rPr>
            <w:rStyle w:val="Hyperlink"/>
            <w:rFonts w:ascii="Aptos" w:hAnsi="Aptos"/>
            <w:sz w:val="24"/>
            <w:szCs w:val="24"/>
          </w:rPr>
          <w:t>SMART Zambia Institute</w:t>
        </w:r>
      </w:hyperlink>
      <w:r w:rsidR="00785C27" w:rsidRPr="00802F76">
        <w:rPr>
          <w:rFonts w:ascii="Aptos" w:hAnsi="Aptos"/>
          <w:sz w:val="24"/>
          <w:szCs w:val="24"/>
        </w:rPr>
        <w:t xml:space="preserve">, </w:t>
      </w:r>
      <w:hyperlink r:id="rId25" w:history="1">
        <w:r w:rsidR="00F36338" w:rsidRPr="00802F76">
          <w:rPr>
            <w:rStyle w:val="Hyperlink"/>
            <w:rFonts w:ascii="Aptos" w:hAnsi="Aptos"/>
            <w:sz w:val="24"/>
            <w:szCs w:val="24"/>
          </w:rPr>
          <w:t>SMART Zambia</w:t>
        </w:r>
      </w:hyperlink>
    </w:p>
    <w:p w14:paraId="310641CF" w14:textId="59CACA68" w:rsidR="00A43FCA" w:rsidRDefault="00A43FCA">
      <w:pPr>
        <w:spacing w:after="0" w:line="240" w:lineRule="auto"/>
        <w:rPr>
          <w:rFonts w:ascii="Aptos" w:eastAsia="MS Gothic" w:hAnsi="Aptos" w:cstheme="majorBidi"/>
          <w:b/>
          <w:color w:val="4F49F5" w:themeColor="accent1"/>
          <w:kern w:val="2"/>
          <w:sz w:val="36"/>
          <w:szCs w:val="36"/>
          <w:lang w:val="en-GB"/>
          <w14:ligatures w14:val="standardContextual"/>
        </w:rPr>
      </w:pPr>
    </w:p>
    <w:p w14:paraId="664F4E16" w14:textId="77777777" w:rsidR="00D5152B" w:rsidRPr="00651B64" w:rsidRDefault="00D5152B">
      <w:pPr>
        <w:spacing w:after="0" w:line="240" w:lineRule="auto"/>
        <w:rPr>
          <w:rFonts w:ascii="Aptos" w:eastAsia="MS Gothic" w:hAnsi="Aptos" w:cstheme="majorBidi"/>
          <w:b/>
          <w:color w:val="4F49F5" w:themeColor="accent1"/>
          <w:kern w:val="2"/>
          <w:sz w:val="36"/>
          <w:szCs w:val="36"/>
          <w:lang w:val="en-GB"/>
          <w14:ligatures w14:val="standardContextual"/>
        </w:rPr>
      </w:pPr>
    </w:p>
    <w:p w14:paraId="052E0E66" w14:textId="2FC6846A" w:rsidR="002577EF" w:rsidRPr="00651B64" w:rsidRDefault="002577EF">
      <w:pPr>
        <w:spacing w:after="0" w:line="240" w:lineRule="auto"/>
        <w:rPr>
          <w:rFonts w:ascii="Aptos" w:eastAsia="MS Gothic" w:hAnsi="Aptos" w:cstheme="majorBidi"/>
          <w:b/>
          <w:color w:val="4F49F5" w:themeColor="accent1"/>
          <w:kern w:val="2"/>
          <w:sz w:val="36"/>
          <w:szCs w:val="36"/>
          <w:lang w:val="en-GB"/>
          <w14:ligatures w14:val="standardContextual"/>
        </w:rPr>
      </w:pPr>
    </w:p>
    <w:p w14:paraId="28F069F6" w14:textId="4CA586B8" w:rsidR="00592202" w:rsidRPr="00651B64" w:rsidRDefault="00976DA3" w:rsidP="00C32246">
      <w:pPr>
        <w:pStyle w:val="Heading1"/>
        <w:numPr>
          <w:ilvl w:val="0"/>
          <w:numId w:val="7"/>
        </w:numPr>
        <w:rPr>
          <w:rFonts w:ascii="Aptos" w:hAnsi="Aptos"/>
        </w:rPr>
      </w:pPr>
      <w:bookmarkStart w:id="185" w:name="_Toc226360119"/>
      <w:r w:rsidRPr="00651B64">
        <w:rPr>
          <w:rFonts w:ascii="Aptos" w:hAnsi="Aptos"/>
        </w:rPr>
        <w:t>Conclusion and Recommendations</w:t>
      </w:r>
      <w:bookmarkEnd w:id="180"/>
      <w:bookmarkEnd w:id="185"/>
    </w:p>
    <w:p w14:paraId="54DB02D7" w14:textId="50A74B06" w:rsidR="00592202" w:rsidRPr="00802F76" w:rsidRDefault="00976DA3" w:rsidP="00CD32B4">
      <w:pPr>
        <w:pStyle w:val="Heading2"/>
        <w:numPr>
          <w:ilvl w:val="1"/>
          <w:numId w:val="7"/>
        </w:numPr>
        <w:rPr>
          <w:rFonts w:ascii="Aptos" w:hAnsi="Aptos"/>
          <w:sz w:val="24"/>
        </w:rPr>
      </w:pPr>
      <w:bookmarkStart w:id="186" w:name="_Toc226360120"/>
      <w:r w:rsidRPr="00802F76">
        <w:rPr>
          <w:rFonts w:ascii="Aptos" w:hAnsi="Aptos"/>
          <w:sz w:val="24"/>
        </w:rPr>
        <w:t>Recommendations</w:t>
      </w:r>
      <w:bookmarkEnd w:id="186"/>
    </w:p>
    <w:p w14:paraId="0C888C07" w14:textId="77777777" w:rsidR="00AF1DBF" w:rsidRPr="00802F76" w:rsidRDefault="00BB2CD0" w:rsidP="00AF1DBF">
      <w:pPr>
        <w:pStyle w:val="Bullets"/>
        <w:numPr>
          <w:ilvl w:val="0"/>
          <w:numId w:val="0"/>
        </w:numPr>
        <w:spacing w:before="240"/>
        <w:ind w:left="720"/>
        <w:jc w:val="both"/>
        <w:rPr>
          <w:rFonts w:ascii="Aptos" w:hAnsi="Aptos"/>
          <w:sz w:val="24"/>
          <w:szCs w:val="24"/>
          <w:lang w:val="en-GB"/>
        </w:rPr>
      </w:pPr>
      <w:r w:rsidRPr="00802F76">
        <w:rPr>
          <w:rFonts w:ascii="Aptos" w:hAnsi="Aptos"/>
          <w:b/>
          <w:bCs/>
          <w:sz w:val="24"/>
          <w:szCs w:val="24"/>
          <w:lang w:val="en-GB"/>
        </w:rPr>
        <w:t>Optimize Analytic Rules:</w:t>
      </w:r>
      <w:r w:rsidR="00AF1DBF" w:rsidRPr="00802F76">
        <w:rPr>
          <w:rFonts w:ascii="Aptos" w:hAnsi="Aptos"/>
          <w:b/>
          <w:bCs/>
          <w:sz w:val="24"/>
          <w:szCs w:val="24"/>
          <w:lang w:val="en-GB"/>
        </w:rPr>
        <w:t xml:space="preserve"> </w:t>
      </w:r>
      <w:r w:rsidRPr="00802F76">
        <w:rPr>
          <w:rFonts w:ascii="Aptos" w:hAnsi="Aptos"/>
          <w:sz w:val="24"/>
          <w:szCs w:val="24"/>
          <w:lang w:val="en-GB"/>
        </w:rPr>
        <w:t>Standardize entity mapping (Account, Host, IP, Process, File Hash, URL/Domain) across analytic rules to improve auto-grouping, speed up triage, reduce noise from non-production systems, and enhance reporting accuracy.</w:t>
      </w:r>
    </w:p>
    <w:p w14:paraId="21C05D18" w14:textId="0B699124" w:rsidR="00BB2CD0" w:rsidRPr="00802F76" w:rsidRDefault="00BB2CD0" w:rsidP="00AF1DBF">
      <w:pPr>
        <w:pStyle w:val="Bullets"/>
        <w:numPr>
          <w:ilvl w:val="0"/>
          <w:numId w:val="0"/>
        </w:numPr>
        <w:spacing w:before="240"/>
        <w:ind w:left="720"/>
        <w:jc w:val="both"/>
        <w:rPr>
          <w:rFonts w:ascii="Aptos" w:hAnsi="Aptos"/>
          <w:sz w:val="24"/>
          <w:szCs w:val="24"/>
          <w:lang w:val="en-GB"/>
        </w:rPr>
      </w:pPr>
      <w:r w:rsidRPr="00802F76">
        <w:rPr>
          <w:rFonts w:ascii="Aptos" w:hAnsi="Aptos"/>
          <w:b/>
          <w:bCs/>
          <w:sz w:val="24"/>
          <w:szCs w:val="24"/>
          <w:lang w:val="en-GB"/>
        </w:rPr>
        <w:t>Expand SSH Detection:</w:t>
      </w:r>
      <w:r w:rsidR="00AF1DBF" w:rsidRPr="00802F76">
        <w:rPr>
          <w:rFonts w:ascii="Aptos" w:hAnsi="Aptos"/>
          <w:b/>
          <w:bCs/>
          <w:sz w:val="24"/>
          <w:szCs w:val="24"/>
          <w:lang w:val="en-GB"/>
        </w:rPr>
        <w:t xml:space="preserve"> </w:t>
      </w:r>
      <w:r w:rsidRPr="00802F76">
        <w:rPr>
          <w:rFonts w:ascii="Aptos" w:hAnsi="Aptos"/>
          <w:sz w:val="24"/>
          <w:szCs w:val="24"/>
          <w:lang w:val="en-GB"/>
        </w:rPr>
        <w:t xml:space="preserve">Develop additional analytic rules to increase visibility into SSH-based connections and activities, ensuring comprehensive coverage of remote-access </w:t>
      </w:r>
      <w:r w:rsidR="004A1CF6" w:rsidRPr="00802F76">
        <w:rPr>
          <w:rFonts w:ascii="Aptos" w:hAnsi="Aptos"/>
          <w:sz w:val="24"/>
          <w:szCs w:val="24"/>
          <w:lang w:val="en-GB"/>
        </w:rPr>
        <w:t>behaviour</w:t>
      </w:r>
      <w:r w:rsidRPr="00802F76">
        <w:rPr>
          <w:rFonts w:ascii="Aptos" w:hAnsi="Aptos"/>
          <w:sz w:val="24"/>
          <w:szCs w:val="24"/>
          <w:lang w:val="en-GB"/>
        </w:rPr>
        <w:t>.</w:t>
      </w:r>
    </w:p>
    <w:p w14:paraId="51E9E35B" w14:textId="695693D1" w:rsidR="00BB2CD0" w:rsidRPr="00802F76" w:rsidRDefault="00BB2CD0" w:rsidP="00AF1DBF">
      <w:pPr>
        <w:pStyle w:val="Bullets"/>
        <w:numPr>
          <w:ilvl w:val="0"/>
          <w:numId w:val="0"/>
        </w:numPr>
        <w:spacing w:before="240"/>
        <w:ind w:left="720"/>
        <w:jc w:val="both"/>
        <w:rPr>
          <w:rFonts w:ascii="Aptos" w:hAnsi="Aptos"/>
          <w:sz w:val="24"/>
          <w:szCs w:val="24"/>
          <w:lang w:val="en-GB"/>
        </w:rPr>
      </w:pPr>
      <w:r w:rsidRPr="00802F76">
        <w:rPr>
          <w:rFonts w:ascii="Aptos" w:hAnsi="Aptos"/>
          <w:b/>
          <w:bCs/>
          <w:sz w:val="24"/>
          <w:szCs w:val="24"/>
          <w:lang w:val="en-GB"/>
        </w:rPr>
        <w:lastRenderedPageBreak/>
        <w:t>Ensure Agent Resilience:</w:t>
      </w:r>
      <w:r w:rsidR="00AF1DBF" w:rsidRPr="00802F76">
        <w:rPr>
          <w:rFonts w:ascii="Aptos" w:hAnsi="Aptos"/>
          <w:b/>
          <w:bCs/>
          <w:sz w:val="24"/>
          <w:szCs w:val="24"/>
          <w:lang w:val="en-GB"/>
        </w:rPr>
        <w:t xml:space="preserve"> </w:t>
      </w:r>
      <w:r w:rsidRPr="00802F76">
        <w:rPr>
          <w:rFonts w:ascii="Aptos" w:hAnsi="Aptos"/>
          <w:sz w:val="24"/>
          <w:szCs w:val="24"/>
          <w:lang w:val="en-GB"/>
        </w:rPr>
        <w:t>Configure all log-forwarding agents to start automatically after reboots and set service recovery options to restart on failure, preventing data gaps after maintenance or outages.</w:t>
      </w:r>
    </w:p>
    <w:p w14:paraId="62F93D61" w14:textId="524B49EC" w:rsidR="00BB2CD0" w:rsidRPr="00802F76" w:rsidRDefault="00BB2CD0" w:rsidP="00AF1DBF">
      <w:pPr>
        <w:pStyle w:val="Bullets"/>
        <w:numPr>
          <w:ilvl w:val="0"/>
          <w:numId w:val="0"/>
        </w:numPr>
        <w:spacing w:before="240"/>
        <w:ind w:left="720"/>
        <w:jc w:val="both"/>
        <w:rPr>
          <w:rFonts w:ascii="Aptos" w:hAnsi="Aptos"/>
          <w:sz w:val="24"/>
          <w:szCs w:val="24"/>
          <w:lang w:val="en-GB"/>
        </w:rPr>
      </w:pPr>
      <w:r w:rsidRPr="00802F76">
        <w:rPr>
          <w:rFonts w:ascii="Aptos" w:hAnsi="Aptos"/>
          <w:b/>
          <w:bCs/>
          <w:sz w:val="24"/>
          <w:szCs w:val="24"/>
          <w:lang w:val="en-GB"/>
        </w:rPr>
        <w:t>Detect Log Gaps:</w:t>
      </w:r>
      <w:r w:rsidR="00AF1DBF" w:rsidRPr="00802F76">
        <w:rPr>
          <w:rFonts w:ascii="Aptos" w:hAnsi="Aptos"/>
          <w:b/>
          <w:bCs/>
          <w:sz w:val="24"/>
          <w:szCs w:val="24"/>
          <w:lang w:val="en-GB"/>
        </w:rPr>
        <w:t xml:space="preserve"> </w:t>
      </w:r>
      <w:r w:rsidR="00D3366D" w:rsidRPr="00802F76">
        <w:rPr>
          <w:rFonts w:ascii="Aptos" w:hAnsi="Aptos"/>
          <w:sz w:val="24"/>
          <w:szCs w:val="24"/>
          <w:lang w:val="en-GB"/>
        </w:rPr>
        <w:t xml:space="preserve">Setup </w:t>
      </w:r>
      <w:r w:rsidRPr="00802F76">
        <w:rPr>
          <w:rFonts w:ascii="Aptos" w:hAnsi="Aptos"/>
          <w:sz w:val="24"/>
          <w:szCs w:val="24"/>
          <w:lang w:val="en-GB"/>
        </w:rPr>
        <w:t>an analytic rule that flags servers with missing or delayed log data, enabling quick identification and remediation of sources that stop sending events.</w:t>
      </w:r>
    </w:p>
    <w:p w14:paraId="703BE624" w14:textId="6DA1ECF0" w:rsidR="00BB2CD0" w:rsidRPr="00802F76" w:rsidRDefault="00BB2CD0" w:rsidP="00AF1DBF">
      <w:pPr>
        <w:pStyle w:val="Bullets"/>
        <w:numPr>
          <w:ilvl w:val="0"/>
          <w:numId w:val="0"/>
        </w:numPr>
        <w:spacing w:before="240"/>
        <w:ind w:left="720"/>
        <w:jc w:val="both"/>
        <w:rPr>
          <w:rFonts w:ascii="Aptos" w:hAnsi="Aptos"/>
          <w:sz w:val="24"/>
          <w:szCs w:val="24"/>
          <w:lang w:val="en-GB"/>
        </w:rPr>
      </w:pPr>
      <w:r w:rsidRPr="00802F76">
        <w:rPr>
          <w:rFonts w:ascii="Aptos" w:hAnsi="Aptos"/>
          <w:b/>
          <w:bCs/>
          <w:sz w:val="24"/>
          <w:szCs w:val="24"/>
          <w:lang w:val="en-GB"/>
        </w:rPr>
        <w:t>Correct “Heartbeat Missing” Rule Configuration:</w:t>
      </w:r>
      <w:r w:rsidR="00AF1DBF" w:rsidRPr="00802F76">
        <w:rPr>
          <w:rFonts w:ascii="Aptos" w:hAnsi="Aptos"/>
          <w:b/>
          <w:bCs/>
          <w:sz w:val="24"/>
          <w:szCs w:val="24"/>
          <w:lang w:val="en-GB"/>
        </w:rPr>
        <w:t xml:space="preserve"> </w:t>
      </w:r>
      <w:r w:rsidRPr="00802F76">
        <w:rPr>
          <w:rFonts w:ascii="Aptos" w:hAnsi="Aptos"/>
          <w:sz w:val="24"/>
          <w:szCs w:val="24"/>
          <w:lang w:val="en-GB"/>
        </w:rPr>
        <w:t xml:space="preserve">Update the </w:t>
      </w:r>
      <w:r w:rsidRPr="00802F76">
        <w:rPr>
          <w:rFonts w:ascii="Aptos" w:hAnsi="Aptos"/>
          <w:b/>
          <w:bCs/>
          <w:sz w:val="24"/>
          <w:szCs w:val="24"/>
          <w:lang w:val="en-GB"/>
        </w:rPr>
        <w:t>Rule Period</w:t>
      </w:r>
      <w:r w:rsidRPr="00802F76">
        <w:rPr>
          <w:rFonts w:ascii="Aptos" w:hAnsi="Aptos"/>
          <w:sz w:val="24"/>
          <w:szCs w:val="24"/>
          <w:lang w:val="en-GB"/>
        </w:rPr>
        <w:t xml:space="preserve"> from 30 minutes to </w:t>
      </w:r>
      <w:r w:rsidRPr="00802F76">
        <w:rPr>
          <w:rFonts w:ascii="Aptos" w:hAnsi="Aptos"/>
          <w:b/>
          <w:bCs/>
          <w:sz w:val="24"/>
          <w:szCs w:val="24"/>
          <w:lang w:val="en-GB"/>
        </w:rPr>
        <w:t>6–12 hours</w:t>
      </w:r>
      <w:r w:rsidRPr="00802F76">
        <w:rPr>
          <w:rFonts w:ascii="Aptos" w:hAnsi="Aptos"/>
          <w:sz w:val="24"/>
          <w:szCs w:val="24"/>
          <w:lang w:val="en-GB"/>
        </w:rPr>
        <w:t xml:space="preserve"> to broaden detection </w:t>
      </w:r>
      <w:r w:rsidR="00780D31" w:rsidRPr="00802F76">
        <w:rPr>
          <w:rFonts w:ascii="Aptos" w:hAnsi="Aptos"/>
          <w:sz w:val="24"/>
          <w:szCs w:val="24"/>
          <w:lang w:val="en-GB"/>
        </w:rPr>
        <w:t>coverage and</w:t>
      </w:r>
      <w:r w:rsidRPr="00802F76">
        <w:rPr>
          <w:rFonts w:ascii="Aptos" w:hAnsi="Aptos"/>
          <w:sz w:val="24"/>
          <w:szCs w:val="24"/>
          <w:lang w:val="en-GB"/>
        </w:rPr>
        <w:t xml:space="preserve"> configure </w:t>
      </w:r>
      <w:r w:rsidRPr="00802F76">
        <w:rPr>
          <w:rFonts w:ascii="Aptos" w:hAnsi="Aptos"/>
          <w:b/>
          <w:bCs/>
          <w:sz w:val="24"/>
          <w:szCs w:val="24"/>
          <w:lang w:val="en-GB"/>
        </w:rPr>
        <w:t xml:space="preserve">Event Grouping </w:t>
      </w:r>
      <w:r w:rsidRPr="00802F76">
        <w:rPr>
          <w:rFonts w:ascii="Aptos" w:hAnsi="Aptos"/>
          <w:sz w:val="24"/>
          <w:szCs w:val="24"/>
          <w:lang w:val="en-GB"/>
        </w:rPr>
        <w:t xml:space="preserve">to </w:t>
      </w:r>
      <w:r w:rsidR="00D3366D" w:rsidRPr="00802F76">
        <w:rPr>
          <w:rFonts w:ascii="Aptos" w:hAnsi="Aptos"/>
          <w:sz w:val="24"/>
          <w:szCs w:val="24"/>
          <w:lang w:val="en-GB"/>
        </w:rPr>
        <w:t>“</w:t>
      </w:r>
      <w:r w:rsidR="00D3366D" w:rsidRPr="00802F76">
        <w:rPr>
          <w:rFonts w:ascii="Aptos" w:hAnsi="Aptos"/>
          <w:b/>
          <w:bCs/>
          <w:sz w:val="24"/>
          <w:szCs w:val="24"/>
          <w:lang w:val="en-GB"/>
        </w:rPr>
        <w:t>Group</w:t>
      </w:r>
      <w:r w:rsidRPr="00802F76">
        <w:rPr>
          <w:rFonts w:ascii="Aptos" w:hAnsi="Aptos"/>
          <w:b/>
          <w:bCs/>
          <w:sz w:val="24"/>
          <w:szCs w:val="24"/>
          <w:lang w:val="en-GB"/>
        </w:rPr>
        <w:t xml:space="preserve"> </w:t>
      </w:r>
      <w:r w:rsidR="00D3366D" w:rsidRPr="00802F76">
        <w:rPr>
          <w:rFonts w:ascii="Aptos" w:hAnsi="Aptos"/>
          <w:b/>
          <w:bCs/>
          <w:sz w:val="24"/>
          <w:szCs w:val="24"/>
          <w:lang w:val="en-GB"/>
        </w:rPr>
        <w:t>all</w:t>
      </w:r>
      <w:r w:rsidRPr="00802F76">
        <w:rPr>
          <w:rFonts w:ascii="Aptos" w:hAnsi="Aptos"/>
          <w:b/>
          <w:bCs/>
          <w:sz w:val="24"/>
          <w:szCs w:val="24"/>
          <w:lang w:val="en-GB"/>
        </w:rPr>
        <w:t xml:space="preserve"> events into a single alert</w:t>
      </w:r>
      <w:r w:rsidR="00D3366D" w:rsidRPr="00802F76">
        <w:rPr>
          <w:rFonts w:ascii="Aptos" w:hAnsi="Aptos"/>
          <w:sz w:val="24"/>
          <w:szCs w:val="24"/>
          <w:lang w:val="en-GB"/>
        </w:rPr>
        <w:t>”</w:t>
      </w:r>
      <w:r w:rsidRPr="00802F76">
        <w:rPr>
          <w:rFonts w:ascii="Aptos" w:hAnsi="Aptos"/>
          <w:sz w:val="24"/>
          <w:szCs w:val="24"/>
          <w:lang w:val="en-GB"/>
        </w:rPr>
        <w:t>.</w:t>
      </w:r>
    </w:p>
    <w:p w14:paraId="1AE74953" w14:textId="67D053AA" w:rsidR="00BB2CD0" w:rsidRPr="00802F76" w:rsidRDefault="00D3366D" w:rsidP="00AF1DBF">
      <w:pPr>
        <w:pStyle w:val="Bullets"/>
        <w:numPr>
          <w:ilvl w:val="0"/>
          <w:numId w:val="0"/>
        </w:numPr>
        <w:spacing w:before="240"/>
        <w:ind w:left="720"/>
        <w:jc w:val="both"/>
        <w:rPr>
          <w:rFonts w:ascii="Aptos" w:hAnsi="Aptos"/>
          <w:sz w:val="24"/>
          <w:szCs w:val="24"/>
          <w:lang w:val="en-GB"/>
        </w:rPr>
      </w:pPr>
      <w:r w:rsidRPr="00802F76">
        <w:rPr>
          <w:rFonts w:ascii="Aptos" w:hAnsi="Aptos"/>
          <w:b/>
          <w:bCs/>
          <w:sz w:val="24"/>
          <w:szCs w:val="24"/>
          <w:lang w:val="en-GB"/>
        </w:rPr>
        <w:t xml:space="preserve">Emphasis on </w:t>
      </w:r>
      <w:proofErr w:type="spellStart"/>
      <w:r w:rsidRPr="00802F76">
        <w:rPr>
          <w:rFonts w:ascii="Aptos" w:hAnsi="Aptos"/>
          <w:b/>
          <w:bCs/>
          <w:sz w:val="24"/>
          <w:szCs w:val="24"/>
          <w:lang w:val="en-GB"/>
        </w:rPr>
        <w:t>WithSecure</w:t>
      </w:r>
      <w:proofErr w:type="spellEnd"/>
      <w:r w:rsidRPr="00802F76">
        <w:rPr>
          <w:rFonts w:ascii="Aptos" w:hAnsi="Aptos"/>
          <w:b/>
          <w:bCs/>
          <w:sz w:val="24"/>
          <w:szCs w:val="24"/>
          <w:lang w:val="en-GB"/>
        </w:rPr>
        <w:t xml:space="preserve"> EDR Integration with Microsoft Sentinel:</w:t>
      </w:r>
      <w:r w:rsidR="00AF1DBF" w:rsidRPr="00802F76">
        <w:rPr>
          <w:rFonts w:ascii="Aptos" w:hAnsi="Aptos"/>
          <w:b/>
          <w:bCs/>
          <w:sz w:val="24"/>
          <w:szCs w:val="24"/>
          <w:lang w:val="en-GB"/>
        </w:rPr>
        <w:t xml:space="preserve"> </w:t>
      </w:r>
      <w:r w:rsidRPr="00802F76">
        <w:rPr>
          <w:rFonts w:ascii="Aptos" w:hAnsi="Aptos"/>
          <w:sz w:val="24"/>
          <w:szCs w:val="24"/>
          <w:lang w:val="en-GB"/>
        </w:rPr>
        <w:t xml:space="preserve">Integrating </w:t>
      </w:r>
      <w:proofErr w:type="spellStart"/>
      <w:r w:rsidRPr="00802F76">
        <w:rPr>
          <w:rFonts w:ascii="Aptos" w:hAnsi="Aptos"/>
          <w:sz w:val="24"/>
          <w:szCs w:val="24"/>
          <w:lang w:val="en-GB"/>
        </w:rPr>
        <w:t>WithSecure</w:t>
      </w:r>
      <w:proofErr w:type="spellEnd"/>
      <w:r w:rsidRPr="00802F76">
        <w:rPr>
          <w:rFonts w:ascii="Aptos" w:hAnsi="Aptos"/>
          <w:sz w:val="24"/>
          <w:szCs w:val="24"/>
          <w:lang w:val="en-GB"/>
        </w:rPr>
        <w:t xml:space="preserve"> EDR with Microsoft Sentinel is recommended to improve security visibility and efficiency. This integration centralizes endpoint and cloud workload security events into a single monitoring platform, enhancing situational awareness and event correlation. By unifying security data within Sentinel, organizations can streamline investigations, automate responses, and accelerate incident detection and remediation, ultimately strengthening overall threat response capabilities.</w:t>
      </w:r>
    </w:p>
    <w:p w14:paraId="07128D5C" w14:textId="77777777" w:rsidR="00BB2CD0" w:rsidRPr="00802F76" w:rsidRDefault="00BB2CD0" w:rsidP="00840E4A">
      <w:pPr>
        <w:ind w:left="360"/>
        <w:jc w:val="both"/>
        <w:rPr>
          <w:rFonts w:ascii="Aptos" w:hAnsi="Aptos"/>
          <w:sz w:val="24"/>
          <w:szCs w:val="24"/>
          <w:lang w:val="en-GB"/>
        </w:rPr>
      </w:pPr>
    </w:p>
    <w:p w14:paraId="7C92B168" w14:textId="4BD92A08" w:rsidR="00592202" w:rsidRPr="00802F76" w:rsidRDefault="00976DA3" w:rsidP="00593D45">
      <w:pPr>
        <w:pStyle w:val="Heading2"/>
        <w:numPr>
          <w:ilvl w:val="1"/>
          <w:numId w:val="7"/>
        </w:numPr>
        <w:rPr>
          <w:rFonts w:ascii="Aptos" w:hAnsi="Aptos"/>
          <w:sz w:val="24"/>
        </w:rPr>
      </w:pPr>
      <w:bookmarkStart w:id="187" w:name="_Toc226360121"/>
      <w:r w:rsidRPr="00802F76">
        <w:rPr>
          <w:rFonts w:ascii="Aptos" w:hAnsi="Aptos"/>
          <w:sz w:val="24"/>
        </w:rPr>
        <w:t>Conclusion</w:t>
      </w:r>
      <w:bookmarkEnd w:id="187"/>
    </w:p>
    <w:p w14:paraId="2D89B062" w14:textId="3D669B4C" w:rsidR="00593D45" w:rsidRPr="00802F76" w:rsidRDefault="00593D45" w:rsidP="00BE7E94">
      <w:pPr>
        <w:ind w:left="360"/>
        <w:jc w:val="both"/>
        <w:rPr>
          <w:rFonts w:ascii="Aptos" w:hAnsi="Aptos"/>
          <w:sz w:val="24"/>
          <w:szCs w:val="24"/>
          <w:lang w:val="en-GB"/>
        </w:rPr>
      </w:pPr>
      <w:r w:rsidRPr="00802F76">
        <w:rPr>
          <w:rFonts w:ascii="Aptos" w:hAnsi="Aptos"/>
          <w:sz w:val="24"/>
          <w:szCs w:val="24"/>
          <w:lang w:val="en-GB"/>
        </w:rPr>
        <w:t xml:space="preserve">The </w:t>
      </w:r>
      <w:r w:rsidR="003903C0" w:rsidRPr="00802F76">
        <w:rPr>
          <w:rFonts w:ascii="Aptos" w:hAnsi="Aptos"/>
          <w:sz w:val="24"/>
          <w:szCs w:val="24"/>
          <w:lang w:val="en-GB"/>
        </w:rPr>
        <w:t>March</w:t>
      </w:r>
      <w:r w:rsidR="00702FDD" w:rsidRPr="00802F76">
        <w:rPr>
          <w:rFonts w:ascii="Aptos" w:hAnsi="Aptos"/>
          <w:sz w:val="24"/>
          <w:szCs w:val="24"/>
          <w:lang w:val="en-GB"/>
        </w:rPr>
        <w:t xml:space="preserve"> </w:t>
      </w:r>
      <w:r w:rsidRPr="00802F76">
        <w:rPr>
          <w:rFonts w:ascii="Aptos" w:hAnsi="Aptos"/>
          <w:sz w:val="24"/>
          <w:szCs w:val="24"/>
          <w:lang w:val="en-GB"/>
        </w:rPr>
        <w:t>202</w:t>
      </w:r>
      <w:r w:rsidR="00893A20" w:rsidRPr="00802F76">
        <w:rPr>
          <w:rFonts w:ascii="Aptos" w:hAnsi="Aptos"/>
          <w:sz w:val="24"/>
          <w:szCs w:val="24"/>
          <w:lang w:val="en-GB"/>
        </w:rPr>
        <w:t>6</w:t>
      </w:r>
      <w:r w:rsidRPr="00802F76">
        <w:rPr>
          <w:rFonts w:ascii="Aptos" w:hAnsi="Aptos"/>
          <w:sz w:val="24"/>
          <w:szCs w:val="24"/>
          <w:lang w:val="en-GB"/>
        </w:rPr>
        <w:t xml:space="preserve"> reporting period marked a significant step forward in the security operations of AB Bank Zambia, with TeKnowledge continuing to provide dedicated 24/7 monitoring, incident detection, and rapid response through the Microsoft Sentinel platform. A total of </w:t>
      </w:r>
      <w:r w:rsidR="00635B7F" w:rsidRPr="00802F76">
        <w:rPr>
          <w:rFonts w:ascii="Aptos" w:hAnsi="Aptos"/>
          <w:b/>
          <w:bCs/>
          <w:sz w:val="24"/>
          <w:szCs w:val="24"/>
          <w:lang w:val="en-GB"/>
        </w:rPr>
        <w:t>8</w:t>
      </w:r>
      <w:r w:rsidR="00C333BF" w:rsidRPr="00802F76">
        <w:rPr>
          <w:rFonts w:ascii="Aptos" w:hAnsi="Aptos"/>
          <w:b/>
          <w:bCs/>
          <w:sz w:val="24"/>
          <w:szCs w:val="24"/>
          <w:lang w:val="en-GB"/>
        </w:rPr>
        <w:t>23</w:t>
      </w:r>
      <w:r w:rsidRPr="00802F76">
        <w:rPr>
          <w:rFonts w:ascii="Aptos" w:hAnsi="Aptos"/>
          <w:b/>
          <w:bCs/>
          <w:sz w:val="24"/>
          <w:szCs w:val="24"/>
          <w:lang w:val="en-GB"/>
        </w:rPr>
        <w:t xml:space="preserve"> alerts</w:t>
      </w:r>
      <w:r w:rsidRPr="00802F76">
        <w:rPr>
          <w:rFonts w:ascii="Aptos" w:hAnsi="Aptos"/>
          <w:sz w:val="24"/>
          <w:szCs w:val="24"/>
          <w:lang w:val="en-GB"/>
        </w:rPr>
        <w:t xml:space="preserve"> were processed</w:t>
      </w:r>
      <w:r w:rsidR="00124089" w:rsidRPr="00802F76">
        <w:rPr>
          <w:rFonts w:ascii="Aptos" w:hAnsi="Aptos"/>
          <w:sz w:val="24"/>
          <w:szCs w:val="24"/>
          <w:lang w:val="en-GB"/>
        </w:rPr>
        <w:t xml:space="preserve"> </w:t>
      </w:r>
      <w:r w:rsidRPr="00802F76">
        <w:rPr>
          <w:rFonts w:ascii="Aptos" w:hAnsi="Aptos"/>
          <w:sz w:val="24"/>
          <w:szCs w:val="24"/>
          <w:lang w:val="en-GB"/>
        </w:rPr>
        <w:t xml:space="preserve">a </w:t>
      </w:r>
      <w:r w:rsidR="00124089" w:rsidRPr="00802F76">
        <w:rPr>
          <w:rFonts w:ascii="Aptos" w:hAnsi="Aptos"/>
          <w:sz w:val="24"/>
          <w:szCs w:val="24"/>
          <w:lang w:val="en-GB"/>
        </w:rPr>
        <w:t>significant increase</w:t>
      </w:r>
      <w:r w:rsidRPr="00802F76">
        <w:rPr>
          <w:rFonts w:ascii="Aptos" w:hAnsi="Aptos"/>
          <w:sz w:val="24"/>
          <w:szCs w:val="24"/>
          <w:lang w:val="en-GB"/>
        </w:rPr>
        <w:t xml:space="preserve"> from the previous month</w:t>
      </w:r>
      <w:r w:rsidR="00124089" w:rsidRPr="00802F76">
        <w:rPr>
          <w:rFonts w:ascii="Aptos" w:hAnsi="Aptos"/>
          <w:sz w:val="24"/>
          <w:szCs w:val="24"/>
          <w:lang w:val="en-GB"/>
        </w:rPr>
        <w:t xml:space="preserve"> </w:t>
      </w:r>
      <w:r w:rsidRPr="00802F76">
        <w:rPr>
          <w:rFonts w:ascii="Aptos" w:hAnsi="Aptos"/>
          <w:sz w:val="24"/>
          <w:szCs w:val="24"/>
          <w:lang w:val="en-GB"/>
        </w:rPr>
        <w:t xml:space="preserve">reflecting the </w:t>
      </w:r>
      <w:r w:rsidR="00124089" w:rsidRPr="00802F76">
        <w:rPr>
          <w:rFonts w:ascii="Aptos" w:hAnsi="Aptos"/>
          <w:sz w:val="24"/>
          <w:szCs w:val="24"/>
          <w:lang w:val="en-GB"/>
        </w:rPr>
        <w:t>need for</w:t>
      </w:r>
      <w:r w:rsidRPr="00802F76">
        <w:rPr>
          <w:rFonts w:ascii="Aptos" w:hAnsi="Aptos"/>
          <w:sz w:val="24"/>
          <w:szCs w:val="24"/>
          <w:lang w:val="en-GB"/>
        </w:rPr>
        <w:t xml:space="preserve"> optimiz</w:t>
      </w:r>
      <w:r w:rsidR="00124089" w:rsidRPr="00802F76">
        <w:rPr>
          <w:rFonts w:ascii="Aptos" w:hAnsi="Aptos"/>
          <w:sz w:val="24"/>
          <w:szCs w:val="24"/>
          <w:lang w:val="en-GB"/>
        </w:rPr>
        <w:t>ation of the</w:t>
      </w:r>
      <w:r w:rsidRPr="00802F76">
        <w:rPr>
          <w:rFonts w:ascii="Aptos" w:hAnsi="Aptos"/>
          <w:sz w:val="24"/>
          <w:szCs w:val="24"/>
          <w:lang w:val="en-GB"/>
        </w:rPr>
        <w:t xml:space="preserve"> analytical rules in the environment. </w:t>
      </w:r>
    </w:p>
    <w:p w14:paraId="164059F9" w14:textId="64DFD60A" w:rsidR="00593D45" w:rsidRPr="00802F76" w:rsidRDefault="00593D45" w:rsidP="00BE7E94">
      <w:pPr>
        <w:ind w:left="360"/>
        <w:jc w:val="both"/>
        <w:rPr>
          <w:rFonts w:ascii="Aptos" w:hAnsi="Aptos"/>
          <w:sz w:val="24"/>
          <w:szCs w:val="24"/>
          <w:lang w:val="en-GB"/>
        </w:rPr>
      </w:pPr>
      <w:r w:rsidRPr="00802F76">
        <w:rPr>
          <w:rFonts w:ascii="Aptos" w:hAnsi="Aptos"/>
          <w:sz w:val="24"/>
          <w:szCs w:val="24"/>
          <w:lang w:val="en-GB"/>
        </w:rPr>
        <w:t xml:space="preserve">The most detected threats included </w:t>
      </w:r>
      <w:r w:rsidR="00C333BF" w:rsidRPr="00802F76">
        <w:rPr>
          <w:rFonts w:ascii="Aptos" w:hAnsi="Aptos" w:cstheme="minorHAnsi"/>
          <w:b/>
          <w:bCs/>
          <w:sz w:val="24"/>
          <w:szCs w:val="24"/>
        </w:rPr>
        <w:t>Authentication Attempt - Default Account, User Account Modified, Incidents Summary Alert, FortiGate Successful Login and Source Stopped Sending Data: Syslog</w:t>
      </w:r>
      <w:r w:rsidR="00AD559B" w:rsidRPr="00802F76">
        <w:rPr>
          <w:rFonts w:ascii="Aptos" w:hAnsi="Aptos" w:cstheme="minorHAnsi"/>
          <w:b/>
          <w:bCs/>
          <w:sz w:val="24"/>
          <w:szCs w:val="24"/>
        </w:rPr>
        <w:t xml:space="preserve"> </w:t>
      </w:r>
      <w:r w:rsidRPr="00802F76">
        <w:rPr>
          <w:rFonts w:ascii="Aptos" w:hAnsi="Aptos"/>
          <w:sz w:val="24"/>
          <w:szCs w:val="24"/>
          <w:lang w:val="en-GB"/>
        </w:rPr>
        <w:t>underscoring the need for sustained vigilance in identity</w:t>
      </w:r>
      <w:r w:rsidR="003A754C" w:rsidRPr="00802F76">
        <w:rPr>
          <w:rFonts w:ascii="Aptos" w:hAnsi="Aptos"/>
          <w:sz w:val="24"/>
          <w:szCs w:val="24"/>
          <w:lang w:val="en-GB"/>
        </w:rPr>
        <w:t>/</w:t>
      </w:r>
      <w:r w:rsidRPr="00802F76">
        <w:rPr>
          <w:rFonts w:ascii="Aptos" w:hAnsi="Aptos"/>
          <w:sz w:val="24"/>
          <w:szCs w:val="24"/>
          <w:lang w:val="en-GB"/>
        </w:rPr>
        <w:t xml:space="preserve">access management as </w:t>
      </w:r>
      <w:r w:rsidR="003A754C" w:rsidRPr="00802F76">
        <w:rPr>
          <w:rFonts w:ascii="Aptos" w:hAnsi="Aptos"/>
          <w:sz w:val="24"/>
          <w:szCs w:val="24"/>
          <w:lang w:val="en-GB"/>
        </w:rPr>
        <w:t>well</w:t>
      </w:r>
      <w:r w:rsidRPr="00802F76">
        <w:rPr>
          <w:rFonts w:ascii="Aptos" w:hAnsi="Aptos"/>
          <w:sz w:val="24"/>
          <w:szCs w:val="24"/>
          <w:lang w:val="en-GB"/>
        </w:rPr>
        <w:t xml:space="preserve"> </w:t>
      </w:r>
      <w:r w:rsidR="00EB267C" w:rsidRPr="00802F76">
        <w:rPr>
          <w:rFonts w:ascii="Aptos" w:hAnsi="Aptos"/>
          <w:sz w:val="24"/>
          <w:szCs w:val="24"/>
          <w:lang w:val="en-GB"/>
        </w:rPr>
        <w:t xml:space="preserve">as </w:t>
      </w:r>
      <w:r w:rsidR="003A754C" w:rsidRPr="00802F76">
        <w:rPr>
          <w:rFonts w:ascii="Aptos" w:hAnsi="Aptos"/>
          <w:sz w:val="24"/>
          <w:szCs w:val="24"/>
          <w:lang w:val="en-GB"/>
        </w:rPr>
        <w:t xml:space="preserve">operational status of </w:t>
      </w:r>
      <w:r w:rsidRPr="00802F76">
        <w:rPr>
          <w:rFonts w:ascii="Aptos" w:hAnsi="Aptos"/>
          <w:sz w:val="24"/>
          <w:szCs w:val="24"/>
          <w:lang w:val="en-GB"/>
        </w:rPr>
        <w:t>critical assets.</w:t>
      </w:r>
    </w:p>
    <w:p w14:paraId="3DC86C0A" w14:textId="19BCAEEB" w:rsidR="00593D45" w:rsidRPr="00802F76" w:rsidRDefault="00593D45" w:rsidP="00BE7E94">
      <w:pPr>
        <w:ind w:left="360"/>
        <w:jc w:val="both"/>
        <w:rPr>
          <w:rFonts w:ascii="Aptos" w:hAnsi="Aptos"/>
          <w:sz w:val="24"/>
          <w:szCs w:val="24"/>
          <w:lang w:val="en-GB"/>
        </w:rPr>
      </w:pPr>
      <w:proofErr w:type="spellStart"/>
      <w:r w:rsidRPr="00802F76">
        <w:rPr>
          <w:rFonts w:ascii="Aptos" w:hAnsi="Aptos"/>
          <w:sz w:val="24"/>
          <w:szCs w:val="24"/>
          <w:lang w:val="en-GB"/>
        </w:rPr>
        <w:t>Te</w:t>
      </w:r>
      <w:r w:rsidR="00124089" w:rsidRPr="00802F76">
        <w:rPr>
          <w:rFonts w:ascii="Aptos" w:hAnsi="Aptos"/>
          <w:sz w:val="24"/>
          <w:szCs w:val="24"/>
          <w:lang w:val="en-GB"/>
        </w:rPr>
        <w:t>K</w:t>
      </w:r>
      <w:r w:rsidRPr="00802F76">
        <w:rPr>
          <w:rFonts w:ascii="Aptos" w:hAnsi="Aptos"/>
          <w:sz w:val="24"/>
          <w:szCs w:val="24"/>
          <w:lang w:val="en-GB"/>
        </w:rPr>
        <w:t>nowledge’s</w:t>
      </w:r>
      <w:proofErr w:type="spellEnd"/>
      <w:r w:rsidRPr="00802F76">
        <w:rPr>
          <w:rFonts w:ascii="Aptos" w:hAnsi="Aptos"/>
          <w:sz w:val="24"/>
          <w:szCs w:val="24"/>
          <w:lang w:val="en-GB"/>
        </w:rPr>
        <w:t xml:space="preserve"> SOC demonstrated high operational efficiency, with the following key performance:</w:t>
      </w:r>
    </w:p>
    <w:p w14:paraId="4CE59984" w14:textId="0DC8709A" w:rsidR="00593D45" w:rsidRPr="00802F76" w:rsidRDefault="00593D45" w:rsidP="006B3323">
      <w:pPr>
        <w:pStyle w:val="Bullets"/>
        <w:rPr>
          <w:rFonts w:ascii="Aptos" w:hAnsi="Aptos"/>
          <w:sz w:val="24"/>
          <w:szCs w:val="24"/>
          <w:lang w:val="en-GB"/>
        </w:rPr>
      </w:pPr>
      <w:r w:rsidRPr="00802F76">
        <w:rPr>
          <w:rFonts w:ascii="Aptos" w:hAnsi="Aptos"/>
          <w:sz w:val="24"/>
          <w:szCs w:val="24"/>
          <w:lang w:val="en-GB"/>
        </w:rPr>
        <w:t xml:space="preserve">Mean Time to Detect (MTTD): </w:t>
      </w:r>
      <w:r w:rsidR="00F3067A" w:rsidRPr="00802F76">
        <w:rPr>
          <w:rFonts w:ascii="Aptos" w:hAnsi="Aptos"/>
          <w:sz w:val="24"/>
          <w:szCs w:val="24"/>
          <w:lang w:val="en-GB"/>
        </w:rPr>
        <w:t>2</w:t>
      </w:r>
      <w:r w:rsidRPr="00802F76">
        <w:rPr>
          <w:rFonts w:ascii="Aptos" w:hAnsi="Aptos"/>
          <w:sz w:val="24"/>
          <w:szCs w:val="24"/>
          <w:lang w:val="en-GB"/>
        </w:rPr>
        <w:t xml:space="preserve"> minutes and </w:t>
      </w:r>
      <w:r w:rsidR="00C333BF" w:rsidRPr="00802F76">
        <w:rPr>
          <w:rFonts w:ascii="Aptos" w:hAnsi="Aptos"/>
          <w:sz w:val="24"/>
          <w:szCs w:val="24"/>
          <w:lang w:val="en-GB"/>
        </w:rPr>
        <w:t>53</w:t>
      </w:r>
      <w:r w:rsidRPr="00802F76">
        <w:rPr>
          <w:rFonts w:ascii="Aptos" w:hAnsi="Aptos"/>
          <w:sz w:val="24"/>
          <w:szCs w:val="24"/>
          <w:lang w:val="en-GB"/>
        </w:rPr>
        <w:t xml:space="preserve"> seconds  </w:t>
      </w:r>
    </w:p>
    <w:p w14:paraId="1F3F4DA6" w14:textId="268D7B30" w:rsidR="00593D45" w:rsidRPr="00802F76" w:rsidRDefault="00593D45" w:rsidP="006B3323">
      <w:pPr>
        <w:pStyle w:val="Bullets"/>
        <w:rPr>
          <w:rFonts w:ascii="Aptos" w:hAnsi="Aptos"/>
          <w:sz w:val="24"/>
          <w:szCs w:val="24"/>
          <w:lang w:val="en-GB"/>
        </w:rPr>
      </w:pPr>
      <w:r w:rsidRPr="00802F76">
        <w:rPr>
          <w:rFonts w:ascii="Aptos" w:hAnsi="Aptos"/>
          <w:sz w:val="24"/>
          <w:szCs w:val="24"/>
          <w:lang w:val="en-GB"/>
        </w:rPr>
        <w:t xml:space="preserve">Average Time to First Response: </w:t>
      </w:r>
      <w:r w:rsidR="00C333BF" w:rsidRPr="00802F76">
        <w:rPr>
          <w:rFonts w:ascii="Aptos" w:hAnsi="Aptos"/>
          <w:sz w:val="24"/>
          <w:szCs w:val="24"/>
          <w:lang w:val="en-GB"/>
        </w:rPr>
        <w:t>5</w:t>
      </w:r>
      <w:r w:rsidRPr="00802F76">
        <w:rPr>
          <w:rFonts w:ascii="Aptos" w:hAnsi="Aptos"/>
          <w:sz w:val="24"/>
          <w:szCs w:val="24"/>
          <w:lang w:val="en-GB"/>
        </w:rPr>
        <w:t xml:space="preserve"> minutes</w:t>
      </w:r>
    </w:p>
    <w:p w14:paraId="5A9293F9" w14:textId="2BF9F352" w:rsidR="00593D45" w:rsidRPr="00802F76" w:rsidRDefault="00593D45" w:rsidP="006B3323">
      <w:pPr>
        <w:pStyle w:val="Bullets"/>
        <w:rPr>
          <w:rFonts w:ascii="Aptos" w:hAnsi="Aptos"/>
          <w:sz w:val="24"/>
          <w:szCs w:val="24"/>
          <w:lang w:val="en-GB"/>
        </w:rPr>
      </w:pPr>
      <w:r w:rsidRPr="00802F76">
        <w:rPr>
          <w:rFonts w:ascii="Aptos" w:hAnsi="Aptos"/>
          <w:sz w:val="24"/>
          <w:szCs w:val="24"/>
          <w:lang w:val="en-GB"/>
        </w:rPr>
        <w:t xml:space="preserve">Average Mean Time to Resolution: </w:t>
      </w:r>
      <w:r w:rsidR="00C333BF" w:rsidRPr="00802F76">
        <w:rPr>
          <w:rFonts w:ascii="Aptos" w:hAnsi="Aptos"/>
          <w:sz w:val="24"/>
          <w:szCs w:val="24"/>
          <w:lang w:val="en-GB"/>
        </w:rPr>
        <w:t>20</w:t>
      </w:r>
      <w:r w:rsidRPr="00802F76">
        <w:rPr>
          <w:rFonts w:ascii="Aptos" w:hAnsi="Aptos"/>
          <w:sz w:val="24"/>
          <w:szCs w:val="24"/>
          <w:lang w:val="en-GB"/>
        </w:rPr>
        <w:t xml:space="preserve"> minutes </w:t>
      </w:r>
    </w:p>
    <w:p w14:paraId="444399EA" w14:textId="77777777" w:rsidR="00593D45" w:rsidRPr="00802F76" w:rsidRDefault="00593D45" w:rsidP="00BE7E94">
      <w:pPr>
        <w:ind w:left="360"/>
        <w:jc w:val="both"/>
        <w:rPr>
          <w:rFonts w:ascii="Aptos" w:hAnsi="Aptos"/>
          <w:sz w:val="24"/>
          <w:szCs w:val="24"/>
          <w:lang w:val="en-GB"/>
        </w:rPr>
      </w:pPr>
    </w:p>
    <w:p w14:paraId="70747368" w14:textId="5E996935" w:rsidR="00593D45" w:rsidRPr="00802F76" w:rsidRDefault="00635B7F" w:rsidP="00BE7E94">
      <w:pPr>
        <w:ind w:left="360"/>
        <w:jc w:val="both"/>
        <w:rPr>
          <w:rFonts w:ascii="Aptos" w:hAnsi="Aptos"/>
          <w:sz w:val="24"/>
          <w:szCs w:val="24"/>
          <w:lang w:val="en-GB"/>
        </w:rPr>
      </w:pPr>
      <w:r w:rsidRPr="00802F76">
        <w:rPr>
          <w:rFonts w:ascii="Aptos" w:hAnsi="Aptos"/>
          <w:b/>
          <w:bCs/>
          <w:sz w:val="24"/>
          <w:szCs w:val="24"/>
          <w:lang w:val="en-GB"/>
        </w:rPr>
        <w:t>2</w:t>
      </w:r>
      <w:r w:rsidR="00BC4866" w:rsidRPr="00802F76">
        <w:rPr>
          <w:rFonts w:ascii="Aptos" w:hAnsi="Aptos"/>
          <w:b/>
          <w:bCs/>
          <w:sz w:val="24"/>
          <w:szCs w:val="24"/>
          <w:lang w:val="en-GB"/>
        </w:rPr>
        <w:t>7</w:t>
      </w:r>
      <w:r w:rsidR="00593D45" w:rsidRPr="00802F76">
        <w:rPr>
          <w:rFonts w:ascii="Aptos" w:hAnsi="Aptos"/>
          <w:sz w:val="24"/>
          <w:szCs w:val="24"/>
          <w:lang w:val="en-GB"/>
        </w:rPr>
        <w:t xml:space="preserve"> </w:t>
      </w:r>
      <w:r w:rsidR="00593D45" w:rsidRPr="00802F76">
        <w:rPr>
          <w:rFonts w:ascii="Aptos" w:hAnsi="Aptos"/>
          <w:b/>
          <w:bCs/>
          <w:sz w:val="24"/>
          <w:szCs w:val="24"/>
          <w:lang w:val="en-GB"/>
        </w:rPr>
        <w:t>high-severity incidents</w:t>
      </w:r>
      <w:r w:rsidR="00593D45" w:rsidRPr="00802F76">
        <w:rPr>
          <w:rFonts w:ascii="Aptos" w:hAnsi="Aptos"/>
          <w:sz w:val="24"/>
          <w:szCs w:val="24"/>
          <w:lang w:val="en-GB"/>
        </w:rPr>
        <w:t xml:space="preserve"> </w:t>
      </w:r>
      <w:r w:rsidR="008A6927" w:rsidRPr="00802F76">
        <w:rPr>
          <w:rFonts w:ascii="Aptos" w:hAnsi="Aptos"/>
          <w:sz w:val="24"/>
          <w:szCs w:val="24"/>
          <w:lang w:val="en-GB"/>
        </w:rPr>
        <w:t>were</w:t>
      </w:r>
      <w:r w:rsidR="00E27468" w:rsidRPr="00802F76">
        <w:rPr>
          <w:rFonts w:ascii="Aptos" w:hAnsi="Aptos"/>
          <w:sz w:val="24"/>
          <w:szCs w:val="24"/>
          <w:lang w:val="en-GB"/>
        </w:rPr>
        <w:t xml:space="preserve"> </w:t>
      </w:r>
      <w:r w:rsidR="00593D45" w:rsidRPr="00802F76">
        <w:rPr>
          <w:rFonts w:ascii="Aptos" w:hAnsi="Aptos"/>
          <w:sz w:val="24"/>
          <w:szCs w:val="24"/>
          <w:lang w:val="en-GB"/>
        </w:rPr>
        <w:t>recorded during this period</w:t>
      </w:r>
      <w:r w:rsidR="00593D45" w:rsidRPr="00802F76">
        <w:rPr>
          <w:rFonts w:ascii="Aptos" w:hAnsi="Aptos"/>
          <w:b/>
          <w:bCs/>
          <w:sz w:val="24"/>
          <w:szCs w:val="24"/>
          <w:lang w:val="en-GB"/>
        </w:rPr>
        <w:t>.</w:t>
      </w:r>
      <w:r w:rsidR="00593D45" w:rsidRPr="00802F76">
        <w:rPr>
          <w:rFonts w:ascii="Aptos" w:hAnsi="Aptos"/>
          <w:sz w:val="24"/>
          <w:szCs w:val="24"/>
          <w:lang w:val="en-GB"/>
        </w:rPr>
        <w:t xml:space="preserve"> </w:t>
      </w:r>
    </w:p>
    <w:p w14:paraId="7E020009" w14:textId="2F623E48" w:rsidR="0015485D" w:rsidRPr="00802F76" w:rsidRDefault="0015485D" w:rsidP="0015485D">
      <w:pPr>
        <w:ind w:left="360"/>
        <w:jc w:val="both"/>
        <w:rPr>
          <w:rFonts w:ascii="Aptos" w:hAnsi="Aptos"/>
          <w:sz w:val="24"/>
          <w:szCs w:val="24"/>
          <w:lang w:val="en-GB"/>
        </w:rPr>
      </w:pPr>
      <w:r w:rsidRPr="00802F76">
        <w:rPr>
          <w:rFonts w:ascii="Aptos" w:hAnsi="Aptos"/>
          <w:sz w:val="24"/>
          <w:szCs w:val="24"/>
          <w:lang w:val="en-GB"/>
        </w:rPr>
        <w:t xml:space="preserve">As we move forward, TeKnowledge remains dedicated to strengthening your organization’s </w:t>
      </w:r>
      <w:r w:rsidR="00E21386" w:rsidRPr="00802F76">
        <w:rPr>
          <w:rFonts w:ascii="Aptos" w:hAnsi="Aptos"/>
          <w:sz w:val="24"/>
          <w:szCs w:val="24"/>
          <w:lang w:val="en-GB"/>
        </w:rPr>
        <w:t>defences</w:t>
      </w:r>
      <w:r w:rsidRPr="00802F76">
        <w:rPr>
          <w:rFonts w:ascii="Aptos" w:hAnsi="Aptos"/>
          <w:sz w:val="24"/>
          <w:szCs w:val="24"/>
          <w:lang w:val="en-GB"/>
        </w:rPr>
        <w:t xml:space="preserve"> through:</w:t>
      </w:r>
    </w:p>
    <w:p w14:paraId="2DC86191" w14:textId="1D20704C" w:rsidR="0015485D" w:rsidRPr="00802F76" w:rsidRDefault="0015485D">
      <w:pPr>
        <w:pStyle w:val="Bullets"/>
        <w:numPr>
          <w:ilvl w:val="0"/>
          <w:numId w:val="11"/>
        </w:numPr>
        <w:rPr>
          <w:rFonts w:ascii="Aptos" w:hAnsi="Aptos"/>
          <w:sz w:val="24"/>
          <w:szCs w:val="24"/>
          <w:lang w:val="en-GB"/>
        </w:rPr>
      </w:pPr>
      <w:r w:rsidRPr="00802F76">
        <w:rPr>
          <w:rFonts w:ascii="Aptos" w:hAnsi="Aptos"/>
          <w:sz w:val="24"/>
          <w:szCs w:val="24"/>
          <w:lang w:val="en-GB"/>
        </w:rPr>
        <w:t>Continuous monitoring</w:t>
      </w:r>
      <w:r w:rsidR="00367F93" w:rsidRPr="00802F76">
        <w:rPr>
          <w:rFonts w:ascii="Aptos" w:hAnsi="Aptos"/>
          <w:sz w:val="24"/>
          <w:szCs w:val="24"/>
          <w:lang w:val="en-GB"/>
        </w:rPr>
        <w:t xml:space="preserve">, </w:t>
      </w:r>
      <w:r w:rsidRPr="00802F76">
        <w:rPr>
          <w:rFonts w:ascii="Aptos" w:hAnsi="Aptos"/>
          <w:sz w:val="24"/>
          <w:szCs w:val="24"/>
          <w:lang w:val="en-GB"/>
        </w:rPr>
        <w:t>rapid threat detection</w:t>
      </w:r>
      <w:r w:rsidR="00367F93" w:rsidRPr="00802F76">
        <w:rPr>
          <w:rFonts w:ascii="Aptos" w:hAnsi="Aptos"/>
          <w:sz w:val="24"/>
          <w:szCs w:val="24"/>
          <w:lang w:val="en-GB"/>
        </w:rPr>
        <w:t xml:space="preserve"> and Incident escalation</w:t>
      </w:r>
    </w:p>
    <w:p w14:paraId="1C856B93" w14:textId="3B3EFD93" w:rsidR="0015485D" w:rsidRPr="00802F76" w:rsidRDefault="0015485D">
      <w:pPr>
        <w:pStyle w:val="Bullets"/>
        <w:numPr>
          <w:ilvl w:val="0"/>
          <w:numId w:val="11"/>
        </w:numPr>
        <w:rPr>
          <w:rFonts w:ascii="Aptos" w:hAnsi="Aptos"/>
          <w:sz w:val="24"/>
          <w:szCs w:val="24"/>
        </w:rPr>
      </w:pPr>
      <w:r w:rsidRPr="00802F76">
        <w:rPr>
          <w:rFonts w:ascii="Aptos" w:hAnsi="Aptos"/>
          <w:sz w:val="24"/>
          <w:szCs w:val="24"/>
          <w:lang w:val="en-GB"/>
        </w:rPr>
        <w:t>Strategic improvements to rule coverage and incident handling workflows</w:t>
      </w:r>
    </w:p>
    <w:p w14:paraId="6E37293E" w14:textId="77777777" w:rsidR="006B3323" w:rsidRPr="00802F76" w:rsidRDefault="006B3323" w:rsidP="006B3323">
      <w:pPr>
        <w:pStyle w:val="Bullets"/>
        <w:numPr>
          <w:ilvl w:val="0"/>
          <w:numId w:val="0"/>
        </w:numPr>
        <w:ind w:left="1080"/>
        <w:rPr>
          <w:rFonts w:ascii="Aptos" w:hAnsi="Aptos"/>
          <w:sz w:val="24"/>
          <w:szCs w:val="24"/>
        </w:rPr>
      </w:pPr>
    </w:p>
    <w:p w14:paraId="7524F614" w14:textId="71B801A9" w:rsidR="000D45AA" w:rsidRPr="000D45AA" w:rsidRDefault="0015485D" w:rsidP="000D45AA">
      <w:pPr>
        <w:ind w:left="360"/>
        <w:jc w:val="both"/>
        <w:rPr>
          <w:rFonts w:ascii="Aptos" w:hAnsi="Aptos"/>
          <w:sz w:val="24"/>
          <w:szCs w:val="28"/>
          <w:lang w:val="en-GB"/>
        </w:rPr>
      </w:pPr>
      <w:r w:rsidRPr="00802F76">
        <w:rPr>
          <w:rFonts w:ascii="Aptos" w:hAnsi="Aptos"/>
          <w:sz w:val="24"/>
          <w:szCs w:val="24"/>
          <w:lang w:val="en-GB"/>
        </w:rPr>
        <w:t>We appreciate the trust placed in TeKnowledge to safeguard AB Bank Zambia’s digital environment and look forward to our continued partnership in building a more secure and resilient infrastructure</w:t>
      </w:r>
      <w:bookmarkEnd w:id="166"/>
      <w:bookmarkEnd w:id="167"/>
      <w:bookmarkEnd w:id="168"/>
      <w:bookmarkEnd w:id="169"/>
      <w:bookmarkEnd w:id="170"/>
      <w:bookmarkEnd w:id="171"/>
      <w:bookmarkEnd w:id="172"/>
      <w:r w:rsidRPr="00651B64">
        <w:rPr>
          <w:rFonts w:ascii="Aptos" w:hAnsi="Aptos"/>
          <w:sz w:val="24"/>
          <w:szCs w:val="28"/>
          <w:lang w:val="en-GB"/>
        </w:rPr>
        <w:t>.</w:t>
      </w:r>
    </w:p>
    <w:p w14:paraId="3247B04B" w14:textId="0E515A35" w:rsidR="006F6852" w:rsidRPr="00F858C6" w:rsidRDefault="006F6852" w:rsidP="00F858C6">
      <w:pPr>
        <w:spacing w:after="0" w:line="240" w:lineRule="auto"/>
        <w:rPr>
          <w:rFonts w:ascii="Aptos" w:eastAsia="MS Gothic" w:hAnsi="Aptos" w:cstheme="majorBidi"/>
          <w:b/>
          <w:color w:val="4F49F5" w:themeColor="accent1"/>
          <w:kern w:val="2"/>
          <w:sz w:val="36"/>
          <w:szCs w:val="36"/>
          <w:lang w:val="en-GB"/>
          <w14:ligatures w14:val="standardContextual"/>
        </w:rPr>
      </w:pPr>
    </w:p>
    <w:sectPr w:rsidR="006F6852" w:rsidRPr="00F858C6" w:rsidSect="002B7492">
      <w:headerReference w:type="default" r:id="rId26"/>
      <w:footerReference w:type="even" r:id="rId27"/>
      <w:footerReference w:type="default" r:id="rId28"/>
      <w:footerReference w:type="first" r:id="rId29"/>
      <w:pgSz w:w="11906" w:h="16838" w:code="9"/>
      <w:pgMar w:top="2378" w:right="1440" w:bottom="1440" w:left="1440" w:header="1728" w:footer="227"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65172" w14:textId="77777777" w:rsidR="00D22914" w:rsidRDefault="00D22914" w:rsidP="00E7154A">
      <w:pPr>
        <w:spacing w:after="0" w:line="240" w:lineRule="auto"/>
      </w:pPr>
      <w:r>
        <w:separator/>
      </w:r>
    </w:p>
  </w:endnote>
  <w:endnote w:type="continuationSeparator" w:id="0">
    <w:p w14:paraId="5B78E689" w14:textId="77777777" w:rsidR="00D22914" w:rsidRDefault="00D22914" w:rsidP="00E7154A">
      <w:pPr>
        <w:spacing w:after="0" w:line="240" w:lineRule="auto"/>
      </w:pPr>
      <w:r>
        <w:continuationSeparator/>
      </w:r>
    </w:p>
  </w:endnote>
  <w:endnote w:type="continuationNotice" w:id="1">
    <w:p w14:paraId="1A508F3B" w14:textId="77777777" w:rsidR="00D22914" w:rsidRDefault="00D2291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nionPro-Regular">
    <w:charset w:val="00"/>
    <w:family w:val="auto"/>
    <w:pitch w:val="default"/>
    <w:sig w:usb0="00000003" w:usb1="00000000" w:usb2="00000000" w:usb3="00000000" w:csb0="00000001" w:csb1="00000000"/>
  </w:font>
  <w:font w:name="Verdana Pro Semibold">
    <w:charset w:val="00"/>
    <w:family w:val="swiss"/>
    <w:pitch w:val="variable"/>
    <w:sig w:usb0="80000287" w:usb1="00000043" w:usb2="00000000" w:usb3="00000000" w:csb0="0000009F" w:csb1="00000000"/>
  </w:font>
  <w:font w:name="Lucida Grande">
    <w:charset w:val="00"/>
    <w:family w:val="swiss"/>
    <w:pitch w:val="variable"/>
    <w:sig w:usb0="E1000AEF" w:usb1="5000A1FF" w:usb2="00000000" w:usb3="00000000" w:csb0="000001BF" w:csb1="00000000"/>
  </w:font>
  <w:font w:name="Times">
    <w:panose1 w:val="02020603050405020304"/>
    <w:charset w:val="00"/>
    <w:family w:val="roman"/>
    <w:pitch w:val="variable"/>
    <w:sig w:usb0="E0002EFF" w:usb1="C000785B" w:usb2="00000009" w:usb3="00000000" w:csb0="000001FF" w:csb1="00000000"/>
  </w:font>
  <w:font w:name="Univers 45 Light">
    <w:altName w:val="Calibri"/>
    <w:charset w:val="00"/>
    <w:family w:val="auto"/>
    <w:pitch w:val="variable"/>
    <w:sig w:usb0="80000023" w:usb1="00000000" w:usb2="00000000" w:usb3="00000000" w:csb0="00000001" w:csb1="00000000"/>
  </w:font>
  <w:font w:name="Aptos">
    <w:charset w:val="00"/>
    <w:family w:val="swiss"/>
    <w:pitch w:val="variable"/>
    <w:sig w:usb0="20000287" w:usb1="00000003"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7FED9" w14:textId="46128E28" w:rsidR="001D6A2F" w:rsidRDefault="001D6A2F">
    <w:pPr>
      <w:pStyle w:val="Footer"/>
    </w:pPr>
    <w:r>
      <w:rPr>
        <w:noProof/>
        <w14:ligatures w14:val="standardContextual"/>
      </w:rPr>
      <mc:AlternateContent>
        <mc:Choice Requires="wps">
          <w:drawing>
            <wp:anchor distT="0" distB="0" distL="0" distR="0" simplePos="0" relativeHeight="251658243" behindDoc="0" locked="0" layoutInCell="1" allowOverlap="1" wp14:anchorId="50E46DD8" wp14:editId="3E194DC2">
              <wp:simplePos x="635" y="635"/>
              <wp:positionH relativeFrom="page">
                <wp:align>right</wp:align>
              </wp:positionH>
              <wp:positionV relativeFrom="page">
                <wp:align>bottom</wp:align>
              </wp:positionV>
              <wp:extent cx="2096770" cy="357505"/>
              <wp:effectExtent l="0" t="0" r="0" b="0"/>
              <wp:wrapNone/>
              <wp:docPr id="116182408" name="Text Box 5" descr="Sensitivity : YNV Group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96770" cy="357505"/>
                      </a:xfrm>
                      <a:prstGeom prst="rect">
                        <a:avLst/>
                      </a:prstGeom>
                      <a:noFill/>
                      <a:ln>
                        <a:noFill/>
                      </a:ln>
                    </wps:spPr>
                    <wps:txbx>
                      <w:txbxContent>
                        <w:p w14:paraId="36146A0A" w14:textId="4834BFAC" w:rsidR="001D6A2F" w:rsidRPr="001D6A2F" w:rsidRDefault="001D6A2F" w:rsidP="001D6A2F">
                          <w:pPr>
                            <w:spacing w:after="0"/>
                            <w:rPr>
                              <w:rFonts w:ascii="Calibri" w:eastAsia="Calibri" w:hAnsi="Calibri"/>
                              <w:noProof/>
                              <w:color w:val="000000"/>
                              <w:sz w:val="20"/>
                              <w:szCs w:val="20"/>
                            </w:rPr>
                          </w:pPr>
                          <w:r w:rsidRPr="001D6A2F">
                            <w:rPr>
                              <w:rFonts w:ascii="Calibri" w:eastAsia="Calibri" w:hAnsi="Calibri"/>
                              <w:noProof/>
                              <w:color w:val="000000"/>
                              <w:sz w:val="20"/>
                              <w:szCs w:val="20"/>
                            </w:rPr>
                            <w:t>Sensitivity : YNV Group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0E46DD8" id="_x0000_t202" coordsize="21600,21600" o:spt="202" path="m,l,21600r21600,l21600,xe">
              <v:stroke joinstyle="miter"/>
              <v:path gradientshapeok="t" o:connecttype="rect"/>
            </v:shapetype>
            <v:shape id="Text Box 5" o:spid="_x0000_s1028" type="#_x0000_t202" alt="Sensitivity : YNV Group Confidential" style="position:absolute;margin-left:113.9pt;margin-top:0;width:165.1pt;height:28.15pt;z-index:251658243;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" filled="f" stroked="f">
              <v:textbox style="mso-fit-shape-to-text:t" inset="0,0,20pt,15pt">
                <w:txbxContent>
                  <w:p w14:paraId="36146A0A" w14:textId="4834BFAC" w:rsidR="001D6A2F" w:rsidRPr="001D6A2F" w:rsidRDefault="001D6A2F" w:rsidP="001D6A2F">
                    <w:pPr>
                      <w:spacing w:after="0"/>
                      <w:rPr>
                        <w:rFonts w:ascii="Calibri" w:eastAsia="Calibri" w:hAnsi="Calibri"/>
                        <w:noProof/>
                        <w:color w:val="000000"/>
                        <w:sz w:val="20"/>
                        <w:szCs w:val="20"/>
                      </w:rPr>
                    </w:pPr>
                    <w:r w:rsidRPr="001D6A2F">
                      <w:rPr>
                        <w:rFonts w:ascii="Calibri" w:eastAsia="Calibri" w:hAnsi="Calibri"/>
                        <w:noProof/>
                        <w:color w:val="000000"/>
                        <w:sz w:val="20"/>
                        <w:szCs w:val="20"/>
                      </w:rPr>
                      <w:t>Sensitivity : YNV Group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916"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5"/>
      <w:gridCol w:w="1701"/>
    </w:tblGrid>
    <w:tr w:rsidR="00FF48E5" w:rsidRPr="00656C8D" w14:paraId="4F329F70" w14:textId="77777777" w:rsidTr="00FF48E5">
      <w:tc>
        <w:tcPr>
          <w:tcW w:w="10916" w:type="dxa"/>
          <w:gridSpan w:val="2"/>
          <w:tcBorders>
            <w:top w:val="single" w:sz="18" w:space="0" w:color="4F49F5" w:themeColor="accent1"/>
          </w:tcBorders>
        </w:tcPr>
        <w:p w14:paraId="0963A80D" w14:textId="55A3B257" w:rsidR="002B7492" w:rsidRPr="00656C8D" w:rsidRDefault="002B7492" w:rsidP="00B81A8D">
          <w:pPr>
            <w:pStyle w:val="Footer"/>
            <w:rPr>
              <w:rFonts w:ascii="Bahnschrift Light" w:hAnsi="Bahnschrift Light"/>
              <w:color w:val="3A3E3C" w:themeColor="text2"/>
              <w:sz w:val="16"/>
              <w:szCs w:val="16"/>
            </w:rPr>
          </w:pPr>
        </w:p>
      </w:tc>
    </w:tr>
    <w:tr w:rsidR="00E46F0A" w:rsidRPr="00656C8D" w14:paraId="3A35DF1E" w14:textId="77777777" w:rsidTr="00B81A8D">
      <w:tc>
        <w:tcPr>
          <w:tcW w:w="9215" w:type="dxa"/>
        </w:tcPr>
        <w:p w14:paraId="17D5D7DA" w14:textId="091E8D38" w:rsidR="00E46F0A" w:rsidRPr="00656C8D" w:rsidRDefault="00E46F0A" w:rsidP="00E46F0A">
          <w:pPr>
            <w:pStyle w:val="Footer"/>
            <w:rPr>
              <w:rFonts w:ascii="Bahnschrift Light" w:hAnsi="Bahnschrift Light" w:cs="Arial"/>
              <w:color w:val="1D1F1D" w:themeColor="text1" w:themeShade="80"/>
              <w:sz w:val="16"/>
              <w:szCs w:val="16"/>
            </w:rPr>
          </w:pPr>
        </w:p>
      </w:tc>
      <w:tc>
        <w:tcPr>
          <w:tcW w:w="1701" w:type="dxa"/>
        </w:tcPr>
        <w:p w14:paraId="01C6945A" w14:textId="77777777" w:rsidR="00E46F0A" w:rsidRPr="00656C8D" w:rsidRDefault="00E46F0A" w:rsidP="00E46F0A">
          <w:pPr>
            <w:pStyle w:val="Footer"/>
            <w:jc w:val="right"/>
            <w:rPr>
              <w:rFonts w:ascii="Bahnschrift Light" w:hAnsi="Bahnschrift Light"/>
              <w:color w:val="3A3E3C" w:themeColor="text2"/>
              <w:sz w:val="16"/>
              <w:szCs w:val="16"/>
            </w:rPr>
          </w:pPr>
        </w:p>
      </w:tc>
    </w:tr>
    <w:tr w:rsidR="00E46F0A" w:rsidRPr="00656C8D" w14:paraId="4B8D5EDF" w14:textId="77777777" w:rsidTr="00B81A8D">
      <w:tc>
        <w:tcPr>
          <w:tcW w:w="9215" w:type="dxa"/>
        </w:tcPr>
        <w:p w14:paraId="63BB4597" w14:textId="741C42E1" w:rsidR="00E46F0A" w:rsidRPr="00656C8D" w:rsidRDefault="00E46F0A" w:rsidP="00E46F0A">
          <w:pPr>
            <w:pStyle w:val="Footer"/>
            <w:rPr>
              <w:rFonts w:ascii="Bahnschrift Light" w:hAnsi="Bahnschrift Light" w:cs="Arial"/>
              <w:color w:val="1D1F1D" w:themeColor="text1" w:themeShade="80"/>
              <w:sz w:val="16"/>
              <w:szCs w:val="16"/>
            </w:rPr>
          </w:pPr>
        </w:p>
      </w:tc>
      <w:tc>
        <w:tcPr>
          <w:tcW w:w="1701" w:type="dxa"/>
        </w:tcPr>
        <w:p w14:paraId="2269AFE3" w14:textId="4DF1D2C7" w:rsidR="00E46F0A" w:rsidRPr="00656C8D" w:rsidRDefault="00E46F0A" w:rsidP="00E46F0A">
          <w:pPr>
            <w:pStyle w:val="Footer"/>
            <w:jc w:val="right"/>
            <w:rPr>
              <w:rFonts w:ascii="Bahnschrift Light" w:hAnsi="Bahnschrift Light"/>
              <w:color w:val="3A3E3C" w:themeColor="text2"/>
              <w:sz w:val="16"/>
              <w:szCs w:val="16"/>
            </w:rPr>
          </w:pPr>
        </w:p>
      </w:tc>
    </w:tr>
    <w:tr w:rsidR="00E46F0A" w:rsidRPr="00656C8D" w14:paraId="6891C2A6" w14:textId="77777777" w:rsidTr="00B81A8D">
      <w:tc>
        <w:tcPr>
          <w:tcW w:w="9215" w:type="dxa"/>
        </w:tcPr>
        <w:p w14:paraId="641B65AD" w14:textId="3FF117A8" w:rsidR="00E46F0A" w:rsidRPr="00656C8D" w:rsidRDefault="00E46F0A" w:rsidP="00E46F0A">
          <w:pPr>
            <w:pStyle w:val="Footer"/>
            <w:rPr>
              <w:rFonts w:ascii="Bahnschrift Light" w:hAnsi="Bahnschrift Light" w:cs="Arial"/>
              <w:color w:val="1D1F1D" w:themeColor="text1" w:themeShade="80"/>
              <w:sz w:val="16"/>
              <w:szCs w:val="16"/>
            </w:rPr>
          </w:pPr>
        </w:p>
      </w:tc>
      <w:tc>
        <w:tcPr>
          <w:tcW w:w="1701" w:type="dxa"/>
        </w:tcPr>
        <w:p w14:paraId="0A187D76" w14:textId="65D43BBB" w:rsidR="00E46F0A" w:rsidRPr="00656C8D" w:rsidRDefault="00E46F0A" w:rsidP="00E46F0A">
          <w:pPr>
            <w:pStyle w:val="Footer"/>
            <w:rPr>
              <w:rFonts w:ascii="Bahnschrift Light" w:hAnsi="Bahnschrift Light"/>
              <w:color w:val="3A3E3C" w:themeColor="text2"/>
              <w:sz w:val="16"/>
              <w:szCs w:val="16"/>
            </w:rPr>
          </w:pPr>
        </w:p>
      </w:tc>
    </w:tr>
    <w:tr w:rsidR="00FF48E5" w:rsidRPr="00656C8D" w14:paraId="02D69CCD" w14:textId="77777777" w:rsidTr="00B81A8D">
      <w:tc>
        <w:tcPr>
          <w:tcW w:w="9215" w:type="dxa"/>
        </w:tcPr>
        <w:p w14:paraId="3AE54FA5" w14:textId="33AFF8B6" w:rsidR="00A604A2" w:rsidRPr="00656C8D" w:rsidRDefault="00656C8D" w:rsidP="00A604A2">
          <w:pPr>
            <w:pStyle w:val="Footer"/>
            <w:rPr>
              <w:rFonts w:ascii="Bahnschrift Light" w:hAnsi="Bahnschrift Light" w:cs="Arial"/>
              <w:color w:val="1D1F1D" w:themeColor="text1" w:themeShade="80"/>
              <w:sz w:val="16"/>
              <w:szCs w:val="16"/>
            </w:rPr>
          </w:pPr>
          <w:r>
            <w:rPr>
              <w:rFonts w:ascii="Bahnschrift Light" w:hAnsi="Bahnschrift Light" w:cs="Arial"/>
              <w:color w:val="1D1F1D" w:themeColor="text1" w:themeShade="80"/>
              <w:sz w:val="16"/>
              <w:szCs w:val="16"/>
            </w:rPr>
            <w:t>tek</w:t>
          </w:r>
          <w:r w:rsidR="002D0507" w:rsidRPr="00656C8D">
            <w:rPr>
              <w:rFonts w:ascii="Bahnschrift Light" w:hAnsi="Bahnschrift Light" w:cs="Arial"/>
              <w:color w:val="1D1F1D" w:themeColor="text1" w:themeShade="80"/>
              <w:sz w:val="16"/>
              <w:szCs w:val="16"/>
            </w:rPr>
            <w:t>nowledge</w:t>
          </w:r>
          <w:r w:rsidR="00A604A2" w:rsidRPr="00656C8D">
            <w:rPr>
              <w:rFonts w:ascii="Bahnschrift Light" w:hAnsi="Bahnschrift Light" w:cs="Arial"/>
              <w:color w:val="1D1F1D" w:themeColor="text1" w:themeShade="80"/>
              <w:sz w:val="16"/>
              <w:szCs w:val="16"/>
            </w:rPr>
            <w:t>.com</w:t>
          </w:r>
        </w:p>
      </w:tc>
      <w:tc>
        <w:tcPr>
          <w:tcW w:w="1701" w:type="dxa"/>
        </w:tcPr>
        <w:p w14:paraId="0A2D31A7" w14:textId="512FE9D8" w:rsidR="00A604A2" w:rsidRPr="00656C8D" w:rsidRDefault="00B81A8D" w:rsidP="00B81A8D">
          <w:pPr>
            <w:pStyle w:val="Footer"/>
            <w:jc w:val="right"/>
            <w:rPr>
              <w:rFonts w:ascii="Bahnschrift Light" w:hAnsi="Bahnschrift Light"/>
              <w:color w:val="3A3E3C" w:themeColor="text2"/>
              <w:sz w:val="16"/>
              <w:szCs w:val="16"/>
            </w:rPr>
          </w:pPr>
          <w:r w:rsidRPr="00656C8D">
            <w:rPr>
              <w:rFonts w:ascii="Bahnschrift Light" w:hAnsi="Bahnschrift Light"/>
              <w:color w:val="3A3E3C" w:themeColor="text2"/>
              <w:sz w:val="16"/>
              <w:szCs w:val="16"/>
            </w:rPr>
            <w:fldChar w:fldCharType="begin"/>
          </w:r>
          <w:r w:rsidRPr="00656C8D">
            <w:rPr>
              <w:rFonts w:ascii="Bahnschrift Light" w:hAnsi="Bahnschrift Light"/>
              <w:color w:val="3A3E3C" w:themeColor="text2"/>
              <w:sz w:val="16"/>
              <w:szCs w:val="16"/>
            </w:rPr>
            <w:instrText xml:space="preserve"> PAGE   \* MERGEFORMAT </w:instrText>
          </w:r>
          <w:r w:rsidRPr="00656C8D">
            <w:rPr>
              <w:rFonts w:ascii="Bahnschrift Light" w:hAnsi="Bahnschrift Light"/>
              <w:color w:val="3A3E3C" w:themeColor="text2"/>
              <w:sz w:val="16"/>
              <w:szCs w:val="16"/>
            </w:rPr>
            <w:fldChar w:fldCharType="separate"/>
          </w:r>
          <w:r w:rsidRPr="00656C8D">
            <w:rPr>
              <w:rFonts w:ascii="Bahnschrift Light" w:hAnsi="Bahnschrift Light"/>
              <w:color w:val="3A3E3C" w:themeColor="text2"/>
              <w:sz w:val="16"/>
              <w:szCs w:val="16"/>
            </w:rPr>
            <w:t>1</w:t>
          </w:r>
          <w:r w:rsidRPr="00656C8D">
            <w:rPr>
              <w:rFonts w:ascii="Bahnschrift Light" w:hAnsi="Bahnschrift Light"/>
              <w:noProof/>
              <w:color w:val="3A3E3C" w:themeColor="text2"/>
              <w:sz w:val="16"/>
              <w:szCs w:val="16"/>
            </w:rPr>
            <w:fldChar w:fldCharType="end"/>
          </w:r>
        </w:p>
      </w:tc>
    </w:tr>
  </w:tbl>
  <w:p w14:paraId="56A29484" w14:textId="6B0B613E" w:rsidR="00E06EF4" w:rsidRPr="00656C8D" w:rsidRDefault="00E06EF4" w:rsidP="00B93B65">
    <w:pPr>
      <w:pStyle w:val="Footer"/>
      <w:rPr>
        <w:rFonts w:ascii="Bahnschrift Light" w:hAnsi="Bahnschrift Light"/>
        <w:color w:val="3A3E3C" w:themeColor="text2"/>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6C7CD" w14:textId="2740E7B8" w:rsidR="001D6A2F" w:rsidRDefault="001D6A2F">
    <w:pPr>
      <w:pStyle w:val="Footer"/>
    </w:pPr>
    <w:r>
      <w:rPr>
        <w:noProof/>
        <w14:ligatures w14:val="standardContextual"/>
      </w:rPr>
      <mc:AlternateContent>
        <mc:Choice Requires="wps">
          <w:drawing>
            <wp:anchor distT="0" distB="0" distL="0" distR="0" simplePos="0" relativeHeight="251658244" behindDoc="0" locked="0" layoutInCell="1" allowOverlap="1" wp14:anchorId="00063838" wp14:editId="695AC362">
              <wp:simplePos x="635" y="635"/>
              <wp:positionH relativeFrom="page">
                <wp:align>right</wp:align>
              </wp:positionH>
              <wp:positionV relativeFrom="page">
                <wp:align>bottom</wp:align>
              </wp:positionV>
              <wp:extent cx="2096770" cy="357505"/>
              <wp:effectExtent l="0" t="0" r="0" b="0"/>
              <wp:wrapNone/>
              <wp:docPr id="1195292364" name="Text Box 4" descr="Sensitivity : YNV Group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96770" cy="357505"/>
                      </a:xfrm>
                      <a:prstGeom prst="rect">
                        <a:avLst/>
                      </a:prstGeom>
                      <a:noFill/>
                      <a:ln>
                        <a:noFill/>
                      </a:ln>
                    </wps:spPr>
                    <wps:txbx>
                      <w:txbxContent>
                        <w:p w14:paraId="5AD72283" w14:textId="0A53D715" w:rsidR="001D6A2F" w:rsidRPr="001D6A2F" w:rsidRDefault="001D6A2F" w:rsidP="001D6A2F">
                          <w:pPr>
                            <w:spacing w:after="0"/>
                            <w:rPr>
                              <w:rFonts w:ascii="Calibri" w:eastAsia="Calibri" w:hAnsi="Calibri"/>
                              <w:noProof/>
                              <w:color w:val="000000"/>
                              <w:sz w:val="20"/>
                              <w:szCs w:val="20"/>
                            </w:rPr>
                          </w:pPr>
                          <w:r w:rsidRPr="001D6A2F">
                            <w:rPr>
                              <w:rFonts w:ascii="Calibri" w:eastAsia="Calibri" w:hAnsi="Calibri"/>
                              <w:noProof/>
                              <w:color w:val="000000"/>
                              <w:sz w:val="20"/>
                              <w:szCs w:val="20"/>
                            </w:rPr>
                            <w:t>Sensitivity : YNV Group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0063838" id="_x0000_t202" coordsize="21600,21600" o:spt="202" path="m,l,21600r21600,l21600,xe">
              <v:stroke joinstyle="miter"/>
              <v:path gradientshapeok="t" o:connecttype="rect"/>
            </v:shapetype>
            <v:shape id="Text Box 4" o:spid="_x0000_s1029" type="#_x0000_t202" alt="Sensitivity : YNV Group Confidential" style="position:absolute;margin-left:113.9pt;margin-top:0;width:165.1pt;height:28.15pt;z-index:25165824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" filled="f" stroked="f">
              <v:textbox style="mso-fit-shape-to-text:t" inset="0,0,20pt,15pt">
                <w:txbxContent>
                  <w:p w14:paraId="5AD72283" w14:textId="0A53D715" w:rsidR="001D6A2F" w:rsidRPr="001D6A2F" w:rsidRDefault="001D6A2F" w:rsidP="001D6A2F">
                    <w:pPr>
                      <w:spacing w:after="0"/>
                      <w:rPr>
                        <w:rFonts w:ascii="Calibri" w:eastAsia="Calibri" w:hAnsi="Calibri"/>
                        <w:noProof/>
                        <w:color w:val="000000"/>
                        <w:sz w:val="20"/>
                        <w:szCs w:val="20"/>
                      </w:rPr>
                    </w:pPr>
                    <w:r w:rsidRPr="001D6A2F">
                      <w:rPr>
                        <w:rFonts w:ascii="Calibri" w:eastAsia="Calibri" w:hAnsi="Calibri"/>
                        <w:noProof/>
                        <w:color w:val="000000"/>
                        <w:sz w:val="20"/>
                        <w:szCs w:val="20"/>
                      </w:rPr>
                      <w:t>Sensitivity : YNV Group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157E8" w14:textId="77777777" w:rsidR="00D22914" w:rsidRDefault="00D22914" w:rsidP="00E7154A">
      <w:pPr>
        <w:spacing w:after="0" w:line="240" w:lineRule="auto"/>
      </w:pPr>
      <w:r>
        <w:separator/>
      </w:r>
    </w:p>
  </w:footnote>
  <w:footnote w:type="continuationSeparator" w:id="0">
    <w:p w14:paraId="7375A729" w14:textId="77777777" w:rsidR="00D22914" w:rsidRDefault="00D22914" w:rsidP="00E7154A">
      <w:pPr>
        <w:spacing w:after="0" w:line="240" w:lineRule="auto"/>
      </w:pPr>
      <w:r>
        <w:continuationSeparator/>
      </w:r>
    </w:p>
  </w:footnote>
  <w:footnote w:type="continuationNotice" w:id="1">
    <w:p w14:paraId="66421469" w14:textId="77777777" w:rsidR="00D22914" w:rsidRDefault="00D2291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61E10" w14:textId="42BD2B98" w:rsidR="0090437A" w:rsidRDefault="00C642F8" w:rsidP="00ED3396">
    <w:pPr>
      <w:pStyle w:val="Header"/>
      <w:tabs>
        <w:tab w:val="clear" w:pos="4680"/>
      </w:tabs>
    </w:pPr>
    <w:r>
      <w:rPr>
        <w:noProof/>
        <w14:ligatures w14:val="standardContextual"/>
      </w:rPr>
      <w:drawing>
        <wp:anchor distT="0" distB="0" distL="114300" distR="114300" simplePos="0" relativeHeight="251660292" behindDoc="1" locked="0" layoutInCell="1" allowOverlap="1" wp14:anchorId="6E3E400E" wp14:editId="60330756">
          <wp:simplePos x="0" y="0"/>
          <wp:positionH relativeFrom="column">
            <wp:posOffset>-927735</wp:posOffset>
          </wp:positionH>
          <wp:positionV relativeFrom="paragraph">
            <wp:posOffset>-1094418</wp:posOffset>
          </wp:positionV>
          <wp:extent cx="7644554" cy="1273810"/>
          <wp:effectExtent l="0" t="0" r="1270" b="0"/>
          <wp:wrapNone/>
          <wp:docPr id="449691906" name="Picture 6" descr="A blue square with whit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91906" name="Picture 6" descr="A blue square with white dot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644554" cy="1273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94C37"/>
    <w:multiLevelType w:val="multilevel"/>
    <w:tmpl w:val="CE3666CC"/>
    <w:lvl w:ilvl="0">
      <w:start w:val="1"/>
      <w:numFmt w:val="decimal"/>
      <w:pStyle w:val="ListParagraph"/>
      <w:lvlText w:val="%1."/>
      <w:lvlJc w:val="left"/>
      <w:pPr>
        <w:tabs>
          <w:tab w:val="num" w:pos="1080"/>
        </w:tabs>
        <w:ind w:left="1080" w:hanging="360"/>
      </w:pPr>
      <w:rPr>
        <w:rFonts w:hint="default"/>
        <w:b/>
        <w:bCs/>
        <w:sz w:val="24"/>
        <w:szCs w:val="24"/>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decimal"/>
      <w:lvlText w:val="%4."/>
      <w:lvlJc w:val="left"/>
      <w:pPr>
        <w:ind w:left="3240" w:hanging="360"/>
      </w:pPr>
      <w:rPr>
        <w:rFonts w:hint="default"/>
      </w:rPr>
    </w:lvl>
    <w:lvl w:ilvl="4">
      <w:start w:val="4"/>
      <w:numFmt w:val="bullet"/>
      <w:lvlText w:val="•"/>
      <w:lvlJc w:val="left"/>
      <w:pPr>
        <w:ind w:left="4260" w:hanging="660"/>
      </w:pPr>
      <w:rPr>
        <w:rFonts w:ascii="Arial" w:eastAsiaTheme="minorHAnsi" w:hAnsi="Arial" w:cs="Arial" w:hint="default"/>
      </w:r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206C7A92"/>
    <w:multiLevelType w:val="multilevel"/>
    <w:tmpl w:val="B28415E0"/>
    <w:lvl w:ilvl="0">
      <w:start w:val="1"/>
      <w:numFmt w:val="decimal"/>
      <w:lvlText w:val="%1."/>
      <w:lvlJc w:val="left"/>
      <w:pPr>
        <w:ind w:left="360" w:hanging="360"/>
      </w:pPr>
      <w:rPr>
        <w:rFonts w:hint="default"/>
      </w:rPr>
    </w:lvl>
    <w:lvl w:ilvl="1">
      <w:start w:val="1"/>
      <w:numFmt w:val="decimal"/>
      <w:lvlText w:val="%1.%2."/>
      <w:lvlJc w:val="left"/>
      <w:pPr>
        <w:ind w:left="792" w:hanging="432"/>
      </w:pPr>
      <w:rPr>
        <w:color w:val="4F49F5" w:themeColor="accent1"/>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B613834"/>
    <w:multiLevelType w:val="hybridMultilevel"/>
    <w:tmpl w:val="4ED808B6"/>
    <w:lvl w:ilvl="0" w:tplc="7FC6766A">
      <w:start w:val="1"/>
      <w:numFmt w:val="lowerLetter"/>
      <w:pStyle w:val="abc"/>
      <w:lvlText w:val="%1."/>
      <w:lvlJc w:val="left"/>
      <w:pPr>
        <w:ind w:left="720" w:hanging="360"/>
      </w:pPr>
      <w:rPr>
        <w:rFonts w:hint="default"/>
        <w:b w:val="0"/>
        <w:i w:val="0"/>
        <w:strike w:val="0"/>
        <w:dstrike w:val="0"/>
        <w:color w:val="4F49F5" w:themeColor="accent1"/>
        <w:sz w:val="22"/>
        <w:szCs w:val="22"/>
        <w:u w:val="none" w:color="000000"/>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EB91356"/>
    <w:multiLevelType w:val="hybridMultilevel"/>
    <w:tmpl w:val="1588502A"/>
    <w:lvl w:ilvl="0" w:tplc="18B07BD4">
      <w:start w:val="1"/>
      <w:numFmt w:val="bullet"/>
      <w:pStyle w:val="Bullets"/>
      <w:lvlText w:val="•"/>
      <w:lvlJc w:val="left"/>
      <w:pPr>
        <w:ind w:left="1710" w:hanging="360"/>
      </w:pPr>
      <w:rPr>
        <w:rFonts w:ascii="Verdana" w:hAnsi="Verdana" w:hint="default"/>
        <w:b w:val="0"/>
        <w:i w:val="0"/>
        <w:strike w:val="0"/>
        <w:dstrike w:val="0"/>
        <w:color w:val="4F49F5" w:themeColor="accent1"/>
        <w:sz w:val="22"/>
        <w:szCs w:val="22"/>
        <w:u w:val="none" w:color="000000"/>
        <w:vertAlign w:val="baseline"/>
      </w:rPr>
    </w:lvl>
    <w:lvl w:ilvl="1" w:tplc="08090003">
      <w:start w:val="1"/>
      <w:numFmt w:val="bullet"/>
      <w:lvlText w:val="o"/>
      <w:lvlJc w:val="left"/>
      <w:pPr>
        <w:ind w:left="2430" w:hanging="360"/>
      </w:pPr>
      <w:rPr>
        <w:rFonts w:ascii="Courier New" w:hAnsi="Courier New" w:cs="Courier New" w:hint="default"/>
      </w:rPr>
    </w:lvl>
    <w:lvl w:ilvl="2" w:tplc="08090005" w:tentative="1">
      <w:start w:val="1"/>
      <w:numFmt w:val="bullet"/>
      <w:lvlText w:val=""/>
      <w:lvlJc w:val="left"/>
      <w:pPr>
        <w:ind w:left="3150" w:hanging="360"/>
      </w:pPr>
      <w:rPr>
        <w:rFonts w:ascii="Wingdings" w:hAnsi="Wingdings" w:hint="default"/>
      </w:rPr>
    </w:lvl>
    <w:lvl w:ilvl="3" w:tplc="08090001" w:tentative="1">
      <w:start w:val="1"/>
      <w:numFmt w:val="bullet"/>
      <w:lvlText w:val=""/>
      <w:lvlJc w:val="left"/>
      <w:pPr>
        <w:ind w:left="3870" w:hanging="360"/>
      </w:pPr>
      <w:rPr>
        <w:rFonts w:ascii="Symbol" w:hAnsi="Symbol" w:hint="default"/>
      </w:rPr>
    </w:lvl>
    <w:lvl w:ilvl="4" w:tplc="08090003" w:tentative="1">
      <w:start w:val="1"/>
      <w:numFmt w:val="bullet"/>
      <w:lvlText w:val="o"/>
      <w:lvlJc w:val="left"/>
      <w:pPr>
        <w:ind w:left="4590" w:hanging="360"/>
      </w:pPr>
      <w:rPr>
        <w:rFonts w:ascii="Courier New" w:hAnsi="Courier New" w:cs="Courier New" w:hint="default"/>
      </w:rPr>
    </w:lvl>
    <w:lvl w:ilvl="5" w:tplc="08090005" w:tentative="1">
      <w:start w:val="1"/>
      <w:numFmt w:val="bullet"/>
      <w:lvlText w:val=""/>
      <w:lvlJc w:val="left"/>
      <w:pPr>
        <w:ind w:left="5310" w:hanging="360"/>
      </w:pPr>
      <w:rPr>
        <w:rFonts w:ascii="Wingdings" w:hAnsi="Wingdings" w:hint="default"/>
      </w:rPr>
    </w:lvl>
    <w:lvl w:ilvl="6" w:tplc="08090001" w:tentative="1">
      <w:start w:val="1"/>
      <w:numFmt w:val="bullet"/>
      <w:lvlText w:val=""/>
      <w:lvlJc w:val="left"/>
      <w:pPr>
        <w:ind w:left="6030" w:hanging="360"/>
      </w:pPr>
      <w:rPr>
        <w:rFonts w:ascii="Symbol" w:hAnsi="Symbol" w:hint="default"/>
      </w:rPr>
    </w:lvl>
    <w:lvl w:ilvl="7" w:tplc="08090003" w:tentative="1">
      <w:start w:val="1"/>
      <w:numFmt w:val="bullet"/>
      <w:lvlText w:val="o"/>
      <w:lvlJc w:val="left"/>
      <w:pPr>
        <w:ind w:left="6750" w:hanging="360"/>
      </w:pPr>
      <w:rPr>
        <w:rFonts w:ascii="Courier New" w:hAnsi="Courier New" w:cs="Courier New" w:hint="default"/>
      </w:rPr>
    </w:lvl>
    <w:lvl w:ilvl="8" w:tplc="08090005" w:tentative="1">
      <w:start w:val="1"/>
      <w:numFmt w:val="bullet"/>
      <w:lvlText w:val=""/>
      <w:lvlJc w:val="left"/>
      <w:pPr>
        <w:ind w:left="7470" w:hanging="360"/>
      </w:pPr>
      <w:rPr>
        <w:rFonts w:ascii="Wingdings" w:hAnsi="Wingdings" w:hint="default"/>
      </w:rPr>
    </w:lvl>
  </w:abstractNum>
  <w:abstractNum w:abstractNumId="4" w15:restartNumberingAfterBreak="0">
    <w:nsid w:val="55A27585"/>
    <w:multiLevelType w:val="hybridMultilevel"/>
    <w:tmpl w:val="9F9CA01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A1E66FF"/>
    <w:multiLevelType w:val="singleLevel"/>
    <w:tmpl w:val="79EA67A6"/>
    <w:lvl w:ilvl="0">
      <w:start w:val="1"/>
      <w:numFmt w:val="bullet"/>
      <w:pStyle w:val="Bullet"/>
      <w:lvlText w:val=""/>
      <w:lvlJc w:val="left"/>
      <w:pPr>
        <w:tabs>
          <w:tab w:val="num" w:pos="360"/>
        </w:tabs>
        <w:ind w:left="360" w:hanging="360"/>
      </w:pPr>
      <w:rPr>
        <w:rFonts w:ascii="Symbol" w:hAnsi="Symbol" w:cs="Times New Roman" w:hint="default"/>
      </w:rPr>
    </w:lvl>
  </w:abstractNum>
  <w:abstractNum w:abstractNumId="6" w15:restartNumberingAfterBreak="0">
    <w:nsid w:val="5DD57ED5"/>
    <w:multiLevelType w:val="multilevel"/>
    <w:tmpl w:val="F272B23C"/>
    <w:lvl w:ilvl="0">
      <w:start w:val="1"/>
      <w:numFmt w:val="decimal"/>
      <w:pStyle w:val="Numberedbullet"/>
      <w:lvlText w:val="%1."/>
      <w:lvlJc w:val="left"/>
      <w:pPr>
        <w:tabs>
          <w:tab w:val="num" w:pos="360"/>
        </w:tabs>
        <w:ind w:left="360" w:hanging="360"/>
      </w:pPr>
      <w:rPr>
        <w:rFonts w:ascii="Arial" w:hAnsi="Arial" w:hint="default"/>
        <w:b/>
        <w:i w:val="0"/>
        <w:color w:val="97989A"/>
        <w:sz w:val="16"/>
      </w:rPr>
    </w:lvl>
    <w:lvl w:ilvl="1">
      <w:start w:val="1"/>
      <w:numFmt w:val="lowerLetter"/>
      <w:lvlText w:val="%2)"/>
      <w:lvlJc w:val="left"/>
      <w:pPr>
        <w:tabs>
          <w:tab w:val="num" w:pos="720"/>
        </w:tabs>
        <w:ind w:left="720" w:hanging="360"/>
      </w:pPr>
      <w:rPr>
        <w:rFonts w:ascii="Arial" w:hAnsi="Arial" w:hint="default"/>
        <w:b/>
        <w:i w:val="0"/>
        <w:color w:val="97989A"/>
        <w:sz w:val="16"/>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 w15:restartNumberingAfterBreak="0">
    <w:nsid w:val="5E7924A2"/>
    <w:multiLevelType w:val="multilevel"/>
    <w:tmpl w:val="2452C376"/>
    <w:styleLink w:val="WWOutlineListStyle2"/>
    <w:lvl w:ilvl="0">
      <w:start w:val="1"/>
      <w:numFmt w:val="decimal"/>
      <w:lvlText w:val="%1."/>
      <w:lvlJc w:val="left"/>
      <w:pPr>
        <w:ind w:left="634" w:hanging="634"/>
      </w:pPr>
    </w:lvl>
    <w:lvl w:ilvl="1">
      <w:start w:val="1"/>
      <w:numFmt w:val="decimal"/>
      <w:lvlText w:val="%1.%2."/>
      <w:lvlJc w:val="left"/>
      <w:pPr>
        <w:ind w:left="1080" w:hanging="1080"/>
      </w:pPr>
    </w:lvl>
    <w:lvl w:ilvl="2">
      <w:start w:val="1"/>
      <w:numFmt w:val="decimal"/>
      <w:lvlText w:val="%1.%2.%3."/>
      <w:lvlJc w:val="left"/>
      <w:pPr>
        <w:ind w:left="1267" w:hanging="1267"/>
      </w:pPr>
    </w:lvl>
    <w:lvl w:ilvl="3">
      <w:start w:val="1"/>
      <w:numFmt w:val="decimal"/>
      <w:lvlText w:val="%1.%2.%3.%4."/>
      <w:lvlJc w:val="left"/>
      <w:pPr>
        <w:ind w:left="1440" w:hanging="1440"/>
      </w:pPr>
    </w:lvl>
    <w:lvl w:ilvl="4">
      <w:start w:val="1"/>
      <w:numFmt w:val="decimal"/>
      <w:lvlText w:val="%1.%2.%3.%4.%5."/>
      <w:lvlJc w:val="left"/>
      <w:pPr>
        <w:ind w:left="1627" w:hanging="1627"/>
      </w:pPr>
    </w:lvl>
    <w:lvl w:ilvl="5">
      <w:start w:val="1"/>
      <w:numFmt w:val="decimal"/>
      <w:lvlText w:val="%1.%2.%3.%4.%5.%6."/>
      <w:lvlJc w:val="left"/>
      <w:pPr>
        <w:ind w:left="1800" w:hanging="1800"/>
      </w:pPr>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8" w15:restartNumberingAfterBreak="0">
    <w:nsid w:val="6E2E1FAA"/>
    <w:multiLevelType w:val="multilevel"/>
    <w:tmpl w:val="08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9" w15:restartNumberingAfterBreak="0">
    <w:nsid w:val="79080457"/>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7AEA44E0"/>
    <w:multiLevelType w:val="hybridMultilevel"/>
    <w:tmpl w:val="26423F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850369966">
    <w:abstractNumId w:val="8"/>
  </w:num>
  <w:num w:numId="2" w16cid:durableId="1927229410">
    <w:abstractNumId w:val="5"/>
  </w:num>
  <w:num w:numId="3" w16cid:durableId="62726272">
    <w:abstractNumId w:val="6"/>
  </w:num>
  <w:num w:numId="4" w16cid:durableId="524179239">
    <w:abstractNumId w:val="7"/>
  </w:num>
  <w:num w:numId="5" w16cid:durableId="356002118">
    <w:abstractNumId w:val="2"/>
  </w:num>
  <w:num w:numId="6" w16cid:durableId="26415490">
    <w:abstractNumId w:val="3"/>
  </w:num>
  <w:num w:numId="7" w16cid:durableId="1462118275">
    <w:abstractNumId w:val="1"/>
  </w:num>
  <w:num w:numId="8" w16cid:durableId="2011103718">
    <w:abstractNumId w:val="9"/>
  </w:num>
  <w:num w:numId="9" w16cid:durableId="1187719544">
    <w:abstractNumId w:val="0"/>
  </w:num>
  <w:num w:numId="10" w16cid:durableId="13037291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30548230">
    <w:abstractNumId w:val="10"/>
  </w:num>
  <w:num w:numId="12" w16cid:durableId="1393968140">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efaultTableStyle w:val="TekExpertstable"/>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5C6"/>
    <w:rsid w:val="000046E4"/>
    <w:rsid w:val="00005C9F"/>
    <w:rsid w:val="0001111A"/>
    <w:rsid w:val="00015150"/>
    <w:rsid w:val="000174BC"/>
    <w:rsid w:val="00020178"/>
    <w:rsid w:val="00020E1B"/>
    <w:rsid w:val="00022C04"/>
    <w:rsid w:val="00026E68"/>
    <w:rsid w:val="00026F33"/>
    <w:rsid w:val="00030526"/>
    <w:rsid w:val="000400E9"/>
    <w:rsid w:val="00041A23"/>
    <w:rsid w:val="00046550"/>
    <w:rsid w:val="000475E0"/>
    <w:rsid w:val="00050A44"/>
    <w:rsid w:val="00052B27"/>
    <w:rsid w:val="00052F3D"/>
    <w:rsid w:val="0005404B"/>
    <w:rsid w:val="00054DEA"/>
    <w:rsid w:val="00055B51"/>
    <w:rsid w:val="000603D3"/>
    <w:rsid w:val="00061398"/>
    <w:rsid w:val="00066130"/>
    <w:rsid w:val="00066193"/>
    <w:rsid w:val="00067BDC"/>
    <w:rsid w:val="00070253"/>
    <w:rsid w:val="000720E0"/>
    <w:rsid w:val="000734B8"/>
    <w:rsid w:val="00076EBF"/>
    <w:rsid w:val="00077E25"/>
    <w:rsid w:val="000822B3"/>
    <w:rsid w:val="0008657C"/>
    <w:rsid w:val="00087B74"/>
    <w:rsid w:val="000931D7"/>
    <w:rsid w:val="0009377B"/>
    <w:rsid w:val="000978F5"/>
    <w:rsid w:val="000979B1"/>
    <w:rsid w:val="000A0F6A"/>
    <w:rsid w:val="000A3652"/>
    <w:rsid w:val="000A43BA"/>
    <w:rsid w:val="000A4AFE"/>
    <w:rsid w:val="000A4DFF"/>
    <w:rsid w:val="000A6CCB"/>
    <w:rsid w:val="000B27F8"/>
    <w:rsid w:val="000B62F0"/>
    <w:rsid w:val="000B7435"/>
    <w:rsid w:val="000C4457"/>
    <w:rsid w:val="000C77A6"/>
    <w:rsid w:val="000D45AA"/>
    <w:rsid w:val="000E3A47"/>
    <w:rsid w:val="000E4DDA"/>
    <w:rsid w:val="000F1357"/>
    <w:rsid w:val="000F3A2B"/>
    <w:rsid w:val="000F61EE"/>
    <w:rsid w:val="000F743C"/>
    <w:rsid w:val="00103275"/>
    <w:rsid w:val="001040D6"/>
    <w:rsid w:val="001056B8"/>
    <w:rsid w:val="00106812"/>
    <w:rsid w:val="001078B1"/>
    <w:rsid w:val="0011102E"/>
    <w:rsid w:val="00112122"/>
    <w:rsid w:val="0011389A"/>
    <w:rsid w:val="00114694"/>
    <w:rsid w:val="001174EE"/>
    <w:rsid w:val="001206BF"/>
    <w:rsid w:val="00124089"/>
    <w:rsid w:val="00125BC6"/>
    <w:rsid w:val="00130A29"/>
    <w:rsid w:val="00130E62"/>
    <w:rsid w:val="001313FB"/>
    <w:rsid w:val="0013163D"/>
    <w:rsid w:val="00131B8F"/>
    <w:rsid w:val="00134144"/>
    <w:rsid w:val="00136DD1"/>
    <w:rsid w:val="001400FB"/>
    <w:rsid w:val="00140752"/>
    <w:rsid w:val="00141078"/>
    <w:rsid w:val="001411C9"/>
    <w:rsid w:val="001473DB"/>
    <w:rsid w:val="001522C6"/>
    <w:rsid w:val="00152BB4"/>
    <w:rsid w:val="00154125"/>
    <w:rsid w:val="0015485D"/>
    <w:rsid w:val="00160236"/>
    <w:rsid w:val="0016503F"/>
    <w:rsid w:val="00171207"/>
    <w:rsid w:val="0017492E"/>
    <w:rsid w:val="00181188"/>
    <w:rsid w:val="001854D9"/>
    <w:rsid w:val="00190EFB"/>
    <w:rsid w:val="0019521C"/>
    <w:rsid w:val="001A0B93"/>
    <w:rsid w:val="001A2EA6"/>
    <w:rsid w:val="001A324C"/>
    <w:rsid w:val="001A5BAD"/>
    <w:rsid w:val="001A6E63"/>
    <w:rsid w:val="001B0C99"/>
    <w:rsid w:val="001B5059"/>
    <w:rsid w:val="001B57E5"/>
    <w:rsid w:val="001B5C67"/>
    <w:rsid w:val="001C48D6"/>
    <w:rsid w:val="001D294F"/>
    <w:rsid w:val="001D581E"/>
    <w:rsid w:val="001D6A2F"/>
    <w:rsid w:val="001E3CAA"/>
    <w:rsid w:val="001E436E"/>
    <w:rsid w:val="001F4307"/>
    <w:rsid w:val="001F4BB7"/>
    <w:rsid w:val="001F5D65"/>
    <w:rsid w:val="001F6BCC"/>
    <w:rsid w:val="001F72EF"/>
    <w:rsid w:val="0020197A"/>
    <w:rsid w:val="002038E3"/>
    <w:rsid w:val="00207C17"/>
    <w:rsid w:val="0021000A"/>
    <w:rsid w:val="00210D14"/>
    <w:rsid w:val="00212B62"/>
    <w:rsid w:val="002163EB"/>
    <w:rsid w:val="00220503"/>
    <w:rsid w:val="00224022"/>
    <w:rsid w:val="00224F98"/>
    <w:rsid w:val="00225C1A"/>
    <w:rsid w:val="00227D2A"/>
    <w:rsid w:val="002327C2"/>
    <w:rsid w:val="00233EF4"/>
    <w:rsid w:val="002367C0"/>
    <w:rsid w:val="0024292F"/>
    <w:rsid w:val="0024330D"/>
    <w:rsid w:val="00244CE3"/>
    <w:rsid w:val="002453A5"/>
    <w:rsid w:val="002469F4"/>
    <w:rsid w:val="002577EF"/>
    <w:rsid w:val="0026260C"/>
    <w:rsid w:val="00262C0F"/>
    <w:rsid w:val="00266EAF"/>
    <w:rsid w:val="00267272"/>
    <w:rsid w:val="00270339"/>
    <w:rsid w:val="002730AC"/>
    <w:rsid w:val="00275DD1"/>
    <w:rsid w:val="00276428"/>
    <w:rsid w:val="002832B3"/>
    <w:rsid w:val="002846DE"/>
    <w:rsid w:val="002870E9"/>
    <w:rsid w:val="0029326B"/>
    <w:rsid w:val="00294495"/>
    <w:rsid w:val="0029648A"/>
    <w:rsid w:val="002A2825"/>
    <w:rsid w:val="002A2E4C"/>
    <w:rsid w:val="002A320A"/>
    <w:rsid w:val="002B356D"/>
    <w:rsid w:val="002B603D"/>
    <w:rsid w:val="002B7492"/>
    <w:rsid w:val="002C0061"/>
    <w:rsid w:val="002C0380"/>
    <w:rsid w:val="002C27D0"/>
    <w:rsid w:val="002C3C7A"/>
    <w:rsid w:val="002C3F13"/>
    <w:rsid w:val="002C443F"/>
    <w:rsid w:val="002D0507"/>
    <w:rsid w:val="002D10EA"/>
    <w:rsid w:val="002D340C"/>
    <w:rsid w:val="002E0413"/>
    <w:rsid w:val="002E4B1B"/>
    <w:rsid w:val="002E506D"/>
    <w:rsid w:val="002E79AC"/>
    <w:rsid w:val="002F18C3"/>
    <w:rsid w:val="002F1FDB"/>
    <w:rsid w:val="00300B7D"/>
    <w:rsid w:val="00303A7E"/>
    <w:rsid w:val="00304CD8"/>
    <w:rsid w:val="003061D0"/>
    <w:rsid w:val="00307937"/>
    <w:rsid w:val="00311352"/>
    <w:rsid w:val="00312648"/>
    <w:rsid w:val="00314203"/>
    <w:rsid w:val="0031568F"/>
    <w:rsid w:val="00317670"/>
    <w:rsid w:val="00320FF7"/>
    <w:rsid w:val="00324A3C"/>
    <w:rsid w:val="00324DA0"/>
    <w:rsid w:val="0032536F"/>
    <w:rsid w:val="00325533"/>
    <w:rsid w:val="00325725"/>
    <w:rsid w:val="003300E1"/>
    <w:rsid w:val="0033169A"/>
    <w:rsid w:val="00336595"/>
    <w:rsid w:val="00343577"/>
    <w:rsid w:val="00344D5A"/>
    <w:rsid w:val="0034585B"/>
    <w:rsid w:val="00352B73"/>
    <w:rsid w:val="00361BBB"/>
    <w:rsid w:val="00362DB6"/>
    <w:rsid w:val="00367F93"/>
    <w:rsid w:val="003712C8"/>
    <w:rsid w:val="00373958"/>
    <w:rsid w:val="00375484"/>
    <w:rsid w:val="003777AE"/>
    <w:rsid w:val="00377B1A"/>
    <w:rsid w:val="00387BA5"/>
    <w:rsid w:val="003903C0"/>
    <w:rsid w:val="00390BDF"/>
    <w:rsid w:val="003914F2"/>
    <w:rsid w:val="00392AE9"/>
    <w:rsid w:val="0039513E"/>
    <w:rsid w:val="003A15F8"/>
    <w:rsid w:val="003A754C"/>
    <w:rsid w:val="003A7F22"/>
    <w:rsid w:val="003B1948"/>
    <w:rsid w:val="003B29BF"/>
    <w:rsid w:val="003B59E2"/>
    <w:rsid w:val="003C1AE7"/>
    <w:rsid w:val="003C77AD"/>
    <w:rsid w:val="003D47AB"/>
    <w:rsid w:val="003D5CA2"/>
    <w:rsid w:val="003D7C7E"/>
    <w:rsid w:val="003E1646"/>
    <w:rsid w:val="003E16CE"/>
    <w:rsid w:val="003E5389"/>
    <w:rsid w:val="003F0885"/>
    <w:rsid w:val="003F2F75"/>
    <w:rsid w:val="003F3D62"/>
    <w:rsid w:val="003F44CD"/>
    <w:rsid w:val="0040329D"/>
    <w:rsid w:val="00403FDA"/>
    <w:rsid w:val="00405742"/>
    <w:rsid w:val="00406063"/>
    <w:rsid w:val="00414B67"/>
    <w:rsid w:val="0042143D"/>
    <w:rsid w:val="00423379"/>
    <w:rsid w:val="0042422D"/>
    <w:rsid w:val="0043086F"/>
    <w:rsid w:val="00443A5C"/>
    <w:rsid w:val="004459AA"/>
    <w:rsid w:val="00450037"/>
    <w:rsid w:val="0045175D"/>
    <w:rsid w:val="004525D9"/>
    <w:rsid w:val="0045556C"/>
    <w:rsid w:val="00455FD9"/>
    <w:rsid w:val="00456233"/>
    <w:rsid w:val="00456C2D"/>
    <w:rsid w:val="00462800"/>
    <w:rsid w:val="0046323A"/>
    <w:rsid w:val="00465A11"/>
    <w:rsid w:val="00470EF0"/>
    <w:rsid w:val="00473AEC"/>
    <w:rsid w:val="0047428B"/>
    <w:rsid w:val="00477FF0"/>
    <w:rsid w:val="00480049"/>
    <w:rsid w:val="00480B5F"/>
    <w:rsid w:val="00483695"/>
    <w:rsid w:val="0048376C"/>
    <w:rsid w:val="00485134"/>
    <w:rsid w:val="0048773E"/>
    <w:rsid w:val="0049440C"/>
    <w:rsid w:val="0049565D"/>
    <w:rsid w:val="004A0C9D"/>
    <w:rsid w:val="004A1CF6"/>
    <w:rsid w:val="004A3FAD"/>
    <w:rsid w:val="004A6BE1"/>
    <w:rsid w:val="004B387F"/>
    <w:rsid w:val="004B5928"/>
    <w:rsid w:val="004B6EEE"/>
    <w:rsid w:val="004B7BB5"/>
    <w:rsid w:val="004B7FC5"/>
    <w:rsid w:val="004C0D42"/>
    <w:rsid w:val="004C3399"/>
    <w:rsid w:val="004C3B3F"/>
    <w:rsid w:val="004C7688"/>
    <w:rsid w:val="004D13F9"/>
    <w:rsid w:val="004D679C"/>
    <w:rsid w:val="004D76F4"/>
    <w:rsid w:val="004E4EB5"/>
    <w:rsid w:val="004F1AE1"/>
    <w:rsid w:val="004F1C38"/>
    <w:rsid w:val="004F5433"/>
    <w:rsid w:val="004F72F1"/>
    <w:rsid w:val="004F79DA"/>
    <w:rsid w:val="00500EA5"/>
    <w:rsid w:val="00503D85"/>
    <w:rsid w:val="00510A1B"/>
    <w:rsid w:val="00511280"/>
    <w:rsid w:val="0051416C"/>
    <w:rsid w:val="0051700D"/>
    <w:rsid w:val="00517E8A"/>
    <w:rsid w:val="00520166"/>
    <w:rsid w:val="00524C35"/>
    <w:rsid w:val="00525EB0"/>
    <w:rsid w:val="00527F12"/>
    <w:rsid w:val="00530120"/>
    <w:rsid w:val="0053280B"/>
    <w:rsid w:val="005339BB"/>
    <w:rsid w:val="005354F4"/>
    <w:rsid w:val="00536449"/>
    <w:rsid w:val="00537480"/>
    <w:rsid w:val="005378F1"/>
    <w:rsid w:val="0054038F"/>
    <w:rsid w:val="005457C6"/>
    <w:rsid w:val="00551EB4"/>
    <w:rsid w:val="00552D94"/>
    <w:rsid w:val="00557ECB"/>
    <w:rsid w:val="0056285F"/>
    <w:rsid w:val="005646B6"/>
    <w:rsid w:val="00565A06"/>
    <w:rsid w:val="00571546"/>
    <w:rsid w:val="005718E7"/>
    <w:rsid w:val="0057416E"/>
    <w:rsid w:val="00574898"/>
    <w:rsid w:val="00583940"/>
    <w:rsid w:val="00583E8B"/>
    <w:rsid w:val="005840C9"/>
    <w:rsid w:val="005843A8"/>
    <w:rsid w:val="00584DF9"/>
    <w:rsid w:val="00590822"/>
    <w:rsid w:val="0059094E"/>
    <w:rsid w:val="00592202"/>
    <w:rsid w:val="00592F7C"/>
    <w:rsid w:val="005933CF"/>
    <w:rsid w:val="00593D45"/>
    <w:rsid w:val="005960EB"/>
    <w:rsid w:val="005A0411"/>
    <w:rsid w:val="005A34B1"/>
    <w:rsid w:val="005A434A"/>
    <w:rsid w:val="005A7623"/>
    <w:rsid w:val="005B0A15"/>
    <w:rsid w:val="005B21FC"/>
    <w:rsid w:val="005B475C"/>
    <w:rsid w:val="005B7FA7"/>
    <w:rsid w:val="005C4A5C"/>
    <w:rsid w:val="005D09D4"/>
    <w:rsid w:val="005D15CE"/>
    <w:rsid w:val="005D2138"/>
    <w:rsid w:val="005D2637"/>
    <w:rsid w:val="005D29E7"/>
    <w:rsid w:val="005D2C60"/>
    <w:rsid w:val="005D436E"/>
    <w:rsid w:val="005D59D2"/>
    <w:rsid w:val="005D7015"/>
    <w:rsid w:val="005E515C"/>
    <w:rsid w:val="005E580F"/>
    <w:rsid w:val="005E7FF7"/>
    <w:rsid w:val="005F00F4"/>
    <w:rsid w:val="005F1959"/>
    <w:rsid w:val="005F5A52"/>
    <w:rsid w:val="005F6778"/>
    <w:rsid w:val="00600349"/>
    <w:rsid w:val="00602C6D"/>
    <w:rsid w:val="00604417"/>
    <w:rsid w:val="00604C86"/>
    <w:rsid w:val="00607E6E"/>
    <w:rsid w:val="00610507"/>
    <w:rsid w:val="00612B18"/>
    <w:rsid w:val="006136E9"/>
    <w:rsid w:val="00615FCB"/>
    <w:rsid w:val="00616D88"/>
    <w:rsid w:val="0063015E"/>
    <w:rsid w:val="00635B7F"/>
    <w:rsid w:val="00636D27"/>
    <w:rsid w:val="00641E9C"/>
    <w:rsid w:val="006424B9"/>
    <w:rsid w:val="0064635D"/>
    <w:rsid w:val="006468E8"/>
    <w:rsid w:val="00651B64"/>
    <w:rsid w:val="00653628"/>
    <w:rsid w:val="00656C8D"/>
    <w:rsid w:val="00656F74"/>
    <w:rsid w:val="00657C92"/>
    <w:rsid w:val="00674573"/>
    <w:rsid w:val="0068342E"/>
    <w:rsid w:val="006863C8"/>
    <w:rsid w:val="00687F4A"/>
    <w:rsid w:val="006909D9"/>
    <w:rsid w:val="00690BB8"/>
    <w:rsid w:val="006917A3"/>
    <w:rsid w:val="00692C44"/>
    <w:rsid w:val="00694750"/>
    <w:rsid w:val="006A2022"/>
    <w:rsid w:val="006A233C"/>
    <w:rsid w:val="006A244E"/>
    <w:rsid w:val="006A319B"/>
    <w:rsid w:val="006A3FF7"/>
    <w:rsid w:val="006A4087"/>
    <w:rsid w:val="006A4B94"/>
    <w:rsid w:val="006A4C7F"/>
    <w:rsid w:val="006A5D26"/>
    <w:rsid w:val="006A60F2"/>
    <w:rsid w:val="006B08E9"/>
    <w:rsid w:val="006B0AF2"/>
    <w:rsid w:val="006B2639"/>
    <w:rsid w:val="006B3323"/>
    <w:rsid w:val="006B615E"/>
    <w:rsid w:val="006C2EEB"/>
    <w:rsid w:val="006C3BE4"/>
    <w:rsid w:val="006D262C"/>
    <w:rsid w:val="006D4251"/>
    <w:rsid w:val="006D710D"/>
    <w:rsid w:val="006D729D"/>
    <w:rsid w:val="006E46C6"/>
    <w:rsid w:val="006E4CD1"/>
    <w:rsid w:val="006E5507"/>
    <w:rsid w:val="006E7A50"/>
    <w:rsid w:val="006F6852"/>
    <w:rsid w:val="00702FDD"/>
    <w:rsid w:val="00704508"/>
    <w:rsid w:val="00704E0B"/>
    <w:rsid w:val="0071091C"/>
    <w:rsid w:val="00712222"/>
    <w:rsid w:val="00712651"/>
    <w:rsid w:val="007137F7"/>
    <w:rsid w:val="00716EA8"/>
    <w:rsid w:val="007248E4"/>
    <w:rsid w:val="0072698F"/>
    <w:rsid w:val="007274CE"/>
    <w:rsid w:val="00730ABE"/>
    <w:rsid w:val="00735146"/>
    <w:rsid w:val="00735FA8"/>
    <w:rsid w:val="00736AD6"/>
    <w:rsid w:val="0073746A"/>
    <w:rsid w:val="00743A23"/>
    <w:rsid w:val="007449D5"/>
    <w:rsid w:val="007450FB"/>
    <w:rsid w:val="007547DB"/>
    <w:rsid w:val="007549B6"/>
    <w:rsid w:val="00754B78"/>
    <w:rsid w:val="007577D1"/>
    <w:rsid w:val="007607A0"/>
    <w:rsid w:val="0077094E"/>
    <w:rsid w:val="0077108D"/>
    <w:rsid w:val="007717E5"/>
    <w:rsid w:val="00772F5C"/>
    <w:rsid w:val="00773260"/>
    <w:rsid w:val="00780D31"/>
    <w:rsid w:val="00782831"/>
    <w:rsid w:val="00782C66"/>
    <w:rsid w:val="00784840"/>
    <w:rsid w:val="0078535A"/>
    <w:rsid w:val="00785C27"/>
    <w:rsid w:val="00790900"/>
    <w:rsid w:val="00791BEE"/>
    <w:rsid w:val="007968EC"/>
    <w:rsid w:val="00796BAE"/>
    <w:rsid w:val="007A1F31"/>
    <w:rsid w:val="007A2691"/>
    <w:rsid w:val="007A2B59"/>
    <w:rsid w:val="007A467A"/>
    <w:rsid w:val="007A46E8"/>
    <w:rsid w:val="007A6131"/>
    <w:rsid w:val="007B6540"/>
    <w:rsid w:val="007B771F"/>
    <w:rsid w:val="007C20DD"/>
    <w:rsid w:val="007C6C64"/>
    <w:rsid w:val="007C700F"/>
    <w:rsid w:val="007D02BB"/>
    <w:rsid w:val="007D0C98"/>
    <w:rsid w:val="007D373E"/>
    <w:rsid w:val="007D377F"/>
    <w:rsid w:val="007D3D00"/>
    <w:rsid w:val="007D52CF"/>
    <w:rsid w:val="007D6212"/>
    <w:rsid w:val="007D6A76"/>
    <w:rsid w:val="007E104B"/>
    <w:rsid w:val="007E19ED"/>
    <w:rsid w:val="007E1F17"/>
    <w:rsid w:val="007E2D0D"/>
    <w:rsid w:val="007E5429"/>
    <w:rsid w:val="007F0C4A"/>
    <w:rsid w:val="007F1360"/>
    <w:rsid w:val="007F30E6"/>
    <w:rsid w:val="007F7562"/>
    <w:rsid w:val="008003A4"/>
    <w:rsid w:val="008015DD"/>
    <w:rsid w:val="00802F76"/>
    <w:rsid w:val="008074C8"/>
    <w:rsid w:val="008075B0"/>
    <w:rsid w:val="008102E4"/>
    <w:rsid w:val="00811C60"/>
    <w:rsid w:val="008124DB"/>
    <w:rsid w:val="00812A78"/>
    <w:rsid w:val="00822DC2"/>
    <w:rsid w:val="008250FB"/>
    <w:rsid w:val="008266DA"/>
    <w:rsid w:val="00826C5D"/>
    <w:rsid w:val="008348FE"/>
    <w:rsid w:val="00835D1E"/>
    <w:rsid w:val="00840E4A"/>
    <w:rsid w:val="008445C6"/>
    <w:rsid w:val="008501EF"/>
    <w:rsid w:val="008566E3"/>
    <w:rsid w:val="008649E6"/>
    <w:rsid w:val="00870FB1"/>
    <w:rsid w:val="00871BA7"/>
    <w:rsid w:val="008774E9"/>
    <w:rsid w:val="008779A5"/>
    <w:rsid w:val="0088283C"/>
    <w:rsid w:val="0088333D"/>
    <w:rsid w:val="00887B66"/>
    <w:rsid w:val="00891A3D"/>
    <w:rsid w:val="00893A20"/>
    <w:rsid w:val="008A1A1C"/>
    <w:rsid w:val="008A2DE2"/>
    <w:rsid w:val="008A4D88"/>
    <w:rsid w:val="008A6927"/>
    <w:rsid w:val="008B0BD4"/>
    <w:rsid w:val="008B3BA1"/>
    <w:rsid w:val="008B4090"/>
    <w:rsid w:val="008B57E2"/>
    <w:rsid w:val="008B613C"/>
    <w:rsid w:val="008C0B2E"/>
    <w:rsid w:val="008C6AA5"/>
    <w:rsid w:val="008D0F33"/>
    <w:rsid w:val="008D565F"/>
    <w:rsid w:val="008E1C7B"/>
    <w:rsid w:val="008E1F07"/>
    <w:rsid w:val="008E230E"/>
    <w:rsid w:val="008E4C59"/>
    <w:rsid w:val="008E5E28"/>
    <w:rsid w:val="008E6B57"/>
    <w:rsid w:val="008E77FE"/>
    <w:rsid w:val="008F0B9A"/>
    <w:rsid w:val="008F4416"/>
    <w:rsid w:val="008F59B9"/>
    <w:rsid w:val="008F7913"/>
    <w:rsid w:val="00902DF7"/>
    <w:rsid w:val="0090437A"/>
    <w:rsid w:val="00904BB5"/>
    <w:rsid w:val="00906D50"/>
    <w:rsid w:val="00912B05"/>
    <w:rsid w:val="009131B7"/>
    <w:rsid w:val="00914AEF"/>
    <w:rsid w:val="0091659D"/>
    <w:rsid w:val="00916BAF"/>
    <w:rsid w:val="009170E6"/>
    <w:rsid w:val="0092066D"/>
    <w:rsid w:val="0092227E"/>
    <w:rsid w:val="00922F9F"/>
    <w:rsid w:val="00923D1C"/>
    <w:rsid w:val="00931231"/>
    <w:rsid w:val="00933D8B"/>
    <w:rsid w:val="009352B5"/>
    <w:rsid w:val="00937CC0"/>
    <w:rsid w:val="009420AA"/>
    <w:rsid w:val="0094214D"/>
    <w:rsid w:val="00944494"/>
    <w:rsid w:val="00946E07"/>
    <w:rsid w:val="00947FFE"/>
    <w:rsid w:val="009512F9"/>
    <w:rsid w:val="0095388A"/>
    <w:rsid w:val="00955068"/>
    <w:rsid w:val="00960357"/>
    <w:rsid w:val="00960DDB"/>
    <w:rsid w:val="00963E8C"/>
    <w:rsid w:val="00964701"/>
    <w:rsid w:val="009648EF"/>
    <w:rsid w:val="00967430"/>
    <w:rsid w:val="00967BA1"/>
    <w:rsid w:val="0097364B"/>
    <w:rsid w:val="00976DA3"/>
    <w:rsid w:val="00982DEB"/>
    <w:rsid w:val="0099497E"/>
    <w:rsid w:val="00995F66"/>
    <w:rsid w:val="00997313"/>
    <w:rsid w:val="0099753A"/>
    <w:rsid w:val="00997A5D"/>
    <w:rsid w:val="009A259B"/>
    <w:rsid w:val="009A3A2D"/>
    <w:rsid w:val="009A4359"/>
    <w:rsid w:val="009B4907"/>
    <w:rsid w:val="009B581A"/>
    <w:rsid w:val="009B7239"/>
    <w:rsid w:val="009C38D5"/>
    <w:rsid w:val="009C450C"/>
    <w:rsid w:val="009C4889"/>
    <w:rsid w:val="009C6504"/>
    <w:rsid w:val="009C6C1C"/>
    <w:rsid w:val="009D1476"/>
    <w:rsid w:val="009D39F0"/>
    <w:rsid w:val="009D549E"/>
    <w:rsid w:val="009D59D6"/>
    <w:rsid w:val="009D6721"/>
    <w:rsid w:val="009D6A80"/>
    <w:rsid w:val="009D76B1"/>
    <w:rsid w:val="009E28E4"/>
    <w:rsid w:val="009F2626"/>
    <w:rsid w:val="009F63CF"/>
    <w:rsid w:val="009F749A"/>
    <w:rsid w:val="00A0101F"/>
    <w:rsid w:val="00A01C20"/>
    <w:rsid w:val="00A03760"/>
    <w:rsid w:val="00A063A9"/>
    <w:rsid w:val="00A072AA"/>
    <w:rsid w:val="00A1189E"/>
    <w:rsid w:val="00A11F86"/>
    <w:rsid w:val="00A133CF"/>
    <w:rsid w:val="00A142CD"/>
    <w:rsid w:val="00A27727"/>
    <w:rsid w:val="00A30556"/>
    <w:rsid w:val="00A36934"/>
    <w:rsid w:val="00A3776F"/>
    <w:rsid w:val="00A43FCA"/>
    <w:rsid w:val="00A53930"/>
    <w:rsid w:val="00A56F2D"/>
    <w:rsid w:val="00A60140"/>
    <w:rsid w:val="00A604A2"/>
    <w:rsid w:val="00A62D1D"/>
    <w:rsid w:val="00A63D85"/>
    <w:rsid w:val="00A66756"/>
    <w:rsid w:val="00A67215"/>
    <w:rsid w:val="00A71E0C"/>
    <w:rsid w:val="00A72BEF"/>
    <w:rsid w:val="00A7455E"/>
    <w:rsid w:val="00A76C3A"/>
    <w:rsid w:val="00A770CA"/>
    <w:rsid w:val="00A774A0"/>
    <w:rsid w:val="00A77941"/>
    <w:rsid w:val="00A779E4"/>
    <w:rsid w:val="00A81010"/>
    <w:rsid w:val="00A817C2"/>
    <w:rsid w:val="00A84604"/>
    <w:rsid w:val="00A85F4F"/>
    <w:rsid w:val="00A90F2C"/>
    <w:rsid w:val="00A914FC"/>
    <w:rsid w:val="00A92E45"/>
    <w:rsid w:val="00A93564"/>
    <w:rsid w:val="00A94813"/>
    <w:rsid w:val="00A95AEC"/>
    <w:rsid w:val="00AA376A"/>
    <w:rsid w:val="00AA526A"/>
    <w:rsid w:val="00AA55E0"/>
    <w:rsid w:val="00AB2EC6"/>
    <w:rsid w:val="00AB51D4"/>
    <w:rsid w:val="00AB792F"/>
    <w:rsid w:val="00AC23B6"/>
    <w:rsid w:val="00AC4CA0"/>
    <w:rsid w:val="00AC5468"/>
    <w:rsid w:val="00AC72DF"/>
    <w:rsid w:val="00AD001E"/>
    <w:rsid w:val="00AD0690"/>
    <w:rsid w:val="00AD25CE"/>
    <w:rsid w:val="00AD5512"/>
    <w:rsid w:val="00AD559B"/>
    <w:rsid w:val="00AE0CFF"/>
    <w:rsid w:val="00AE34C7"/>
    <w:rsid w:val="00AE56FA"/>
    <w:rsid w:val="00AE5E3C"/>
    <w:rsid w:val="00AE73DF"/>
    <w:rsid w:val="00AF0E43"/>
    <w:rsid w:val="00AF10B3"/>
    <w:rsid w:val="00AF1DBF"/>
    <w:rsid w:val="00AF66DA"/>
    <w:rsid w:val="00B139A6"/>
    <w:rsid w:val="00B1631C"/>
    <w:rsid w:val="00B20575"/>
    <w:rsid w:val="00B20903"/>
    <w:rsid w:val="00B2212F"/>
    <w:rsid w:val="00B22D66"/>
    <w:rsid w:val="00B240D6"/>
    <w:rsid w:val="00B25021"/>
    <w:rsid w:val="00B322D7"/>
    <w:rsid w:val="00B328F2"/>
    <w:rsid w:val="00B32AA1"/>
    <w:rsid w:val="00B33395"/>
    <w:rsid w:val="00B33882"/>
    <w:rsid w:val="00B33D02"/>
    <w:rsid w:val="00B449ED"/>
    <w:rsid w:val="00B46207"/>
    <w:rsid w:val="00B462DA"/>
    <w:rsid w:val="00B46F28"/>
    <w:rsid w:val="00B47473"/>
    <w:rsid w:val="00B546F3"/>
    <w:rsid w:val="00B54AC6"/>
    <w:rsid w:val="00B5768B"/>
    <w:rsid w:val="00B629D3"/>
    <w:rsid w:val="00B63F21"/>
    <w:rsid w:val="00B65F02"/>
    <w:rsid w:val="00B661E9"/>
    <w:rsid w:val="00B6743C"/>
    <w:rsid w:val="00B7782E"/>
    <w:rsid w:val="00B81A8D"/>
    <w:rsid w:val="00B84C86"/>
    <w:rsid w:val="00B8793A"/>
    <w:rsid w:val="00B93B65"/>
    <w:rsid w:val="00B9420D"/>
    <w:rsid w:val="00BA07EE"/>
    <w:rsid w:val="00BA0B57"/>
    <w:rsid w:val="00BA2026"/>
    <w:rsid w:val="00BA4EF0"/>
    <w:rsid w:val="00BA5204"/>
    <w:rsid w:val="00BB2945"/>
    <w:rsid w:val="00BB2CD0"/>
    <w:rsid w:val="00BB468D"/>
    <w:rsid w:val="00BC1C80"/>
    <w:rsid w:val="00BC2F8F"/>
    <w:rsid w:val="00BC4683"/>
    <w:rsid w:val="00BC4866"/>
    <w:rsid w:val="00BC584A"/>
    <w:rsid w:val="00BC5E4E"/>
    <w:rsid w:val="00BC5E7A"/>
    <w:rsid w:val="00BC6496"/>
    <w:rsid w:val="00BC7BBA"/>
    <w:rsid w:val="00BE08B4"/>
    <w:rsid w:val="00BE0C70"/>
    <w:rsid w:val="00BE44A8"/>
    <w:rsid w:val="00BE7E94"/>
    <w:rsid w:val="00BF2446"/>
    <w:rsid w:val="00BF5C8E"/>
    <w:rsid w:val="00C04A4F"/>
    <w:rsid w:val="00C04BEC"/>
    <w:rsid w:val="00C116F1"/>
    <w:rsid w:val="00C22791"/>
    <w:rsid w:val="00C22806"/>
    <w:rsid w:val="00C2307F"/>
    <w:rsid w:val="00C23E7D"/>
    <w:rsid w:val="00C30DA1"/>
    <w:rsid w:val="00C32246"/>
    <w:rsid w:val="00C32C27"/>
    <w:rsid w:val="00C32C60"/>
    <w:rsid w:val="00C333BF"/>
    <w:rsid w:val="00C36B34"/>
    <w:rsid w:val="00C40228"/>
    <w:rsid w:val="00C417F2"/>
    <w:rsid w:val="00C43D18"/>
    <w:rsid w:val="00C45169"/>
    <w:rsid w:val="00C455FE"/>
    <w:rsid w:val="00C4756C"/>
    <w:rsid w:val="00C47C2E"/>
    <w:rsid w:val="00C53A07"/>
    <w:rsid w:val="00C56B15"/>
    <w:rsid w:val="00C62822"/>
    <w:rsid w:val="00C62E14"/>
    <w:rsid w:val="00C63827"/>
    <w:rsid w:val="00C642F8"/>
    <w:rsid w:val="00C64BF7"/>
    <w:rsid w:val="00C6585D"/>
    <w:rsid w:val="00C70942"/>
    <w:rsid w:val="00C719AF"/>
    <w:rsid w:val="00C73465"/>
    <w:rsid w:val="00C77677"/>
    <w:rsid w:val="00C80820"/>
    <w:rsid w:val="00C81C80"/>
    <w:rsid w:val="00C8415C"/>
    <w:rsid w:val="00C84793"/>
    <w:rsid w:val="00C84BF2"/>
    <w:rsid w:val="00C86A0E"/>
    <w:rsid w:val="00C87899"/>
    <w:rsid w:val="00C87D42"/>
    <w:rsid w:val="00C9179D"/>
    <w:rsid w:val="00C91943"/>
    <w:rsid w:val="00C9589E"/>
    <w:rsid w:val="00C96E36"/>
    <w:rsid w:val="00CA032A"/>
    <w:rsid w:val="00CA1BE1"/>
    <w:rsid w:val="00CA3EC9"/>
    <w:rsid w:val="00CA4FD9"/>
    <w:rsid w:val="00CA5004"/>
    <w:rsid w:val="00CA6A91"/>
    <w:rsid w:val="00CB205E"/>
    <w:rsid w:val="00CB2A07"/>
    <w:rsid w:val="00CB4F9E"/>
    <w:rsid w:val="00CB7CB7"/>
    <w:rsid w:val="00CC098D"/>
    <w:rsid w:val="00CC7744"/>
    <w:rsid w:val="00CD32B4"/>
    <w:rsid w:val="00CD34B8"/>
    <w:rsid w:val="00CD34E7"/>
    <w:rsid w:val="00CD4A95"/>
    <w:rsid w:val="00CD6EB9"/>
    <w:rsid w:val="00CE0FA6"/>
    <w:rsid w:val="00CE5ADB"/>
    <w:rsid w:val="00CE5D30"/>
    <w:rsid w:val="00CE5DAC"/>
    <w:rsid w:val="00CF01BE"/>
    <w:rsid w:val="00CF032C"/>
    <w:rsid w:val="00CF1B99"/>
    <w:rsid w:val="00CF2690"/>
    <w:rsid w:val="00CF4E3B"/>
    <w:rsid w:val="00CF59D9"/>
    <w:rsid w:val="00CF5D44"/>
    <w:rsid w:val="00CF76A6"/>
    <w:rsid w:val="00CF7C26"/>
    <w:rsid w:val="00D00EE8"/>
    <w:rsid w:val="00D022BD"/>
    <w:rsid w:val="00D030D1"/>
    <w:rsid w:val="00D12223"/>
    <w:rsid w:val="00D133A4"/>
    <w:rsid w:val="00D1407A"/>
    <w:rsid w:val="00D1705B"/>
    <w:rsid w:val="00D22914"/>
    <w:rsid w:val="00D22DD4"/>
    <w:rsid w:val="00D3366D"/>
    <w:rsid w:val="00D40E86"/>
    <w:rsid w:val="00D44015"/>
    <w:rsid w:val="00D45E91"/>
    <w:rsid w:val="00D46232"/>
    <w:rsid w:val="00D50B42"/>
    <w:rsid w:val="00D50E6D"/>
    <w:rsid w:val="00D5152B"/>
    <w:rsid w:val="00D51CD5"/>
    <w:rsid w:val="00D52122"/>
    <w:rsid w:val="00D53CE1"/>
    <w:rsid w:val="00D53DB3"/>
    <w:rsid w:val="00D57BDB"/>
    <w:rsid w:val="00D654BF"/>
    <w:rsid w:val="00D6785D"/>
    <w:rsid w:val="00D7576E"/>
    <w:rsid w:val="00D75C4D"/>
    <w:rsid w:val="00D8501C"/>
    <w:rsid w:val="00D92B2E"/>
    <w:rsid w:val="00D96C96"/>
    <w:rsid w:val="00DB6C39"/>
    <w:rsid w:val="00DC1404"/>
    <w:rsid w:val="00DC18FA"/>
    <w:rsid w:val="00DC2F34"/>
    <w:rsid w:val="00DC6274"/>
    <w:rsid w:val="00DD321A"/>
    <w:rsid w:val="00DD7B4C"/>
    <w:rsid w:val="00DF182B"/>
    <w:rsid w:val="00DF2C47"/>
    <w:rsid w:val="00DF6305"/>
    <w:rsid w:val="00DF73DA"/>
    <w:rsid w:val="00DF790D"/>
    <w:rsid w:val="00E0093F"/>
    <w:rsid w:val="00E00F0F"/>
    <w:rsid w:val="00E055FF"/>
    <w:rsid w:val="00E06EF4"/>
    <w:rsid w:val="00E07D98"/>
    <w:rsid w:val="00E10FF1"/>
    <w:rsid w:val="00E11194"/>
    <w:rsid w:val="00E21386"/>
    <w:rsid w:val="00E24288"/>
    <w:rsid w:val="00E25DAC"/>
    <w:rsid w:val="00E27468"/>
    <w:rsid w:val="00E30FE1"/>
    <w:rsid w:val="00E33D54"/>
    <w:rsid w:val="00E346A7"/>
    <w:rsid w:val="00E46F0A"/>
    <w:rsid w:val="00E4725D"/>
    <w:rsid w:val="00E5053D"/>
    <w:rsid w:val="00E50760"/>
    <w:rsid w:val="00E54201"/>
    <w:rsid w:val="00E5428F"/>
    <w:rsid w:val="00E54FF7"/>
    <w:rsid w:val="00E60F52"/>
    <w:rsid w:val="00E62D43"/>
    <w:rsid w:val="00E65D11"/>
    <w:rsid w:val="00E67248"/>
    <w:rsid w:val="00E701E2"/>
    <w:rsid w:val="00E7142C"/>
    <w:rsid w:val="00E7154A"/>
    <w:rsid w:val="00E719BD"/>
    <w:rsid w:val="00E76631"/>
    <w:rsid w:val="00E81CF1"/>
    <w:rsid w:val="00E93618"/>
    <w:rsid w:val="00E95D1C"/>
    <w:rsid w:val="00EA3414"/>
    <w:rsid w:val="00EA4C92"/>
    <w:rsid w:val="00EA4CBD"/>
    <w:rsid w:val="00EA5238"/>
    <w:rsid w:val="00EA7138"/>
    <w:rsid w:val="00EB1C19"/>
    <w:rsid w:val="00EB267C"/>
    <w:rsid w:val="00EC1009"/>
    <w:rsid w:val="00EC1698"/>
    <w:rsid w:val="00EC1C18"/>
    <w:rsid w:val="00EC440C"/>
    <w:rsid w:val="00ED3396"/>
    <w:rsid w:val="00EE2C64"/>
    <w:rsid w:val="00EE7D9C"/>
    <w:rsid w:val="00EF090E"/>
    <w:rsid w:val="00EF29DE"/>
    <w:rsid w:val="00EF3283"/>
    <w:rsid w:val="00F021B0"/>
    <w:rsid w:val="00F0233C"/>
    <w:rsid w:val="00F1021A"/>
    <w:rsid w:val="00F10B1B"/>
    <w:rsid w:val="00F10CE8"/>
    <w:rsid w:val="00F12B50"/>
    <w:rsid w:val="00F1436F"/>
    <w:rsid w:val="00F14468"/>
    <w:rsid w:val="00F22861"/>
    <w:rsid w:val="00F24654"/>
    <w:rsid w:val="00F2472F"/>
    <w:rsid w:val="00F26532"/>
    <w:rsid w:val="00F27093"/>
    <w:rsid w:val="00F3067A"/>
    <w:rsid w:val="00F313B2"/>
    <w:rsid w:val="00F31D31"/>
    <w:rsid w:val="00F31E5F"/>
    <w:rsid w:val="00F33CBC"/>
    <w:rsid w:val="00F352D4"/>
    <w:rsid w:val="00F35B53"/>
    <w:rsid w:val="00F36338"/>
    <w:rsid w:val="00F40414"/>
    <w:rsid w:val="00F41D0E"/>
    <w:rsid w:val="00F47700"/>
    <w:rsid w:val="00F55793"/>
    <w:rsid w:val="00F56F2D"/>
    <w:rsid w:val="00F62460"/>
    <w:rsid w:val="00F64412"/>
    <w:rsid w:val="00F64B98"/>
    <w:rsid w:val="00F65B85"/>
    <w:rsid w:val="00F66658"/>
    <w:rsid w:val="00F668A4"/>
    <w:rsid w:val="00F71794"/>
    <w:rsid w:val="00F7598F"/>
    <w:rsid w:val="00F80FCB"/>
    <w:rsid w:val="00F822E4"/>
    <w:rsid w:val="00F832DB"/>
    <w:rsid w:val="00F83372"/>
    <w:rsid w:val="00F858C6"/>
    <w:rsid w:val="00F92395"/>
    <w:rsid w:val="00F95892"/>
    <w:rsid w:val="00F95DA8"/>
    <w:rsid w:val="00F976B5"/>
    <w:rsid w:val="00FA03F7"/>
    <w:rsid w:val="00FA46E6"/>
    <w:rsid w:val="00FA59AD"/>
    <w:rsid w:val="00FB3B65"/>
    <w:rsid w:val="00FC0715"/>
    <w:rsid w:val="00FC11FF"/>
    <w:rsid w:val="00FC12DC"/>
    <w:rsid w:val="00FC1ACF"/>
    <w:rsid w:val="00FC48CD"/>
    <w:rsid w:val="00FD2D53"/>
    <w:rsid w:val="00FD31C4"/>
    <w:rsid w:val="00FD6D66"/>
    <w:rsid w:val="00FE0AB1"/>
    <w:rsid w:val="00FE21CB"/>
    <w:rsid w:val="00FE7A28"/>
    <w:rsid w:val="00FF22F0"/>
    <w:rsid w:val="00FF48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DFA46F3"/>
  <w15:chartTrackingRefBased/>
  <w15:docId w15:val="{08AE3BE1-0658-4609-A771-2C04D1470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iPriority="0"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C27"/>
    <w:pPr>
      <w:spacing w:after="160" w:line="259" w:lineRule="auto"/>
    </w:pPr>
    <w:rPr>
      <w:rFonts w:ascii="Arial" w:hAnsi="Arial" w:cs="Calibri"/>
      <w:color w:val="3A3E3C" w:themeColor="text1"/>
      <w:kern w:val="0"/>
      <w:sz w:val="21"/>
      <w:szCs w:val="22"/>
      <w14:ligatures w14:val="none"/>
    </w:rPr>
  </w:style>
  <w:style w:type="paragraph" w:styleId="Heading1">
    <w:name w:val="heading 1"/>
    <w:next w:val="Normal"/>
    <w:link w:val="Heading1Char"/>
    <w:uiPriority w:val="9"/>
    <w:qFormat/>
    <w:rsid w:val="001A0B93"/>
    <w:pPr>
      <w:spacing w:after="160" w:line="259" w:lineRule="auto"/>
      <w:outlineLvl w:val="0"/>
    </w:pPr>
    <w:rPr>
      <w:rFonts w:ascii="Arial" w:eastAsia="MS Gothic" w:hAnsi="Arial" w:cstheme="majorBidi"/>
      <w:b/>
      <w:color w:val="4F49F5" w:themeColor="accent1"/>
      <w:sz w:val="36"/>
      <w:szCs w:val="36"/>
      <w:lang w:val="en-GB"/>
    </w:rPr>
  </w:style>
  <w:style w:type="paragraph" w:styleId="Heading2">
    <w:name w:val="heading 2"/>
    <w:next w:val="Normal"/>
    <w:link w:val="Heading2Char"/>
    <w:uiPriority w:val="9"/>
    <w:unhideWhenUsed/>
    <w:qFormat/>
    <w:rsid w:val="008779A5"/>
    <w:pPr>
      <w:keepNext/>
      <w:keepLines/>
      <w:spacing w:before="40" w:after="160" w:line="259" w:lineRule="auto"/>
      <w:outlineLvl w:val="1"/>
    </w:pPr>
    <w:rPr>
      <w:rFonts w:ascii="Arial" w:eastAsiaTheme="majorEastAsia" w:hAnsi="Arial" w:cstheme="majorBidi"/>
      <w:b/>
      <w:color w:val="4F49F5" w:themeColor="accent1"/>
      <w:sz w:val="28"/>
      <w:lang w:val="en-GB"/>
    </w:rPr>
  </w:style>
  <w:style w:type="paragraph" w:styleId="Heading3">
    <w:name w:val="heading 3"/>
    <w:basedOn w:val="Heading2"/>
    <w:next w:val="Normal"/>
    <w:link w:val="Heading3Char"/>
    <w:uiPriority w:val="9"/>
    <w:unhideWhenUsed/>
    <w:qFormat/>
    <w:rsid w:val="009131B7"/>
    <w:pPr>
      <w:outlineLvl w:val="2"/>
    </w:pPr>
    <w:rPr>
      <w:color w:val="3A3E3C" w:themeColor="text1"/>
      <w:sz w:val="24"/>
    </w:rPr>
  </w:style>
  <w:style w:type="paragraph" w:styleId="Heading4">
    <w:name w:val="heading 4"/>
    <w:basedOn w:val="Normal"/>
    <w:next w:val="Normal"/>
    <w:link w:val="Heading4Char"/>
    <w:uiPriority w:val="9"/>
    <w:unhideWhenUsed/>
    <w:qFormat/>
    <w:rsid w:val="008779A5"/>
    <w:pPr>
      <w:keepNext/>
      <w:keepLines/>
      <w:spacing w:before="40"/>
      <w:outlineLvl w:val="3"/>
    </w:pPr>
    <w:rPr>
      <w:rFonts w:eastAsiaTheme="majorEastAsia" w:cstheme="majorBidi"/>
      <w:b/>
      <w:iCs/>
      <w:szCs w:val="24"/>
    </w:rPr>
  </w:style>
  <w:style w:type="paragraph" w:styleId="Heading5">
    <w:name w:val="heading 5"/>
    <w:basedOn w:val="Normal"/>
    <w:next w:val="Normal"/>
    <w:link w:val="Heading5Char"/>
    <w:uiPriority w:val="9"/>
    <w:semiHidden/>
    <w:unhideWhenUsed/>
    <w:qFormat/>
    <w:rsid w:val="008779A5"/>
    <w:pPr>
      <w:keepNext/>
      <w:keepLines/>
      <w:spacing w:before="40" w:after="0"/>
      <w:outlineLvl w:val="4"/>
    </w:pPr>
    <w:rPr>
      <w:rFonts w:eastAsiaTheme="majorEastAsia" w:cstheme="majorBidi"/>
      <w:b/>
      <w:color w:val="130CE1" w:themeColor="accent1" w:themeShade="BF"/>
    </w:rPr>
  </w:style>
  <w:style w:type="paragraph" w:styleId="Heading6">
    <w:name w:val="heading 6"/>
    <w:basedOn w:val="Normal"/>
    <w:next w:val="Normal"/>
    <w:link w:val="Heading6Char"/>
    <w:uiPriority w:val="9"/>
    <w:semiHidden/>
    <w:unhideWhenUsed/>
    <w:qFormat/>
    <w:rsid w:val="008779A5"/>
    <w:pPr>
      <w:keepNext/>
      <w:keepLines/>
      <w:spacing w:before="40" w:after="0"/>
      <w:outlineLvl w:val="5"/>
    </w:pPr>
    <w:rPr>
      <w:rFonts w:eastAsiaTheme="majorEastAsia" w:cstheme="majorBidi"/>
      <w:b/>
      <w:color w:val="0C0896" w:themeColor="accent1" w:themeShade="7F"/>
    </w:rPr>
  </w:style>
  <w:style w:type="paragraph" w:styleId="Heading7">
    <w:name w:val="heading 7"/>
    <w:basedOn w:val="Normal"/>
    <w:next w:val="Normal"/>
    <w:link w:val="Heading7Char"/>
    <w:uiPriority w:val="9"/>
    <w:semiHidden/>
    <w:unhideWhenUsed/>
    <w:qFormat/>
    <w:rsid w:val="008779A5"/>
    <w:pPr>
      <w:keepNext/>
      <w:keepLines/>
      <w:spacing w:before="40" w:after="0"/>
      <w:outlineLvl w:val="6"/>
    </w:pPr>
    <w:rPr>
      <w:rFonts w:eastAsiaTheme="majorEastAsia" w:cstheme="majorBidi"/>
      <w:b/>
      <w:i/>
      <w:iCs/>
      <w:color w:val="0C0896" w:themeColor="accent1" w:themeShade="7F"/>
    </w:rPr>
  </w:style>
  <w:style w:type="paragraph" w:styleId="Heading8">
    <w:name w:val="heading 8"/>
    <w:basedOn w:val="Normal"/>
    <w:next w:val="Normal"/>
    <w:link w:val="Heading8Char"/>
    <w:uiPriority w:val="9"/>
    <w:semiHidden/>
    <w:unhideWhenUsed/>
    <w:qFormat/>
    <w:rsid w:val="008779A5"/>
    <w:pPr>
      <w:keepNext/>
      <w:keepLines/>
      <w:spacing w:before="40" w:after="0"/>
      <w:outlineLvl w:val="7"/>
    </w:pPr>
    <w:rPr>
      <w:rFonts w:eastAsiaTheme="majorEastAsia" w:cstheme="majorBidi"/>
      <w:b/>
      <w:color w:val="565C59" w:themeColor="text1" w:themeTint="D8"/>
      <w:szCs w:val="21"/>
    </w:rPr>
  </w:style>
  <w:style w:type="paragraph" w:styleId="Heading9">
    <w:name w:val="heading 9"/>
    <w:basedOn w:val="Normal"/>
    <w:next w:val="Normal"/>
    <w:link w:val="Heading9Char"/>
    <w:uiPriority w:val="9"/>
    <w:semiHidden/>
    <w:unhideWhenUsed/>
    <w:qFormat/>
    <w:rsid w:val="008779A5"/>
    <w:pPr>
      <w:keepNext/>
      <w:keepLines/>
      <w:spacing w:before="40" w:after="0"/>
      <w:outlineLvl w:val="8"/>
    </w:pPr>
    <w:rPr>
      <w:rFonts w:eastAsiaTheme="majorEastAsia" w:cstheme="majorBidi"/>
      <w:b/>
      <w:iCs/>
      <w:color w:val="565C59"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sicParagraph">
    <w:name w:val="[Basic Paragraph]"/>
    <w:basedOn w:val="Normal"/>
    <w:uiPriority w:val="99"/>
    <w:rsid w:val="008445C6"/>
    <w:pPr>
      <w:autoSpaceDE w:val="0"/>
      <w:autoSpaceDN w:val="0"/>
      <w:adjustRightInd w:val="0"/>
      <w:spacing w:after="0" w:line="288" w:lineRule="auto"/>
      <w:textAlignment w:val="center"/>
    </w:pPr>
    <w:rPr>
      <w:rFonts w:ascii="MinionPro-Regular" w:hAnsi="MinionPro-Regular" w:cs="MinionPro-Regular"/>
      <w:color w:val="000000"/>
      <w:sz w:val="24"/>
      <w:szCs w:val="24"/>
      <w:lang w:val="en-GB"/>
    </w:rPr>
  </w:style>
  <w:style w:type="paragraph" w:styleId="Header">
    <w:name w:val="header"/>
    <w:basedOn w:val="Normal"/>
    <w:link w:val="HeaderChar"/>
    <w:uiPriority w:val="99"/>
    <w:unhideWhenUsed/>
    <w:rsid w:val="00E715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154A"/>
  </w:style>
  <w:style w:type="paragraph" w:styleId="Footer">
    <w:name w:val="footer"/>
    <w:basedOn w:val="Normal"/>
    <w:link w:val="FooterChar"/>
    <w:uiPriority w:val="99"/>
    <w:unhideWhenUsed/>
    <w:rsid w:val="00E715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154A"/>
  </w:style>
  <w:style w:type="character" w:styleId="PlaceholderText">
    <w:name w:val="Placeholder Text"/>
    <w:basedOn w:val="DefaultParagraphFont"/>
    <w:uiPriority w:val="99"/>
    <w:semiHidden/>
    <w:rsid w:val="00964701"/>
    <w:rPr>
      <w:color w:val="808080"/>
    </w:rPr>
  </w:style>
  <w:style w:type="table" w:styleId="TableGrid">
    <w:name w:val="Table Grid"/>
    <w:basedOn w:val="TableNormal"/>
    <w:uiPriority w:val="39"/>
    <w:rsid w:val="005B47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31B7"/>
    <w:rPr>
      <w:color w:val="3A3E3C" w:themeColor="text1"/>
      <w:kern w:val="0"/>
      <w:sz w:val="20"/>
      <w:szCs w:val="22"/>
      <w14:ligatures w14:val="none"/>
    </w:rPr>
  </w:style>
  <w:style w:type="character" w:customStyle="1" w:styleId="NoSpacingChar">
    <w:name w:val="No Spacing Char"/>
    <w:basedOn w:val="DefaultParagraphFont"/>
    <w:link w:val="NoSpacing"/>
    <w:uiPriority w:val="1"/>
    <w:rsid w:val="00294495"/>
    <w:rPr>
      <w:color w:val="3A3E3C" w:themeColor="text1"/>
      <w:kern w:val="0"/>
      <w:sz w:val="20"/>
      <w:szCs w:val="22"/>
      <w14:ligatures w14:val="none"/>
    </w:rPr>
  </w:style>
  <w:style w:type="character" w:customStyle="1" w:styleId="Heading1Char">
    <w:name w:val="Heading 1 Char"/>
    <w:basedOn w:val="DefaultParagraphFont"/>
    <w:link w:val="Heading1"/>
    <w:uiPriority w:val="9"/>
    <w:rsid w:val="001A0B93"/>
    <w:rPr>
      <w:rFonts w:ascii="Arial" w:eastAsia="MS Gothic" w:hAnsi="Arial" w:cstheme="majorBidi"/>
      <w:b/>
      <w:color w:val="4F49F5" w:themeColor="accent1"/>
      <w:sz w:val="36"/>
      <w:szCs w:val="36"/>
      <w:lang w:val="en-GB"/>
    </w:rPr>
  </w:style>
  <w:style w:type="character" w:customStyle="1" w:styleId="Heading2Char">
    <w:name w:val="Heading 2 Char"/>
    <w:basedOn w:val="DefaultParagraphFont"/>
    <w:link w:val="Heading2"/>
    <w:uiPriority w:val="9"/>
    <w:rsid w:val="008779A5"/>
    <w:rPr>
      <w:rFonts w:ascii="Arial" w:eastAsiaTheme="majorEastAsia" w:hAnsi="Arial" w:cstheme="majorBidi"/>
      <w:b/>
      <w:color w:val="4F49F5" w:themeColor="accent1"/>
      <w:sz w:val="28"/>
      <w:lang w:val="en-GB"/>
    </w:rPr>
  </w:style>
  <w:style w:type="character" w:customStyle="1" w:styleId="Heading3Char">
    <w:name w:val="Heading 3 Char"/>
    <w:basedOn w:val="DefaultParagraphFont"/>
    <w:link w:val="Heading3"/>
    <w:uiPriority w:val="9"/>
    <w:rsid w:val="009131B7"/>
    <w:rPr>
      <w:rFonts w:asciiTheme="majorHAnsi" w:eastAsiaTheme="majorEastAsia" w:hAnsiTheme="majorHAnsi" w:cstheme="majorBidi"/>
      <w:b/>
      <w:color w:val="3A3E3C" w:themeColor="text1"/>
      <w:lang w:val="en-GB"/>
    </w:rPr>
  </w:style>
  <w:style w:type="character" w:customStyle="1" w:styleId="Heading5Char">
    <w:name w:val="Heading 5 Char"/>
    <w:basedOn w:val="DefaultParagraphFont"/>
    <w:link w:val="Heading5"/>
    <w:uiPriority w:val="9"/>
    <w:rsid w:val="008779A5"/>
    <w:rPr>
      <w:rFonts w:ascii="Arial" w:eastAsiaTheme="majorEastAsia" w:hAnsi="Arial" w:cstheme="majorBidi"/>
      <w:b/>
      <w:color w:val="130CE1" w:themeColor="accent1" w:themeShade="BF"/>
      <w:kern w:val="0"/>
      <w:sz w:val="20"/>
      <w:szCs w:val="22"/>
      <w14:ligatures w14:val="none"/>
    </w:rPr>
  </w:style>
  <w:style w:type="paragraph" w:styleId="BalloonText">
    <w:name w:val="Balloon Text"/>
    <w:basedOn w:val="Normal"/>
    <w:link w:val="BalloonTextChar"/>
    <w:uiPriority w:val="99"/>
    <w:semiHidden/>
    <w:unhideWhenUsed/>
    <w:rsid w:val="00BC5E7A"/>
    <w:pPr>
      <w:spacing w:line="240" w:lineRule="auto"/>
      <w:ind w:left="720" w:hanging="360"/>
    </w:pPr>
    <w:rPr>
      <w:rFonts w:ascii="Lucida Grande" w:hAnsi="Lucida Grande"/>
      <w:color w:val="828282"/>
      <w:sz w:val="18"/>
      <w:szCs w:val="18"/>
    </w:rPr>
  </w:style>
  <w:style w:type="character" w:customStyle="1" w:styleId="BalloonTextChar">
    <w:name w:val="Balloon Text Char"/>
    <w:basedOn w:val="DefaultParagraphFont"/>
    <w:link w:val="BalloonText"/>
    <w:uiPriority w:val="99"/>
    <w:semiHidden/>
    <w:rsid w:val="00BC5E7A"/>
    <w:rPr>
      <w:rFonts w:ascii="Lucida Grande" w:eastAsiaTheme="minorEastAsia" w:hAnsi="Lucida Grande"/>
      <w:color w:val="828282"/>
      <w:sz w:val="18"/>
      <w:szCs w:val="18"/>
    </w:rPr>
  </w:style>
  <w:style w:type="paragraph" w:styleId="NormalWeb">
    <w:name w:val="Normal (Web)"/>
    <w:basedOn w:val="Normal"/>
    <w:uiPriority w:val="99"/>
    <w:semiHidden/>
    <w:unhideWhenUsed/>
    <w:rsid w:val="00BC5E7A"/>
    <w:pPr>
      <w:spacing w:before="100" w:beforeAutospacing="1" w:after="100" w:afterAutospacing="1" w:line="240" w:lineRule="auto"/>
      <w:ind w:left="720" w:hanging="360"/>
    </w:pPr>
    <w:rPr>
      <w:rFonts w:ascii="Times" w:hAnsi="Times" w:cs="Times New Roman"/>
      <w:szCs w:val="20"/>
      <w:lang w:val="en-GB"/>
    </w:rPr>
  </w:style>
  <w:style w:type="paragraph" w:styleId="Quote">
    <w:name w:val="Quote"/>
    <w:basedOn w:val="Normal"/>
    <w:next w:val="Normal"/>
    <w:link w:val="QuoteChar"/>
    <w:uiPriority w:val="29"/>
    <w:rsid w:val="005D2637"/>
    <w:pPr>
      <w:spacing w:before="200"/>
      <w:ind w:left="864" w:right="864"/>
      <w:jc w:val="center"/>
    </w:pPr>
    <w:rPr>
      <w:i/>
      <w:iCs/>
      <w:color w:val="69706C" w:themeColor="text1" w:themeTint="BF"/>
    </w:rPr>
  </w:style>
  <w:style w:type="character" w:customStyle="1" w:styleId="QuoteChar">
    <w:name w:val="Quote Char"/>
    <w:basedOn w:val="DefaultParagraphFont"/>
    <w:link w:val="Quote"/>
    <w:uiPriority w:val="29"/>
    <w:rsid w:val="005D2637"/>
    <w:rPr>
      <w:rFonts w:ascii="Verdana" w:hAnsi="Verdana" w:cs="Calibri"/>
      <w:i/>
      <w:iCs/>
      <w:color w:val="69706C" w:themeColor="text1" w:themeTint="BF"/>
      <w:kern w:val="0"/>
      <w:sz w:val="20"/>
      <w:szCs w:val="22"/>
      <w14:ligatures w14:val="none"/>
    </w:rPr>
  </w:style>
  <w:style w:type="numbering" w:styleId="111111">
    <w:name w:val="Outline List 2"/>
    <w:basedOn w:val="NoList"/>
    <w:semiHidden/>
    <w:rsid w:val="00BC5E7A"/>
    <w:pPr>
      <w:numPr>
        <w:numId w:val="1"/>
      </w:numPr>
    </w:pPr>
  </w:style>
  <w:style w:type="paragraph" w:customStyle="1" w:styleId="Note">
    <w:name w:val="Note"/>
    <w:basedOn w:val="Normal"/>
    <w:rsid w:val="00BC5E7A"/>
    <w:pPr>
      <w:tabs>
        <w:tab w:val="left" w:pos="1134"/>
      </w:tabs>
      <w:spacing w:before="40" w:after="0" w:line="120" w:lineRule="atLeast"/>
      <w:ind w:left="851" w:hanging="851"/>
    </w:pPr>
    <w:rPr>
      <w:rFonts w:cs="Arial"/>
      <w:sz w:val="12"/>
      <w:lang w:val="en-GB"/>
    </w:rPr>
  </w:style>
  <w:style w:type="paragraph" w:customStyle="1" w:styleId="Tabletextleft">
    <w:name w:val="Table text left"/>
    <w:basedOn w:val="Normal"/>
    <w:rsid w:val="00BC5E7A"/>
    <w:pPr>
      <w:keepNext/>
      <w:spacing w:before="40" w:after="40" w:line="180" w:lineRule="atLeast"/>
    </w:pPr>
    <w:rPr>
      <w:rFonts w:cs="Arial"/>
      <w:sz w:val="18"/>
      <w:lang w:val="en-GB" w:eastAsia="en-GB"/>
    </w:rPr>
  </w:style>
  <w:style w:type="paragraph" w:customStyle="1" w:styleId="Tabletextright">
    <w:name w:val="Table text right"/>
    <w:basedOn w:val="Normal"/>
    <w:rsid w:val="00BC5E7A"/>
    <w:pPr>
      <w:keepNext/>
      <w:spacing w:before="40" w:after="40" w:line="180" w:lineRule="atLeast"/>
      <w:jc w:val="right"/>
    </w:pPr>
    <w:rPr>
      <w:rFonts w:cs="Arial"/>
      <w:sz w:val="18"/>
      <w:lang w:val="en-GB" w:eastAsia="en-GB"/>
    </w:rPr>
  </w:style>
  <w:style w:type="table" w:customStyle="1" w:styleId="elev8table">
    <w:name w:val="elev8 table"/>
    <w:basedOn w:val="TableNormal"/>
    <w:rsid w:val="00E7142C"/>
    <w:pPr>
      <w:spacing w:line="180" w:lineRule="atLeast"/>
    </w:pPr>
    <w:rPr>
      <w:rFonts w:ascii="Verdana" w:eastAsia="Times New Roman" w:hAnsi="Verdana" w:cs="Times New Roman"/>
      <w:sz w:val="18"/>
      <w:szCs w:val="20"/>
      <w:lang w:val="en-GB" w:eastAsia="en-GB"/>
    </w:rPr>
    <w:tblPr>
      <w:tblBorders>
        <w:bottom w:val="single" w:sz="18" w:space="0" w:color="D9D9D9" w:themeColor="background1" w:themeShade="D9"/>
      </w:tblBorders>
      <w:tblCellMar>
        <w:top w:w="28" w:type="dxa"/>
        <w:left w:w="28" w:type="dxa"/>
        <w:bottom w:w="28" w:type="dxa"/>
        <w:right w:w="28" w:type="dxa"/>
      </w:tblCellMar>
    </w:tblPr>
    <w:tcPr>
      <w:shd w:val="clear" w:color="auto" w:fill="auto"/>
      <w:vAlign w:val="center"/>
    </w:tcPr>
    <w:tblStylePr w:type="firstRow">
      <w:pPr>
        <w:jc w:val="left"/>
      </w:pPr>
      <w:rPr>
        <w:rFonts w:ascii="Verdana" w:hAnsi="Verdana"/>
        <w:b/>
        <w:i w:val="0"/>
        <w:color w:val="4F49F5" w:themeColor="accent1"/>
        <w:sz w:val="18"/>
      </w:rPr>
      <w:tblPr/>
      <w:tcPr>
        <w:shd w:val="clear" w:color="auto" w:fill="3A3E3C" w:themeFill="text2"/>
      </w:tcPr>
    </w:tblStylePr>
    <w:tblStylePr w:type="lastRow">
      <w:rPr>
        <w:rFonts w:ascii="Verdana" w:hAnsi="Verdana"/>
      </w:rPr>
    </w:tblStylePr>
  </w:style>
  <w:style w:type="paragraph" w:customStyle="1" w:styleId="Tableheadingleft">
    <w:name w:val="Table heading left"/>
    <w:rsid w:val="00BC5E7A"/>
    <w:pPr>
      <w:keepNext/>
      <w:spacing w:before="40" w:after="40" w:line="280" w:lineRule="atLeast"/>
    </w:pPr>
    <w:rPr>
      <w:rFonts w:ascii="Arial" w:eastAsia="Times New Roman" w:hAnsi="Arial" w:cs="Arial"/>
      <w:b/>
      <w:color w:val="FFFFFF"/>
      <w:sz w:val="18"/>
      <w:lang w:val="en-GB" w:eastAsia="en-GB"/>
    </w:rPr>
  </w:style>
  <w:style w:type="paragraph" w:customStyle="1" w:styleId="Tablecolumnleft">
    <w:name w:val="Table column left"/>
    <w:basedOn w:val="Normal"/>
    <w:rsid w:val="00BC5E7A"/>
    <w:pPr>
      <w:keepNext/>
      <w:spacing w:before="40" w:after="40" w:line="180" w:lineRule="atLeast"/>
    </w:pPr>
    <w:rPr>
      <w:rFonts w:cs="Arial"/>
      <w:sz w:val="18"/>
      <w:lang w:val="en-GB" w:eastAsia="en-GB"/>
    </w:rPr>
  </w:style>
  <w:style w:type="paragraph" w:customStyle="1" w:styleId="Tablecolumnright">
    <w:name w:val="Table column right"/>
    <w:basedOn w:val="Tabletextright"/>
    <w:rsid w:val="00BC5E7A"/>
  </w:style>
  <w:style w:type="paragraph" w:styleId="TOCHeading">
    <w:name w:val="TOC Heading"/>
    <w:basedOn w:val="Heading1"/>
    <w:next w:val="Normal"/>
    <w:uiPriority w:val="39"/>
    <w:unhideWhenUsed/>
    <w:qFormat/>
    <w:rsid w:val="009131B7"/>
    <w:pPr>
      <w:outlineLvl w:val="9"/>
    </w:pPr>
    <w:rPr>
      <w:kern w:val="0"/>
      <w:lang w:val="en-US"/>
      <w14:ligatures w14:val="none"/>
    </w:rPr>
  </w:style>
  <w:style w:type="paragraph" w:styleId="TOC2">
    <w:name w:val="toc 2"/>
    <w:basedOn w:val="Normal"/>
    <w:next w:val="Normal"/>
    <w:autoRedefine/>
    <w:uiPriority w:val="39"/>
    <w:unhideWhenUsed/>
    <w:rsid w:val="00BC5E7A"/>
    <w:pPr>
      <w:spacing w:after="0" w:line="240" w:lineRule="auto"/>
    </w:pPr>
    <w:rPr>
      <w:smallCaps/>
      <w:color w:val="828282"/>
      <w:szCs w:val="20"/>
    </w:rPr>
  </w:style>
  <w:style w:type="paragraph" w:styleId="TOC1">
    <w:name w:val="toc 1"/>
    <w:basedOn w:val="Normal"/>
    <w:next w:val="Normal"/>
    <w:autoRedefine/>
    <w:uiPriority w:val="39"/>
    <w:unhideWhenUsed/>
    <w:rsid w:val="00BC5E7A"/>
    <w:pPr>
      <w:tabs>
        <w:tab w:val="right" w:leader="underscore" w:pos="10621"/>
      </w:tabs>
      <w:spacing w:before="120" w:after="120" w:line="240" w:lineRule="auto"/>
    </w:pPr>
    <w:rPr>
      <w:b/>
      <w:bCs/>
      <w:caps/>
      <w:color w:val="828282"/>
      <w:szCs w:val="20"/>
    </w:rPr>
  </w:style>
  <w:style w:type="character" w:styleId="Hyperlink">
    <w:name w:val="Hyperlink"/>
    <w:basedOn w:val="DefaultParagraphFont"/>
    <w:uiPriority w:val="99"/>
    <w:unhideWhenUsed/>
    <w:rsid w:val="009131B7"/>
    <w:rPr>
      <w:color w:val="auto"/>
      <w:u w:val="single"/>
    </w:rPr>
  </w:style>
  <w:style w:type="paragraph" w:styleId="TOC3">
    <w:name w:val="toc 3"/>
    <w:basedOn w:val="Normal"/>
    <w:next w:val="Normal"/>
    <w:autoRedefine/>
    <w:uiPriority w:val="39"/>
    <w:unhideWhenUsed/>
    <w:rsid w:val="00BC5E7A"/>
    <w:pPr>
      <w:spacing w:after="0" w:line="240" w:lineRule="auto"/>
      <w:ind w:left="400" w:hanging="360"/>
    </w:pPr>
    <w:rPr>
      <w:i/>
      <w:iCs/>
      <w:color w:val="828282"/>
      <w:szCs w:val="20"/>
    </w:rPr>
  </w:style>
  <w:style w:type="paragraph" w:styleId="TOC4">
    <w:name w:val="toc 4"/>
    <w:basedOn w:val="Normal"/>
    <w:next w:val="Normal"/>
    <w:autoRedefine/>
    <w:uiPriority w:val="39"/>
    <w:unhideWhenUsed/>
    <w:rsid w:val="00BC5E7A"/>
    <w:pPr>
      <w:spacing w:after="0" w:line="240" w:lineRule="auto"/>
      <w:ind w:left="600" w:hanging="360"/>
    </w:pPr>
    <w:rPr>
      <w:color w:val="828282"/>
      <w:sz w:val="18"/>
      <w:szCs w:val="18"/>
    </w:rPr>
  </w:style>
  <w:style w:type="paragraph" w:styleId="TOC5">
    <w:name w:val="toc 5"/>
    <w:basedOn w:val="Normal"/>
    <w:next w:val="Normal"/>
    <w:autoRedefine/>
    <w:uiPriority w:val="39"/>
    <w:unhideWhenUsed/>
    <w:rsid w:val="00BC5E7A"/>
    <w:pPr>
      <w:spacing w:after="0" w:line="240" w:lineRule="auto"/>
      <w:ind w:left="800" w:hanging="360"/>
    </w:pPr>
    <w:rPr>
      <w:color w:val="828282"/>
      <w:sz w:val="18"/>
      <w:szCs w:val="18"/>
    </w:rPr>
  </w:style>
  <w:style w:type="paragraph" w:styleId="TOC6">
    <w:name w:val="toc 6"/>
    <w:basedOn w:val="Normal"/>
    <w:next w:val="Normal"/>
    <w:autoRedefine/>
    <w:uiPriority w:val="39"/>
    <w:unhideWhenUsed/>
    <w:rsid w:val="00BC5E7A"/>
    <w:pPr>
      <w:spacing w:after="0" w:line="240" w:lineRule="auto"/>
      <w:ind w:left="1000" w:hanging="360"/>
    </w:pPr>
    <w:rPr>
      <w:color w:val="828282"/>
      <w:sz w:val="18"/>
      <w:szCs w:val="18"/>
    </w:rPr>
  </w:style>
  <w:style w:type="paragraph" w:styleId="TOC7">
    <w:name w:val="toc 7"/>
    <w:basedOn w:val="Normal"/>
    <w:next w:val="Normal"/>
    <w:autoRedefine/>
    <w:uiPriority w:val="39"/>
    <w:unhideWhenUsed/>
    <w:rsid w:val="00BC5E7A"/>
    <w:pPr>
      <w:spacing w:after="0" w:line="240" w:lineRule="auto"/>
      <w:ind w:left="1200" w:hanging="360"/>
    </w:pPr>
    <w:rPr>
      <w:color w:val="828282"/>
      <w:sz w:val="18"/>
      <w:szCs w:val="18"/>
    </w:rPr>
  </w:style>
  <w:style w:type="paragraph" w:styleId="TOC8">
    <w:name w:val="toc 8"/>
    <w:basedOn w:val="Normal"/>
    <w:next w:val="Normal"/>
    <w:autoRedefine/>
    <w:uiPriority w:val="39"/>
    <w:unhideWhenUsed/>
    <w:rsid w:val="00BC5E7A"/>
    <w:pPr>
      <w:spacing w:after="0" w:line="240" w:lineRule="auto"/>
      <w:ind w:left="1400" w:hanging="360"/>
    </w:pPr>
    <w:rPr>
      <w:color w:val="828282"/>
      <w:sz w:val="18"/>
      <w:szCs w:val="18"/>
    </w:rPr>
  </w:style>
  <w:style w:type="paragraph" w:styleId="TOC9">
    <w:name w:val="toc 9"/>
    <w:basedOn w:val="Normal"/>
    <w:next w:val="Normal"/>
    <w:autoRedefine/>
    <w:uiPriority w:val="39"/>
    <w:unhideWhenUsed/>
    <w:rsid w:val="00BC5E7A"/>
    <w:pPr>
      <w:spacing w:after="0" w:line="240" w:lineRule="auto"/>
      <w:ind w:left="1600" w:hanging="360"/>
    </w:pPr>
    <w:rPr>
      <w:color w:val="828282"/>
      <w:sz w:val="18"/>
      <w:szCs w:val="18"/>
    </w:rPr>
  </w:style>
  <w:style w:type="paragraph" w:styleId="ListParagraph">
    <w:name w:val="List Paragraph"/>
    <w:aliases w:val="He,AB List 1,List Bullet1,Use Case List Paragraph,Body Bullet,List Paragraph1,b1,Bullet for no #'s,List Paragraph 1,Ref,List Bullet11,Figure_name,List Paragraph Char Char,Bulleted Text,B1,bu1,bu1 + Before:  0 pt,After:  6 pt,Paragraph,Ha"/>
    <w:basedOn w:val="Normal"/>
    <w:link w:val="ListParagraphChar"/>
    <w:autoRedefine/>
    <w:uiPriority w:val="34"/>
    <w:qFormat/>
    <w:rsid w:val="00DF2C47"/>
    <w:pPr>
      <w:numPr>
        <w:numId w:val="9"/>
      </w:numPr>
      <w:spacing w:after="0" w:line="240" w:lineRule="auto"/>
      <w:jc w:val="both"/>
      <w:outlineLvl w:val="2"/>
    </w:pPr>
    <w:rPr>
      <w:rFonts w:eastAsia="Times New Roman" w:cs="Arial"/>
      <w:b/>
      <w:bCs/>
      <w:color w:val="4F49F5" w:themeColor="accent1"/>
      <w:kern w:val="2"/>
      <w:sz w:val="24"/>
      <w:szCs w:val="24"/>
      <w14:ligatures w14:val="standardContextual"/>
    </w:rPr>
  </w:style>
  <w:style w:type="paragraph" w:customStyle="1" w:styleId="Bullet">
    <w:name w:val="Bullet"/>
    <w:basedOn w:val="Normal"/>
    <w:uiPriority w:val="99"/>
    <w:rsid w:val="00BC5E7A"/>
    <w:pPr>
      <w:numPr>
        <w:numId w:val="2"/>
      </w:numPr>
      <w:tabs>
        <w:tab w:val="left" w:pos="1980"/>
        <w:tab w:val="left" w:pos="2160"/>
        <w:tab w:val="left" w:pos="2520"/>
        <w:tab w:val="right" w:pos="8640"/>
      </w:tabs>
      <w:spacing w:after="120" w:line="240" w:lineRule="auto"/>
    </w:pPr>
    <w:rPr>
      <w:rFonts w:ascii="Times New Roman" w:eastAsia="Times New Roman" w:hAnsi="Times New Roman" w:cs="Times New Roman"/>
    </w:rPr>
  </w:style>
  <w:style w:type="paragraph" w:customStyle="1" w:styleId="Default">
    <w:name w:val="Default"/>
    <w:rsid w:val="00BC5E7A"/>
    <w:pPr>
      <w:autoSpaceDE w:val="0"/>
      <w:autoSpaceDN w:val="0"/>
      <w:adjustRightInd w:val="0"/>
    </w:pPr>
    <w:rPr>
      <w:rFonts w:ascii="Arial" w:hAnsi="Arial" w:cs="Arial"/>
      <w:color w:val="000000"/>
    </w:rPr>
  </w:style>
  <w:style w:type="paragraph" w:customStyle="1" w:styleId="Tabletext">
    <w:name w:val="Table text"/>
    <w:basedOn w:val="Normal"/>
    <w:rsid w:val="00BC5E7A"/>
    <w:pPr>
      <w:keepNext/>
      <w:spacing w:before="40" w:after="40" w:line="180" w:lineRule="atLeast"/>
    </w:pPr>
    <w:rPr>
      <w:rFonts w:cs="Arial"/>
      <w:sz w:val="18"/>
      <w:lang w:val="en-GB"/>
    </w:rPr>
  </w:style>
  <w:style w:type="paragraph" w:styleId="BodyText">
    <w:name w:val="Body Text"/>
    <w:basedOn w:val="Normal"/>
    <w:link w:val="BodyTextChar"/>
    <w:uiPriority w:val="99"/>
    <w:semiHidden/>
    <w:unhideWhenUsed/>
    <w:rsid w:val="00BC5E7A"/>
    <w:pPr>
      <w:spacing w:after="120" w:line="240" w:lineRule="auto"/>
      <w:ind w:left="720" w:hanging="360"/>
    </w:pPr>
    <w:rPr>
      <w:color w:val="828282"/>
      <w:szCs w:val="24"/>
    </w:rPr>
  </w:style>
  <w:style w:type="character" w:customStyle="1" w:styleId="BodyTextChar">
    <w:name w:val="Body Text Char"/>
    <w:basedOn w:val="DefaultParagraphFont"/>
    <w:link w:val="BodyText"/>
    <w:uiPriority w:val="99"/>
    <w:semiHidden/>
    <w:rsid w:val="00BC5E7A"/>
    <w:rPr>
      <w:rFonts w:ascii="Arial" w:eastAsiaTheme="minorEastAsia" w:hAnsi="Arial"/>
      <w:color w:val="828282"/>
      <w:sz w:val="20"/>
      <w:szCs w:val="24"/>
    </w:rPr>
  </w:style>
  <w:style w:type="paragraph" w:customStyle="1" w:styleId="Numberedbullet">
    <w:name w:val="Numbered bullet"/>
    <w:basedOn w:val="Normal"/>
    <w:rsid w:val="00BC5E7A"/>
    <w:pPr>
      <w:keepLines/>
      <w:numPr>
        <w:numId w:val="3"/>
      </w:numPr>
      <w:spacing w:after="0" w:line="288" w:lineRule="atLeast"/>
    </w:pPr>
    <w:rPr>
      <w:rFonts w:eastAsia="Times New Roman" w:cs="Arial"/>
      <w:szCs w:val="24"/>
      <w:lang w:val="en-GB"/>
    </w:rPr>
  </w:style>
  <w:style w:type="table" w:styleId="TableColorful2">
    <w:name w:val="Table Colorful 2"/>
    <w:basedOn w:val="TableNormal"/>
    <w:semiHidden/>
    <w:rsid w:val="00BC5E7A"/>
    <w:rPr>
      <w:rFonts w:ascii="Univers 45 Light" w:eastAsia="Times New Roman" w:hAnsi="Univers 45 Light"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character" w:styleId="Strong">
    <w:name w:val="Strong"/>
    <w:basedOn w:val="DefaultParagraphFont"/>
    <w:uiPriority w:val="22"/>
    <w:qFormat/>
    <w:rsid w:val="005D2637"/>
    <w:rPr>
      <w:b/>
      <w:bCs/>
    </w:rPr>
  </w:style>
  <w:style w:type="paragraph" w:customStyle="1" w:styleId="IACHeading3">
    <w:name w:val="IAC Heading 3"/>
    <w:basedOn w:val="Heading2"/>
    <w:rsid w:val="00BC5E7A"/>
    <w:pPr>
      <w:keepLines w:val="0"/>
      <w:overflowPunct w:val="0"/>
      <w:autoSpaceDE w:val="0"/>
      <w:autoSpaceDN w:val="0"/>
      <w:adjustRightInd w:val="0"/>
      <w:spacing w:before="80" w:after="80"/>
      <w:ind w:left="720" w:hanging="720"/>
      <w:jc w:val="both"/>
      <w:textAlignment w:val="baseline"/>
    </w:pPr>
    <w:rPr>
      <w:rFonts w:ascii="Calibri" w:eastAsia="Times New Roman" w:hAnsi="Calibri" w:cs="Times New Roman"/>
      <w:b w:val="0"/>
      <w:bCs/>
      <w:iCs/>
      <w:color w:val="auto"/>
      <w:sz w:val="22"/>
      <w:szCs w:val="22"/>
    </w:rPr>
  </w:style>
  <w:style w:type="paragraph" w:customStyle="1" w:styleId="IACheading4">
    <w:name w:val="IAC heading 4"/>
    <w:basedOn w:val="IACHeading3"/>
    <w:link w:val="IACheading4Char"/>
    <w:rsid w:val="00BC5E7A"/>
    <w:pPr>
      <w:ind w:left="1290" w:hanging="864"/>
    </w:pPr>
  </w:style>
  <w:style w:type="paragraph" w:customStyle="1" w:styleId="IACheading5">
    <w:name w:val="IAC heading 5"/>
    <w:basedOn w:val="IACheading4"/>
    <w:rsid w:val="00BC5E7A"/>
    <w:pPr>
      <w:tabs>
        <w:tab w:val="num" w:pos="360"/>
      </w:tabs>
      <w:ind w:left="360" w:hanging="360"/>
    </w:pPr>
  </w:style>
  <w:style w:type="character" w:customStyle="1" w:styleId="IACheading4Char">
    <w:name w:val="IAC heading 4 Char"/>
    <w:basedOn w:val="DefaultParagraphFont"/>
    <w:link w:val="IACheading4"/>
    <w:rsid w:val="00BC5E7A"/>
    <w:rPr>
      <w:rFonts w:ascii="Calibri" w:eastAsia="Times New Roman" w:hAnsi="Calibri" w:cs="Times New Roman"/>
      <w:b/>
      <w:iCs/>
      <w:lang w:val="en-GB"/>
    </w:rPr>
  </w:style>
  <w:style w:type="numbering" w:customStyle="1" w:styleId="WWOutlineListStyle2">
    <w:name w:val="WW_OutlineListStyle_2"/>
    <w:basedOn w:val="NoList"/>
    <w:rsid w:val="00BC5E7A"/>
    <w:pPr>
      <w:numPr>
        <w:numId w:val="4"/>
      </w:numPr>
    </w:pPr>
  </w:style>
  <w:style w:type="table" w:customStyle="1" w:styleId="TableGrid1">
    <w:name w:val="Table Grid1"/>
    <w:basedOn w:val="TableNormal"/>
    <w:next w:val="TableGrid"/>
    <w:uiPriority w:val="59"/>
    <w:rsid w:val="00BC5E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BC5E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2Number">
    <w:name w:val="Level 2 Number"/>
    <w:link w:val="Level2NumberCar"/>
    <w:uiPriority w:val="99"/>
    <w:unhideWhenUsed/>
    <w:rsid w:val="00BC5E7A"/>
    <w:pPr>
      <w:tabs>
        <w:tab w:val="left" w:pos="0"/>
      </w:tabs>
      <w:spacing w:after="200" w:line="276" w:lineRule="auto"/>
      <w:ind w:left="600" w:hanging="600"/>
    </w:pPr>
    <w:rPr>
      <w:rFonts w:ascii="Verdana" w:eastAsia="Verdana" w:hAnsi="Verdana" w:cs="Verdana"/>
      <w:color w:val="000000"/>
      <w:sz w:val="20"/>
    </w:rPr>
  </w:style>
  <w:style w:type="character" w:customStyle="1" w:styleId="Level2NumberCar">
    <w:name w:val="Level 2 NumberCar"/>
    <w:link w:val="Level2Number"/>
    <w:uiPriority w:val="99"/>
    <w:unhideWhenUsed/>
    <w:rsid w:val="00BC5E7A"/>
    <w:rPr>
      <w:rFonts w:ascii="Verdana" w:eastAsia="Verdana" w:hAnsi="Verdana" w:cs="Verdana"/>
      <w:color w:val="000000"/>
      <w:sz w:val="20"/>
    </w:rPr>
  </w:style>
  <w:style w:type="character" w:styleId="CommentReference">
    <w:name w:val="annotation reference"/>
    <w:basedOn w:val="DefaultParagraphFont"/>
    <w:uiPriority w:val="99"/>
    <w:semiHidden/>
    <w:unhideWhenUsed/>
    <w:rsid w:val="00BC5E7A"/>
    <w:rPr>
      <w:sz w:val="16"/>
      <w:szCs w:val="16"/>
    </w:rPr>
  </w:style>
  <w:style w:type="paragraph" w:styleId="CommentText">
    <w:name w:val="annotation text"/>
    <w:basedOn w:val="Normal"/>
    <w:link w:val="CommentTextChar"/>
    <w:uiPriority w:val="99"/>
    <w:unhideWhenUsed/>
    <w:rsid w:val="00BC5E7A"/>
    <w:pPr>
      <w:spacing w:line="240" w:lineRule="auto"/>
      <w:ind w:left="720" w:hanging="360"/>
    </w:pPr>
    <w:rPr>
      <w:color w:val="828282"/>
      <w:szCs w:val="20"/>
    </w:rPr>
  </w:style>
  <w:style w:type="character" w:customStyle="1" w:styleId="CommentTextChar">
    <w:name w:val="Comment Text Char"/>
    <w:basedOn w:val="DefaultParagraphFont"/>
    <w:link w:val="CommentText"/>
    <w:uiPriority w:val="99"/>
    <w:rsid w:val="00BC5E7A"/>
    <w:rPr>
      <w:rFonts w:ascii="Arial" w:eastAsiaTheme="minorEastAsia" w:hAnsi="Arial"/>
      <w:color w:val="828282"/>
      <w:sz w:val="20"/>
      <w:szCs w:val="20"/>
    </w:rPr>
  </w:style>
  <w:style w:type="paragraph" w:styleId="CommentSubject">
    <w:name w:val="annotation subject"/>
    <w:basedOn w:val="CommentText"/>
    <w:next w:val="CommentText"/>
    <w:link w:val="CommentSubjectChar"/>
    <w:uiPriority w:val="99"/>
    <w:semiHidden/>
    <w:unhideWhenUsed/>
    <w:rsid w:val="00BC5E7A"/>
    <w:rPr>
      <w:b/>
      <w:bCs/>
    </w:rPr>
  </w:style>
  <w:style w:type="character" w:customStyle="1" w:styleId="CommentSubjectChar">
    <w:name w:val="Comment Subject Char"/>
    <w:basedOn w:val="CommentTextChar"/>
    <w:link w:val="CommentSubject"/>
    <w:uiPriority w:val="99"/>
    <w:semiHidden/>
    <w:rsid w:val="00BC5E7A"/>
    <w:rPr>
      <w:rFonts w:ascii="Arial" w:eastAsiaTheme="minorEastAsia" w:hAnsi="Arial"/>
      <w:b/>
      <w:bCs/>
      <w:color w:val="828282"/>
      <w:sz w:val="20"/>
      <w:szCs w:val="20"/>
    </w:rPr>
  </w:style>
  <w:style w:type="paragraph" w:styleId="Revision">
    <w:name w:val="Revision"/>
    <w:hidden/>
    <w:uiPriority w:val="99"/>
    <w:semiHidden/>
    <w:rsid w:val="00BC5E7A"/>
    <w:rPr>
      <w:rFonts w:ascii="Arial" w:hAnsi="Arial"/>
      <w:color w:val="828282"/>
      <w:sz w:val="20"/>
    </w:rPr>
  </w:style>
  <w:style w:type="character" w:customStyle="1" w:styleId="Heading4Char">
    <w:name w:val="Heading 4 Char"/>
    <w:basedOn w:val="DefaultParagraphFont"/>
    <w:link w:val="Heading4"/>
    <w:uiPriority w:val="9"/>
    <w:rsid w:val="008779A5"/>
    <w:rPr>
      <w:rFonts w:ascii="Arial" w:eastAsiaTheme="majorEastAsia" w:hAnsi="Arial" w:cstheme="majorBidi"/>
      <w:b/>
      <w:iCs/>
      <w:color w:val="3A3E3C" w:themeColor="text1"/>
      <w:kern w:val="0"/>
      <w:sz w:val="20"/>
      <w14:ligatures w14:val="none"/>
    </w:rPr>
  </w:style>
  <w:style w:type="character" w:customStyle="1" w:styleId="Heading6Char">
    <w:name w:val="Heading 6 Char"/>
    <w:basedOn w:val="DefaultParagraphFont"/>
    <w:link w:val="Heading6"/>
    <w:uiPriority w:val="9"/>
    <w:semiHidden/>
    <w:rsid w:val="008779A5"/>
    <w:rPr>
      <w:rFonts w:ascii="Arial" w:eastAsiaTheme="majorEastAsia" w:hAnsi="Arial" w:cstheme="majorBidi"/>
      <w:b/>
      <w:color w:val="0C0896" w:themeColor="accent1" w:themeShade="7F"/>
      <w:kern w:val="0"/>
      <w:sz w:val="20"/>
      <w:szCs w:val="22"/>
      <w14:ligatures w14:val="none"/>
    </w:rPr>
  </w:style>
  <w:style w:type="character" w:customStyle="1" w:styleId="Heading7Char">
    <w:name w:val="Heading 7 Char"/>
    <w:basedOn w:val="DefaultParagraphFont"/>
    <w:link w:val="Heading7"/>
    <w:uiPriority w:val="9"/>
    <w:semiHidden/>
    <w:rsid w:val="008779A5"/>
    <w:rPr>
      <w:rFonts w:ascii="Arial" w:eastAsiaTheme="majorEastAsia" w:hAnsi="Arial" w:cstheme="majorBidi"/>
      <w:b/>
      <w:i/>
      <w:iCs/>
      <w:color w:val="0C0896" w:themeColor="accent1" w:themeShade="7F"/>
      <w:kern w:val="0"/>
      <w:sz w:val="20"/>
      <w:szCs w:val="22"/>
      <w14:ligatures w14:val="none"/>
    </w:rPr>
  </w:style>
  <w:style w:type="character" w:customStyle="1" w:styleId="Heading8Char">
    <w:name w:val="Heading 8 Char"/>
    <w:basedOn w:val="DefaultParagraphFont"/>
    <w:link w:val="Heading8"/>
    <w:uiPriority w:val="9"/>
    <w:semiHidden/>
    <w:rsid w:val="008779A5"/>
    <w:rPr>
      <w:rFonts w:ascii="Arial" w:eastAsiaTheme="majorEastAsia" w:hAnsi="Arial" w:cstheme="majorBidi"/>
      <w:b/>
      <w:color w:val="565C59"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8779A5"/>
    <w:rPr>
      <w:rFonts w:ascii="Arial" w:eastAsiaTheme="majorEastAsia" w:hAnsi="Arial" w:cstheme="majorBidi"/>
      <w:b/>
      <w:iCs/>
      <w:color w:val="565C59" w:themeColor="text1" w:themeTint="D8"/>
      <w:kern w:val="0"/>
      <w:sz w:val="21"/>
      <w:szCs w:val="21"/>
      <w14:ligatures w14:val="none"/>
    </w:rPr>
  </w:style>
  <w:style w:type="paragraph" w:styleId="Caption">
    <w:name w:val="caption"/>
    <w:basedOn w:val="Normal"/>
    <w:next w:val="Normal"/>
    <w:uiPriority w:val="35"/>
    <w:semiHidden/>
    <w:unhideWhenUsed/>
    <w:qFormat/>
    <w:rsid w:val="008779A5"/>
    <w:pPr>
      <w:spacing w:after="200" w:line="240" w:lineRule="auto"/>
    </w:pPr>
    <w:rPr>
      <w:iCs/>
      <w:color w:val="3A3E3C" w:themeColor="text2"/>
      <w:sz w:val="18"/>
      <w:szCs w:val="18"/>
    </w:rPr>
  </w:style>
  <w:style w:type="paragraph" w:styleId="Title">
    <w:name w:val="Title"/>
    <w:basedOn w:val="Normal"/>
    <w:next w:val="Normal"/>
    <w:link w:val="TitleChar"/>
    <w:uiPriority w:val="10"/>
    <w:qFormat/>
    <w:rsid w:val="008779A5"/>
    <w:pPr>
      <w:keepNext/>
      <w:keepLines/>
      <w:pageBreakBefore/>
      <w:spacing w:before="240" w:after="240" w:line="240" w:lineRule="auto"/>
      <w:outlineLvl w:val="0"/>
    </w:pPr>
    <w:rPr>
      <w:rFonts w:eastAsia="MS Gothic" w:cstheme="majorBidi"/>
      <w:b/>
      <w:sz w:val="72"/>
      <w:szCs w:val="36"/>
      <w:lang w:val="en-GB"/>
    </w:rPr>
  </w:style>
  <w:style w:type="character" w:customStyle="1" w:styleId="TitleChar">
    <w:name w:val="Title Char"/>
    <w:basedOn w:val="DefaultParagraphFont"/>
    <w:link w:val="Title"/>
    <w:uiPriority w:val="10"/>
    <w:rsid w:val="008779A5"/>
    <w:rPr>
      <w:rFonts w:ascii="Arial" w:eastAsia="MS Gothic" w:hAnsi="Arial" w:cstheme="majorBidi"/>
      <w:b/>
      <w:color w:val="3A3E3C" w:themeColor="text1"/>
      <w:kern w:val="0"/>
      <w:sz w:val="72"/>
      <w:szCs w:val="36"/>
      <w:lang w:val="en-GB"/>
      <w14:ligatures w14:val="none"/>
    </w:rPr>
  </w:style>
  <w:style w:type="paragraph" w:styleId="Subtitle">
    <w:name w:val="Subtitle"/>
    <w:basedOn w:val="Normal"/>
    <w:next w:val="Normal"/>
    <w:link w:val="SubtitleChar"/>
    <w:uiPriority w:val="11"/>
    <w:rsid w:val="008779A5"/>
    <w:pPr>
      <w:numPr>
        <w:ilvl w:val="1"/>
      </w:numPr>
    </w:pPr>
    <w:rPr>
      <w:rFonts w:eastAsiaTheme="minorEastAsia" w:cstheme="minorBidi"/>
      <w:color w:val="7C8580" w:themeColor="text1" w:themeTint="A5"/>
      <w:spacing w:val="15"/>
      <w:sz w:val="22"/>
    </w:rPr>
  </w:style>
  <w:style w:type="character" w:customStyle="1" w:styleId="SubtitleChar">
    <w:name w:val="Subtitle Char"/>
    <w:basedOn w:val="DefaultParagraphFont"/>
    <w:link w:val="Subtitle"/>
    <w:uiPriority w:val="11"/>
    <w:rsid w:val="008779A5"/>
    <w:rPr>
      <w:rFonts w:ascii="Arial" w:eastAsiaTheme="minorEastAsia" w:hAnsi="Arial"/>
      <w:color w:val="7C8580" w:themeColor="text1" w:themeTint="A5"/>
      <w:spacing w:val="15"/>
      <w:kern w:val="0"/>
      <w:sz w:val="22"/>
      <w:szCs w:val="22"/>
      <w14:ligatures w14:val="none"/>
    </w:rPr>
  </w:style>
  <w:style w:type="character" w:styleId="Emphasis">
    <w:name w:val="Emphasis"/>
    <w:basedOn w:val="DefaultParagraphFont"/>
    <w:uiPriority w:val="20"/>
    <w:rsid w:val="008779A5"/>
    <w:rPr>
      <w:rFonts w:ascii="Arial" w:hAnsi="Arial"/>
      <w:b w:val="0"/>
      <w:i/>
      <w:iCs/>
    </w:rPr>
  </w:style>
  <w:style w:type="paragraph" w:styleId="IntenseQuote">
    <w:name w:val="Intense Quote"/>
    <w:basedOn w:val="Normal"/>
    <w:next w:val="Normal"/>
    <w:link w:val="IntenseQuoteChar"/>
    <w:uiPriority w:val="30"/>
    <w:rsid w:val="005D2637"/>
    <w:pPr>
      <w:pBdr>
        <w:top w:val="single" w:sz="4" w:space="10" w:color="4F49F5" w:themeColor="accent1"/>
        <w:bottom w:val="single" w:sz="4" w:space="10" w:color="4F49F5" w:themeColor="accent1"/>
      </w:pBdr>
      <w:spacing w:before="360" w:after="360"/>
      <w:ind w:left="864" w:right="864"/>
      <w:jc w:val="center"/>
    </w:pPr>
    <w:rPr>
      <w:i/>
      <w:iCs/>
      <w:color w:val="4F49F5" w:themeColor="accent1"/>
    </w:rPr>
  </w:style>
  <w:style w:type="character" w:customStyle="1" w:styleId="IntenseQuoteChar">
    <w:name w:val="Intense Quote Char"/>
    <w:basedOn w:val="DefaultParagraphFont"/>
    <w:link w:val="IntenseQuote"/>
    <w:uiPriority w:val="30"/>
    <w:rsid w:val="005D2637"/>
    <w:rPr>
      <w:rFonts w:ascii="Verdana" w:hAnsi="Verdana" w:cs="Calibri"/>
      <w:i/>
      <w:iCs/>
      <w:color w:val="4F49F5" w:themeColor="accent1"/>
      <w:kern w:val="0"/>
      <w:sz w:val="20"/>
      <w:szCs w:val="22"/>
      <w14:ligatures w14:val="none"/>
    </w:rPr>
  </w:style>
  <w:style w:type="character" w:styleId="SubtleEmphasis">
    <w:name w:val="Subtle Emphasis"/>
    <w:basedOn w:val="DefaultParagraphFont"/>
    <w:uiPriority w:val="19"/>
    <w:rsid w:val="008779A5"/>
    <w:rPr>
      <w:rFonts w:ascii="Arial" w:hAnsi="Arial"/>
      <w:b w:val="0"/>
      <w:i w:val="0"/>
      <w:iCs/>
      <w:color w:val="69706C" w:themeColor="text1" w:themeTint="BF"/>
    </w:rPr>
  </w:style>
  <w:style w:type="character" w:styleId="IntenseEmphasis">
    <w:name w:val="Intense Emphasis"/>
    <w:basedOn w:val="DefaultParagraphFont"/>
    <w:uiPriority w:val="21"/>
    <w:rsid w:val="008779A5"/>
    <w:rPr>
      <w:rFonts w:ascii="Arial" w:hAnsi="Arial"/>
      <w:b w:val="0"/>
      <w:i/>
      <w:iCs/>
      <w:color w:val="4F49F5" w:themeColor="accent1"/>
    </w:rPr>
  </w:style>
  <w:style w:type="character" w:styleId="SubtleReference">
    <w:name w:val="Subtle Reference"/>
    <w:basedOn w:val="DefaultParagraphFont"/>
    <w:uiPriority w:val="31"/>
    <w:rsid w:val="008779A5"/>
    <w:rPr>
      <w:rFonts w:ascii="Arial" w:hAnsi="Arial"/>
      <w:b w:val="0"/>
      <w:i w:val="0"/>
      <w:smallCaps/>
      <w:color w:val="7C8580" w:themeColor="text1" w:themeTint="A5"/>
    </w:rPr>
  </w:style>
  <w:style w:type="character" w:styleId="IntenseReference">
    <w:name w:val="Intense Reference"/>
    <w:basedOn w:val="DefaultParagraphFont"/>
    <w:uiPriority w:val="32"/>
    <w:rsid w:val="008779A5"/>
    <w:rPr>
      <w:rFonts w:ascii="Arial" w:hAnsi="Arial"/>
      <w:b/>
      <w:bCs/>
      <w:i w:val="0"/>
      <w:smallCaps/>
      <w:color w:val="4F49F5" w:themeColor="accent1"/>
      <w:spacing w:val="5"/>
    </w:rPr>
  </w:style>
  <w:style w:type="character" w:styleId="BookTitle">
    <w:name w:val="Book Title"/>
    <w:basedOn w:val="DefaultParagraphFont"/>
    <w:uiPriority w:val="33"/>
    <w:rsid w:val="008779A5"/>
    <w:rPr>
      <w:rFonts w:ascii="Arial" w:hAnsi="Arial"/>
      <w:b/>
      <w:bCs/>
      <w:i w:val="0"/>
      <w:iCs/>
      <w:spacing w:val="5"/>
    </w:rPr>
  </w:style>
  <w:style w:type="character" w:customStyle="1" w:styleId="ListParagraphChar">
    <w:name w:val="List Paragraph Char"/>
    <w:aliases w:val="He Char,AB List 1 Char,List Bullet1 Char,Use Case List Paragraph Char,Body Bullet Char,List Paragraph1 Char,b1 Char,Bullet for no #'s Char,List Paragraph 1 Char,Ref Char,List Bullet11 Char,Figure_name Char,Bulleted Text Char,B1 Char"/>
    <w:basedOn w:val="DefaultParagraphFont"/>
    <w:link w:val="ListParagraph"/>
    <w:uiPriority w:val="34"/>
    <w:qFormat/>
    <w:locked/>
    <w:rsid w:val="00DF2C47"/>
    <w:rPr>
      <w:rFonts w:ascii="Arial" w:eastAsia="Times New Roman" w:hAnsi="Arial" w:cs="Arial"/>
      <w:b/>
      <w:bCs/>
      <w:color w:val="4F49F5" w:themeColor="accent1"/>
    </w:rPr>
  </w:style>
  <w:style w:type="table" w:customStyle="1" w:styleId="TekExpertstable">
    <w:name w:val="Tek Experts table"/>
    <w:basedOn w:val="TableNormal"/>
    <w:uiPriority w:val="99"/>
    <w:rsid w:val="00600349"/>
    <w:rPr>
      <w:sz w:val="20"/>
    </w:rPr>
    <w:tblPr>
      <w:tblStyleRowBandSize w:val="1"/>
      <w:tblBorders>
        <w:top w:val="single" w:sz="4" w:space="0" w:color="E8E8E8" w:themeColor="background2"/>
        <w:left w:val="single" w:sz="4" w:space="0" w:color="E8E8E8" w:themeColor="background2"/>
        <w:bottom w:val="single" w:sz="4" w:space="0" w:color="E8E8E8" w:themeColor="background2"/>
        <w:right w:val="single" w:sz="4" w:space="0" w:color="E8E8E8" w:themeColor="background2"/>
        <w:insideH w:val="single" w:sz="4" w:space="0" w:color="E8E8E8" w:themeColor="background2"/>
        <w:insideV w:val="single" w:sz="4" w:space="0" w:color="E8E8E8" w:themeColor="background2"/>
      </w:tblBorders>
    </w:tblPr>
    <w:tblStylePr w:type="firstRow">
      <w:rPr>
        <w:rFonts w:asciiTheme="majorHAnsi" w:hAnsiTheme="majorHAnsi"/>
        <w:b/>
        <w:i w:val="0"/>
        <w:color w:val="FFFFFF" w:themeColor="background1"/>
        <w:sz w:val="22"/>
      </w:rPr>
      <w:tblPr/>
      <w:tcPr>
        <w:shd w:val="clear" w:color="auto" w:fill="4F49F5" w:themeFill="accent1"/>
      </w:tcPr>
    </w:tblStylePr>
    <w:tblStylePr w:type="lastRow">
      <w:rPr>
        <w:b/>
        <w:sz w:val="20"/>
      </w:rPr>
    </w:tblStylePr>
    <w:tblStylePr w:type="firstCol">
      <w:rPr>
        <w:rFonts w:asciiTheme="majorHAnsi" w:hAnsiTheme="majorHAnsi"/>
        <w:b/>
        <w:i w:val="0"/>
        <w:color w:val="3A3E3C" w:themeColor="text1"/>
        <w:sz w:val="20"/>
      </w:rPr>
    </w:tblStylePr>
    <w:tblStylePr w:type="band1Horz">
      <w:rPr>
        <w:color w:val="3A3E3C" w:themeColor="text1"/>
      </w:rPr>
    </w:tblStylePr>
    <w:tblStylePr w:type="band2Horz">
      <w:rPr>
        <w:color w:val="3A3E3C" w:themeColor="text1"/>
      </w:rPr>
      <w:tblPr/>
      <w:tcPr>
        <w:shd w:val="clear" w:color="auto" w:fill="F2F2F2" w:themeFill="background1" w:themeFillShade="F2"/>
      </w:tcPr>
    </w:tblStylePr>
  </w:style>
  <w:style w:type="paragraph" w:customStyle="1" w:styleId="Bullets">
    <w:name w:val="Bullets"/>
    <w:basedOn w:val="Normal"/>
    <w:qFormat/>
    <w:rsid w:val="009131B7"/>
    <w:pPr>
      <w:numPr>
        <w:numId w:val="6"/>
      </w:numPr>
      <w:spacing w:after="60"/>
    </w:pPr>
  </w:style>
  <w:style w:type="paragraph" w:customStyle="1" w:styleId="MainTitle">
    <w:name w:val="Main Title"/>
    <w:basedOn w:val="Title"/>
    <w:autoRedefine/>
    <w:rsid w:val="008779A5"/>
    <w:pPr>
      <w:spacing w:before="252" w:line="309" w:lineRule="auto"/>
      <w:ind w:left="66" w:right="38"/>
    </w:pPr>
    <w:rPr>
      <w:rFonts w:cs="Times New Roman"/>
      <w:b w:val="0"/>
      <w:color w:val="FFFFFF" w:themeColor="background1"/>
      <w:spacing w:val="-20"/>
      <w:w w:val="95"/>
      <w:szCs w:val="72"/>
      <w:lang w:val="en-US"/>
    </w:rPr>
  </w:style>
  <w:style w:type="paragraph" w:customStyle="1" w:styleId="Heading2elev8">
    <w:name w:val="Heading 2 elev8"/>
    <w:basedOn w:val="Heading2"/>
    <w:link w:val="Heading2elev8Char"/>
    <w:autoRedefine/>
    <w:rsid w:val="00690BB8"/>
    <w:pPr>
      <w:tabs>
        <w:tab w:val="num" w:pos="720"/>
        <w:tab w:val="num" w:pos="858"/>
      </w:tabs>
      <w:ind w:left="858" w:hanging="432"/>
    </w:pPr>
  </w:style>
  <w:style w:type="character" w:customStyle="1" w:styleId="Heading2elev8Char">
    <w:name w:val="Heading 2 elev8 Char"/>
    <w:basedOn w:val="Heading2Char"/>
    <w:link w:val="Heading2elev8"/>
    <w:rsid w:val="00690BB8"/>
    <w:rPr>
      <w:rFonts w:ascii="Arial" w:eastAsiaTheme="majorEastAsia" w:hAnsi="Arial" w:cstheme="majorBidi"/>
      <w:b/>
      <w:color w:val="4F49F5" w:themeColor="accent1"/>
      <w:sz w:val="28"/>
      <w:lang w:val="en-GB"/>
    </w:rPr>
  </w:style>
  <w:style w:type="paragraph" w:customStyle="1" w:styleId="Heading4e">
    <w:name w:val="Heading 4e"/>
    <w:basedOn w:val="Normal"/>
    <w:link w:val="Heading4eChar"/>
    <w:rsid w:val="008779A5"/>
    <w:pPr>
      <w:overflowPunct w:val="0"/>
      <w:autoSpaceDE w:val="0"/>
      <w:autoSpaceDN w:val="0"/>
      <w:adjustRightInd w:val="0"/>
      <w:spacing w:before="80" w:after="80"/>
      <w:ind w:left="1134" w:hanging="567"/>
      <w:jc w:val="both"/>
      <w:textAlignment w:val="baseline"/>
      <w:outlineLvl w:val="1"/>
    </w:pPr>
    <w:rPr>
      <w:rFonts w:asciiTheme="minorHAnsi" w:eastAsia="Times New Roman" w:hAnsiTheme="minorHAnsi" w:cs="Times New Roman"/>
      <w:b/>
      <w:iCs/>
      <w:color w:val="3A3E3C" w:themeColor="text2"/>
      <w:szCs w:val="24"/>
    </w:rPr>
  </w:style>
  <w:style w:type="character" w:customStyle="1" w:styleId="Heading4eChar">
    <w:name w:val="Heading 4e Char"/>
    <w:basedOn w:val="DefaultParagraphFont"/>
    <w:link w:val="Heading4e"/>
    <w:rsid w:val="008779A5"/>
    <w:rPr>
      <w:rFonts w:eastAsia="Times New Roman" w:cs="Times New Roman"/>
      <w:b/>
      <w:iCs/>
      <w:color w:val="3A3E3C" w:themeColor="text2"/>
      <w:kern w:val="0"/>
      <w:sz w:val="20"/>
      <w14:ligatures w14:val="none"/>
    </w:rPr>
  </w:style>
  <w:style w:type="paragraph" w:customStyle="1" w:styleId="BodyText1">
    <w:name w:val="Body Text1"/>
    <w:basedOn w:val="Normal"/>
    <w:qFormat/>
    <w:rsid w:val="00FD2D53"/>
    <w:pPr>
      <w:spacing w:before="140" w:after="280" w:line="288" w:lineRule="atLeast"/>
    </w:pPr>
    <w:rPr>
      <w:rFonts w:cs="Arial"/>
      <w:lang w:val="en-GB"/>
    </w:rPr>
  </w:style>
  <w:style w:type="paragraph" w:styleId="BodyTextIndent3">
    <w:name w:val="Body Text Indent 3"/>
    <w:basedOn w:val="Normal"/>
    <w:link w:val="BodyTextIndent3Char"/>
    <w:semiHidden/>
    <w:unhideWhenUsed/>
    <w:rsid w:val="008779A5"/>
    <w:pPr>
      <w:spacing w:after="120"/>
      <w:ind w:left="283"/>
    </w:pPr>
    <w:rPr>
      <w:sz w:val="16"/>
      <w:szCs w:val="16"/>
    </w:rPr>
  </w:style>
  <w:style w:type="character" w:customStyle="1" w:styleId="BodyTextIndent3Char">
    <w:name w:val="Body Text Indent 3 Char"/>
    <w:basedOn w:val="DefaultParagraphFont"/>
    <w:link w:val="BodyTextIndent3"/>
    <w:semiHidden/>
    <w:rsid w:val="008779A5"/>
    <w:rPr>
      <w:rFonts w:ascii="Verdana" w:hAnsi="Verdana" w:cs="Calibri"/>
      <w:color w:val="3A3E3C" w:themeColor="text1"/>
      <w:kern w:val="0"/>
      <w:sz w:val="16"/>
      <w:szCs w:val="16"/>
      <w14:ligatures w14:val="none"/>
    </w:rPr>
  </w:style>
  <w:style w:type="paragraph" w:styleId="Bibliography">
    <w:name w:val="Bibliography"/>
    <w:basedOn w:val="Normal"/>
    <w:next w:val="Normal"/>
    <w:uiPriority w:val="37"/>
    <w:semiHidden/>
    <w:unhideWhenUsed/>
    <w:rsid w:val="008779A5"/>
  </w:style>
  <w:style w:type="paragraph" w:customStyle="1" w:styleId="abc">
    <w:name w:val="abc"/>
    <w:basedOn w:val="Bullets"/>
    <w:qFormat/>
    <w:rsid w:val="00125BC6"/>
    <w:pPr>
      <w:numPr>
        <w:numId w:val="5"/>
      </w:numPr>
    </w:pPr>
    <w:rPr>
      <w:rFonts w:cs="Arial"/>
    </w:rPr>
  </w:style>
  <w:style w:type="character" w:styleId="UnresolvedMention">
    <w:name w:val="Unresolved Mention"/>
    <w:basedOn w:val="DefaultParagraphFont"/>
    <w:uiPriority w:val="99"/>
    <w:semiHidden/>
    <w:unhideWhenUsed/>
    <w:rsid w:val="001B5059"/>
    <w:rPr>
      <w:color w:val="605E5C"/>
      <w:shd w:val="clear" w:color="auto" w:fill="E1DFDD"/>
    </w:rPr>
  </w:style>
  <w:style w:type="character" w:styleId="FollowedHyperlink">
    <w:name w:val="FollowedHyperlink"/>
    <w:basedOn w:val="DefaultParagraphFont"/>
    <w:uiPriority w:val="99"/>
    <w:semiHidden/>
    <w:unhideWhenUsed/>
    <w:rsid w:val="00A5393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757045">
      <w:bodyDiv w:val="1"/>
      <w:marLeft w:val="0"/>
      <w:marRight w:val="0"/>
      <w:marTop w:val="0"/>
      <w:marBottom w:val="0"/>
      <w:divBdr>
        <w:top w:val="none" w:sz="0" w:space="0" w:color="auto"/>
        <w:left w:val="none" w:sz="0" w:space="0" w:color="auto"/>
        <w:bottom w:val="none" w:sz="0" w:space="0" w:color="auto"/>
        <w:right w:val="none" w:sz="0" w:space="0" w:color="auto"/>
      </w:divBdr>
    </w:div>
    <w:div w:id="123274709">
      <w:bodyDiv w:val="1"/>
      <w:marLeft w:val="0"/>
      <w:marRight w:val="0"/>
      <w:marTop w:val="0"/>
      <w:marBottom w:val="0"/>
      <w:divBdr>
        <w:top w:val="none" w:sz="0" w:space="0" w:color="auto"/>
        <w:left w:val="none" w:sz="0" w:space="0" w:color="auto"/>
        <w:bottom w:val="none" w:sz="0" w:space="0" w:color="auto"/>
        <w:right w:val="none" w:sz="0" w:space="0" w:color="auto"/>
      </w:divBdr>
    </w:div>
    <w:div w:id="135495258">
      <w:bodyDiv w:val="1"/>
      <w:marLeft w:val="0"/>
      <w:marRight w:val="0"/>
      <w:marTop w:val="0"/>
      <w:marBottom w:val="0"/>
      <w:divBdr>
        <w:top w:val="none" w:sz="0" w:space="0" w:color="auto"/>
        <w:left w:val="none" w:sz="0" w:space="0" w:color="auto"/>
        <w:bottom w:val="none" w:sz="0" w:space="0" w:color="auto"/>
        <w:right w:val="none" w:sz="0" w:space="0" w:color="auto"/>
      </w:divBdr>
    </w:div>
    <w:div w:id="214243302">
      <w:bodyDiv w:val="1"/>
      <w:marLeft w:val="0"/>
      <w:marRight w:val="0"/>
      <w:marTop w:val="0"/>
      <w:marBottom w:val="0"/>
      <w:divBdr>
        <w:top w:val="none" w:sz="0" w:space="0" w:color="auto"/>
        <w:left w:val="none" w:sz="0" w:space="0" w:color="auto"/>
        <w:bottom w:val="none" w:sz="0" w:space="0" w:color="auto"/>
        <w:right w:val="none" w:sz="0" w:space="0" w:color="auto"/>
      </w:divBdr>
    </w:div>
    <w:div w:id="233125304">
      <w:bodyDiv w:val="1"/>
      <w:marLeft w:val="0"/>
      <w:marRight w:val="0"/>
      <w:marTop w:val="0"/>
      <w:marBottom w:val="0"/>
      <w:divBdr>
        <w:top w:val="none" w:sz="0" w:space="0" w:color="auto"/>
        <w:left w:val="none" w:sz="0" w:space="0" w:color="auto"/>
        <w:bottom w:val="none" w:sz="0" w:space="0" w:color="auto"/>
        <w:right w:val="none" w:sz="0" w:space="0" w:color="auto"/>
      </w:divBdr>
    </w:div>
    <w:div w:id="297104794">
      <w:bodyDiv w:val="1"/>
      <w:marLeft w:val="0"/>
      <w:marRight w:val="0"/>
      <w:marTop w:val="0"/>
      <w:marBottom w:val="0"/>
      <w:divBdr>
        <w:top w:val="none" w:sz="0" w:space="0" w:color="auto"/>
        <w:left w:val="none" w:sz="0" w:space="0" w:color="auto"/>
        <w:bottom w:val="none" w:sz="0" w:space="0" w:color="auto"/>
        <w:right w:val="none" w:sz="0" w:space="0" w:color="auto"/>
      </w:divBdr>
    </w:div>
    <w:div w:id="386226736">
      <w:bodyDiv w:val="1"/>
      <w:marLeft w:val="0"/>
      <w:marRight w:val="0"/>
      <w:marTop w:val="0"/>
      <w:marBottom w:val="0"/>
      <w:divBdr>
        <w:top w:val="none" w:sz="0" w:space="0" w:color="auto"/>
        <w:left w:val="none" w:sz="0" w:space="0" w:color="auto"/>
        <w:bottom w:val="none" w:sz="0" w:space="0" w:color="auto"/>
        <w:right w:val="none" w:sz="0" w:space="0" w:color="auto"/>
      </w:divBdr>
    </w:div>
    <w:div w:id="397099682">
      <w:bodyDiv w:val="1"/>
      <w:marLeft w:val="0"/>
      <w:marRight w:val="0"/>
      <w:marTop w:val="0"/>
      <w:marBottom w:val="0"/>
      <w:divBdr>
        <w:top w:val="none" w:sz="0" w:space="0" w:color="auto"/>
        <w:left w:val="none" w:sz="0" w:space="0" w:color="auto"/>
        <w:bottom w:val="none" w:sz="0" w:space="0" w:color="auto"/>
        <w:right w:val="none" w:sz="0" w:space="0" w:color="auto"/>
      </w:divBdr>
    </w:div>
    <w:div w:id="472142603">
      <w:bodyDiv w:val="1"/>
      <w:marLeft w:val="0"/>
      <w:marRight w:val="0"/>
      <w:marTop w:val="0"/>
      <w:marBottom w:val="0"/>
      <w:divBdr>
        <w:top w:val="none" w:sz="0" w:space="0" w:color="auto"/>
        <w:left w:val="none" w:sz="0" w:space="0" w:color="auto"/>
        <w:bottom w:val="none" w:sz="0" w:space="0" w:color="auto"/>
        <w:right w:val="none" w:sz="0" w:space="0" w:color="auto"/>
      </w:divBdr>
    </w:div>
    <w:div w:id="594675221">
      <w:bodyDiv w:val="1"/>
      <w:marLeft w:val="0"/>
      <w:marRight w:val="0"/>
      <w:marTop w:val="0"/>
      <w:marBottom w:val="0"/>
      <w:divBdr>
        <w:top w:val="none" w:sz="0" w:space="0" w:color="auto"/>
        <w:left w:val="none" w:sz="0" w:space="0" w:color="auto"/>
        <w:bottom w:val="none" w:sz="0" w:space="0" w:color="auto"/>
        <w:right w:val="none" w:sz="0" w:space="0" w:color="auto"/>
      </w:divBdr>
    </w:div>
    <w:div w:id="644436152">
      <w:bodyDiv w:val="1"/>
      <w:marLeft w:val="0"/>
      <w:marRight w:val="0"/>
      <w:marTop w:val="0"/>
      <w:marBottom w:val="0"/>
      <w:divBdr>
        <w:top w:val="none" w:sz="0" w:space="0" w:color="auto"/>
        <w:left w:val="none" w:sz="0" w:space="0" w:color="auto"/>
        <w:bottom w:val="none" w:sz="0" w:space="0" w:color="auto"/>
        <w:right w:val="none" w:sz="0" w:space="0" w:color="auto"/>
      </w:divBdr>
    </w:div>
    <w:div w:id="682322664">
      <w:bodyDiv w:val="1"/>
      <w:marLeft w:val="0"/>
      <w:marRight w:val="0"/>
      <w:marTop w:val="0"/>
      <w:marBottom w:val="0"/>
      <w:divBdr>
        <w:top w:val="none" w:sz="0" w:space="0" w:color="auto"/>
        <w:left w:val="none" w:sz="0" w:space="0" w:color="auto"/>
        <w:bottom w:val="none" w:sz="0" w:space="0" w:color="auto"/>
        <w:right w:val="none" w:sz="0" w:space="0" w:color="auto"/>
      </w:divBdr>
    </w:div>
    <w:div w:id="722488811">
      <w:bodyDiv w:val="1"/>
      <w:marLeft w:val="0"/>
      <w:marRight w:val="0"/>
      <w:marTop w:val="0"/>
      <w:marBottom w:val="0"/>
      <w:divBdr>
        <w:top w:val="none" w:sz="0" w:space="0" w:color="auto"/>
        <w:left w:val="none" w:sz="0" w:space="0" w:color="auto"/>
        <w:bottom w:val="none" w:sz="0" w:space="0" w:color="auto"/>
        <w:right w:val="none" w:sz="0" w:space="0" w:color="auto"/>
      </w:divBdr>
    </w:div>
    <w:div w:id="804350513">
      <w:bodyDiv w:val="1"/>
      <w:marLeft w:val="0"/>
      <w:marRight w:val="0"/>
      <w:marTop w:val="0"/>
      <w:marBottom w:val="0"/>
      <w:divBdr>
        <w:top w:val="none" w:sz="0" w:space="0" w:color="auto"/>
        <w:left w:val="none" w:sz="0" w:space="0" w:color="auto"/>
        <w:bottom w:val="none" w:sz="0" w:space="0" w:color="auto"/>
        <w:right w:val="none" w:sz="0" w:space="0" w:color="auto"/>
      </w:divBdr>
    </w:div>
    <w:div w:id="1061060341">
      <w:bodyDiv w:val="1"/>
      <w:marLeft w:val="0"/>
      <w:marRight w:val="0"/>
      <w:marTop w:val="0"/>
      <w:marBottom w:val="0"/>
      <w:divBdr>
        <w:top w:val="none" w:sz="0" w:space="0" w:color="auto"/>
        <w:left w:val="none" w:sz="0" w:space="0" w:color="auto"/>
        <w:bottom w:val="none" w:sz="0" w:space="0" w:color="auto"/>
        <w:right w:val="none" w:sz="0" w:space="0" w:color="auto"/>
      </w:divBdr>
    </w:div>
    <w:div w:id="1275749901">
      <w:bodyDiv w:val="1"/>
      <w:marLeft w:val="0"/>
      <w:marRight w:val="0"/>
      <w:marTop w:val="0"/>
      <w:marBottom w:val="0"/>
      <w:divBdr>
        <w:top w:val="none" w:sz="0" w:space="0" w:color="auto"/>
        <w:left w:val="none" w:sz="0" w:space="0" w:color="auto"/>
        <w:bottom w:val="none" w:sz="0" w:space="0" w:color="auto"/>
        <w:right w:val="none" w:sz="0" w:space="0" w:color="auto"/>
      </w:divBdr>
    </w:div>
    <w:div w:id="1414741328">
      <w:bodyDiv w:val="1"/>
      <w:marLeft w:val="0"/>
      <w:marRight w:val="0"/>
      <w:marTop w:val="0"/>
      <w:marBottom w:val="0"/>
      <w:divBdr>
        <w:top w:val="none" w:sz="0" w:space="0" w:color="auto"/>
        <w:left w:val="none" w:sz="0" w:space="0" w:color="auto"/>
        <w:bottom w:val="none" w:sz="0" w:space="0" w:color="auto"/>
        <w:right w:val="none" w:sz="0" w:space="0" w:color="auto"/>
      </w:divBdr>
    </w:div>
    <w:div w:id="1506356780">
      <w:bodyDiv w:val="1"/>
      <w:marLeft w:val="0"/>
      <w:marRight w:val="0"/>
      <w:marTop w:val="0"/>
      <w:marBottom w:val="0"/>
      <w:divBdr>
        <w:top w:val="none" w:sz="0" w:space="0" w:color="auto"/>
        <w:left w:val="none" w:sz="0" w:space="0" w:color="auto"/>
        <w:bottom w:val="none" w:sz="0" w:space="0" w:color="auto"/>
        <w:right w:val="none" w:sz="0" w:space="0" w:color="auto"/>
      </w:divBdr>
    </w:div>
    <w:div w:id="1526166015">
      <w:bodyDiv w:val="1"/>
      <w:marLeft w:val="0"/>
      <w:marRight w:val="0"/>
      <w:marTop w:val="0"/>
      <w:marBottom w:val="0"/>
      <w:divBdr>
        <w:top w:val="none" w:sz="0" w:space="0" w:color="auto"/>
        <w:left w:val="none" w:sz="0" w:space="0" w:color="auto"/>
        <w:bottom w:val="none" w:sz="0" w:space="0" w:color="auto"/>
        <w:right w:val="none" w:sz="0" w:space="0" w:color="auto"/>
      </w:divBdr>
    </w:div>
    <w:div w:id="1536432531">
      <w:bodyDiv w:val="1"/>
      <w:marLeft w:val="0"/>
      <w:marRight w:val="0"/>
      <w:marTop w:val="0"/>
      <w:marBottom w:val="0"/>
      <w:divBdr>
        <w:top w:val="none" w:sz="0" w:space="0" w:color="auto"/>
        <w:left w:val="none" w:sz="0" w:space="0" w:color="auto"/>
        <w:bottom w:val="none" w:sz="0" w:space="0" w:color="auto"/>
        <w:right w:val="none" w:sz="0" w:space="0" w:color="auto"/>
      </w:divBdr>
    </w:div>
    <w:div w:id="1556548580">
      <w:bodyDiv w:val="1"/>
      <w:marLeft w:val="0"/>
      <w:marRight w:val="0"/>
      <w:marTop w:val="0"/>
      <w:marBottom w:val="0"/>
      <w:divBdr>
        <w:top w:val="none" w:sz="0" w:space="0" w:color="auto"/>
        <w:left w:val="none" w:sz="0" w:space="0" w:color="auto"/>
        <w:bottom w:val="none" w:sz="0" w:space="0" w:color="auto"/>
        <w:right w:val="none" w:sz="0" w:space="0" w:color="auto"/>
      </w:divBdr>
    </w:div>
    <w:div w:id="1581330568">
      <w:bodyDiv w:val="1"/>
      <w:marLeft w:val="0"/>
      <w:marRight w:val="0"/>
      <w:marTop w:val="0"/>
      <w:marBottom w:val="0"/>
      <w:divBdr>
        <w:top w:val="none" w:sz="0" w:space="0" w:color="auto"/>
        <w:left w:val="none" w:sz="0" w:space="0" w:color="auto"/>
        <w:bottom w:val="none" w:sz="0" w:space="0" w:color="auto"/>
        <w:right w:val="none" w:sz="0" w:space="0" w:color="auto"/>
      </w:divBdr>
    </w:div>
    <w:div w:id="1671836653">
      <w:bodyDiv w:val="1"/>
      <w:marLeft w:val="0"/>
      <w:marRight w:val="0"/>
      <w:marTop w:val="0"/>
      <w:marBottom w:val="0"/>
      <w:divBdr>
        <w:top w:val="none" w:sz="0" w:space="0" w:color="auto"/>
        <w:left w:val="none" w:sz="0" w:space="0" w:color="auto"/>
        <w:bottom w:val="none" w:sz="0" w:space="0" w:color="auto"/>
        <w:right w:val="none" w:sz="0" w:space="0" w:color="auto"/>
      </w:divBdr>
    </w:div>
    <w:div w:id="1695155584">
      <w:bodyDiv w:val="1"/>
      <w:marLeft w:val="0"/>
      <w:marRight w:val="0"/>
      <w:marTop w:val="0"/>
      <w:marBottom w:val="0"/>
      <w:divBdr>
        <w:top w:val="none" w:sz="0" w:space="0" w:color="auto"/>
        <w:left w:val="none" w:sz="0" w:space="0" w:color="auto"/>
        <w:bottom w:val="none" w:sz="0" w:space="0" w:color="auto"/>
        <w:right w:val="none" w:sz="0" w:space="0" w:color="auto"/>
      </w:divBdr>
    </w:div>
    <w:div w:id="1698115118">
      <w:bodyDiv w:val="1"/>
      <w:marLeft w:val="0"/>
      <w:marRight w:val="0"/>
      <w:marTop w:val="0"/>
      <w:marBottom w:val="0"/>
      <w:divBdr>
        <w:top w:val="none" w:sz="0" w:space="0" w:color="auto"/>
        <w:left w:val="none" w:sz="0" w:space="0" w:color="auto"/>
        <w:bottom w:val="none" w:sz="0" w:space="0" w:color="auto"/>
        <w:right w:val="none" w:sz="0" w:space="0" w:color="auto"/>
      </w:divBdr>
    </w:div>
    <w:div w:id="1882747594">
      <w:bodyDiv w:val="1"/>
      <w:marLeft w:val="0"/>
      <w:marRight w:val="0"/>
      <w:marTop w:val="0"/>
      <w:marBottom w:val="0"/>
      <w:divBdr>
        <w:top w:val="none" w:sz="0" w:space="0" w:color="auto"/>
        <w:left w:val="none" w:sz="0" w:space="0" w:color="auto"/>
        <w:bottom w:val="none" w:sz="0" w:space="0" w:color="auto"/>
        <w:right w:val="none" w:sz="0" w:space="0" w:color="auto"/>
      </w:divBdr>
    </w:div>
    <w:div w:id="1905793978">
      <w:bodyDiv w:val="1"/>
      <w:marLeft w:val="0"/>
      <w:marRight w:val="0"/>
      <w:marTop w:val="0"/>
      <w:marBottom w:val="0"/>
      <w:divBdr>
        <w:top w:val="none" w:sz="0" w:space="0" w:color="auto"/>
        <w:left w:val="none" w:sz="0" w:space="0" w:color="auto"/>
        <w:bottom w:val="none" w:sz="0" w:space="0" w:color="auto"/>
        <w:right w:val="none" w:sz="0" w:space="0" w:color="auto"/>
      </w:divBdr>
    </w:div>
    <w:div w:id="1991785268">
      <w:bodyDiv w:val="1"/>
      <w:marLeft w:val="0"/>
      <w:marRight w:val="0"/>
      <w:marTop w:val="0"/>
      <w:marBottom w:val="0"/>
      <w:divBdr>
        <w:top w:val="none" w:sz="0" w:space="0" w:color="auto"/>
        <w:left w:val="none" w:sz="0" w:space="0" w:color="auto"/>
        <w:bottom w:val="none" w:sz="0" w:space="0" w:color="auto"/>
        <w:right w:val="none" w:sz="0" w:space="0" w:color="auto"/>
      </w:divBdr>
    </w:div>
    <w:div w:id="2104033778">
      <w:bodyDiv w:val="1"/>
      <w:marLeft w:val="0"/>
      <w:marRight w:val="0"/>
      <w:marTop w:val="0"/>
      <w:marBottom w:val="0"/>
      <w:divBdr>
        <w:top w:val="none" w:sz="0" w:space="0" w:color="auto"/>
        <w:left w:val="none" w:sz="0" w:space="0" w:color="auto"/>
        <w:bottom w:val="none" w:sz="0" w:space="0" w:color="auto"/>
        <w:right w:val="none" w:sz="0" w:space="0" w:color="auto"/>
      </w:divBdr>
    </w:div>
    <w:div w:id="2143843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microsoft.com/office/2007/relationships/hdphoto" Target="media/hdphoto1.wdp"/><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www.lusakatimes.com/2026/03/03/aac-urges-zicta-law-enforcement-crackdown-on-ai-hate/"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www.szi.gov.zm/?p=6522"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microsoft.com/office/2007/relationships/hdphoto" Target="media/hdphoto2.wdp"/><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hyperlink" Target="https://www.szi.gov.zm/?p=6488"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www.zambiamonitor.com/ndc-secretary-general-zimba-granted-k600000-bail-in-cyber-fraud-case/" TargetMode="External"/><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lusakatimes.com/2026/03/09/zra-waives-penalties-after-system-outage-disrupts-taxpayer-services/" TargetMode="External"/><Relationship Id="rId27" Type="http://schemas.openxmlformats.org/officeDocument/2006/relationships/footer" Target="footer1.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elev8 main">
  <a:themeElements>
    <a:clrScheme name="ff6434">
      <a:dk1>
        <a:srgbClr val="3A3E3C"/>
      </a:dk1>
      <a:lt1>
        <a:srgbClr val="FFFFFF"/>
      </a:lt1>
      <a:dk2>
        <a:srgbClr val="3A3E3C"/>
      </a:dk2>
      <a:lt2>
        <a:srgbClr val="E8E8E8"/>
      </a:lt2>
      <a:accent1>
        <a:srgbClr val="4F49F5"/>
      </a:accent1>
      <a:accent2>
        <a:srgbClr val="080808"/>
      </a:accent2>
      <a:accent3>
        <a:srgbClr val="FF6434"/>
      </a:accent3>
      <a:accent4>
        <a:srgbClr val="F8D7B1"/>
      </a:accent4>
      <a:accent5>
        <a:srgbClr val="4117B3"/>
      </a:accent5>
      <a:accent6>
        <a:srgbClr val="E1CDFF"/>
      </a:accent6>
      <a:hlink>
        <a:srgbClr val="467886"/>
      </a:hlink>
      <a:folHlink>
        <a:srgbClr val="96607D"/>
      </a:folHlink>
    </a:clrScheme>
    <a:fontScheme name="Verdana">
      <a:majorFont>
        <a:latin typeface="Verdana Pro SemiBold"/>
        <a:ea typeface=""/>
        <a:cs typeface=""/>
      </a:majorFont>
      <a:minorFont>
        <a:latin typeface="Verda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511423795DCF4988993157E725F033" ma:contentTypeVersion="12" ma:contentTypeDescription="Create a new document." ma:contentTypeScope="" ma:versionID="eee47eba76474bc492e6d5b3f018ffee">
  <xsd:schema xmlns:xsd="http://www.w3.org/2001/XMLSchema" xmlns:xs="http://www.w3.org/2001/XMLSchema" xmlns:p="http://schemas.microsoft.com/office/2006/metadata/properties" xmlns:ns2="0d91a3e8-d642-437b-a229-e2bce59964d8" xmlns:ns3="9051d588-882f-438d-8828-3b025d4e6411" targetNamespace="http://schemas.microsoft.com/office/2006/metadata/properties" ma:root="true" ma:fieldsID="87080db1897d21094a309b8c60f80297" ns2:_="" ns3:_="">
    <xsd:import namespace="0d91a3e8-d642-437b-a229-e2bce59964d8"/>
    <xsd:import namespace="9051d588-882f-438d-8828-3b025d4e64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91a3e8-d642-437b-a229-e2bce59964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08c6dd46-44f4-4464-a1d8-9d93b99c6b07"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51d588-882f-438d-8828-3b025d4e641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d91a3e8-d642-437b-a229-e2bce59964d8">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30302EB-E613-41C9-A80F-CFD71C943E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91a3e8-d642-437b-a229-e2bce59964d8"/>
    <ds:schemaRef ds:uri="9051d588-882f-438d-8828-3b025d4e64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EA55498-A03B-46CF-83BB-624BDFF496A4}">
  <ds:schemaRefs>
    <ds:schemaRef ds:uri="http://purl.org/dc/dcmitype/"/>
    <ds:schemaRef ds:uri="http://purl.org/dc/elements/1.1/"/>
    <ds:schemaRef ds:uri="http://schemas.microsoft.com/office/2006/metadata/properties"/>
    <ds:schemaRef ds:uri="http://schemas.microsoft.com/office/infopath/2007/PartnerControls"/>
    <ds:schemaRef ds:uri="http://purl.org/dc/terms/"/>
    <ds:schemaRef ds:uri="http://schemas.openxmlformats.org/package/2006/metadata/core-properties"/>
    <ds:schemaRef ds:uri="http://schemas.microsoft.com/office/2006/documentManagement/types"/>
    <ds:schemaRef ds:uri="9051d588-882f-438d-8828-3b025d4e6411"/>
    <ds:schemaRef ds:uri="0d91a3e8-d642-437b-a229-e2bce59964d8"/>
    <ds:schemaRef ds:uri="http://www.w3.org/XML/1998/namespace"/>
  </ds:schemaRefs>
</ds:datastoreItem>
</file>

<file path=customXml/itemProps3.xml><?xml version="1.0" encoding="utf-8"?>
<ds:datastoreItem xmlns:ds="http://schemas.openxmlformats.org/officeDocument/2006/customXml" ds:itemID="{F6E1ED11-40B9-45B0-BEF9-583937A82480}">
  <ds:schemaRefs>
    <ds:schemaRef ds:uri="http://schemas.openxmlformats.org/officeDocument/2006/bibliography"/>
  </ds:schemaRefs>
</ds:datastoreItem>
</file>

<file path=customXml/itemProps4.xml><?xml version="1.0" encoding="utf-8"?>
<ds:datastoreItem xmlns:ds="http://schemas.openxmlformats.org/officeDocument/2006/customXml" ds:itemID="{0CEB08E7-84EA-4B94-9979-010045FFBB06}">
  <ds:schemaRefs>
    <ds:schemaRef ds:uri="http://schemas.microsoft.com/sharepoint/v3/contenttype/forms"/>
  </ds:schemaRefs>
</ds:datastoreItem>
</file>

<file path=docMetadata/LabelInfo.xml><?xml version="1.0" encoding="utf-8"?>
<clbl:labelList xmlns:clbl="http://schemas.microsoft.com/office/2020/mipLabelMetadata">
  <clbl:label id="{19ed6838-8934-4c4c-9c0f-f3f7d20a03aa}" enabled="1" method="Privileged" siteId="{ffcea58c-766b-4eea-9684-92cc7cb3c5e9}" removed="0"/>
</clbl:labelList>
</file>

<file path=docProps/app.xml><?xml version="1.0" encoding="utf-8"?>
<Properties xmlns="http://schemas.openxmlformats.org/officeDocument/2006/extended-properties" xmlns:vt="http://schemas.openxmlformats.org/officeDocument/2006/docPropsVTypes">
  <Template>Normal.dotm</Template>
  <TotalTime>401</TotalTime>
  <Pages>15</Pages>
  <Words>3265</Words>
  <Characters>18612</Characters>
  <Application>Microsoft Office Word</Application>
  <DocSecurity>0</DocSecurity>
  <Lines>155</Lines>
  <Paragraphs>43</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21834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kosiso.ahize@teknowledge.com</dc:creator>
  <cp:keywords/>
  <dc:description/>
  <cp:lastModifiedBy>Kosisochukwu Ahize</cp:lastModifiedBy>
  <cp:revision>3</cp:revision>
  <cp:lastPrinted>2026-04-06T15:11:00Z</cp:lastPrinted>
  <dcterms:created xsi:type="dcterms:W3CDTF">2026-04-06T08:27:00Z</dcterms:created>
  <dcterms:modified xsi:type="dcterms:W3CDTF">2026-04-06T15:11:00Z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0x010100DA511423795DCF4988993157E725F033</vt:lpwstr>
  </property>
  <property fmtid="{D5CDD505-2E9C-101B-9397-08002B2CF9AE}" pid="3" name="MediaServiceImageTags">
    <vt:lpwstr/>
  </property>
  <property fmtid="{D5CDD505-2E9C-101B-9397-08002B2CF9AE}" pid="4" name="ClassificationContentMarkingFooterShapeIds">
    <vt:lpwstr>473eb6cc,6eccd88,66e699d5</vt:lpwstr>
  </property>
  <property fmtid="{D5CDD505-2E9C-101B-9397-08002B2CF9AE}" pid="5" name="ClassificationContentMarkingFooterFontProps">
    <vt:lpwstr>#000000,10,Calibri</vt:lpwstr>
  </property>
  <property fmtid="{D5CDD505-2E9C-101B-9397-08002B2CF9AE}" pid="6" name="ClassificationContentMarkingFooterText">
    <vt:lpwstr>Sensitivity : YNV Group Confidential</vt:lpwstr>
  </property>
  <property fmtid="{D5CDD505-2E9C-101B-9397-08002B2CF9AE}" pid="7" name="Order">
    <vt:r8>364800</vt:r8>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