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9E8A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🛡️  HealthGuard AI  </w:t>
      </w:r>
    </w:p>
    <w:p>
      <w:pPr>
        <w:shd w:fill="0A8070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D4F0EC"/>
          <w:sz w:val="24"/>
          <w:szCs w:val="24"/>
        </w:rPr>
        <w:t xml:space="preserve">  They care for us. We care for them.  </w:t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BDB8"/>
          <w:sz w:val="20"/>
          <w:szCs w:val="20"/>
        </w:rPr>
        <w:t xml:space="preserve">Solution Brief  —  3MTT NextGen Knowledge Showcase 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Promise Yanmife Adeniyi  —  3MTT NextGen Fellow, Nigeria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3MTT NextGen Knowledge Showcase 2026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FEED Pillars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Digital Inclusion (D) + Education (E)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March 24, 2026 · 11:59 PM · 3MTT Dashboard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Submission Type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Individual — HTML5 Interactive Demo + Documentation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1. Problem Statement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Nigeria faces a compounding healthcare crisis with two distinct and underserved groups: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39"/>
          <w:sz w:val="22"/>
          <w:szCs w:val="22"/>
        </w:rPr>
        <w:t xml:space="preserve">Healthcare Professionals: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Doctors, Nurses, CHEWs and other health workers experience severe burnout silently, with no digital tools to self-monitor risk or seek early intervention.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According to surveys distributed across Nigerian health worker networks, the majority of respondents had no access to a wellness tool designed specifically for their profession.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39"/>
          <w:sz w:val="22"/>
          <w:szCs w:val="22"/>
        </w:rPr>
        <w:t xml:space="preserve">Patients &amp; Individuals Across All Professions: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The majority of Nigerians across informal and formal sectors are unaware of the HMO plans they are legally entitled to in their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A market trader, an okada driver, a student, and a civil servant all face different daily health risks — yet no app adapts its guidance to their profession and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This leads to avoidable illness, delayed care-seeking, and millions of unclaimed healthcare entitlements.</w:t>
      </w:r>
    </w:p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2. Why HealthGuard AI — Not Just HealthGuard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The name HealthGuard AI is intentional. Most health apps are static — they give the same information to everyone. HealthGuard AI is built to be predictive, generative, and context-aware.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The AI philosophy: your health guidance should change based on who you are, what you do, and what season it is.</w:t>
      </w:r>
    </w:p>
    <w:p>
      <w:pPr>
        <w:spacing w:before="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</w:t>
            </w:r>
          </w:p>
        </w:tc>
        <w:tc>
          <w:tcPr>
            <w:tcW w:type="dxa" w:w="75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HealthGuard AI Predicts &amp; Advises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Market Trader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Sun exposure, heat stroke risk, hydration gaps, sunburn prevention, nutrition before market hours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Bus / Taxi / Okada Driver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Driver fatigue, concentration loss, dehydration in traffic, back and posture strain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Farmer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Pesticide exposure, heat illness, musculoskeletal injury, malaria risk in bush environments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Exam stress, sleep deprivation, immune suppression, anxiety management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Civil Servant / Office Worker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Prolonged sitting, screen eye strain, workplace stress, cardiovascular risk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Caregiver / Parent / Guardian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Caregiver burnout, self-neglect, sleep disruption, emotional exhaustion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Security / Police / Military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Shift-work disorders, PTSD risk, hypertension, overtraining injury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Plumber / Electrician / Artisan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Chemical exposure, hearing damage, back injury, wound infection risk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3. Solution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HealthGuard AI is a mobile-first, all-in-one intelligent health companion covering three user modes across all 36 Nigerian states + FCT.</w:t>
      </w:r>
    </w:p>
    <w:p>
      <w:pPr>
        <w:spacing w:before="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4A45"/>
          <w:sz w:val="24"/>
          <w:szCs w:val="24"/>
        </w:rPr>
        <w:t xml:space="preserve">Mode 02 — Healthcare Professional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6046"/>
      </w:tblGrid>
      <w:tr>
        <w:trPr>
          <w:tblHeader/>
        </w:trP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 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🔥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AI Burnout Risk Tracker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Real-time burnout score (0–100) across exhaustion, depersonalisation and fulfilment. Interactive slider with visual ring chart.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🤖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Smart Documentation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AI-generated SOAP notes, referrals, follow-ups and discharge summaries with one click.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🔔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Reminder System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Configurable shift reminders, patient follow-up alerts and wellness check-ins.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🏥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HMO Awareness Module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Complete directory of all 36 state + FCT health insurance schemes with registration links.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💬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Daily Wellness Check-in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Mood-based mental health check before and after each shift.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📲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Scan-to-Connect™ (Coming Soon)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QR code patient linking. Receive real-time medication alerts when linked patients take or miss their drugs. Send reminders directly from the app.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4A45"/>
          <w:sz w:val="24"/>
          <w:szCs w:val="24"/>
        </w:rPr>
        <w:t xml:space="preserve">Mode 03 — Patient / Client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6046"/>
      </w:tblGrid>
      <w:tr>
        <w:trPr>
          <w:tblHeader/>
        </w:trP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 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🌦️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Profession-Aware Health Tips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AI generates health tips specific to your occupation, informed by Nigerian seasonal and weather data.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💊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Medication Reminders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Configurable reminders for drugs, supplements and daily water intake targets.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📓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Symptom Diary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Log daily symptoms and track patterns over time for more informed healthcare visits.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🏥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HMO Awareness Module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Location-based discovery of all state health insurance schemes with pricing and registration links.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📍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PHC Locator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Find the nearest Primary Healthcare Centres by proximity.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📲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Scan-to-Connect™ (Coming Soon)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Receive medication reminders and follow-up notifications from your linked healthcare provider in real time.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4A45"/>
          <w:sz w:val="24"/>
          <w:szCs w:val="24"/>
        </w:rPr>
        <w:t xml:space="preserve">Mode 01 — Health Facility (Coming Soon)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Staff Burnout Risk Monitor and Roster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Critical Staffing Alerts and Workload Distribution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Facility-wide Follow-up Tracking and Documentation Logs</w:t>
      </w:r>
    </w:p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4. Scan-to-Connect™ — The Vision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Scan-to-Connect is HealthGuard AI’s most forward-thinking feature. It bridges the gap between healthcare professionals and their patients after the consultation ends — the phase where most Nigerian health outcomes break down.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39"/>
          <w:sz w:val="22"/>
          <w:szCs w:val="22"/>
        </w:rPr>
        <w:t xml:space="preserve">How it will work: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Each Patient / Client receives a unique QR code in the 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A linked Healthcare Professional scans the code once to establish a secure connection.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From that point, the professional receives live updates — Patient Adebayo just took his antimalarial medication, or Patient has missed 2 water reminders today.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The professional can push medication reminders directly to the patient’s app without calling.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One professional can stay connected to many patients simultaneously — automatic follow-up at scale.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This feature addresses one of the most persistent failures in Nigerian primary healthcare: the absence of any structured follow-up system between visits.</w:t>
      </w:r>
    </w:p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5. HMO Coverage — All 36 States + FCT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HealthGuard AI is the only app that maps every official State Social Health Insurance Agency (SSHIA) in Nigeria, with registration links and plan details for each state.</w:t>
      </w:r>
    </w:p>
    <w:p>
      <w:pPr>
        <w:spacing w:before="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3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 Covered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South West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Lagos (LASHMA), Oyo (OYSHIA), Ogun (OGSHIA), Osun (OHIS), Ondo (ODSHIA), Ekiti (EKHIS)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South East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Enugu (ESUHCS), Anambra (ASHIANG), Imo (IMSHIA), Abia (ABSHIA), Ebonyi (EBSHIA)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South South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Rivers (RSHIA), Delta (DSCHC), Edo (EDHIC), Bayelsa (BHIS), Akwa Ibom (AKSHIA), Cross River (CRSHIA)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North Central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FCT Abuja (FHIS), Kwara (KWSHIS), Kogi (KGSHIA), Benue (BNSHIA), Nasarawa (NASHIA), Niger (NGSCHS), Plateau (PLASHIA)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North West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Kano (KSCHMA), Kaduna (KADCHMA), Katsina (KTSCHMA), Jigawa (JICHMA), Kebbi (KECHEMA), Sokoto (SOSHIA), Zamfara (ZASHIA)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North East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Bauchi (BASHCMA), Borno (BOSCHMA), Adamawa (ASCHMA), Gombe (GMCHMA), Yobe (YOSHIA), Taraba (TASHIA)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Federal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NHIA / NHIS — Available to all Nigerians nationwide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6. FEED Pillar Alignment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 Pillar</w:t>
            </w:r>
          </w:p>
        </w:tc>
        <w:tc>
          <w:tcPr>
            <w:tcW w:type="dxa" w:w="77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HealthGuard AI Qualifies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D — Digital Inclusion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Assistive health technology serving underserved workers and patients across every profession and income level in Nigeria.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E — Education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Health literacy at scale — teaching Nigerians their HMO entitlements and delivering profession-specific health education tailored to real life.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7. Technology &amp; Methodology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2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Mobile-first responsive design, custom design system, smooth screen transitions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Interactive burnout scoring, profession-based tip engine, onboarding logic, weather engine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Claude AI (Anthropic)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Code generation, HMO database research, documentation writing, profession-tip content generation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3MTT NextGen Workshop Tools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No-code/low-code MVP methodology (Lovable, Bolt.new, Softr)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Healthcare worker survey distributed via WhatsApp &amp; LinkedIn networks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8. Evidence Base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The burnout risk model and profession-based health guidance system are grounded in primary research: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Healthcare Worker Experience Survey — anonymous, 6-section questionnaire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Respondents: Doctors, Nurses and CHEWs across Nigeria and globally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Distributed via: WhatsApp health worker networks, LinkedIn, professional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Sections: Personal background, work environment, burnout indicators, HMO awareness, wellness habits, open feedback</w:t>
      </w:r>
    </w:p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9. AI / Tool Disclosure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This project was built with AI assistance as part of the 3MTT NextGen methodology. AI was used to accelerate and improve — not to replace — the original research, problem identification, vision and project direction.</w:t>
      </w:r>
    </w:p>
    <w:p>
      <w:pPr>
        <w:spacing w:before="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2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Was Used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Claude AI (Anthropic)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Code generation, HMO database, documentation, profession-based tip system, solution brief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3MTT Workshop Tools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Lovable, Bolt.new, Softr — no-code/low-code MVP prototyping methodology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0B9E8A" w:val="clear"/>
        <w:spacing w:before="200" w:after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HealthGuard AI — They care for us. We care for them.  </w:t>
      </w:r>
    </w:p>
    <w:p>
      <w:pPr>
        <w:shd w:fill="0A8070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D4F0EC"/>
          <w:sz w:val="20"/>
          <w:szCs w:val="20"/>
        </w:rPr>
        <w:t xml:space="preserve">  Promise Yanmife Adeniyi · 3MTT NextGen Fellow · Nigeria · 2026 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2026-03-09T08:06:34.165Z</dcterms:created>
  <dcterms:modified xsi:type="dcterms:W3CDTF">2026-03-09T08:06:34.166Z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