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2BE56" w14:textId="5A349A3A" w:rsidR="00C8759E" w:rsidRDefault="00E717CC" w:rsidP="002C4DE4">
      <w:pPr>
        <w:widowControl/>
        <w:ind w:firstLineChars="250" w:firstLine="801"/>
        <w:rPr>
          <w:rFonts w:ascii="Times New Roman" w:eastAsiaTheme="majorEastAsia" w:hAnsi="Times New Roman" w:cs="Times New Roman"/>
          <w:b/>
          <w:sz w:val="32"/>
          <w:szCs w:val="32"/>
        </w:rPr>
      </w:pPr>
      <w:bookmarkStart w:id="0" w:name="OLE_LINK43"/>
      <w:r>
        <w:rPr>
          <w:rFonts w:ascii="Times New Roman" w:eastAsiaTheme="majorEastAsia" w:hAnsi="Times New Roman" w:cs="Times New Roman" w:hint="eastAsia"/>
          <w:b/>
          <w:sz w:val="32"/>
          <w:szCs w:val="32"/>
        </w:rPr>
        <w:t>1</w:t>
      </w:r>
      <w:r w:rsidR="00604EF8">
        <w:rPr>
          <w:rFonts w:ascii="Times New Roman" w:eastAsiaTheme="majorEastAsia" w:hAnsi="Times New Roman" w:cs="Times New Roman"/>
          <w:b/>
          <w:sz w:val="32"/>
          <w:szCs w:val="32"/>
        </w:rPr>
        <w:t>1</w:t>
      </w:r>
      <w:r w:rsidR="00CC2737">
        <w:rPr>
          <w:rFonts w:ascii="Times New Roman" w:eastAsiaTheme="majorEastAsia" w:hAnsi="Times New Roman" w:cs="Times New Roman"/>
          <w:b/>
          <w:sz w:val="32"/>
          <w:szCs w:val="32"/>
        </w:rPr>
        <w:t>3</w:t>
      </w:r>
      <w:r w:rsidR="00515F27">
        <w:rPr>
          <w:rFonts w:ascii="Times New Roman" w:eastAsiaTheme="majorEastAsia" w:hAnsi="Times New Roman" w:cs="Times New Roman"/>
          <w:b/>
          <w:sz w:val="32"/>
          <w:szCs w:val="32"/>
        </w:rPr>
        <w:t>學年度第</w:t>
      </w:r>
      <w:r w:rsidR="003B299B">
        <w:rPr>
          <w:rFonts w:ascii="Times New Roman" w:eastAsiaTheme="majorEastAsia" w:hAnsi="Times New Roman" w:cs="Times New Roman" w:hint="eastAsia"/>
          <w:b/>
          <w:sz w:val="32"/>
          <w:szCs w:val="32"/>
        </w:rPr>
        <w:t>一</w:t>
      </w:r>
      <w:r w:rsidR="00515F27">
        <w:rPr>
          <w:rFonts w:ascii="Times New Roman" w:eastAsiaTheme="majorEastAsia" w:hAnsi="Times New Roman" w:cs="Times New Roman"/>
          <w:b/>
          <w:sz w:val="32"/>
          <w:szCs w:val="32"/>
        </w:rPr>
        <w:t>學期</w:t>
      </w:r>
      <w:r w:rsidR="003B299B">
        <w:rPr>
          <w:rFonts w:ascii="Times New Roman" w:eastAsiaTheme="majorEastAsia" w:hAnsi="Times New Roman" w:cs="Times New Roman" w:hint="eastAsia"/>
          <w:b/>
          <w:sz w:val="32"/>
          <w:szCs w:val="32"/>
        </w:rPr>
        <w:t>計量經濟學（一）</w:t>
      </w:r>
      <w:r w:rsidR="00515F27">
        <w:rPr>
          <w:rFonts w:ascii="Times New Roman" w:eastAsiaTheme="majorEastAsia" w:hAnsi="Times New Roman" w:cs="Times New Roman"/>
          <w:b/>
          <w:sz w:val="32"/>
          <w:szCs w:val="32"/>
        </w:rPr>
        <w:t>期末報告</w:t>
      </w:r>
      <w:r w:rsidR="002C4DE4">
        <w:rPr>
          <w:rFonts w:ascii="Times New Roman" w:eastAsiaTheme="majorEastAsia" w:hAnsi="Times New Roman" w:cs="Times New Roman"/>
          <w:b/>
          <w:sz w:val="32"/>
          <w:szCs w:val="32"/>
        </w:rPr>
        <w:br/>
      </w:r>
    </w:p>
    <w:p w14:paraId="4BFCA87E" w14:textId="7C2E88F1" w:rsidR="00C8759E" w:rsidRDefault="007C7975" w:rsidP="002C4DE4">
      <w:pPr>
        <w:widowControl/>
        <w:jc w:val="center"/>
        <w:rPr>
          <w:rFonts w:ascii="Times New Roman" w:eastAsiaTheme="majorEastAsia" w:hAnsi="Times New Roman" w:cs="Times New Roman"/>
          <w:b/>
          <w:sz w:val="32"/>
          <w:szCs w:val="32"/>
        </w:rPr>
      </w:pPr>
      <w:r>
        <w:rPr>
          <w:rFonts w:ascii="Times New Roman" w:eastAsiaTheme="majorEastAsia" w:hAnsi="Times New Roman" w:cs="Times New Roman" w:hint="eastAsia"/>
          <w:b/>
          <w:sz w:val="48"/>
          <w:szCs w:val="40"/>
        </w:rPr>
        <w:t>(</w:t>
      </w:r>
      <w:r w:rsidRPr="002C4DE4">
        <w:rPr>
          <w:rFonts w:ascii="Times New Roman" w:eastAsiaTheme="majorEastAsia" w:hAnsi="Times New Roman" w:cs="Times New Roman" w:hint="eastAsia"/>
          <w:b/>
          <w:sz w:val="36"/>
          <w:szCs w:val="40"/>
        </w:rPr>
        <w:t>題目名稱，例：高雄氣爆後的房價被市場</w:t>
      </w:r>
      <w:proofErr w:type="gramStart"/>
      <w:r w:rsidRPr="002C4DE4">
        <w:rPr>
          <w:rFonts w:ascii="Times New Roman" w:eastAsiaTheme="majorEastAsia" w:hAnsi="Times New Roman" w:cs="Times New Roman" w:hint="eastAsia"/>
          <w:b/>
          <w:sz w:val="36"/>
          <w:szCs w:val="40"/>
        </w:rPr>
        <w:t>暴棄</w:t>
      </w:r>
      <w:bookmarkStart w:id="1" w:name="_GoBack"/>
      <w:bookmarkEnd w:id="1"/>
      <w:r w:rsidRPr="002C4DE4">
        <w:rPr>
          <w:rFonts w:ascii="Times New Roman" w:eastAsiaTheme="majorEastAsia" w:hAnsi="Times New Roman" w:cs="Times New Roman" w:hint="eastAsia"/>
          <w:b/>
          <w:sz w:val="36"/>
          <w:szCs w:val="40"/>
        </w:rPr>
        <w:t>了</w:t>
      </w:r>
      <w:proofErr w:type="gramEnd"/>
      <w:r>
        <w:rPr>
          <w:rFonts w:ascii="Times New Roman" w:eastAsiaTheme="majorEastAsia" w:hAnsi="Times New Roman" w:cs="Times New Roman" w:hint="eastAsia"/>
          <w:b/>
          <w:sz w:val="48"/>
          <w:szCs w:val="40"/>
        </w:rPr>
        <w:t>)</w:t>
      </w:r>
      <w:r w:rsidR="002C4DE4">
        <w:rPr>
          <w:rFonts w:ascii="Times New Roman" w:eastAsiaTheme="majorEastAsia" w:hAnsi="Times New Roman" w:cs="Times New Roman"/>
          <w:b/>
          <w:sz w:val="48"/>
          <w:szCs w:val="40"/>
        </w:rPr>
        <w:br/>
      </w:r>
    </w:p>
    <w:p w14:paraId="18C8D5EE" w14:textId="5C6E172D" w:rsidR="004D4D14" w:rsidRDefault="004D4D14" w:rsidP="004D4D14">
      <w:pPr>
        <w:widowControl/>
        <w:spacing w:line="320" w:lineRule="exact"/>
        <w:jc w:val="center"/>
        <w:rPr>
          <w:rFonts w:ascii="Times New Roman" w:eastAsiaTheme="majorEastAsia" w:hAnsi="Times New Roman" w:cs="Times New Roman"/>
          <w:sz w:val="40"/>
          <w:szCs w:val="40"/>
        </w:rPr>
      </w:pPr>
      <w:r w:rsidRPr="004D4D14">
        <w:rPr>
          <w:rFonts w:ascii="Times New Roman" w:eastAsiaTheme="majorEastAsia" w:hAnsi="Times New Roman" w:cs="Times New Roman"/>
          <w:sz w:val="40"/>
          <w:szCs w:val="40"/>
        </w:rPr>
        <w:t>(</w:t>
      </w:r>
      <w:r w:rsidRPr="004D4D14">
        <w:rPr>
          <w:rFonts w:ascii="Times New Roman" w:eastAsiaTheme="majorEastAsia" w:hAnsi="Times New Roman" w:cs="Times New Roman" w:hint="eastAsia"/>
          <w:sz w:val="40"/>
          <w:szCs w:val="40"/>
        </w:rPr>
        <w:t>姓名</w:t>
      </w:r>
      <w:r w:rsidRPr="004D4D14">
        <w:rPr>
          <w:rFonts w:ascii="Times New Roman" w:eastAsiaTheme="majorEastAsia" w:hAnsi="Times New Roman" w:cs="Times New Roman"/>
          <w:sz w:val="40"/>
          <w:szCs w:val="40"/>
        </w:rPr>
        <w:t>)</w:t>
      </w:r>
    </w:p>
    <w:p w14:paraId="067BF36A" w14:textId="5C35E9B8" w:rsidR="004D4D14" w:rsidRDefault="004D4D14" w:rsidP="004D4D14">
      <w:pPr>
        <w:widowControl/>
        <w:spacing w:line="320" w:lineRule="exact"/>
        <w:jc w:val="center"/>
        <w:rPr>
          <w:rFonts w:ascii="Times New Roman" w:eastAsiaTheme="majorEastAsia" w:hAnsi="Times New Roman" w:cs="Times New Roman"/>
          <w:sz w:val="40"/>
          <w:szCs w:val="40"/>
        </w:rPr>
      </w:pPr>
    </w:p>
    <w:p w14:paraId="1B542B3C" w14:textId="77777777" w:rsidR="004D4D14" w:rsidRPr="004D4D14" w:rsidRDefault="004D4D14" w:rsidP="004D4D14">
      <w:pPr>
        <w:widowControl/>
        <w:spacing w:line="320" w:lineRule="exact"/>
        <w:jc w:val="center"/>
        <w:rPr>
          <w:rFonts w:ascii="Times New Roman" w:eastAsiaTheme="majorEastAsia" w:hAnsi="Times New Roman" w:cs="Times New Roman"/>
          <w:sz w:val="40"/>
          <w:szCs w:val="40"/>
        </w:rPr>
      </w:pPr>
    </w:p>
    <w:p w14:paraId="3513DFD4" w14:textId="6EC2197E" w:rsidR="00C8759E" w:rsidRPr="002C4DE4" w:rsidRDefault="004D4D14" w:rsidP="002C4DE4">
      <w:pPr>
        <w:widowControl/>
        <w:spacing w:line="320" w:lineRule="exact"/>
        <w:jc w:val="center"/>
        <w:rPr>
          <w:rFonts w:ascii="Times New Roman" w:eastAsiaTheme="majorEastAsia" w:hAnsi="Times New Roman" w:cs="Times New Roman"/>
          <w:sz w:val="40"/>
          <w:szCs w:val="40"/>
        </w:rPr>
      </w:pPr>
      <w:r w:rsidRPr="004D4D14">
        <w:rPr>
          <w:rFonts w:ascii="Times New Roman" w:eastAsiaTheme="majorEastAsia" w:hAnsi="Times New Roman" w:cs="Times New Roman" w:hint="eastAsia"/>
          <w:sz w:val="40"/>
          <w:szCs w:val="40"/>
        </w:rPr>
        <w:t>(</w:t>
      </w:r>
      <w:r w:rsidRPr="004D4D14">
        <w:rPr>
          <w:rFonts w:ascii="Times New Roman" w:eastAsiaTheme="majorEastAsia" w:hAnsi="Times New Roman" w:cs="Times New Roman" w:hint="eastAsia"/>
          <w:sz w:val="40"/>
          <w:szCs w:val="40"/>
        </w:rPr>
        <w:t>系級學號</w:t>
      </w:r>
      <w:r w:rsidRPr="004D4D14">
        <w:rPr>
          <w:rFonts w:ascii="Times New Roman" w:eastAsiaTheme="majorEastAsia" w:hAnsi="Times New Roman" w:cs="Times New Roman" w:hint="eastAsia"/>
          <w:sz w:val="40"/>
          <w:szCs w:val="40"/>
        </w:rPr>
        <w:t>)</w:t>
      </w:r>
    </w:p>
    <w:p w14:paraId="13B2C476" w14:textId="5B5FA17F" w:rsidR="00565C7B" w:rsidRDefault="00565C7B">
      <w:pPr>
        <w:widowControl/>
        <w:rPr>
          <w:rFonts w:ascii="Times New Roman" w:eastAsiaTheme="majorEastAsia" w:hAnsi="Times New Roman" w:cs="Times New Roman"/>
          <w:b/>
          <w:sz w:val="32"/>
          <w:szCs w:val="32"/>
        </w:rPr>
      </w:pPr>
    </w:p>
    <w:p w14:paraId="7EC35CE0" w14:textId="77777777" w:rsidR="002C4DE4" w:rsidRDefault="002C4DE4">
      <w:pPr>
        <w:widowControl/>
        <w:rPr>
          <w:rFonts w:ascii="Times New Roman" w:eastAsiaTheme="majorEastAsia" w:hAnsi="Times New Roman" w:cs="Times New Roman"/>
          <w:b/>
          <w:sz w:val="32"/>
          <w:szCs w:val="32"/>
        </w:rPr>
      </w:pPr>
    </w:p>
    <w:tbl>
      <w:tblPr>
        <w:tblW w:w="7620" w:type="dxa"/>
        <w:jc w:val="center"/>
        <w:tblCellMar>
          <w:left w:w="28" w:type="dxa"/>
          <w:right w:w="28" w:type="dxa"/>
        </w:tblCellMar>
        <w:tblLook w:val="04A0" w:firstRow="1" w:lastRow="0" w:firstColumn="1" w:lastColumn="0" w:noHBand="0" w:noVBand="1"/>
      </w:tblPr>
      <w:tblGrid>
        <w:gridCol w:w="1340"/>
        <w:gridCol w:w="860"/>
        <w:gridCol w:w="5420"/>
      </w:tblGrid>
      <w:tr w:rsidR="00565C7B" w:rsidRPr="00565C7B" w14:paraId="6A0A659F" w14:textId="77777777" w:rsidTr="002C4DE4">
        <w:trPr>
          <w:trHeight w:val="312"/>
          <w:jc w:val="center"/>
        </w:trPr>
        <w:tc>
          <w:tcPr>
            <w:tcW w:w="1340" w:type="dxa"/>
            <w:tcBorders>
              <w:top w:val="single" w:sz="4" w:space="0" w:color="auto"/>
              <w:left w:val="nil"/>
              <w:bottom w:val="double" w:sz="6" w:space="0" w:color="auto"/>
              <w:right w:val="nil"/>
            </w:tcBorders>
            <w:shd w:val="clear" w:color="auto" w:fill="auto"/>
            <w:noWrap/>
            <w:vAlign w:val="bottom"/>
            <w:hideMark/>
          </w:tcPr>
          <w:p w14:paraId="4C278E53" w14:textId="77777777" w:rsidR="00565C7B" w:rsidRPr="00565C7B" w:rsidRDefault="00565C7B" w:rsidP="00565C7B">
            <w:pPr>
              <w:widowControl/>
              <w:jc w:val="center"/>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This Project</w:t>
            </w:r>
          </w:p>
        </w:tc>
        <w:tc>
          <w:tcPr>
            <w:tcW w:w="860" w:type="dxa"/>
            <w:tcBorders>
              <w:top w:val="single" w:sz="4" w:space="0" w:color="auto"/>
              <w:left w:val="nil"/>
              <w:bottom w:val="double" w:sz="6" w:space="0" w:color="auto"/>
              <w:right w:val="nil"/>
            </w:tcBorders>
            <w:shd w:val="clear" w:color="auto" w:fill="auto"/>
            <w:noWrap/>
            <w:vAlign w:val="bottom"/>
            <w:hideMark/>
          </w:tcPr>
          <w:p w14:paraId="248BED7B"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SDGs</w:t>
            </w:r>
          </w:p>
        </w:tc>
        <w:tc>
          <w:tcPr>
            <w:tcW w:w="5420" w:type="dxa"/>
            <w:tcBorders>
              <w:top w:val="single" w:sz="4" w:space="0" w:color="auto"/>
              <w:left w:val="nil"/>
              <w:bottom w:val="double" w:sz="6" w:space="0" w:color="auto"/>
              <w:right w:val="single" w:sz="4" w:space="0" w:color="000000"/>
            </w:tcBorders>
            <w:shd w:val="clear" w:color="000000" w:fill="FFFFFF"/>
            <w:noWrap/>
            <w:vAlign w:val="bottom"/>
            <w:hideMark/>
          </w:tcPr>
          <w:p w14:paraId="27224DAB" w14:textId="77777777" w:rsidR="00565C7B" w:rsidRPr="00565C7B" w:rsidRDefault="00565C7B" w:rsidP="00565C7B">
            <w:pPr>
              <w:widowControl/>
              <w:jc w:val="center"/>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Goals</w:t>
            </w:r>
          </w:p>
        </w:tc>
      </w:tr>
      <w:tr w:rsidR="00565C7B" w:rsidRPr="00565C7B" w14:paraId="350763DB" w14:textId="77777777" w:rsidTr="002C4DE4">
        <w:trPr>
          <w:trHeight w:val="312"/>
          <w:jc w:val="center"/>
        </w:trPr>
        <w:tc>
          <w:tcPr>
            <w:tcW w:w="1340" w:type="dxa"/>
            <w:tcBorders>
              <w:top w:val="nil"/>
              <w:left w:val="nil"/>
              <w:bottom w:val="single" w:sz="4" w:space="0" w:color="auto"/>
              <w:right w:val="nil"/>
            </w:tcBorders>
            <w:shd w:val="clear" w:color="auto" w:fill="auto"/>
            <w:noWrap/>
            <w:vAlign w:val="bottom"/>
            <w:hideMark/>
          </w:tcPr>
          <w:p w14:paraId="2BE97010"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357CCD7C"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0FE3E651"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No Poverty</w:t>
            </w:r>
          </w:p>
        </w:tc>
      </w:tr>
      <w:tr w:rsidR="00565C7B" w:rsidRPr="00565C7B" w14:paraId="408DB8FE"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778E8566"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31A086C7"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SDG2</w:t>
            </w:r>
          </w:p>
        </w:tc>
        <w:tc>
          <w:tcPr>
            <w:tcW w:w="5420" w:type="dxa"/>
            <w:tcBorders>
              <w:top w:val="nil"/>
              <w:left w:val="single" w:sz="4" w:space="0" w:color="000000"/>
              <w:bottom w:val="single" w:sz="4" w:space="0" w:color="auto"/>
              <w:right w:val="single" w:sz="4" w:space="0" w:color="000000"/>
            </w:tcBorders>
            <w:shd w:val="clear" w:color="000000" w:fill="FFFFFF"/>
            <w:vAlign w:val="center"/>
            <w:hideMark/>
          </w:tcPr>
          <w:p w14:paraId="765F4958"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Zero Hunger</w:t>
            </w:r>
          </w:p>
        </w:tc>
      </w:tr>
      <w:tr w:rsidR="00565C7B" w:rsidRPr="00565C7B" w14:paraId="0C0D73D9"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17FEC437"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23BA2097"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SDG3</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3680F395"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Good Health and Well-Being</w:t>
            </w:r>
          </w:p>
        </w:tc>
      </w:tr>
      <w:tr w:rsidR="00565C7B" w:rsidRPr="00565C7B" w14:paraId="58F9B65F"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7B2201B4"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62A8473B"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SDG4</w:t>
            </w:r>
          </w:p>
        </w:tc>
        <w:tc>
          <w:tcPr>
            <w:tcW w:w="5420" w:type="dxa"/>
            <w:tcBorders>
              <w:top w:val="nil"/>
              <w:left w:val="single" w:sz="4" w:space="0" w:color="000000"/>
              <w:bottom w:val="single" w:sz="4" w:space="0" w:color="auto"/>
              <w:right w:val="single" w:sz="4" w:space="0" w:color="000000"/>
            </w:tcBorders>
            <w:shd w:val="clear" w:color="000000" w:fill="FFFFFF"/>
            <w:vAlign w:val="center"/>
            <w:hideMark/>
          </w:tcPr>
          <w:p w14:paraId="6CC1918D"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Quality Education</w:t>
            </w:r>
          </w:p>
        </w:tc>
      </w:tr>
      <w:tr w:rsidR="00565C7B" w:rsidRPr="00565C7B" w14:paraId="39640376"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7ED646EE"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7D6C124A"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SDG5</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3606AE93"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Gender Equality</w:t>
            </w:r>
          </w:p>
        </w:tc>
      </w:tr>
      <w:tr w:rsidR="00565C7B" w:rsidRPr="00565C7B" w14:paraId="414720E7"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4CE59956"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1F385F6C"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SDG6</w:t>
            </w:r>
          </w:p>
        </w:tc>
        <w:tc>
          <w:tcPr>
            <w:tcW w:w="5420" w:type="dxa"/>
            <w:tcBorders>
              <w:top w:val="nil"/>
              <w:left w:val="single" w:sz="4" w:space="0" w:color="000000"/>
              <w:bottom w:val="single" w:sz="4" w:space="0" w:color="auto"/>
              <w:right w:val="single" w:sz="4" w:space="0" w:color="000000"/>
            </w:tcBorders>
            <w:shd w:val="clear" w:color="000000" w:fill="FFFFFF"/>
            <w:vAlign w:val="center"/>
            <w:hideMark/>
          </w:tcPr>
          <w:p w14:paraId="50B16A48"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Clean Water and Sanitation</w:t>
            </w:r>
          </w:p>
        </w:tc>
      </w:tr>
      <w:tr w:rsidR="00565C7B" w:rsidRPr="00565C7B" w14:paraId="705AB7C9"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60C6021A"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274B8487"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SDG7</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1727E3CC"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Affordable and Clean Energy</w:t>
            </w:r>
          </w:p>
        </w:tc>
      </w:tr>
      <w:tr w:rsidR="00565C7B" w:rsidRPr="00565C7B" w14:paraId="7E5F9B52"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6349A070"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1A9CE3CC"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SDG8</w:t>
            </w:r>
          </w:p>
        </w:tc>
        <w:tc>
          <w:tcPr>
            <w:tcW w:w="5420" w:type="dxa"/>
            <w:tcBorders>
              <w:top w:val="nil"/>
              <w:left w:val="single" w:sz="4" w:space="0" w:color="000000"/>
              <w:bottom w:val="single" w:sz="4" w:space="0" w:color="auto"/>
              <w:right w:val="single" w:sz="4" w:space="0" w:color="000000"/>
            </w:tcBorders>
            <w:shd w:val="clear" w:color="000000" w:fill="FFFFFF"/>
            <w:vAlign w:val="center"/>
            <w:hideMark/>
          </w:tcPr>
          <w:p w14:paraId="0FDBCD4C"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Decent Work and Economic Growth</w:t>
            </w:r>
          </w:p>
        </w:tc>
      </w:tr>
      <w:tr w:rsidR="00565C7B" w:rsidRPr="00565C7B" w14:paraId="3F4FFC02"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34D69A44"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27E8F7C0"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SDG9</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2F753A72"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Industry, Innovation and Infrastructure</w:t>
            </w:r>
          </w:p>
        </w:tc>
      </w:tr>
      <w:tr w:rsidR="00565C7B" w:rsidRPr="00565C7B" w14:paraId="11CE77CF"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7A83B556"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29D09190"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SDG10</w:t>
            </w:r>
          </w:p>
        </w:tc>
        <w:tc>
          <w:tcPr>
            <w:tcW w:w="5420" w:type="dxa"/>
            <w:tcBorders>
              <w:top w:val="nil"/>
              <w:left w:val="single" w:sz="4" w:space="0" w:color="000000"/>
              <w:bottom w:val="single" w:sz="4" w:space="0" w:color="auto"/>
              <w:right w:val="single" w:sz="4" w:space="0" w:color="000000"/>
            </w:tcBorders>
            <w:shd w:val="clear" w:color="000000" w:fill="FFFFFF"/>
            <w:vAlign w:val="center"/>
            <w:hideMark/>
          </w:tcPr>
          <w:p w14:paraId="416D1BC0"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Reduced Inequalities</w:t>
            </w:r>
          </w:p>
        </w:tc>
      </w:tr>
      <w:tr w:rsidR="00565C7B" w:rsidRPr="00565C7B" w14:paraId="2E02D35D"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38D6F89F"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O</w:t>
            </w:r>
          </w:p>
        </w:tc>
        <w:tc>
          <w:tcPr>
            <w:tcW w:w="860" w:type="dxa"/>
            <w:tcBorders>
              <w:top w:val="nil"/>
              <w:left w:val="nil"/>
              <w:bottom w:val="single" w:sz="4" w:space="0" w:color="auto"/>
              <w:right w:val="nil"/>
            </w:tcBorders>
            <w:shd w:val="clear" w:color="auto" w:fill="auto"/>
            <w:noWrap/>
            <w:vAlign w:val="bottom"/>
            <w:hideMark/>
          </w:tcPr>
          <w:p w14:paraId="2A0CBCFC"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SDG11</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45BAE57D"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Sustainable Cities and Communities</w:t>
            </w:r>
          </w:p>
        </w:tc>
      </w:tr>
      <w:tr w:rsidR="00565C7B" w:rsidRPr="00565C7B" w14:paraId="3E4F2286"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3D73604A"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0E41D7FE"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SDG12</w:t>
            </w:r>
          </w:p>
        </w:tc>
        <w:tc>
          <w:tcPr>
            <w:tcW w:w="5420" w:type="dxa"/>
            <w:tcBorders>
              <w:top w:val="nil"/>
              <w:left w:val="single" w:sz="4" w:space="0" w:color="000000"/>
              <w:bottom w:val="single" w:sz="4" w:space="0" w:color="auto"/>
              <w:right w:val="single" w:sz="4" w:space="0" w:color="000000"/>
            </w:tcBorders>
            <w:shd w:val="clear" w:color="000000" w:fill="FFFFFF"/>
            <w:vAlign w:val="center"/>
            <w:hideMark/>
          </w:tcPr>
          <w:p w14:paraId="0F07EE56"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Responsible Consumption and Production</w:t>
            </w:r>
          </w:p>
        </w:tc>
      </w:tr>
      <w:tr w:rsidR="00565C7B" w:rsidRPr="00565C7B" w14:paraId="08D0894C"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7CEC3AE1"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0D9BBF87"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SDG13</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2B0F6633"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Climate Action</w:t>
            </w:r>
          </w:p>
        </w:tc>
      </w:tr>
      <w:tr w:rsidR="00565C7B" w:rsidRPr="00565C7B" w14:paraId="360E3B50"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432FE91F"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200F332A"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SDG14</w:t>
            </w:r>
          </w:p>
        </w:tc>
        <w:tc>
          <w:tcPr>
            <w:tcW w:w="5420" w:type="dxa"/>
            <w:tcBorders>
              <w:top w:val="nil"/>
              <w:left w:val="single" w:sz="4" w:space="0" w:color="000000"/>
              <w:bottom w:val="single" w:sz="4" w:space="0" w:color="auto"/>
              <w:right w:val="single" w:sz="4" w:space="0" w:color="000000"/>
            </w:tcBorders>
            <w:shd w:val="clear" w:color="000000" w:fill="FFFFFF"/>
            <w:vAlign w:val="center"/>
            <w:hideMark/>
          </w:tcPr>
          <w:p w14:paraId="022A9120"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Life Below Water</w:t>
            </w:r>
          </w:p>
        </w:tc>
      </w:tr>
      <w:tr w:rsidR="00565C7B" w:rsidRPr="00565C7B" w14:paraId="75E08A43"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5B0638DD" w14:textId="77777777" w:rsidR="00565C7B" w:rsidRPr="00565C7B" w:rsidRDefault="00565C7B" w:rsidP="00565C7B">
            <w:pPr>
              <w:widowControl/>
              <w:jc w:val="center"/>
              <w:rPr>
                <w:rFonts w:ascii="新細明體" w:eastAsia="新細明體" w:hAnsi="新細明體" w:cs="新細明體"/>
                <w:color w:val="000000"/>
                <w:kern w:val="0"/>
                <w:sz w:val="22"/>
              </w:rPr>
            </w:pPr>
            <w:r w:rsidRPr="00565C7B">
              <w:rPr>
                <w:rFonts w:ascii="新細明體" w:eastAsia="新細明體" w:hAnsi="新細明體" w:cs="新細明體" w:hint="eastAsia"/>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18C06E19"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SDG15</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294C7991"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Life on Land</w:t>
            </w:r>
          </w:p>
        </w:tc>
      </w:tr>
      <w:tr w:rsidR="00565C7B" w:rsidRPr="00565C7B" w14:paraId="48C11927"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42251D55"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24E31C6C"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SDG16</w:t>
            </w:r>
          </w:p>
        </w:tc>
        <w:tc>
          <w:tcPr>
            <w:tcW w:w="5420" w:type="dxa"/>
            <w:tcBorders>
              <w:top w:val="nil"/>
              <w:left w:val="single" w:sz="4" w:space="0" w:color="000000"/>
              <w:bottom w:val="single" w:sz="4" w:space="0" w:color="auto"/>
              <w:right w:val="single" w:sz="4" w:space="0" w:color="000000"/>
            </w:tcBorders>
            <w:shd w:val="clear" w:color="000000" w:fill="FFFFFF"/>
            <w:vAlign w:val="center"/>
            <w:hideMark/>
          </w:tcPr>
          <w:p w14:paraId="37C62D35"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Peace, Justice and Strong Institutions</w:t>
            </w:r>
          </w:p>
        </w:tc>
      </w:tr>
      <w:tr w:rsidR="00565C7B" w:rsidRPr="00565C7B" w14:paraId="42CD9A6B" w14:textId="77777777" w:rsidTr="002C4DE4">
        <w:trPr>
          <w:trHeight w:val="300"/>
          <w:jc w:val="center"/>
        </w:trPr>
        <w:tc>
          <w:tcPr>
            <w:tcW w:w="1340" w:type="dxa"/>
            <w:tcBorders>
              <w:top w:val="nil"/>
              <w:left w:val="nil"/>
              <w:bottom w:val="single" w:sz="4" w:space="0" w:color="auto"/>
              <w:right w:val="nil"/>
            </w:tcBorders>
            <w:shd w:val="clear" w:color="auto" w:fill="auto"/>
            <w:noWrap/>
            <w:vAlign w:val="bottom"/>
            <w:hideMark/>
          </w:tcPr>
          <w:p w14:paraId="32EED146" w14:textId="77777777" w:rsidR="00565C7B" w:rsidRPr="00565C7B" w:rsidRDefault="00565C7B" w:rsidP="00565C7B">
            <w:pPr>
              <w:widowControl/>
              <w:jc w:val="center"/>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 xml:space="preserve">　</w:t>
            </w:r>
          </w:p>
        </w:tc>
        <w:tc>
          <w:tcPr>
            <w:tcW w:w="860" w:type="dxa"/>
            <w:tcBorders>
              <w:top w:val="nil"/>
              <w:left w:val="nil"/>
              <w:bottom w:val="single" w:sz="4" w:space="0" w:color="auto"/>
              <w:right w:val="nil"/>
            </w:tcBorders>
            <w:shd w:val="clear" w:color="auto" w:fill="auto"/>
            <w:noWrap/>
            <w:vAlign w:val="bottom"/>
            <w:hideMark/>
          </w:tcPr>
          <w:p w14:paraId="0EDF37AF" w14:textId="77777777" w:rsidR="00565C7B" w:rsidRPr="00565C7B" w:rsidRDefault="00565C7B" w:rsidP="00565C7B">
            <w:pPr>
              <w:widowControl/>
              <w:rPr>
                <w:rFonts w:ascii="Times New Roman" w:eastAsia="新細明體" w:hAnsi="Times New Roman" w:cs="Times New Roman"/>
                <w:color w:val="000000"/>
                <w:kern w:val="0"/>
                <w:sz w:val="22"/>
              </w:rPr>
            </w:pPr>
            <w:r w:rsidRPr="00565C7B">
              <w:rPr>
                <w:rFonts w:ascii="Times New Roman" w:eastAsia="新細明體" w:hAnsi="Times New Roman" w:cs="Times New Roman"/>
                <w:color w:val="000000"/>
                <w:kern w:val="0"/>
                <w:sz w:val="22"/>
              </w:rPr>
              <w:t>SDG17</w:t>
            </w:r>
          </w:p>
        </w:tc>
        <w:tc>
          <w:tcPr>
            <w:tcW w:w="5420" w:type="dxa"/>
            <w:tcBorders>
              <w:top w:val="nil"/>
              <w:left w:val="single" w:sz="4" w:space="0" w:color="000000"/>
              <w:bottom w:val="single" w:sz="4" w:space="0" w:color="auto"/>
              <w:right w:val="single" w:sz="4" w:space="0" w:color="000000"/>
            </w:tcBorders>
            <w:shd w:val="clear" w:color="000000" w:fill="FFEE99"/>
            <w:vAlign w:val="center"/>
            <w:hideMark/>
          </w:tcPr>
          <w:p w14:paraId="2467F278" w14:textId="77777777" w:rsidR="00565C7B" w:rsidRPr="00565C7B" w:rsidRDefault="00565C7B" w:rsidP="00565C7B">
            <w:pPr>
              <w:widowControl/>
              <w:rPr>
                <w:rFonts w:ascii="Times New Roman" w:eastAsia="新細明體" w:hAnsi="Times New Roman" w:cs="Times New Roman"/>
                <w:b/>
                <w:bCs/>
                <w:color w:val="000000"/>
                <w:kern w:val="0"/>
                <w:sz w:val="22"/>
              </w:rPr>
            </w:pPr>
            <w:r w:rsidRPr="00565C7B">
              <w:rPr>
                <w:rFonts w:ascii="Times New Roman" w:eastAsia="新細明體" w:hAnsi="Times New Roman" w:cs="Times New Roman"/>
                <w:b/>
                <w:bCs/>
                <w:color w:val="000000"/>
                <w:kern w:val="0"/>
                <w:sz w:val="22"/>
              </w:rPr>
              <w:t>Partnerships for the Goals</w:t>
            </w:r>
          </w:p>
        </w:tc>
      </w:tr>
    </w:tbl>
    <w:p w14:paraId="2840B440" w14:textId="48CC880A" w:rsidR="002C4DE4" w:rsidRPr="002C4DE4" w:rsidRDefault="002C4DE4">
      <w:pPr>
        <w:widowControl/>
        <w:rPr>
          <w:rFonts w:ascii="Times New Roman" w:eastAsiaTheme="majorEastAsia" w:hAnsi="Times New Roman" w:cs="Times New Roman"/>
          <w:sz w:val="28"/>
          <w:szCs w:val="28"/>
        </w:rPr>
      </w:pPr>
      <w:r w:rsidRPr="002C4DE4">
        <w:rPr>
          <w:rFonts w:ascii="Times New Roman" w:eastAsiaTheme="majorEastAsia" w:hAnsi="Times New Roman" w:cs="Times New Roman" w:hint="eastAsia"/>
          <w:sz w:val="28"/>
          <w:szCs w:val="28"/>
        </w:rPr>
        <w:t xml:space="preserve"> </w:t>
      </w:r>
      <w:r w:rsidRPr="002C4DE4">
        <w:rPr>
          <w:rFonts w:ascii="Times New Roman" w:eastAsiaTheme="majorEastAsia" w:hAnsi="Times New Roman" w:cs="Times New Roman"/>
          <w:sz w:val="28"/>
          <w:szCs w:val="28"/>
        </w:rPr>
        <w:t xml:space="preserve">  (</w:t>
      </w:r>
      <w:r w:rsidRPr="002C4DE4">
        <w:rPr>
          <w:rFonts w:hint="eastAsia"/>
          <w:color w:val="FF0000"/>
        </w:rPr>
        <w:t>請圈選此次報告主題</w:t>
      </w:r>
      <w:r w:rsidR="00B93B03">
        <w:rPr>
          <w:rFonts w:hint="eastAsia"/>
          <w:color w:val="FF0000"/>
        </w:rPr>
        <w:t>較為</w:t>
      </w:r>
      <w:r w:rsidRPr="002C4DE4">
        <w:rPr>
          <w:rFonts w:hint="eastAsia"/>
          <w:color w:val="FF0000"/>
        </w:rPr>
        <w:t>對應的</w:t>
      </w:r>
      <w:r w:rsidR="00B93B03">
        <w:rPr>
          <w:rFonts w:hint="eastAsia"/>
          <w:color w:val="FF0000"/>
        </w:rPr>
        <w:t>永續發展目標，可</w:t>
      </w:r>
      <w:r w:rsidRPr="002C4DE4">
        <w:rPr>
          <w:rFonts w:hint="eastAsia"/>
          <w:color w:val="FF0000"/>
        </w:rPr>
        <w:t>複選</w:t>
      </w:r>
      <w:r>
        <w:rPr>
          <w:rFonts w:hint="eastAsia"/>
        </w:rPr>
        <w:t>)</w:t>
      </w:r>
    </w:p>
    <w:p w14:paraId="18825766" w14:textId="77777777" w:rsidR="002C4DE4" w:rsidRDefault="002C4DE4" w:rsidP="00090A36">
      <w:pPr>
        <w:jc w:val="center"/>
        <w:rPr>
          <w:rFonts w:ascii="Times New Roman" w:eastAsiaTheme="majorEastAsia" w:hAnsi="Times New Roman" w:cs="Times New Roman"/>
          <w:b/>
          <w:sz w:val="32"/>
          <w:szCs w:val="32"/>
        </w:rPr>
      </w:pPr>
    </w:p>
    <w:p w14:paraId="501E4F24" w14:textId="204880CF" w:rsidR="00090A36" w:rsidRPr="007C68CE" w:rsidRDefault="00090A36" w:rsidP="00090A36">
      <w:pPr>
        <w:jc w:val="center"/>
        <w:rPr>
          <w:rFonts w:ascii="Times New Roman" w:eastAsiaTheme="majorEastAsia" w:hAnsi="Times New Roman" w:cs="Times New Roman"/>
          <w:b/>
          <w:sz w:val="32"/>
          <w:szCs w:val="32"/>
        </w:rPr>
      </w:pPr>
      <w:r w:rsidRPr="007C68CE">
        <w:rPr>
          <w:rFonts w:ascii="Times New Roman" w:eastAsiaTheme="majorEastAsia" w:hAnsi="Times New Roman" w:cs="Times New Roman"/>
          <w:b/>
          <w:sz w:val="32"/>
          <w:szCs w:val="32"/>
        </w:rPr>
        <w:lastRenderedPageBreak/>
        <w:t>摘要</w:t>
      </w:r>
    </w:p>
    <w:p w14:paraId="35CF0639" w14:textId="77777777" w:rsidR="00090A36" w:rsidRPr="007C68CE" w:rsidRDefault="00090A36" w:rsidP="00090A36">
      <w:pPr>
        <w:jc w:val="center"/>
        <w:rPr>
          <w:rFonts w:ascii="Times New Roman" w:eastAsiaTheme="majorEastAsia" w:hAnsi="Times New Roman" w:cs="Times New Roman"/>
          <w:b/>
          <w:szCs w:val="24"/>
        </w:rPr>
      </w:pPr>
    </w:p>
    <w:p w14:paraId="73C7C609" w14:textId="3072151A" w:rsidR="003B16B8" w:rsidRDefault="003B16B8" w:rsidP="003B16B8">
      <w:pPr>
        <w:spacing w:before="240" w:line="276" w:lineRule="auto"/>
        <w:jc w:val="both"/>
        <w:rPr>
          <w:rFonts w:ascii="Times New Roman" w:hAnsi="Times New Roman" w:cs="Times New Roman"/>
          <w:noProof/>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（摘要內容以不超過一張</w:t>
      </w:r>
      <w:r>
        <w:rPr>
          <w:rFonts w:ascii="Times New Roman" w:hAnsi="Times New Roman" w:cs="Times New Roman" w:hint="eastAsia"/>
        </w:rPr>
        <w:t>A4</w:t>
      </w:r>
      <w:r>
        <w:rPr>
          <w:rFonts w:ascii="Times New Roman" w:hAnsi="Times New Roman" w:cs="Times New Roman" w:hint="eastAsia"/>
        </w:rPr>
        <w:t>為限）</w:t>
      </w:r>
      <w:r w:rsidRPr="003B16B8">
        <w:rPr>
          <w:rFonts w:ascii="Times New Roman" w:hAnsi="Times New Roman" w:cs="Times New Roman" w:hint="eastAsia"/>
        </w:rPr>
        <w:t xml:space="preserve"> </w:t>
      </w:r>
      <w:r>
        <w:rPr>
          <w:rFonts w:ascii="Times New Roman" w:hAnsi="Times New Roman" w:cs="Times New Roman" w:hint="eastAsia"/>
        </w:rPr>
        <w:t>第一段文字敘述第一段文字敘述第一段文字敘述第一段文字敘述</w:t>
      </w:r>
      <w:r>
        <w:rPr>
          <w:rFonts w:ascii="Times New Roman" w:hAnsi="Times New Roman" w:cs="Times New Roman"/>
        </w:rPr>
        <w:t>……</w:t>
      </w:r>
    </w:p>
    <w:p w14:paraId="7F79F4B6" w14:textId="115CD12E" w:rsidR="003B16B8" w:rsidRDefault="003B16B8" w:rsidP="003B16B8">
      <w:pPr>
        <w:widowControl/>
        <w:spacing w:beforeLines="100" w:before="360"/>
        <w:ind w:firstLineChars="215" w:firstLine="516"/>
        <w:rPr>
          <w:rFonts w:ascii="Times New Roman" w:hAnsi="Times New Roman" w:cs="Times New Roman"/>
        </w:rPr>
      </w:pPr>
      <w:r>
        <w:rPr>
          <w:rFonts w:ascii="Times New Roman" w:hAnsi="Times New Roman" w:cs="Times New Roman" w:hint="eastAsia"/>
        </w:rPr>
        <w:t>第二段文字敘述</w:t>
      </w:r>
      <w:r>
        <w:rPr>
          <w:rFonts w:ascii="Times New Roman" w:hAnsi="Times New Roman" w:cs="Times New Roman"/>
        </w:rPr>
        <w:t>……</w:t>
      </w:r>
      <w:r>
        <w:rPr>
          <w:rFonts w:ascii="Times New Roman" w:hAnsi="Times New Roman" w:cs="Times New Roman" w:hint="eastAsia"/>
        </w:rPr>
        <w:t>（段首行不空格，其餘段落首行需空兩格）</w:t>
      </w:r>
      <w:r w:rsidRPr="003B16B8">
        <w:rPr>
          <w:rFonts w:ascii="Times New Roman" w:hAnsi="Times New Roman" w:cs="Times New Roman" w:hint="eastAsia"/>
        </w:rPr>
        <w:t xml:space="preserve"> </w:t>
      </w:r>
      <w:r>
        <w:rPr>
          <w:rFonts w:ascii="Times New Roman" w:hAnsi="Times New Roman" w:cs="Times New Roman" w:hint="eastAsia"/>
        </w:rPr>
        <w:t>第二段文字敘述第二段文字敘述第二段文字敘述第二段文字敘述第二段文字敘述二段文字敘述第二段文字敘述</w:t>
      </w:r>
      <w:r>
        <w:rPr>
          <w:rFonts w:ascii="Times New Roman" w:hAnsi="Times New Roman" w:cs="Times New Roman"/>
        </w:rPr>
        <w:t>……</w:t>
      </w:r>
    </w:p>
    <w:p w14:paraId="200E5A15" w14:textId="77777777" w:rsidR="003B16B8" w:rsidRPr="007C68CE" w:rsidRDefault="003B16B8" w:rsidP="00090A36">
      <w:pPr>
        <w:widowControl/>
        <w:rPr>
          <w:rFonts w:ascii="Times New Roman" w:hAnsi="Times New Roman" w:cs="Times New Roman"/>
        </w:rPr>
      </w:pPr>
    </w:p>
    <w:p w14:paraId="3A9D7A8A" w14:textId="77777777" w:rsidR="00565C7B" w:rsidRDefault="00565C7B" w:rsidP="00565C7B">
      <w:pPr>
        <w:widowControl/>
        <w:rPr>
          <w:rFonts w:ascii="Times New Roman" w:eastAsiaTheme="majorEastAsia" w:hAnsi="Times New Roman" w:cs="Times New Roman"/>
          <w:b/>
          <w:sz w:val="32"/>
          <w:szCs w:val="32"/>
        </w:rPr>
      </w:pPr>
    </w:p>
    <w:p w14:paraId="4672D121" w14:textId="77777777" w:rsidR="00565C7B" w:rsidRPr="007C68CE" w:rsidRDefault="00565C7B" w:rsidP="00565C7B">
      <w:pPr>
        <w:widowControl/>
        <w:rPr>
          <w:rFonts w:ascii="Times New Roman" w:eastAsiaTheme="majorEastAsia" w:hAnsi="Times New Roman" w:cs="Times New Roman"/>
          <w:b/>
          <w:sz w:val="32"/>
          <w:szCs w:val="32"/>
        </w:rPr>
      </w:pPr>
    </w:p>
    <w:p w14:paraId="3DCDC664" w14:textId="7607C50C" w:rsidR="00565C7B" w:rsidRPr="00565C7B" w:rsidRDefault="00565C7B" w:rsidP="00565C7B">
      <w:pPr>
        <w:widowControl/>
        <w:rPr>
          <w:rFonts w:ascii="Times New Roman" w:eastAsiaTheme="majorEastAsia" w:hAnsi="Times New Roman" w:cs="Times New Roman"/>
          <w:szCs w:val="24"/>
        </w:rPr>
        <w:sectPr w:rsidR="00565C7B" w:rsidRPr="00565C7B" w:rsidSect="000A11BF">
          <w:footerReference w:type="default" r:id="rId8"/>
          <w:pgSz w:w="11906" w:h="16838"/>
          <w:pgMar w:top="1440" w:right="1800" w:bottom="1440" w:left="1800" w:header="851" w:footer="992" w:gutter="0"/>
          <w:pgNumType w:start="1"/>
          <w:cols w:space="425"/>
          <w:docGrid w:type="lines" w:linePitch="360"/>
        </w:sectPr>
      </w:pPr>
      <w:r w:rsidRPr="007C68CE">
        <w:rPr>
          <w:rFonts w:ascii="Times New Roman" w:eastAsiaTheme="majorEastAsia" w:hAnsi="Times New Roman" w:cs="Times New Roman"/>
          <w:b/>
          <w:szCs w:val="24"/>
        </w:rPr>
        <w:t>關鍵字：</w:t>
      </w:r>
      <w:r>
        <w:rPr>
          <w:rFonts w:ascii="Times New Roman" w:eastAsiaTheme="majorEastAsia" w:hAnsi="Times New Roman" w:cs="Times New Roman" w:hint="eastAsia"/>
          <w:b/>
          <w:szCs w:val="24"/>
        </w:rPr>
        <w:t>(</w:t>
      </w:r>
      <w:r>
        <w:rPr>
          <w:rFonts w:ascii="Times New Roman" w:eastAsiaTheme="majorEastAsia" w:hAnsi="Times New Roman" w:cs="Times New Roman" w:hint="eastAsia"/>
          <w:b/>
          <w:szCs w:val="24"/>
        </w:rPr>
        <w:t>例：</w:t>
      </w:r>
      <w:r w:rsidRPr="007C68CE">
        <w:rPr>
          <w:rFonts w:ascii="Times New Roman" w:eastAsiaTheme="majorEastAsia" w:hAnsi="Times New Roman" w:cs="Times New Roman"/>
          <w:szCs w:val="24"/>
        </w:rPr>
        <w:t>高雄氣爆、實價登錄、地理資訊系統、差異中的差異法</w:t>
      </w:r>
    </w:p>
    <w:p w14:paraId="3E8D7FFE" w14:textId="5FBC7E4B" w:rsidR="003B16B8" w:rsidRPr="007C68CE" w:rsidRDefault="003B16B8" w:rsidP="00565C7B">
      <w:pPr>
        <w:widowControl/>
        <w:rPr>
          <w:rFonts w:ascii="Times New Roman" w:hAnsi="Times New Roman" w:cs="Times New Roman"/>
        </w:rPr>
      </w:pPr>
    </w:p>
    <w:bookmarkEnd w:id="0"/>
    <w:p w14:paraId="33B74CB0" w14:textId="1A0AD8E5" w:rsidR="003B493C" w:rsidRPr="007C68CE" w:rsidRDefault="00910673" w:rsidP="004D5F44">
      <w:pPr>
        <w:pStyle w:val="a9"/>
        <w:widowControl w:val="0"/>
        <w:numPr>
          <w:ilvl w:val="0"/>
          <w:numId w:val="2"/>
        </w:numPr>
        <w:spacing w:line="276" w:lineRule="auto"/>
        <w:ind w:leftChars="0"/>
        <w:rPr>
          <w:rFonts w:ascii="Times New Roman" w:hAnsi="Times New Roman" w:cs="Times New Roman"/>
          <w:b/>
          <w:sz w:val="28"/>
          <w:szCs w:val="28"/>
        </w:rPr>
      </w:pPr>
      <w:r w:rsidRPr="007C68CE">
        <w:rPr>
          <w:rFonts w:ascii="Times New Roman" w:hAnsi="Times New Roman" w:cs="Times New Roman"/>
          <w:b/>
          <w:sz w:val="28"/>
          <w:szCs w:val="28"/>
        </w:rPr>
        <w:t>前言</w:t>
      </w:r>
      <w:r w:rsidR="004D5F44" w:rsidRPr="007C68CE">
        <w:rPr>
          <w:rFonts w:ascii="Times New Roman" w:hAnsi="Times New Roman" w:cs="Times New Roman"/>
          <w:b/>
          <w:sz w:val="28"/>
          <w:szCs w:val="28"/>
        </w:rPr>
        <w:br/>
      </w:r>
      <w:r w:rsidR="004D4D14" w:rsidRPr="004D4D14">
        <w:rPr>
          <w:rFonts w:ascii="Times New Roman" w:hAnsi="Times New Roman" w:cs="Times New Roman"/>
          <w:b/>
          <w:color w:val="FF0000"/>
          <w:sz w:val="28"/>
          <w:szCs w:val="28"/>
        </w:rPr>
        <w:t>（說明進行此報告的動機、文獻上或所學的理論所預期的結果）</w:t>
      </w:r>
    </w:p>
    <w:p w14:paraId="0D6B4011" w14:textId="2DF30849" w:rsidR="003B16B8" w:rsidRDefault="003B16B8" w:rsidP="003B16B8">
      <w:pPr>
        <w:spacing w:before="240" w:line="276" w:lineRule="auto"/>
        <w:jc w:val="both"/>
        <w:rPr>
          <w:rFonts w:ascii="Times New Roman" w:hAnsi="Times New Roman" w:cs="Times New Roman"/>
          <w:noProof/>
        </w:rPr>
      </w:pPr>
      <w:r>
        <w:rPr>
          <w:rFonts w:ascii="Times New Roman" w:hAnsi="Times New Roman" w:cs="Times New Roman" w:hint="eastAsia"/>
        </w:rPr>
        <w:t>第一段文字敘述第一段文字敘述第一段文字敘述第一段文字敘述第一段文字敘述</w:t>
      </w:r>
      <w:r>
        <w:rPr>
          <w:rFonts w:ascii="Times New Roman" w:hAnsi="Times New Roman" w:cs="Times New Roman"/>
        </w:rPr>
        <w:t>…</w:t>
      </w:r>
      <w:proofErr w:type="gramStart"/>
      <w:r>
        <w:rPr>
          <w:rFonts w:ascii="Times New Roman" w:hAnsi="Times New Roman" w:cs="Times New Roman"/>
        </w:rPr>
        <w:t>…</w:t>
      </w:r>
      <w:proofErr w:type="gramEnd"/>
    </w:p>
    <w:p w14:paraId="41F214D6" w14:textId="43F79DBD" w:rsidR="00910673" w:rsidRPr="007C68CE" w:rsidRDefault="00910673" w:rsidP="00F059DA">
      <w:pPr>
        <w:spacing w:line="276" w:lineRule="auto"/>
        <w:jc w:val="both"/>
        <w:rPr>
          <w:rFonts w:ascii="Times New Roman" w:hAnsi="Times New Roman" w:cs="Times New Roman"/>
        </w:rPr>
      </w:pPr>
    </w:p>
    <w:p w14:paraId="7F161FFE" w14:textId="537A2EA8" w:rsidR="00910673" w:rsidRPr="007C68CE" w:rsidRDefault="003B16B8" w:rsidP="009F735B">
      <w:pPr>
        <w:spacing w:before="240" w:line="276" w:lineRule="auto"/>
        <w:ind w:firstLineChars="200" w:firstLine="480"/>
        <w:jc w:val="both"/>
        <w:rPr>
          <w:rFonts w:ascii="Times New Roman" w:hAnsi="Times New Roman" w:cs="Times New Roman"/>
          <w:kern w:val="0"/>
        </w:rPr>
      </w:pPr>
      <w:r>
        <w:rPr>
          <w:rFonts w:ascii="Times New Roman" w:hAnsi="Times New Roman" w:cs="Times New Roman" w:hint="eastAsia"/>
        </w:rPr>
        <w:t>第二段文字敘述</w:t>
      </w:r>
      <w:r>
        <w:rPr>
          <w:rFonts w:ascii="Times New Roman" w:hAnsi="Times New Roman" w:cs="Times New Roman"/>
        </w:rPr>
        <w:t>……</w:t>
      </w:r>
      <w:r>
        <w:rPr>
          <w:rFonts w:ascii="Times New Roman" w:hAnsi="Times New Roman" w:cs="Times New Roman" w:hint="eastAsia"/>
        </w:rPr>
        <w:t>（段首行不空格，其餘段落首行需空兩格）</w:t>
      </w:r>
      <w:r w:rsidRPr="003B16B8">
        <w:rPr>
          <w:rFonts w:ascii="Times New Roman" w:hAnsi="Times New Roman" w:cs="Times New Roman" w:hint="eastAsia"/>
        </w:rPr>
        <w:t xml:space="preserve"> </w:t>
      </w:r>
      <w:r>
        <w:rPr>
          <w:rFonts w:ascii="Times New Roman" w:hAnsi="Times New Roman" w:cs="Times New Roman" w:hint="eastAsia"/>
        </w:rPr>
        <w:t>第二段文字敘述第二段文字敘述第二段文字敘述第二段文字敘述第二段文字敘述二段文字敘述第二段文字敘述</w:t>
      </w:r>
      <w:r>
        <w:rPr>
          <w:rFonts w:ascii="Times New Roman" w:hAnsi="Times New Roman" w:cs="Times New Roman"/>
        </w:rPr>
        <w:t>……</w:t>
      </w:r>
    </w:p>
    <w:p w14:paraId="5B01156F" w14:textId="0A9C131C" w:rsidR="003B16B8" w:rsidRDefault="003B16B8" w:rsidP="003B16B8">
      <w:pPr>
        <w:spacing w:before="240" w:line="276" w:lineRule="auto"/>
        <w:ind w:firstLineChars="200" w:firstLine="480"/>
        <w:jc w:val="both"/>
        <w:rPr>
          <w:rFonts w:ascii="Times New Roman" w:hAnsi="Times New Roman" w:cs="Times New Roman"/>
          <w:kern w:val="0"/>
          <w:szCs w:val="24"/>
        </w:rPr>
      </w:pPr>
      <w:r>
        <w:rPr>
          <w:rFonts w:ascii="Times New Roman" w:hAnsi="Times New Roman" w:cs="Times New Roman" w:hint="eastAsia"/>
          <w:kern w:val="0"/>
        </w:rPr>
        <w:t>第三段文字敘述</w:t>
      </w:r>
      <w:r>
        <w:rPr>
          <w:rFonts w:ascii="Times New Roman" w:hAnsi="Times New Roman" w:cs="Times New Roman"/>
          <w:kern w:val="0"/>
        </w:rPr>
        <w:t>……</w:t>
      </w:r>
      <w:r w:rsidR="00117307">
        <w:rPr>
          <w:rFonts w:ascii="Times New Roman" w:hAnsi="Times New Roman" w:cs="Times New Roman" w:hint="eastAsia"/>
          <w:kern w:val="0"/>
          <w:szCs w:val="24"/>
        </w:rPr>
        <w:t>若有</w:t>
      </w:r>
      <w:r w:rsidR="00117307" w:rsidRPr="004D4D14">
        <w:rPr>
          <w:rFonts w:ascii="Times New Roman" w:hAnsi="Times New Roman" w:cs="Times New Roman" w:hint="eastAsia"/>
          <w:color w:val="FF0000"/>
          <w:kern w:val="0"/>
          <w:szCs w:val="24"/>
        </w:rPr>
        <w:t>需另外詳細說明的名詞可使用標注</w:t>
      </w:r>
      <w:r w:rsidR="00104ECB" w:rsidRPr="007C68CE">
        <w:rPr>
          <w:rStyle w:val="af"/>
          <w:rFonts w:ascii="Times New Roman" w:hAnsi="Times New Roman" w:cs="Times New Roman"/>
          <w:kern w:val="0"/>
          <w:szCs w:val="24"/>
        </w:rPr>
        <w:footnoteReference w:id="1"/>
      </w:r>
      <w:r w:rsidR="00117307">
        <w:rPr>
          <w:rFonts w:ascii="Times New Roman" w:hAnsi="Times New Roman" w:cs="Times New Roman" w:hint="eastAsia"/>
          <w:kern w:val="0"/>
          <w:szCs w:val="24"/>
        </w:rPr>
        <w:t>，再繼續論述</w:t>
      </w:r>
      <w:r w:rsidR="00104ECB" w:rsidRPr="007C68CE">
        <w:rPr>
          <w:rFonts w:ascii="Times New Roman" w:hAnsi="Times New Roman" w:cs="Times New Roman"/>
          <w:kern w:val="0"/>
          <w:szCs w:val="24"/>
        </w:rPr>
        <w:t>。</w:t>
      </w:r>
    </w:p>
    <w:p w14:paraId="40B62C98" w14:textId="5823BE42" w:rsidR="002A240F" w:rsidRPr="00117307" w:rsidRDefault="003B16B8" w:rsidP="002A240F">
      <w:pPr>
        <w:widowControl/>
        <w:rPr>
          <w:rFonts w:ascii="Times New Roman" w:hAnsi="Times New Roman" w:cs="Times New Roman"/>
          <w:kern w:val="0"/>
          <w:szCs w:val="24"/>
        </w:rPr>
      </w:pPr>
      <w:r>
        <w:rPr>
          <w:rFonts w:ascii="Times New Roman" w:hAnsi="Times New Roman" w:cs="Times New Roman"/>
          <w:kern w:val="0"/>
          <w:szCs w:val="24"/>
        </w:rPr>
        <w:br w:type="page"/>
      </w:r>
    </w:p>
    <w:p w14:paraId="08F6F6DE" w14:textId="7FA4A293" w:rsidR="00367022" w:rsidRPr="004D4D14" w:rsidRDefault="00367022" w:rsidP="00367022">
      <w:pPr>
        <w:widowControl/>
        <w:rPr>
          <w:rFonts w:ascii="Times New Roman" w:hAnsi="Times New Roman" w:cs="Times New Roman"/>
          <w:color w:val="FF0000"/>
        </w:rPr>
      </w:pPr>
      <w:r w:rsidRPr="007C68CE">
        <w:rPr>
          <w:rFonts w:ascii="Times New Roman" w:eastAsiaTheme="majorEastAsia" w:hAnsi="Times New Roman" w:cs="Times New Roman"/>
          <w:b/>
          <w:sz w:val="28"/>
          <w:szCs w:val="28"/>
        </w:rPr>
        <w:lastRenderedPageBreak/>
        <w:t xml:space="preserve">2. </w:t>
      </w:r>
      <w:r w:rsidRPr="007C68CE">
        <w:rPr>
          <w:rFonts w:ascii="Times New Roman" w:eastAsiaTheme="majorEastAsia" w:hAnsi="Times New Roman" w:cs="Times New Roman"/>
          <w:b/>
          <w:sz w:val="28"/>
          <w:szCs w:val="28"/>
        </w:rPr>
        <w:t>計量模型</w:t>
      </w:r>
      <w:r w:rsidR="004D4D14">
        <w:rPr>
          <w:rFonts w:ascii="Times New Roman" w:eastAsiaTheme="majorEastAsia" w:hAnsi="Times New Roman" w:cs="Times New Roman"/>
          <w:b/>
          <w:sz w:val="28"/>
          <w:szCs w:val="28"/>
        </w:rPr>
        <w:br/>
      </w:r>
      <w:r w:rsidR="004D4D14" w:rsidRPr="004D4D14">
        <w:rPr>
          <w:rFonts w:ascii="Times New Roman" w:eastAsiaTheme="majorEastAsia" w:hAnsi="Times New Roman" w:cs="Times New Roman"/>
          <w:b/>
          <w:color w:val="FF0000"/>
          <w:sz w:val="28"/>
          <w:szCs w:val="28"/>
        </w:rPr>
        <w:t>（寫出你採用的模型設定，可能有多個模型）</w:t>
      </w:r>
    </w:p>
    <w:p w14:paraId="33C3CAB0" w14:textId="6E26D6FC" w:rsidR="00367022" w:rsidRPr="007C68CE" w:rsidRDefault="00117307" w:rsidP="00367022">
      <w:pPr>
        <w:spacing w:line="276" w:lineRule="auto"/>
        <w:jc w:val="both"/>
        <w:rPr>
          <w:rFonts w:ascii="Times New Roman" w:hAnsi="Times New Roman" w:cs="Times New Roman"/>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（例：</w:t>
      </w:r>
      <w:r w:rsidR="00367022" w:rsidRPr="007C68CE">
        <w:rPr>
          <w:rFonts w:ascii="Times New Roman" w:hAnsi="Times New Roman" w:cs="Times New Roman"/>
        </w:rPr>
        <w:t>我們所建構的線性模型如下：</w:t>
      </w:r>
    </w:p>
    <w:p w14:paraId="482862B5" w14:textId="72848AF2" w:rsidR="00F50C5C" w:rsidRPr="007C68CE" w:rsidRDefault="005F67F5" w:rsidP="00367022">
      <w:pPr>
        <w:spacing w:line="276"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szCs w:val="24"/>
            </w:rPr>
            <m:t>=α+</m:t>
          </m:r>
          <m:sSub>
            <m:sSubPr>
              <m:ctrlPr>
                <w:rPr>
                  <w:rFonts w:ascii="Cambria Math" w:hAnsi="Cambria Math" w:cs="Times New Roman"/>
                  <w:i/>
                  <w:iCs/>
                  <w:szCs w:val="24"/>
                </w:rPr>
              </m:ctrlPr>
            </m:sSubPr>
            <m:e>
              <m:r>
                <m:rPr>
                  <m:sty m:val="bi"/>
                </m:rPr>
                <w:rPr>
                  <w:rFonts w:ascii="Cambria Math" w:hAnsi="Cambria Math" w:cs="Times New Roman"/>
                  <w:szCs w:val="24"/>
                </w:rPr>
                <m:t>β</m:t>
              </m:r>
              <m:r>
                <w:rPr>
                  <w:rFonts w:ascii="Cambria Math" w:hAnsi="Cambria Math" w:cs="Times New Roman"/>
                  <w:szCs w:val="24"/>
                </w:rPr>
                <m:t>'</m:t>
              </m:r>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iCs/>
                  <w:szCs w:val="24"/>
                </w:rPr>
              </m:ctrlPr>
            </m:sSupPr>
            <m:e>
              <m:r>
                <w:rPr>
                  <w:rFonts w:ascii="Cambria Math" w:hAnsi="Cambria Math" w:cs="Times New Roman"/>
                  <w:szCs w:val="24"/>
                </w:rPr>
                <m:t>δ</m:t>
              </m:r>
            </m:e>
            <m:sup>
              <m:r>
                <w:rPr>
                  <w:rFonts w:ascii="Cambria Math" w:hAnsi="Cambria Math" w:cs="Times New Roman"/>
                  <w:szCs w:val="24"/>
                </w:rPr>
                <m:t>EZone</m:t>
              </m:r>
            </m:sup>
          </m:sSup>
          <m:r>
            <w:rPr>
              <w:rFonts w:ascii="Cambria Math" w:hAnsi="Cambria Math" w:cs="Times New Roman"/>
              <w:szCs w:val="24"/>
            </w:rPr>
            <m:t xml:space="preserve">EZone+ </m:t>
          </m:r>
          <m:nary>
            <m:naryPr>
              <m:chr m:val="∑"/>
              <m:limLoc m:val="subSup"/>
              <m:ctrlPr>
                <w:rPr>
                  <w:rFonts w:ascii="Cambria Math" w:hAnsi="Cambria Math" w:cs="Times New Roman"/>
                  <w:i/>
                  <w:iCs/>
                  <w:szCs w:val="24"/>
                </w:rPr>
              </m:ctrlPr>
            </m:naryPr>
            <m:sub>
              <m:r>
                <w:rPr>
                  <w:rFonts w:ascii="Cambria Math" w:hAnsi="Cambria Math" w:cs="Times New Roman"/>
                  <w:szCs w:val="24"/>
                </w:rPr>
                <m:t>k=2</m:t>
              </m:r>
            </m:sub>
            <m:sup>
              <m:bar>
                <m:barPr>
                  <m:pos m:val="top"/>
                  <m:ctrlPr>
                    <w:rPr>
                      <w:rFonts w:ascii="Cambria Math" w:hAnsi="Cambria Math" w:cs="Times New Roman"/>
                      <w:i/>
                      <w:szCs w:val="24"/>
                    </w:rPr>
                  </m:ctrlPr>
                </m:barPr>
                <m:e>
                  <m:r>
                    <w:rPr>
                      <w:rFonts w:ascii="Cambria Math" w:hAnsi="Cambria Math" w:cs="Times New Roman"/>
                      <w:szCs w:val="24"/>
                    </w:rPr>
                    <m:t>K</m:t>
                  </m:r>
                </m:e>
              </m:bar>
            </m:sup>
            <m:e>
              <m:sSubSup>
                <m:sSubSupPr>
                  <m:ctrlPr>
                    <w:rPr>
                      <w:rFonts w:ascii="Cambria Math" w:hAnsi="Cambria Math" w:cs="Times New Roman"/>
                      <w:i/>
                      <w:iCs/>
                      <w:szCs w:val="24"/>
                    </w:rPr>
                  </m:ctrlPr>
                </m:sSubSupPr>
                <m:e>
                  <m:r>
                    <w:rPr>
                      <w:rFonts w:ascii="Cambria Math" w:hAnsi="Cambria Math" w:cs="Times New Roman"/>
                      <w:szCs w:val="24"/>
                    </w:rPr>
                    <m:t>δ</m:t>
                  </m:r>
                </m:e>
                <m:sub>
                  <m:r>
                    <w:rPr>
                      <w:rFonts w:ascii="Cambria Math" w:hAnsi="Cambria Math" w:cs="Times New Roman"/>
                      <w:szCs w:val="24"/>
                    </w:rPr>
                    <m:t>k</m:t>
                  </m:r>
                </m:sub>
                <m:sup>
                  <m:r>
                    <w:rPr>
                      <w:rFonts w:ascii="Cambria Math" w:hAnsi="Cambria Math" w:cs="Times New Roman"/>
                      <w:szCs w:val="24"/>
                    </w:rPr>
                    <m:t>Dist</m:t>
                  </m:r>
                </m:sup>
              </m:sSubSup>
              <m:sSub>
                <m:sSubPr>
                  <m:ctrlPr>
                    <w:rPr>
                      <w:rFonts w:ascii="Cambria Math" w:hAnsi="Cambria Math" w:cs="Times New Roman"/>
                      <w:i/>
                      <w:iCs/>
                      <w:szCs w:val="24"/>
                    </w:rPr>
                  </m:ctrlPr>
                </m:sSubPr>
                <m:e>
                  <m:r>
                    <w:rPr>
                      <w:rFonts w:ascii="Cambria Math" w:hAnsi="Cambria Math" w:cs="Times New Roman"/>
                      <w:szCs w:val="24"/>
                    </w:rPr>
                    <m:t>Dist</m:t>
                  </m:r>
                </m:e>
                <m:sub>
                  <m:r>
                    <w:rPr>
                      <w:rFonts w:ascii="Cambria Math" w:hAnsi="Cambria Math" w:cs="Times New Roman"/>
                      <w:szCs w:val="24"/>
                    </w:rPr>
                    <m:t>k</m:t>
                  </m:r>
                </m:sub>
              </m:sSub>
            </m:e>
          </m:nary>
          <m:r>
            <w:rPr>
              <w:rFonts w:ascii="Cambria Math" w:hAnsi="Cambria Math" w:cs="Times New Roman"/>
              <w:szCs w:val="24"/>
            </w:rPr>
            <m:t>+</m:t>
          </m:r>
          <m:nary>
            <m:naryPr>
              <m:chr m:val="∑"/>
              <m:limLoc m:val="subSup"/>
              <m:ctrlPr>
                <w:rPr>
                  <w:rFonts w:ascii="Cambria Math" w:hAnsi="Cambria Math" w:cs="Times New Roman"/>
                  <w:i/>
                  <w:szCs w:val="24"/>
                </w:rPr>
              </m:ctrlPr>
            </m:naryPr>
            <m:sub>
              <m:r>
                <w:rPr>
                  <w:rFonts w:ascii="Cambria Math" w:hAnsi="Cambria Math" w:cs="Times New Roman"/>
                  <w:szCs w:val="24"/>
                </w:rPr>
                <m:t>s=</m:t>
              </m:r>
              <m:bar>
                <m:barPr>
                  <m:ctrlPr>
                    <w:rPr>
                      <w:rFonts w:ascii="Cambria Math" w:hAnsi="Cambria Math" w:cs="Times New Roman"/>
                      <w:i/>
                      <w:iCs/>
                      <w:szCs w:val="24"/>
                    </w:rPr>
                  </m:ctrlPr>
                </m:barPr>
                <m:e>
                  <m:r>
                    <w:rPr>
                      <w:rFonts w:ascii="Cambria Math" w:hAnsi="Cambria Math" w:cs="Times New Roman"/>
                      <w:szCs w:val="24"/>
                    </w:rPr>
                    <m:t>S</m:t>
                  </m:r>
                </m:e>
              </m:bar>
              <m:r>
                <w:rPr>
                  <w:rFonts w:ascii="Cambria Math" w:hAnsi="Cambria Math" w:cs="Times New Roman"/>
                  <w:szCs w:val="24"/>
                </w:rPr>
                <m:t>+1</m:t>
              </m:r>
            </m:sub>
            <m:sup>
              <m:bar>
                <m:barPr>
                  <m:pos m:val="top"/>
                  <m:ctrlPr>
                    <w:rPr>
                      <w:rFonts w:ascii="Cambria Math" w:hAnsi="Cambria Math" w:cs="Times New Roman"/>
                      <w:i/>
                      <w:iCs/>
                      <w:szCs w:val="24"/>
                    </w:rPr>
                  </m:ctrlPr>
                </m:barPr>
                <m:e>
                  <m:r>
                    <w:rPr>
                      <w:rFonts w:ascii="Cambria Math" w:hAnsi="Cambria Math" w:cs="Times New Roman"/>
                      <w:szCs w:val="24"/>
                    </w:rPr>
                    <m:t>S</m:t>
                  </m:r>
                </m:e>
              </m:bar>
            </m:sup>
            <m:e>
              <m:sSubSup>
                <m:sSubSupPr>
                  <m:ctrlPr>
                    <w:rPr>
                      <w:rFonts w:ascii="Cambria Math" w:hAnsi="Cambria Math" w:cs="Times New Roman"/>
                      <w:i/>
                      <w:iCs/>
                      <w:szCs w:val="24"/>
                    </w:rPr>
                  </m:ctrlPr>
                </m:sSubSupPr>
                <m:e>
                  <m:r>
                    <w:rPr>
                      <w:rFonts w:ascii="Cambria Math" w:hAnsi="Cambria Math" w:cs="Times New Roman"/>
                      <w:szCs w:val="24"/>
                    </w:rPr>
                    <m:t>δ</m:t>
                  </m:r>
                </m:e>
                <m:sub>
                  <m:r>
                    <w:rPr>
                      <w:rFonts w:ascii="Cambria Math" w:hAnsi="Cambria Math" w:cs="Times New Roman"/>
                      <w:szCs w:val="24"/>
                    </w:rPr>
                    <m:t>s</m:t>
                  </m:r>
                </m:sub>
                <m:sup>
                  <m:r>
                    <w:rPr>
                      <w:rFonts w:ascii="Cambria Math" w:hAnsi="Cambria Math" w:cs="Times New Roman"/>
                      <w:szCs w:val="24"/>
                    </w:rPr>
                    <m:t>Time</m:t>
                  </m:r>
                </m:sup>
              </m:sSubSup>
              <m:sSub>
                <m:sSubPr>
                  <m:ctrlPr>
                    <w:rPr>
                      <w:rFonts w:ascii="Cambria Math" w:hAnsi="Cambria Math" w:cs="Times New Roman"/>
                      <w:i/>
                      <w:iCs/>
                      <w:szCs w:val="24"/>
                    </w:rPr>
                  </m:ctrlPr>
                </m:sSubPr>
                <m:e>
                  <m:r>
                    <w:rPr>
                      <w:rFonts w:ascii="Cambria Math" w:hAnsi="Cambria Math" w:cs="Times New Roman"/>
                      <w:szCs w:val="24"/>
                    </w:rPr>
                    <m:t>Time</m:t>
                  </m:r>
                </m:e>
                <m:sub>
                  <m:r>
                    <w:rPr>
                      <w:rFonts w:ascii="Cambria Math" w:hAnsi="Cambria Math" w:cs="Times New Roman"/>
                      <w:szCs w:val="24"/>
                    </w:rPr>
                    <m:t>s</m:t>
                  </m:r>
                </m:sub>
              </m:sSub>
            </m:e>
          </m:nary>
          <m:r>
            <w:rPr>
              <w:rFonts w:ascii="Cambria Math" w:hAnsi="Cambria Math" w:cs="Times New Roman"/>
              <w:szCs w:val="24"/>
            </w:rPr>
            <m:t>+</m:t>
          </m:r>
          <m:nary>
            <m:naryPr>
              <m:chr m:val="∑"/>
              <m:limLoc m:val="subSup"/>
              <m:ctrlPr>
                <w:rPr>
                  <w:rFonts w:ascii="Cambria Math" w:hAnsi="Cambria Math" w:cs="Times New Roman"/>
                  <w:i/>
                  <w:iCs/>
                  <w:szCs w:val="24"/>
                </w:rPr>
              </m:ctrlPr>
            </m:naryPr>
            <m:sub>
              <m:r>
                <w:rPr>
                  <w:rFonts w:ascii="Cambria Math" w:hAnsi="Cambria Math" w:cs="Times New Roman"/>
                  <w:szCs w:val="24"/>
                </w:rPr>
                <m:t>s=</m:t>
              </m:r>
              <m:bar>
                <m:barPr>
                  <m:ctrlPr>
                    <w:rPr>
                      <w:rFonts w:ascii="Cambria Math" w:hAnsi="Cambria Math" w:cs="Times New Roman"/>
                      <w:i/>
                      <w:iCs/>
                      <w:szCs w:val="24"/>
                    </w:rPr>
                  </m:ctrlPr>
                </m:barPr>
                <m:e>
                  <m:r>
                    <w:rPr>
                      <w:rFonts w:ascii="Cambria Math" w:hAnsi="Cambria Math" w:cs="Times New Roman"/>
                      <w:szCs w:val="24"/>
                    </w:rPr>
                    <m:t>S</m:t>
                  </m:r>
                </m:e>
              </m:bar>
              <m:r>
                <w:rPr>
                  <w:rFonts w:ascii="Cambria Math" w:hAnsi="Cambria Math" w:cs="Times New Roman"/>
                  <w:szCs w:val="24"/>
                </w:rPr>
                <m:t>+1</m:t>
              </m:r>
            </m:sub>
            <m:sup>
              <m:bar>
                <m:barPr>
                  <m:pos m:val="top"/>
                  <m:ctrlPr>
                    <w:rPr>
                      <w:rFonts w:ascii="Cambria Math" w:hAnsi="Cambria Math" w:cs="Times New Roman"/>
                      <w:i/>
                      <w:iCs/>
                      <w:szCs w:val="24"/>
                    </w:rPr>
                  </m:ctrlPr>
                </m:barPr>
                <m:e>
                  <m:r>
                    <w:rPr>
                      <w:rFonts w:ascii="Cambria Math" w:hAnsi="Cambria Math" w:cs="Times New Roman"/>
                      <w:szCs w:val="24"/>
                    </w:rPr>
                    <m:t>S</m:t>
                  </m:r>
                </m:e>
              </m:bar>
            </m:sup>
            <m:e>
              <m:sSubSup>
                <m:sSubSupPr>
                  <m:ctrlPr>
                    <w:rPr>
                      <w:rFonts w:ascii="Cambria Math" w:hAnsi="Cambria Math" w:cs="Times New Roman"/>
                      <w:i/>
                      <w:iCs/>
                      <w:szCs w:val="24"/>
                    </w:rPr>
                  </m:ctrlPr>
                </m:sSubSupPr>
                <m:e>
                  <m:r>
                    <w:rPr>
                      <w:rFonts w:ascii="Cambria Math" w:hAnsi="Cambria Math" w:cs="Times New Roman"/>
                      <w:szCs w:val="24"/>
                    </w:rPr>
                    <m:t>δ</m:t>
                  </m:r>
                </m:e>
                <m:sub>
                  <m:r>
                    <w:rPr>
                      <w:rFonts w:ascii="Cambria Math" w:hAnsi="Cambria Math" w:cs="Times New Roman"/>
                      <w:szCs w:val="24"/>
                    </w:rPr>
                    <m:t>s</m:t>
                  </m:r>
                </m:sub>
                <m:sup>
                  <m:r>
                    <w:rPr>
                      <w:rFonts w:ascii="Cambria Math" w:hAnsi="Cambria Math" w:cs="Times New Roman"/>
                      <w:szCs w:val="24"/>
                    </w:rPr>
                    <m:t>DID</m:t>
                  </m:r>
                </m:sup>
              </m:sSubSup>
              <m:sSub>
                <m:sSubPr>
                  <m:ctrlPr>
                    <w:rPr>
                      <w:rFonts w:ascii="Cambria Math" w:hAnsi="Cambria Math" w:cs="Times New Roman"/>
                      <w:szCs w:val="24"/>
                    </w:rPr>
                  </m:ctrlPr>
                </m:sSubPr>
                <m:e>
                  <m:r>
                    <w:rPr>
                      <w:rFonts w:ascii="Cambria Math" w:hAnsi="Cambria Math" w:cs="Times New Roman"/>
                      <w:szCs w:val="24"/>
                    </w:rPr>
                    <m:t>DID</m:t>
                  </m:r>
                </m:e>
                <m:sub>
                  <m:r>
                    <w:rPr>
                      <w:rFonts w:ascii="Cambria Math" w:hAnsi="Cambria Math" w:cs="Times New Roman"/>
                      <w:szCs w:val="24"/>
                    </w:rPr>
                    <m:t>s</m:t>
                  </m:r>
                </m:sub>
              </m:sSub>
            </m:e>
          </m:nary>
          <m:r>
            <w:rPr>
              <w:rFonts w:ascii="Cambria Math" w:hAnsi="Cambria Math" w:cs="Times New Roman"/>
              <w:szCs w:val="24"/>
            </w:rPr>
            <m:t xml:space="preserve"> + </m:t>
          </m:r>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it</m:t>
              </m:r>
            </m:sub>
          </m:sSub>
          <m:r>
            <m:rPr>
              <m:sty m:val="p"/>
            </m:rPr>
            <w:rPr>
              <w:rFonts w:ascii="Cambria Math" w:eastAsiaTheme="majorEastAsia" w:hAnsi="Cambria Math" w:cs="Times New Roman"/>
              <w:szCs w:val="24"/>
            </w:rPr>
            <m:t xml:space="preserve">                           (1)</m:t>
          </m:r>
        </m:oMath>
      </m:oMathPara>
      <w:bookmarkStart w:id="2" w:name="OLE_LINK5"/>
    </w:p>
    <w:p w14:paraId="306BA219" w14:textId="750B8351" w:rsidR="00367022" w:rsidRPr="007C68CE" w:rsidRDefault="00F50C5C" w:rsidP="00F50C5C">
      <w:pPr>
        <w:spacing w:line="276" w:lineRule="auto"/>
        <w:ind w:firstLineChars="50" w:firstLine="120"/>
        <w:jc w:val="both"/>
        <w:rPr>
          <w:rFonts w:ascii="Times New Roman" w:hAnsi="Times New Roman" w:cs="Times New Roman"/>
          <w:szCs w:val="24"/>
        </w:rPr>
      </w:pPr>
      <m:oMathPara>
        <m:oMathParaPr>
          <m:jc m:val="left"/>
        </m:oMathPara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DID</m:t>
              </m:r>
            </m:e>
            <m:sub>
              <m:r>
                <w:rPr>
                  <w:rFonts w:ascii="Cambria Math" w:hAnsi="Cambria Math" w:cs="Times New Roman"/>
                  <w:szCs w:val="24"/>
                </w:rPr>
                <m:t>s</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Time</m:t>
              </m:r>
            </m:e>
            <m:sub>
              <m:r>
                <w:rPr>
                  <w:rFonts w:ascii="Cambria Math" w:hAnsi="Cambria Math" w:cs="Times New Roman"/>
                  <w:szCs w:val="24"/>
                </w:rPr>
                <m:t>s</m:t>
              </m:r>
            </m:sub>
          </m:sSub>
          <m:r>
            <w:rPr>
              <w:rFonts w:ascii="Cambria Math" w:hAnsi="Cambria Math" w:cs="Times New Roman"/>
              <w:szCs w:val="24"/>
            </w:rPr>
            <m:t>×EZone</m:t>
          </m:r>
          <w:bookmarkEnd w:id="2"/>
          <m:r>
            <w:rPr>
              <w:rFonts w:ascii="Cambria Math" w:hAnsi="Cambria Math" w:cs="Times New Roman"/>
              <w:szCs w:val="24"/>
            </w:rPr>
            <m:t xml:space="preserve">, </m:t>
          </m:r>
          <m:r>
            <m:rPr>
              <m:sty m:val="p"/>
            </m:rPr>
            <w:rPr>
              <w:rFonts w:ascii="Cambria Math" w:hAnsi="Cambria Math" w:cs="Times New Roman"/>
              <w:szCs w:val="24"/>
            </w:rPr>
            <m:t xml:space="preserve"> 1≤s≤</m:t>
          </m:r>
          <m:bar>
            <m:barPr>
              <m:pos m:val="top"/>
              <m:ctrlPr>
                <w:rPr>
                  <w:rFonts w:ascii="Cambria Math" w:hAnsi="Cambria Math" w:cs="Times New Roman"/>
                  <w:i/>
                  <w:iCs/>
                  <w:szCs w:val="24"/>
                </w:rPr>
              </m:ctrlPr>
            </m:barPr>
            <m:e>
              <m:r>
                <w:rPr>
                  <w:rFonts w:ascii="Cambria Math" w:hAnsi="Cambria Math" w:cs="Times New Roman"/>
                  <w:szCs w:val="24"/>
                </w:rPr>
                <m:t>S</m:t>
              </m:r>
            </m:e>
          </m:bar>
          <m:r>
            <m:rPr>
              <m:sty m:val="p"/>
            </m:rPr>
            <w:rPr>
              <w:rFonts w:ascii="Cambria Math" w:hAnsi="Cambria Math" w:cs="Times New Roman"/>
              <w:szCs w:val="24"/>
            </w:rPr>
            <m:t>,</m:t>
          </m:r>
        </m:oMath>
      </m:oMathPara>
    </w:p>
    <w:p w14:paraId="2C3661FD" w14:textId="4D3BB1D9" w:rsidR="00367022" w:rsidRPr="007C68CE" w:rsidRDefault="00367022" w:rsidP="00367022">
      <w:pPr>
        <w:spacing w:before="240" w:line="276" w:lineRule="auto"/>
        <w:jc w:val="both"/>
        <w:rPr>
          <w:rFonts w:ascii="Times New Roman" w:hAnsi="Times New Roman" w:cs="Times New Roman"/>
          <w:iCs/>
          <w:szCs w:val="24"/>
        </w:rPr>
      </w:pPr>
      <w:r w:rsidRPr="007C68CE">
        <w:rPr>
          <w:rFonts w:ascii="Times New Roman" w:hAnsi="Times New Roman" w:cs="Times New Roman"/>
          <w:iCs/>
        </w:rPr>
        <w:t>式中，應變數房價</w:t>
      </w:r>
      <w:r w:rsidRPr="007C68CE">
        <w:rPr>
          <w:rFonts w:ascii="Times New Roman" w:hAnsi="Times New Roman" w:cs="Times New Roman"/>
          <w:iCs/>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7C68CE">
        <w:rPr>
          <w:rFonts w:ascii="Times New Roman" w:hAnsi="Times New Roman" w:cs="Times New Roman"/>
          <w:iCs/>
          <w:szCs w:val="24"/>
        </w:rPr>
        <w:t xml:space="preserve"> </w:t>
      </w:r>
      <w:r w:rsidRPr="007C68CE">
        <w:rPr>
          <w:rFonts w:ascii="Times New Roman" w:hAnsi="Times New Roman" w:cs="Times New Roman"/>
          <w:iCs/>
          <w:szCs w:val="24"/>
        </w:rPr>
        <w:t>為「取對數後的房屋總價」；</w:t>
      </w:r>
      <m:oMath>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i</m:t>
            </m:r>
          </m:sub>
        </m:sSub>
      </m:oMath>
      <w:r w:rsidRPr="007C68CE">
        <w:rPr>
          <w:rFonts w:ascii="Times New Roman" w:hAnsi="Times New Roman" w:cs="Times New Roman"/>
          <w:iCs/>
        </w:rPr>
        <w:t xml:space="preserve"> </w:t>
      </w:r>
      <w:r w:rsidR="00865C50" w:rsidRPr="007C68CE">
        <w:rPr>
          <w:rFonts w:ascii="Times New Roman" w:hAnsi="Times New Roman" w:cs="Times New Roman"/>
          <w:iCs/>
        </w:rPr>
        <w:t>為房屋的屬性</w:t>
      </w:r>
      <w:r w:rsidRPr="007C68CE">
        <w:rPr>
          <w:rFonts w:ascii="Times New Roman" w:hAnsi="Times New Roman" w:cs="Times New Roman"/>
          <w:iCs/>
        </w:rPr>
        <w:t>及區位特徵等變數，如</w:t>
      </w:r>
      <w:r w:rsidR="00117307">
        <w:rPr>
          <w:rFonts w:ascii="Times New Roman" w:hAnsi="Times New Roman" w:cs="Times New Roman"/>
          <w:iCs/>
        </w:rPr>
        <w:t>……</w:t>
      </w:r>
      <w:r w:rsidR="00117307">
        <w:rPr>
          <w:rFonts w:ascii="Times New Roman" w:hAnsi="Times New Roman" w:cs="Times New Roman" w:hint="eastAsia"/>
          <w:iCs/>
          <w:szCs w:val="24"/>
        </w:rPr>
        <w:t>）</w:t>
      </w:r>
    </w:p>
    <w:p w14:paraId="54D8880C" w14:textId="35FA1DB5" w:rsidR="00117307" w:rsidRDefault="00AD2669" w:rsidP="00117307">
      <w:pPr>
        <w:spacing w:before="240" w:line="276" w:lineRule="auto"/>
        <w:jc w:val="both"/>
        <w:rPr>
          <w:rFonts w:ascii="Times New Roman" w:hAnsi="Times New Roman" w:cs="Times New Roman"/>
          <w:iCs/>
          <w:szCs w:val="24"/>
        </w:rPr>
      </w:pPr>
      <w:r w:rsidRPr="007C68CE">
        <w:rPr>
          <w:rFonts w:ascii="Times New Roman" w:hAnsi="Times New Roman" w:cs="Times New Roman"/>
          <w:iCs/>
          <w:szCs w:val="24"/>
        </w:rPr>
        <w:t xml:space="preserve">    </w:t>
      </w:r>
      <w:r w:rsidR="00117307">
        <w:rPr>
          <w:rFonts w:ascii="Times New Roman" w:hAnsi="Times New Roman" w:cs="Times New Roman" w:hint="eastAsia"/>
          <w:iCs/>
          <w:szCs w:val="24"/>
        </w:rPr>
        <w:t>第二段文字論述</w:t>
      </w:r>
      <w:r w:rsidR="00117307" w:rsidRPr="00117307">
        <w:rPr>
          <w:rFonts w:ascii="Times New Roman" w:hAnsi="Times New Roman" w:cs="Times New Roman" w:hint="eastAsia"/>
          <w:iCs/>
          <w:szCs w:val="24"/>
        </w:rPr>
        <w:t>……（段首行不空格，其餘段落首行需空兩格）</w:t>
      </w:r>
      <w:r w:rsidR="00117307" w:rsidRPr="00117307">
        <w:rPr>
          <w:rFonts w:ascii="Times New Roman" w:hAnsi="Times New Roman" w:cs="Times New Roman" w:hint="eastAsia"/>
          <w:iCs/>
          <w:szCs w:val="24"/>
        </w:rPr>
        <w:t xml:space="preserve"> </w:t>
      </w:r>
      <w:r w:rsidR="00117307"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2B08572D" w14:textId="7A05192F" w:rsidR="00117307" w:rsidRPr="00117307" w:rsidRDefault="00117307" w:rsidP="00117307">
      <w:pPr>
        <w:spacing w:before="240" w:line="276" w:lineRule="auto"/>
        <w:ind w:firstLineChars="200" w:firstLine="480"/>
        <w:jc w:val="both"/>
        <w:rPr>
          <w:rFonts w:ascii="Times New Roman" w:hAnsi="Times New Roman" w:cs="Times New Roman"/>
          <w:iCs/>
          <w:szCs w:val="24"/>
        </w:rPr>
      </w:pPr>
      <w:r w:rsidRPr="00117307">
        <w:rPr>
          <w:rFonts w:ascii="Times New Roman" w:hAnsi="Times New Roman" w:cs="Times New Roman" w:hint="eastAsia"/>
          <w:iCs/>
          <w:szCs w:val="24"/>
        </w:rPr>
        <w:t>第三段文字敘述……第三段文字敘述第三段文字敘述第三段文字敘述第三段文字敘述第三段文字敘述第三段文字敘述第三段文字敘述第三段文字敘述第三段文字敘述第三段文字敘述</w:t>
      </w:r>
      <w:r>
        <w:rPr>
          <w:rFonts w:ascii="Times New Roman" w:hAnsi="Times New Roman" w:cs="Times New Roman"/>
          <w:iCs/>
          <w:szCs w:val="24"/>
        </w:rPr>
        <w:t>……</w:t>
      </w:r>
    </w:p>
    <w:p w14:paraId="3D59F6A2" w14:textId="47581D2D" w:rsidR="00367022" w:rsidRPr="007C68CE" w:rsidRDefault="00367022" w:rsidP="00367022">
      <w:pPr>
        <w:spacing w:before="240" w:line="276" w:lineRule="auto"/>
        <w:jc w:val="both"/>
        <w:rPr>
          <w:rFonts w:ascii="Times New Roman" w:hAnsi="Times New Roman" w:cs="Times New Roman"/>
          <w:iCs/>
          <w:szCs w:val="24"/>
        </w:rPr>
      </w:pPr>
    </w:p>
    <w:p w14:paraId="2424548C" w14:textId="466DE5BC" w:rsidR="00117307" w:rsidRDefault="00367022" w:rsidP="00367022">
      <w:pPr>
        <w:spacing w:before="240" w:line="276" w:lineRule="auto"/>
        <w:jc w:val="both"/>
        <w:rPr>
          <w:rFonts w:ascii="Times New Roman" w:hAnsi="Times New Roman" w:cs="Times New Roman"/>
          <w:iCs/>
          <w:szCs w:val="24"/>
        </w:rPr>
      </w:pPr>
      <w:r w:rsidRPr="007C68CE">
        <w:rPr>
          <w:rFonts w:ascii="Times New Roman" w:hAnsi="Times New Roman" w:cs="Times New Roman"/>
          <w:iCs/>
          <w:szCs w:val="24"/>
        </w:rPr>
        <w:t xml:space="preserve">    </w:t>
      </w:r>
    </w:p>
    <w:p w14:paraId="0113381D" w14:textId="77777777" w:rsidR="00117307" w:rsidRDefault="00117307">
      <w:pPr>
        <w:widowControl/>
        <w:rPr>
          <w:rFonts w:ascii="Times New Roman" w:hAnsi="Times New Roman" w:cs="Times New Roman"/>
          <w:iCs/>
          <w:szCs w:val="24"/>
        </w:rPr>
      </w:pPr>
      <w:r>
        <w:rPr>
          <w:rFonts w:ascii="Times New Roman" w:hAnsi="Times New Roman" w:cs="Times New Roman"/>
          <w:iCs/>
          <w:szCs w:val="24"/>
        </w:rPr>
        <w:br w:type="page"/>
      </w:r>
    </w:p>
    <w:p w14:paraId="3A86F3FA" w14:textId="7E5A0E3E" w:rsidR="00367022" w:rsidRPr="007C68CE" w:rsidRDefault="00367022" w:rsidP="00FE1706">
      <w:pPr>
        <w:spacing w:line="276" w:lineRule="auto"/>
        <w:jc w:val="both"/>
        <w:outlineLvl w:val="0"/>
        <w:rPr>
          <w:rFonts w:ascii="Times New Roman" w:eastAsiaTheme="majorEastAsia" w:hAnsi="Times New Roman" w:cs="Times New Roman"/>
          <w:b/>
          <w:iCs/>
          <w:sz w:val="28"/>
          <w:szCs w:val="28"/>
        </w:rPr>
      </w:pPr>
      <w:bookmarkStart w:id="3" w:name="OLE_LINK9"/>
      <w:r w:rsidRPr="007C68CE">
        <w:rPr>
          <w:rFonts w:ascii="Times New Roman" w:eastAsiaTheme="majorEastAsia" w:hAnsi="Times New Roman" w:cs="Times New Roman"/>
          <w:b/>
          <w:iCs/>
          <w:sz w:val="28"/>
          <w:szCs w:val="28"/>
        </w:rPr>
        <w:lastRenderedPageBreak/>
        <w:t xml:space="preserve">2.1 </w:t>
      </w:r>
      <w:r w:rsidR="00117307">
        <w:rPr>
          <w:rFonts w:ascii="Times New Roman" w:eastAsiaTheme="majorEastAsia" w:hAnsi="Times New Roman" w:cs="Times New Roman" w:hint="eastAsia"/>
          <w:b/>
          <w:iCs/>
          <w:sz w:val="28"/>
          <w:szCs w:val="28"/>
        </w:rPr>
        <w:t>（分節說明各變數與模型）</w:t>
      </w:r>
      <w:bookmarkEnd w:id="3"/>
    </w:p>
    <w:p w14:paraId="00684E99" w14:textId="3A9595B1" w:rsidR="00117307" w:rsidRPr="007C68CE" w:rsidRDefault="00117307" w:rsidP="00117307">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4AECEFE3" w14:textId="77777777" w:rsidR="006A5715" w:rsidRDefault="00117307" w:rsidP="006A5715">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w:t>
      </w:r>
      <w:proofErr w:type="gramStart"/>
      <w:r w:rsidRPr="00117307">
        <w:rPr>
          <w:rFonts w:ascii="Times New Roman" w:hAnsi="Times New Roman" w:cs="Times New Roman" w:hint="eastAsia"/>
          <w:iCs/>
          <w:szCs w:val="24"/>
        </w:rPr>
        <w:t>…</w:t>
      </w:r>
      <w:proofErr w:type="gramEnd"/>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53943651" w14:textId="446E4173" w:rsidR="004D4D14" w:rsidRDefault="004D4D14" w:rsidP="006A5715">
      <w:pPr>
        <w:spacing w:before="240" w:line="276" w:lineRule="auto"/>
        <w:ind w:firstLineChars="200" w:firstLine="480"/>
        <w:jc w:val="center"/>
        <w:rPr>
          <w:rFonts w:ascii="Times New Roman" w:hAnsi="Times New Roman" w:cs="Times New Roman"/>
          <w:iCs/>
          <w:szCs w:val="24"/>
        </w:rPr>
      </w:pPr>
      <w:r>
        <w:rPr>
          <w:rFonts w:ascii="Times New Roman" w:hAnsi="Times New Roman" w:cs="Times New Roman"/>
          <w:iCs/>
          <w:szCs w:val="24"/>
        </w:rPr>
        <w:t>（</w:t>
      </w:r>
      <w:r w:rsidRPr="004D4D14">
        <w:rPr>
          <w:rFonts w:ascii="Times New Roman" w:hAnsi="Times New Roman" w:cs="Times New Roman"/>
          <w:iCs/>
          <w:color w:val="FF0000"/>
          <w:szCs w:val="24"/>
        </w:rPr>
        <w:t>可視需要，以表格</w:t>
      </w:r>
      <w:r>
        <w:rPr>
          <w:rFonts w:ascii="Times New Roman" w:hAnsi="Times New Roman" w:cs="Times New Roman"/>
          <w:iCs/>
          <w:color w:val="FF0000"/>
          <w:szCs w:val="24"/>
        </w:rPr>
        <w:t>或圖形</w:t>
      </w:r>
      <w:r w:rsidRPr="004D4D14">
        <w:rPr>
          <w:rFonts w:ascii="Times New Roman" w:hAnsi="Times New Roman" w:cs="Times New Roman"/>
          <w:iCs/>
          <w:color w:val="FF0000"/>
          <w:szCs w:val="24"/>
        </w:rPr>
        <w:t>呈現結果，以下為範例</w:t>
      </w:r>
      <w:r>
        <w:rPr>
          <w:rFonts w:ascii="Times New Roman" w:hAnsi="Times New Roman" w:cs="Times New Roman"/>
          <w:iCs/>
          <w:szCs w:val="24"/>
        </w:rPr>
        <w:t>）</w:t>
      </w:r>
    </w:p>
    <w:p w14:paraId="5C3A9471" w14:textId="4AF5D25E" w:rsidR="006A5715" w:rsidRPr="007C68CE" w:rsidRDefault="006A5715" w:rsidP="006A5715">
      <w:pPr>
        <w:spacing w:before="240" w:line="276" w:lineRule="auto"/>
        <w:ind w:firstLineChars="200" w:firstLine="480"/>
        <w:jc w:val="center"/>
        <w:rPr>
          <w:rFonts w:ascii="Times New Roman" w:hAnsi="Times New Roman" w:cs="Times New Roman"/>
          <w:iCs/>
          <w:szCs w:val="24"/>
        </w:rPr>
      </w:pPr>
      <w:r w:rsidRPr="007C68CE">
        <w:rPr>
          <w:rFonts w:ascii="Times New Roman" w:hAnsi="Times New Roman" w:cs="Times New Roman"/>
          <w:iCs/>
          <w:szCs w:val="24"/>
        </w:rPr>
        <w:t>表</w:t>
      </w:r>
      <w:r w:rsidRPr="007C68CE">
        <w:rPr>
          <w:rFonts w:ascii="Times New Roman" w:hAnsi="Times New Roman" w:cs="Times New Roman"/>
          <w:iCs/>
          <w:szCs w:val="24"/>
        </w:rPr>
        <w:t>1</w:t>
      </w:r>
      <w:r w:rsidRPr="007C68CE">
        <w:rPr>
          <w:rFonts w:ascii="Times New Roman" w:hAnsi="Times New Roman" w:cs="Times New Roman"/>
          <w:iCs/>
          <w:szCs w:val="24"/>
        </w:rPr>
        <w:t>：</w:t>
      </w:r>
      <w:r>
        <w:rPr>
          <w:rFonts w:ascii="Times New Roman" w:hAnsi="Times New Roman" w:cs="Times New Roman" w:hint="eastAsia"/>
          <w:iCs/>
          <w:szCs w:val="24"/>
        </w:rPr>
        <w:t>XXX</w:t>
      </w:r>
      <w:proofErr w:type="gramStart"/>
      <w:r>
        <w:rPr>
          <w:rFonts w:ascii="Times New Roman" w:hAnsi="Times New Roman" w:cs="Times New Roman" w:hint="eastAsia"/>
          <w:iCs/>
          <w:szCs w:val="24"/>
        </w:rPr>
        <w:t>（</w:t>
      </w:r>
      <w:proofErr w:type="gramEnd"/>
      <w:r>
        <w:rPr>
          <w:rFonts w:ascii="Times New Roman" w:hAnsi="Times New Roman" w:cs="Times New Roman" w:hint="eastAsia"/>
          <w:iCs/>
          <w:szCs w:val="24"/>
        </w:rPr>
        <w:t>填入表的名稱，</w:t>
      </w:r>
      <w:r w:rsidR="008058C6">
        <w:rPr>
          <w:rFonts w:ascii="Times New Roman" w:hAnsi="Times New Roman" w:cs="Times New Roman" w:hint="eastAsia"/>
          <w:iCs/>
          <w:szCs w:val="24"/>
        </w:rPr>
        <w:t>表格放在表名之下，範例</w:t>
      </w:r>
      <w:r>
        <w:rPr>
          <w:rFonts w:ascii="Times New Roman" w:hAnsi="Times New Roman" w:cs="Times New Roman" w:hint="eastAsia"/>
          <w:iCs/>
          <w:szCs w:val="24"/>
        </w:rPr>
        <w:t>表名</w:t>
      </w:r>
      <w:r w:rsidR="008058C6">
        <w:rPr>
          <w:rFonts w:ascii="Times New Roman" w:hAnsi="Times New Roman" w:cs="Times New Roman" w:hint="eastAsia"/>
          <w:iCs/>
          <w:szCs w:val="24"/>
        </w:rPr>
        <w:t>為</w:t>
      </w:r>
      <w:r>
        <w:rPr>
          <w:rFonts w:ascii="Times New Roman" w:hAnsi="Times New Roman" w:cs="Times New Roman" w:hint="eastAsia"/>
          <w:iCs/>
          <w:szCs w:val="24"/>
        </w:rPr>
        <w:t>：</w:t>
      </w:r>
      <w:r w:rsidRPr="007C68CE">
        <w:rPr>
          <w:rFonts w:ascii="Times New Roman" w:hAnsi="Times New Roman" w:cs="Times New Roman"/>
          <w:iCs/>
          <w:szCs w:val="24"/>
        </w:rPr>
        <w:t>氣爆區內外與氣爆前後的</w:t>
      </w:r>
      <w:proofErr w:type="gramStart"/>
      <w:r w:rsidRPr="007C68CE">
        <w:rPr>
          <w:rFonts w:ascii="Times New Roman" w:hAnsi="Times New Roman" w:cs="Times New Roman"/>
          <w:iCs/>
          <w:szCs w:val="24"/>
        </w:rPr>
        <w:t>條件均數差異</w:t>
      </w:r>
      <w:proofErr w:type="gramEnd"/>
      <w:r w:rsidRPr="007C68CE">
        <w:rPr>
          <w:rFonts w:ascii="Times New Roman" w:hAnsi="Times New Roman" w:cs="Times New Roman"/>
          <w:iCs/>
          <w:szCs w:val="24"/>
        </w:rPr>
        <w:t>。</w:t>
      </w:r>
      <w:r>
        <w:rPr>
          <w:rFonts w:ascii="Times New Roman" w:hAnsi="Times New Roman" w:cs="Times New Roman" w:hint="eastAsia"/>
          <w:iCs/>
          <w:szCs w:val="24"/>
        </w:rPr>
        <w:t>）</w:t>
      </w:r>
    </w:p>
    <w:tbl>
      <w:tblPr>
        <w:tblStyle w:val="23"/>
        <w:tblW w:w="0" w:type="auto"/>
        <w:tblLook w:val="04A0" w:firstRow="1" w:lastRow="0" w:firstColumn="1" w:lastColumn="0" w:noHBand="0" w:noVBand="1"/>
      </w:tblPr>
      <w:tblGrid>
        <w:gridCol w:w="2552"/>
        <w:gridCol w:w="2978"/>
        <w:gridCol w:w="2766"/>
      </w:tblGrid>
      <w:tr w:rsidR="006A5715" w:rsidRPr="007C68CE" w14:paraId="663AADF8" w14:textId="77777777" w:rsidTr="00A63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left w:val="nil"/>
              <w:right w:val="nil"/>
            </w:tcBorders>
          </w:tcPr>
          <w:p w14:paraId="4E5D937C" w14:textId="77777777" w:rsidR="006A5715" w:rsidRPr="007C68CE" w:rsidRDefault="006A5715" w:rsidP="00A6304E">
            <w:pPr>
              <w:spacing w:line="276" w:lineRule="auto"/>
              <w:jc w:val="both"/>
              <w:rPr>
                <w:rFonts w:ascii="Times New Roman" w:hAnsi="Times New Roman" w:cs="Times New Roman"/>
                <w:b w:val="0"/>
                <w:iCs/>
                <w:sz w:val="20"/>
                <w:szCs w:val="20"/>
              </w:rPr>
            </w:pPr>
          </w:p>
        </w:tc>
        <w:tc>
          <w:tcPr>
            <w:tcW w:w="2978" w:type="dxa"/>
            <w:tcBorders>
              <w:top w:val="single" w:sz="4" w:space="0" w:color="7F7F7F" w:themeColor="text1" w:themeTint="80"/>
              <w:left w:val="nil"/>
              <w:right w:val="nil"/>
            </w:tcBorders>
            <w:hideMark/>
          </w:tcPr>
          <w:p w14:paraId="76EFCD1E" w14:textId="77777777" w:rsidR="006A5715" w:rsidRPr="007C68CE" w:rsidRDefault="006A5715" w:rsidP="00A6304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0"/>
                <w:szCs w:val="20"/>
              </w:rPr>
            </w:pPr>
            <w:r w:rsidRPr="007C68CE">
              <w:rPr>
                <w:rFonts w:ascii="Times New Roman" w:eastAsia="新細明體" w:hAnsi="Times New Roman" w:cs="Times New Roman"/>
                <w:b w:val="0"/>
                <w:iCs/>
                <w:sz w:val="20"/>
                <w:szCs w:val="20"/>
              </w:rPr>
              <w:t>氣爆區內</w:t>
            </w:r>
            <w:r w:rsidRPr="007C68CE">
              <w:rPr>
                <w:rFonts w:ascii="Times New Roman" w:hAnsi="Times New Roman" w:cs="Times New Roman"/>
                <w:b w:val="0"/>
                <w:iCs/>
                <w:sz w:val="20"/>
                <w:szCs w:val="20"/>
              </w:rPr>
              <w:br/>
            </w:r>
            <w:r w:rsidRPr="007C68CE">
              <w:rPr>
                <w:rFonts w:ascii="Times New Roman" w:hAnsi="Times New Roman" w:cs="Times New Roman"/>
                <w:b w:val="0"/>
                <w:iCs/>
                <w:sz w:val="20"/>
                <w:szCs w:val="20"/>
              </w:rPr>
              <w:t>（</w:t>
            </w:r>
            <m:oMath>
              <m:sSubSup>
                <m:sSubSupPr>
                  <m:ctrlPr>
                    <w:rPr>
                      <w:rFonts w:ascii="Cambria Math" w:hAnsi="Cambria Math" w:cs="Times New Roman"/>
                      <w:i/>
                      <w:iCs/>
                    </w:rPr>
                  </m:ctrlPr>
                </m:sSubSupPr>
                <m:e>
                  <m:r>
                    <m:rPr>
                      <m:sty m:val="bi"/>
                    </m:rPr>
                    <w:rPr>
                      <w:rFonts w:ascii="Cambria Math" w:hAnsi="Cambria Math" w:cs="Times New Roman"/>
                      <w:sz w:val="20"/>
                      <w:szCs w:val="20"/>
                    </w:rPr>
                    <m:t>D</m:t>
                  </m:r>
                </m:e>
                <m:sub>
                  <m:r>
                    <m:rPr>
                      <m:sty m:val="bi"/>
                    </m:rPr>
                    <w:rPr>
                      <w:rFonts w:ascii="Cambria Math" w:hAnsi="Cambria Math" w:cs="Times New Roman"/>
                      <w:sz w:val="20"/>
                      <w:szCs w:val="20"/>
                    </w:rPr>
                    <m:t>i</m:t>
                  </m:r>
                </m:sub>
                <m:sup>
                  <m:r>
                    <m:rPr>
                      <m:sty m:val="bi"/>
                    </m:rPr>
                    <w:rPr>
                      <w:rFonts w:ascii="Cambria Math" w:hAnsi="Cambria Math" w:cs="Times New Roman"/>
                      <w:sz w:val="20"/>
                      <w:szCs w:val="20"/>
                    </w:rPr>
                    <m:t>EZone</m:t>
                  </m:r>
                </m:sup>
              </m:sSubSup>
              <m:r>
                <m:rPr>
                  <m:sty m:val="bi"/>
                </m:rPr>
                <w:rPr>
                  <w:rFonts w:ascii="Cambria Math" w:hAnsi="Cambria Math" w:cs="Times New Roman"/>
                  <w:sz w:val="20"/>
                  <w:szCs w:val="20"/>
                </w:rPr>
                <m:t>=1</m:t>
              </m:r>
            </m:oMath>
            <w:r w:rsidRPr="007C68CE">
              <w:rPr>
                <w:rFonts w:ascii="Times New Roman" w:hAnsi="Times New Roman" w:cs="Times New Roman"/>
                <w:b w:val="0"/>
                <w:iCs/>
                <w:sz w:val="20"/>
                <w:szCs w:val="20"/>
              </w:rPr>
              <w:t>）</w:t>
            </w:r>
          </w:p>
        </w:tc>
        <w:tc>
          <w:tcPr>
            <w:tcW w:w="2766" w:type="dxa"/>
            <w:tcBorders>
              <w:top w:val="single" w:sz="4" w:space="0" w:color="7F7F7F" w:themeColor="text1" w:themeTint="80"/>
              <w:left w:val="nil"/>
              <w:right w:val="nil"/>
            </w:tcBorders>
            <w:hideMark/>
          </w:tcPr>
          <w:p w14:paraId="689CE644" w14:textId="77777777" w:rsidR="006A5715" w:rsidRPr="007C68CE" w:rsidRDefault="006A5715" w:rsidP="00A6304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0"/>
                <w:szCs w:val="20"/>
              </w:rPr>
            </w:pPr>
            <w:r w:rsidRPr="007C68CE">
              <w:rPr>
                <w:rFonts w:ascii="Times New Roman" w:eastAsia="新細明體" w:hAnsi="Times New Roman" w:cs="Times New Roman"/>
                <w:b w:val="0"/>
                <w:iCs/>
                <w:sz w:val="20"/>
                <w:szCs w:val="20"/>
              </w:rPr>
              <w:t>氣爆區外</w:t>
            </w:r>
            <w:r w:rsidRPr="007C68CE">
              <w:rPr>
                <w:rFonts w:ascii="Times New Roman" w:hAnsi="Times New Roman" w:cs="Times New Roman"/>
                <w:b w:val="0"/>
                <w:iCs/>
                <w:sz w:val="20"/>
                <w:szCs w:val="20"/>
              </w:rPr>
              <w:br/>
            </w:r>
            <w:r w:rsidRPr="007C68CE">
              <w:rPr>
                <w:rFonts w:ascii="Times New Roman" w:eastAsia="新細明體" w:hAnsi="Times New Roman" w:cs="Times New Roman"/>
                <w:b w:val="0"/>
                <w:iCs/>
                <w:sz w:val="20"/>
                <w:szCs w:val="20"/>
              </w:rPr>
              <w:t>（</w:t>
            </w:r>
            <m:oMath>
              <m:sSubSup>
                <m:sSubSupPr>
                  <m:ctrlPr>
                    <w:rPr>
                      <w:rFonts w:ascii="Cambria Math" w:hAnsi="Cambria Math" w:cs="Times New Roman"/>
                      <w:i/>
                      <w:iCs/>
                    </w:rPr>
                  </m:ctrlPr>
                </m:sSubSupPr>
                <m:e>
                  <m:r>
                    <m:rPr>
                      <m:sty m:val="bi"/>
                    </m:rPr>
                    <w:rPr>
                      <w:rFonts w:ascii="Cambria Math" w:hAnsi="Cambria Math" w:cs="Times New Roman"/>
                      <w:sz w:val="20"/>
                      <w:szCs w:val="20"/>
                    </w:rPr>
                    <m:t>D</m:t>
                  </m:r>
                </m:e>
                <m:sub>
                  <m:r>
                    <m:rPr>
                      <m:sty m:val="bi"/>
                    </m:rPr>
                    <w:rPr>
                      <w:rFonts w:ascii="Cambria Math" w:hAnsi="Cambria Math" w:cs="Times New Roman"/>
                      <w:sz w:val="20"/>
                      <w:szCs w:val="20"/>
                    </w:rPr>
                    <m:t>i</m:t>
                  </m:r>
                </m:sub>
                <m:sup>
                  <m:r>
                    <m:rPr>
                      <m:sty m:val="bi"/>
                    </m:rPr>
                    <w:rPr>
                      <w:rFonts w:ascii="Cambria Math" w:hAnsi="Cambria Math" w:cs="Times New Roman"/>
                      <w:sz w:val="20"/>
                      <w:szCs w:val="20"/>
                    </w:rPr>
                    <m:t>EZone</m:t>
                  </m:r>
                </m:sup>
              </m:sSubSup>
              <m:r>
                <m:rPr>
                  <m:sty m:val="bi"/>
                </m:rPr>
                <w:rPr>
                  <w:rFonts w:ascii="Cambria Math" w:hAnsi="Cambria Math" w:cs="Times New Roman"/>
                  <w:sz w:val="20"/>
                  <w:szCs w:val="20"/>
                </w:rPr>
                <m:t>=0</m:t>
              </m:r>
            </m:oMath>
            <w:r w:rsidRPr="007C68CE">
              <w:rPr>
                <w:rFonts w:ascii="Times New Roman" w:hAnsi="Times New Roman" w:cs="Times New Roman"/>
                <w:b w:val="0"/>
                <w:iCs/>
                <w:sz w:val="20"/>
                <w:szCs w:val="20"/>
              </w:rPr>
              <w:t>）</w:t>
            </w:r>
          </w:p>
        </w:tc>
      </w:tr>
      <w:tr w:rsidR="006A5715" w:rsidRPr="007C68CE" w14:paraId="53A06AD2" w14:textId="77777777" w:rsidTr="00A6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nil"/>
              <w:right w:val="nil"/>
            </w:tcBorders>
          </w:tcPr>
          <w:p w14:paraId="7430F92E" w14:textId="77777777" w:rsidR="006A5715" w:rsidRPr="007C68CE" w:rsidRDefault="006A5715" w:rsidP="00A6304E">
            <w:pPr>
              <w:spacing w:line="276" w:lineRule="auto"/>
              <w:jc w:val="both"/>
              <w:rPr>
                <w:rFonts w:ascii="Times New Roman" w:eastAsia="新細明體" w:hAnsi="Times New Roman" w:cs="Times New Roman"/>
                <w:b w:val="0"/>
                <w:iCs/>
                <w:sz w:val="20"/>
                <w:szCs w:val="20"/>
              </w:rPr>
            </w:pPr>
            <w:r w:rsidRPr="007C68CE">
              <w:rPr>
                <w:rFonts w:ascii="Times New Roman" w:eastAsia="新細明體" w:hAnsi="Times New Roman" w:cs="Times New Roman"/>
                <w:b w:val="0"/>
                <w:iCs/>
                <w:sz w:val="20"/>
                <w:szCs w:val="20"/>
              </w:rPr>
              <w:t>氣爆前</w:t>
            </w:r>
            <m:oMath>
              <m:r>
                <m:rPr>
                  <m:sty m:val="b"/>
                </m:rPr>
                <w:rPr>
                  <w:rFonts w:ascii="Cambria Math" w:eastAsia="新細明體" w:hAnsi="Cambria Math" w:cs="Times New Roman"/>
                  <w:sz w:val="20"/>
                  <w:szCs w:val="20"/>
                </w:rPr>
                <m:t>第</m:t>
              </m:r>
              <m:r>
                <m:rPr>
                  <m:sty m:val="b"/>
                </m:rPr>
                <w:rPr>
                  <w:rFonts w:ascii="Cambria Math" w:hAnsi="Cambria Math" w:cs="Times New Roman"/>
                  <w:sz w:val="20"/>
                  <w:szCs w:val="20"/>
                </w:rPr>
                <m:t xml:space="preserve"> </m:t>
              </m:r>
              <m:bar>
                <m:barPr>
                  <m:ctrlPr>
                    <w:rPr>
                      <w:rFonts w:ascii="Cambria Math" w:eastAsia="新細明體" w:hAnsi="Cambria Math" w:cs="Times New Roman"/>
                      <w:b w:val="0"/>
                      <w:i/>
                      <w:iCs/>
                      <w:szCs w:val="24"/>
                    </w:rPr>
                  </m:ctrlPr>
                </m:barPr>
                <m:e>
                  <m:r>
                    <m:rPr>
                      <m:sty m:val="bi"/>
                    </m:rPr>
                    <w:rPr>
                      <w:rFonts w:ascii="Cambria Math" w:hAnsi="Cambria Math" w:cs="Times New Roman"/>
                      <w:kern w:val="0"/>
                      <w:szCs w:val="24"/>
                    </w:rPr>
                    <m:t>S</m:t>
                  </m:r>
                </m:e>
              </m:bar>
              <m:r>
                <m:rPr>
                  <m:sty m:val="bi"/>
                </m:rPr>
                <w:rPr>
                  <w:rFonts w:ascii="Cambria Math" w:hAnsi="Cambria Math" w:cs="Times New Roman"/>
                  <w:sz w:val="20"/>
                  <w:szCs w:val="20"/>
                </w:rPr>
                <m:t xml:space="preserve"> </m:t>
              </m:r>
            </m:oMath>
            <w:r w:rsidRPr="007C68CE">
              <w:rPr>
                <w:rFonts w:ascii="Times New Roman" w:eastAsia="新細明體" w:hAnsi="Times New Roman" w:cs="Times New Roman"/>
                <w:b w:val="0"/>
                <w:iCs/>
                <w:sz w:val="20"/>
                <w:szCs w:val="20"/>
              </w:rPr>
              <w:t>期間</w:t>
            </w:r>
          </w:p>
          <w:p w14:paraId="15D43DBE" w14:textId="77777777" w:rsidR="006A5715" w:rsidRPr="007C68CE" w:rsidRDefault="006A5715" w:rsidP="00A6304E">
            <w:pPr>
              <w:spacing w:line="276" w:lineRule="auto"/>
              <w:jc w:val="both"/>
              <w:rPr>
                <w:rFonts w:ascii="Times New Roman" w:eastAsia="新細明體" w:hAnsi="Times New Roman" w:cs="Times New Roman"/>
                <w:b w:val="0"/>
                <w:iCs/>
                <w:sz w:val="20"/>
                <w:szCs w:val="20"/>
              </w:rPr>
            </w:pPr>
            <m:oMathPara>
              <m:oMathParaPr>
                <m:jc m:val="left"/>
              </m:oMathParaPr>
              <m:oMath>
                <m:r>
                  <m:rPr>
                    <m:sty m:val="b"/>
                  </m:rPr>
                  <w:rPr>
                    <w:rFonts w:ascii="Cambria Math" w:hAnsi="Cambria Math" w:cs="Times New Roman"/>
                    <w:sz w:val="20"/>
                    <w:szCs w:val="20"/>
                  </w:rPr>
                  <m:t>(</m:t>
                </m:r>
                <m:sSub>
                  <m:sSubPr>
                    <m:ctrlPr>
                      <w:rPr>
                        <w:rFonts w:ascii="Cambria Math" w:hAnsi="Cambria Math" w:cs="Times New Roman"/>
                        <w:b w:val="0"/>
                        <w:i/>
                        <w:iCs/>
                        <w:szCs w:val="24"/>
                      </w:rPr>
                    </m:ctrlPr>
                  </m:sSubPr>
                  <m:e>
                    <m:r>
                      <m:rPr>
                        <m:sty m:val="bi"/>
                      </m:rPr>
                      <w:rPr>
                        <w:rFonts w:ascii="Cambria Math" w:hAnsi="Cambria Math" w:cs="Times New Roman"/>
                        <w:szCs w:val="24"/>
                      </w:rPr>
                      <m:t>Time</m:t>
                    </m:r>
                  </m:e>
                  <m:sub>
                    <m:r>
                      <m:rPr>
                        <m:sty m:val="bi"/>
                      </m:rPr>
                      <w:rPr>
                        <w:rFonts w:ascii="Cambria Math" w:hAnsi="Cambria Math" w:cs="Times New Roman"/>
                        <w:szCs w:val="24"/>
                      </w:rPr>
                      <m:t>s</m:t>
                    </m:r>
                  </m:sub>
                </m:sSub>
                <m:r>
                  <m:rPr>
                    <m:sty m:val="bi"/>
                  </m:rPr>
                  <w:rPr>
                    <w:rFonts w:ascii="Cambria Math" w:hAnsi="Cambria Math" w:cs="Times New Roman"/>
                    <w:sz w:val="20"/>
                    <w:szCs w:val="20"/>
                  </w:rPr>
                  <m:t>=1</m:t>
                </m:r>
                <m:r>
                  <m:rPr>
                    <m:sty m:val="b"/>
                  </m:rPr>
                  <w:rPr>
                    <w:rFonts w:ascii="Cambria Math" w:hAnsi="Cambria Math" w:cs="Times New Roman"/>
                    <w:sz w:val="20"/>
                    <w:szCs w:val="20"/>
                  </w:rPr>
                  <m:t>,</m:t>
                </m:r>
                <m:r>
                  <m:rPr>
                    <m:sty m:val="b"/>
                  </m:rPr>
                  <w:rPr>
                    <w:rFonts w:ascii="Cambria Math" w:hAnsi="Cambria Math" w:cs="Times New Roman"/>
                    <w:sz w:val="20"/>
                    <w:szCs w:val="20"/>
                  </w:rPr>
                  <w:br/>
                </m:r>
              </m:oMath>
              <m:oMath>
                <m:r>
                  <m:rPr>
                    <m:sty m:val="bi"/>
                  </m:rPr>
                  <w:rPr>
                    <w:rFonts w:ascii="Cambria Math" w:hAnsi="Cambria Math" w:cs="Times New Roman"/>
                    <w:szCs w:val="24"/>
                  </w:rPr>
                  <m:t>s=</m:t>
                </m:r>
                <m:bar>
                  <m:barPr>
                    <m:ctrlPr>
                      <w:rPr>
                        <w:rFonts w:ascii="Cambria Math" w:hAnsi="Cambria Math" w:cs="Times New Roman"/>
                        <w:b w:val="0"/>
                        <w:i/>
                        <w:iCs/>
                        <w:szCs w:val="24"/>
                      </w:rPr>
                    </m:ctrlPr>
                  </m:barPr>
                  <m:e>
                    <m:r>
                      <m:rPr>
                        <m:sty m:val="bi"/>
                      </m:rPr>
                      <w:rPr>
                        <w:rFonts w:ascii="Cambria Math" w:hAnsi="Cambria Math" w:cs="Times New Roman"/>
                        <w:szCs w:val="24"/>
                      </w:rPr>
                      <m:t>S</m:t>
                    </m:r>
                  </m:e>
                </m:bar>
                <m:r>
                  <m:rPr>
                    <m:sty m:val="b"/>
                  </m:rPr>
                  <w:rPr>
                    <w:rFonts w:ascii="Cambria Math" w:hAnsi="Cambria Math" w:cs="Times New Roman"/>
                    <w:sz w:val="20"/>
                    <w:szCs w:val="20"/>
                  </w:rPr>
                  <m:t>)</m:t>
                </m:r>
              </m:oMath>
            </m:oMathPara>
          </w:p>
        </w:tc>
        <w:tc>
          <w:tcPr>
            <w:tcW w:w="2978" w:type="dxa"/>
            <w:tcBorders>
              <w:left w:val="nil"/>
              <w:right w:val="nil"/>
            </w:tcBorders>
          </w:tcPr>
          <w:p w14:paraId="0A516862" w14:textId="77777777" w:rsidR="006A5715" w:rsidRPr="007C68CE" w:rsidRDefault="006A5715" w:rsidP="00A6304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iCs/>
              </w:rPr>
            </w:pPr>
            <w:r w:rsidRPr="007C68CE">
              <w:rPr>
                <w:rFonts w:ascii="Times New Roman" w:eastAsia="新細明體" w:hAnsi="Times New Roman" w:cs="Times New Roman"/>
                <w:szCs w:val="24"/>
              </w:rPr>
              <w:br/>
            </w:r>
            <m:oMathPara>
              <m:oMath>
                <m:r>
                  <w:rPr>
                    <w:rFonts w:ascii="Cambria Math" w:hAnsi="Cambria Math" w:cs="Times New Roman"/>
                    <w:szCs w:val="24"/>
                  </w:rPr>
                  <m:t>α</m:t>
                </m:r>
                <m:r>
                  <w:rPr>
                    <w:rFonts w:ascii="Cambria Math" w:hAnsi="Cambria Math" w:cs="Times New Roman"/>
                    <w:sz w:val="20"/>
                    <w:szCs w:val="20"/>
                  </w:rPr>
                  <m:t>+</m:t>
                </m:r>
                <m:sSub>
                  <m:sSubPr>
                    <m:ctrlPr>
                      <w:rPr>
                        <w:rFonts w:ascii="Cambria Math" w:hAnsi="Cambria Math" w:cs="Times New Roman"/>
                        <w:b/>
                        <w:i/>
                        <w:iCs/>
                      </w:rPr>
                    </m:ctrlPr>
                  </m:sSubPr>
                  <m:e>
                    <m:r>
                      <m:rPr>
                        <m:sty m:val="bi"/>
                      </m:rPr>
                      <w:rPr>
                        <w:rFonts w:ascii="Cambria Math" w:hAnsi="Cambria Math" w:cs="Times New Roman"/>
                        <w:sz w:val="20"/>
                        <w:szCs w:val="20"/>
                      </w:rPr>
                      <m:t>β'X</m:t>
                    </m:r>
                  </m:e>
                  <m:sub>
                    <m:r>
                      <m:rPr>
                        <m:sty m:val="bi"/>
                      </m:rP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iCs/>
                        <w:szCs w:val="24"/>
                      </w:rPr>
                    </m:ctrlPr>
                  </m:sSupPr>
                  <m:e>
                    <m:r>
                      <w:rPr>
                        <w:rFonts w:ascii="Cambria Math" w:hAnsi="Cambria Math" w:cs="Times New Roman"/>
                        <w:szCs w:val="24"/>
                      </w:rPr>
                      <m:t>δ</m:t>
                    </m:r>
                  </m:e>
                  <m:sup>
                    <m:r>
                      <w:rPr>
                        <w:rFonts w:ascii="Cambria Math" w:hAnsi="Cambria Math" w:cs="Times New Roman"/>
                        <w:szCs w:val="24"/>
                      </w:rPr>
                      <m:t>EZone</m:t>
                    </m:r>
                  </m:sup>
                </m:sSup>
              </m:oMath>
            </m:oMathPara>
          </w:p>
        </w:tc>
        <w:tc>
          <w:tcPr>
            <w:tcW w:w="2766" w:type="dxa"/>
            <w:tcBorders>
              <w:left w:val="nil"/>
              <w:right w:val="nil"/>
            </w:tcBorders>
          </w:tcPr>
          <w:p w14:paraId="701E4094" w14:textId="77777777" w:rsidR="006A5715" w:rsidRPr="007C68CE" w:rsidRDefault="006A5715" w:rsidP="00A6304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iCs/>
              </w:rPr>
            </w:pPr>
            <m:oMathPara>
              <m:oMath>
                <m:r>
                  <m:rPr>
                    <m:sty m:val="p"/>
                  </m:rPr>
                  <w:rPr>
                    <w:rFonts w:ascii="Cambria Math" w:hAnsi="Cambria Math" w:cs="Times New Roman"/>
                    <w:szCs w:val="24"/>
                  </w:rPr>
                  <w:br/>
                </m:r>
              </m:oMath>
              <m:oMath>
                <m:r>
                  <w:rPr>
                    <w:rFonts w:ascii="Cambria Math" w:hAnsi="Cambria Math" w:cs="Times New Roman"/>
                    <w:szCs w:val="24"/>
                  </w:rPr>
                  <m:t>α</m:t>
                </m:r>
                <m:r>
                  <w:rPr>
                    <w:rFonts w:ascii="Cambria Math" w:hAnsi="Cambria Math" w:cs="Times New Roman"/>
                    <w:sz w:val="20"/>
                    <w:szCs w:val="20"/>
                  </w:rPr>
                  <m:t>+</m:t>
                </m:r>
                <m:sSub>
                  <m:sSubPr>
                    <m:ctrlPr>
                      <w:rPr>
                        <w:rFonts w:ascii="Cambria Math" w:hAnsi="Cambria Math" w:cs="Times New Roman"/>
                        <w:b/>
                        <w:i/>
                        <w:iCs/>
                      </w:rPr>
                    </m:ctrlPr>
                  </m:sSubPr>
                  <m:e>
                    <m:r>
                      <m:rPr>
                        <m:sty m:val="bi"/>
                      </m:rPr>
                      <w:rPr>
                        <w:rFonts w:ascii="Cambria Math" w:hAnsi="Cambria Math" w:cs="Times New Roman"/>
                        <w:sz w:val="20"/>
                        <w:szCs w:val="20"/>
                      </w:rPr>
                      <m:t>β'X</m:t>
                    </m:r>
                  </m:e>
                  <m:sub>
                    <m:r>
                      <m:rPr>
                        <m:sty m:val="bi"/>
                      </m:rPr>
                      <w:rPr>
                        <w:rFonts w:ascii="Cambria Math" w:hAnsi="Cambria Math" w:cs="Times New Roman"/>
                        <w:sz w:val="20"/>
                        <w:szCs w:val="20"/>
                      </w:rPr>
                      <m:t>i</m:t>
                    </m:r>
                  </m:sub>
                </m:sSub>
              </m:oMath>
            </m:oMathPara>
          </w:p>
        </w:tc>
      </w:tr>
      <w:tr w:rsidR="006A5715" w:rsidRPr="007C68CE" w14:paraId="5A75D8DF" w14:textId="77777777" w:rsidTr="00A6304E">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left w:val="nil"/>
              <w:bottom w:val="single" w:sz="4" w:space="0" w:color="auto"/>
              <w:right w:val="nil"/>
            </w:tcBorders>
            <w:hideMark/>
          </w:tcPr>
          <w:p w14:paraId="4C2EDA46" w14:textId="77777777" w:rsidR="006A5715" w:rsidRPr="007C68CE" w:rsidRDefault="006A5715" w:rsidP="00A6304E">
            <w:pPr>
              <w:spacing w:line="276" w:lineRule="auto"/>
              <w:jc w:val="both"/>
              <w:rPr>
                <w:rFonts w:ascii="Times New Roman" w:hAnsi="Times New Roman" w:cs="Times New Roman"/>
                <w:b w:val="0"/>
                <w:iCs/>
                <w:sz w:val="20"/>
                <w:szCs w:val="20"/>
              </w:rPr>
            </w:pPr>
            <w:r w:rsidRPr="007C68CE">
              <w:rPr>
                <w:rFonts w:ascii="Times New Roman" w:eastAsia="新細明體" w:hAnsi="Times New Roman" w:cs="Times New Roman"/>
                <w:b w:val="0"/>
                <w:iCs/>
                <w:sz w:val="20"/>
                <w:szCs w:val="20"/>
              </w:rPr>
              <w:t>氣爆前</w:t>
            </w:r>
            <w:r w:rsidRPr="007C68CE">
              <w:rPr>
                <w:rFonts w:ascii="Times New Roman" w:eastAsia="新細明體" w:hAnsi="Times New Roman" w:cs="Times New Roman"/>
                <w:b w:val="0"/>
                <w:iCs/>
                <w:sz w:val="20"/>
                <w:szCs w:val="20"/>
              </w:rPr>
              <w:t xml:space="preserve"> </w:t>
            </w:r>
            <m:oMath>
              <m:r>
                <m:rPr>
                  <m:sty m:val="bi"/>
                </m:rPr>
                <w:rPr>
                  <w:rFonts w:ascii="Cambria Math" w:hAnsi="Cambria Math" w:cs="Times New Roman"/>
                  <w:szCs w:val="24"/>
                </w:rPr>
                <m:t xml:space="preserve">s </m:t>
              </m:r>
            </m:oMath>
            <w:r w:rsidRPr="007C68CE">
              <w:rPr>
                <w:rFonts w:ascii="Times New Roman" w:eastAsia="新細明體" w:hAnsi="Times New Roman" w:cs="Times New Roman"/>
                <w:b w:val="0"/>
                <w:iCs/>
                <w:sz w:val="20"/>
                <w:szCs w:val="20"/>
              </w:rPr>
              <w:t>期間</w:t>
            </w:r>
            <w:r w:rsidRPr="007C68CE">
              <w:rPr>
                <w:rFonts w:ascii="Times New Roman" w:hAnsi="Times New Roman" w:cs="Times New Roman"/>
                <w:b w:val="0"/>
                <w:iCs/>
                <w:sz w:val="20"/>
                <w:szCs w:val="20"/>
              </w:rPr>
              <w:br/>
            </w:r>
            <m:oMathPara>
              <m:oMathParaPr>
                <m:jc m:val="left"/>
              </m:oMathParaPr>
              <m:oMath>
                <m:r>
                  <m:rPr>
                    <m:sty m:val="b"/>
                  </m:rPr>
                  <w:rPr>
                    <w:rFonts w:ascii="Cambria Math" w:hAnsi="Cambria Math" w:cs="Times New Roman"/>
                    <w:sz w:val="20"/>
                    <w:szCs w:val="20"/>
                  </w:rPr>
                  <m:t>(</m:t>
                </m:r>
                <m:sSub>
                  <m:sSubPr>
                    <m:ctrlPr>
                      <w:rPr>
                        <w:rFonts w:ascii="Cambria Math" w:hAnsi="Cambria Math" w:cs="Times New Roman"/>
                        <w:b w:val="0"/>
                        <w:i/>
                        <w:iCs/>
                        <w:szCs w:val="24"/>
                      </w:rPr>
                    </m:ctrlPr>
                  </m:sSubPr>
                  <m:e>
                    <m:r>
                      <m:rPr>
                        <m:sty m:val="bi"/>
                      </m:rPr>
                      <w:rPr>
                        <w:rFonts w:ascii="Cambria Math" w:hAnsi="Cambria Math" w:cs="Times New Roman"/>
                        <w:szCs w:val="24"/>
                      </w:rPr>
                      <m:t>Time</m:t>
                    </m:r>
                  </m:e>
                  <m:sub>
                    <m:r>
                      <m:rPr>
                        <m:sty m:val="bi"/>
                      </m:rPr>
                      <w:rPr>
                        <w:rFonts w:ascii="Cambria Math" w:hAnsi="Cambria Math" w:cs="Times New Roman"/>
                        <w:szCs w:val="24"/>
                      </w:rPr>
                      <m:t>s</m:t>
                    </m:r>
                  </m:sub>
                </m:sSub>
                <m:r>
                  <m:rPr>
                    <m:sty m:val="bi"/>
                  </m:rPr>
                  <w:rPr>
                    <w:rFonts w:ascii="Cambria Math" w:hAnsi="Cambria Math" w:cs="Times New Roman"/>
                    <w:sz w:val="20"/>
                    <w:szCs w:val="20"/>
                  </w:rPr>
                  <m:t>=1</m:t>
                </m:r>
                <m:r>
                  <m:rPr>
                    <m:sty m:val="b"/>
                  </m:rPr>
                  <w:rPr>
                    <w:rFonts w:ascii="Cambria Math" w:hAnsi="Cambria Math" w:cs="Times New Roman"/>
                    <w:sz w:val="20"/>
                    <w:szCs w:val="20"/>
                  </w:rPr>
                  <m:t>,</m:t>
                </m:r>
                <m:r>
                  <m:rPr>
                    <m:sty m:val="b"/>
                  </m:rPr>
                  <w:rPr>
                    <w:rFonts w:ascii="Cambria Math" w:hAnsi="Cambria Math" w:cs="Times New Roman"/>
                    <w:sz w:val="20"/>
                    <w:szCs w:val="20"/>
                  </w:rPr>
                  <w:br/>
                </m:r>
              </m:oMath>
              <m:oMath>
                <m:bar>
                  <m:barPr>
                    <m:ctrlPr>
                      <w:rPr>
                        <w:rFonts w:ascii="Cambria Math" w:hAnsi="Cambria Math" w:cs="Times New Roman"/>
                        <w:b w:val="0"/>
                        <w:i/>
                        <w:iCs/>
                        <w:szCs w:val="24"/>
                      </w:rPr>
                    </m:ctrlPr>
                  </m:barPr>
                  <m:e>
                    <m:r>
                      <m:rPr>
                        <m:sty m:val="bi"/>
                      </m:rPr>
                      <w:rPr>
                        <w:rFonts w:ascii="Cambria Math" w:hAnsi="Cambria Math" w:cs="Times New Roman"/>
                        <w:szCs w:val="24"/>
                      </w:rPr>
                      <m:t>S</m:t>
                    </m:r>
                  </m:e>
                </m:bar>
                <m:r>
                  <m:rPr>
                    <m:sty m:val="bi"/>
                  </m:rPr>
                  <w:rPr>
                    <w:rFonts w:ascii="Cambria Math" w:hAnsi="Cambria Math" w:cs="Times New Roman"/>
                    <w:szCs w:val="24"/>
                  </w:rPr>
                  <m:t>+1</m:t>
                </m:r>
                <m:r>
                  <m:rPr>
                    <m:sty m:val="b"/>
                  </m:rPr>
                  <w:rPr>
                    <w:rFonts w:ascii="Cambria Math" w:hAnsi="Cambria Math" w:cs="Times New Roman"/>
                    <w:sz w:val="20"/>
                    <w:szCs w:val="20"/>
                  </w:rPr>
                  <m:t xml:space="preserve"> </m:t>
                </m:r>
                <m:r>
                  <m:rPr>
                    <m:sty m:val="bi"/>
                  </m:rPr>
                  <w:rPr>
                    <w:rFonts w:ascii="Cambria Math" w:hAnsi="Cambria Math" w:cs="Times New Roman"/>
                    <w:szCs w:val="24"/>
                  </w:rPr>
                  <m:t>≤s≤-1</m:t>
                </m:r>
                <m:r>
                  <m:rPr>
                    <m:sty m:val="b"/>
                  </m:rPr>
                  <w:rPr>
                    <w:rFonts w:ascii="Cambria Math" w:hAnsi="Cambria Math" w:cs="Times New Roman"/>
                    <w:sz w:val="20"/>
                    <w:szCs w:val="20"/>
                  </w:rPr>
                  <m:t>)</m:t>
                </m:r>
              </m:oMath>
            </m:oMathPara>
          </w:p>
        </w:tc>
        <w:tc>
          <w:tcPr>
            <w:tcW w:w="2978" w:type="dxa"/>
            <w:tcBorders>
              <w:top w:val="single" w:sz="4" w:space="0" w:color="7F7F7F" w:themeColor="text1" w:themeTint="80"/>
              <w:left w:val="nil"/>
              <w:bottom w:val="single" w:sz="4" w:space="0" w:color="auto"/>
              <w:right w:val="nil"/>
            </w:tcBorders>
            <w:hideMark/>
          </w:tcPr>
          <w:p w14:paraId="3C787D0E" w14:textId="77777777" w:rsidR="006A5715" w:rsidRPr="007C68CE" w:rsidRDefault="006A5715" w:rsidP="00A630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0"/>
                <w:szCs w:val="20"/>
              </w:rPr>
            </w:pPr>
            <w:r w:rsidRPr="007C68CE">
              <w:rPr>
                <w:rFonts w:ascii="Times New Roman" w:hAnsi="Times New Roman" w:cs="Times New Roman"/>
                <w:kern w:val="0"/>
                <w:szCs w:val="24"/>
              </w:rPr>
              <w:br/>
            </w:r>
            <m:oMathPara>
              <m:oMath>
                <m:r>
                  <w:rPr>
                    <w:rFonts w:ascii="Cambria Math" w:hAnsi="Cambria Math" w:cs="Times New Roman"/>
                    <w:kern w:val="0"/>
                    <w:szCs w:val="24"/>
                  </w:rPr>
                  <m:t>α</m:t>
                </m:r>
                <m:r>
                  <w:rPr>
                    <w:rFonts w:ascii="Cambria Math" w:hAnsi="Cambria Math" w:cs="Times New Roman"/>
                    <w:sz w:val="20"/>
                    <w:szCs w:val="20"/>
                  </w:rPr>
                  <m:t>+</m:t>
                </m:r>
                <m:sSub>
                  <m:sSubPr>
                    <m:ctrlPr>
                      <w:rPr>
                        <w:rFonts w:ascii="Cambria Math" w:hAnsi="Cambria Math" w:cs="Times New Roman"/>
                        <w:b/>
                        <w:i/>
                        <w:iCs/>
                      </w:rPr>
                    </m:ctrlPr>
                  </m:sSubPr>
                  <m:e>
                    <m:r>
                      <m:rPr>
                        <m:sty m:val="bi"/>
                      </m:rPr>
                      <w:rPr>
                        <w:rFonts w:ascii="Cambria Math" w:hAnsi="Cambria Math" w:cs="Times New Roman"/>
                        <w:sz w:val="20"/>
                        <w:szCs w:val="20"/>
                      </w:rPr>
                      <m:t>β'X</m:t>
                    </m:r>
                  </m:e>
                  <m:sub>
                    <m:r>
                      <m:rPr>
                        <m:sty m:val="bi"/>
                      </m:rP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iCs/>
                        <w:szCs w:val="24"/>
                      </w:rPr>
                    </m:ctrlPr>
                  </m:sSupPr>
                  <m:e>
                    <m:r>
                      <w:rPr>
                        <w:rFonts w:ascii="Cambria Math" w:hAnsi="Cambria Math" w:cs="Times New Roman"/>
                        <w:szCs w:val="24"/>
                      </w:rPr>
                      <m:t>δ</m:t>
                    </m:r>
                  </m:e>
                  <m:sup>
                    <m:r>
                      <w:rPr>
                        <w:rFonts w:ascii="Cambria Math" w:hAnsi="Cambria Math" w:cs="Times New Roman"/>
                        <w:szCs w:val="24"/>
                      </w:rPr>
                      <m:t>EZone</m:t>
                    </m:r>
                  </m:sup>
                </m:sSup>
                <m:r>
                  <w:rPr>
                    <w:rFonts w:ascii="Cambria Math" w:hAnsi="Cambria Math" w:cs="Times New Roman"/>
                    <w:sz w:val="20"/>
                    <w:szCs w:val="20"/>
                  </w:rPr>
                  <m:t>+</m:t>
                </m:r>
                <m:sSubSup>
                  <m:sSubSupPr>
                    <m:ctrlPr>
                      <w:rPr>
                        <w:rFonts w:ascii="Cambria Math" w:hAnsi="Cambria Math" w:cs="Times New Roman"/>
                        <w:i/>
                        <w:iCs/>
                        <w:szCs w:val="24"/>
                      </w:rPr>
                    </m:ctrlPr>
                  </m:sSubSupPr>
                  <m:e>
                    <m:r>
                      <w:rPr>
                        <w:rFonts w:ascii="Cambria Math" w:hAnsi="Cambria Math" w:cs="Times New Roman"/>
                        <w:szCs w:val="24"/>
                      </w:rPr>
                      <m:t>δ</m:t>
                    </m:r>
                  </m:e>
                  <m:sub>
                    <m:r>
                      <w:rPr>
                        <w:rFonts w:ascii="Cambria Math" w:hAnsi="Cambria Math" w:cs="Times New Roman"/>
                        <w:szCs w:val="24"/>
                      </w:rPr>
                      <m:t>s</m:t>
                    </m:r>
                  </m:sub>
                  <m:sup>
                    <m:r>
                      <w:rPr>
                        <w:rFonts w:ascii="Cambria Math" w:hAnsi="Cambria Math" w:cs="Times New Roman"/>
                        <w:szCs w:val="24"/>
                      </w:rPr>
                      <m:t>Time</m:t>
                    </m:r>
                  </m:sup>
                </m:sSubSup>
              </m:oMath>
            </m:oMathPara>
          </w:p>
        </w:tc>
        <w:tc>
          <w:tcPr>
            <w:tcW w:w="2766" w:type="dxa"/>
            <w:tcBorders>
              <w:top w:val="single" w:sz="4" w:space="0" w:color="7F7F7F" w:themeColor="text1" w:themeTint="80"/>
              <w:left w:val="nil"/>
              <w:bottom w:val="single" w:sz="4" w:space="0" w:color="auto"/>
              <w:right w:val="nil"/>
            </w:tcBorders>
            <w:hideMark/>
          </w:tcPr>
          <w:p w14:paraId="756262D1" w14:textId="77777777" w:rsidR="006A5715" w:rsidRPr="007C68CE" w:rsidRDefault="006A5715" w:rsidP="00A630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0"/>
                <w:szCs w:val="20"/>
              </w:rPr>
            </w:pPr>
            <m:oMathPara>
              <m:oMath>
                <m:r>
                  <m:rPr>
                    <m:sty m:val="p"/>
                  </m:rPr>
                  <w:rPr>
                    <w:rFonts w:ascii="Cambria Math" w:hAnsi="Cambria Math" w:cs="Times New Roman"/>
                    <w:kern w:val="0"/>
                    <w:szCs w:val="24"/>
                  </w:rPr>
                  <w:br/>
                </m:r>
              </m:oMath>
              <m:oMath>
                <m:r>
                  <w:rPr>
                    <w:rFonts w:ascii="Cambria Math" w:hAnsi="Cambria Math" w:cs="Times New Roman"/>
                    <w:kern w:val="0"/>
                    <w:szCs w:val="24"/>
                  </w:rPr>
                  <m:t>α</m:t>
                </m:r>
                <m:r>
                  <w:rPr>
                    <w:rFonts w:ascii="Cambria Math" w:hAnsi="Cambria Math" w:cs="Times New Roman"/>
                    <w:sz w:val="20"/>
                    <w:szCs w:val="20"/>
                  </w:rPr>
                  <m:t>+</m:t>
                </m:r>
                <m:sSub>
                  <m:sSubPr>
                    <m:ctrlPr>
                      <w:rPr>
                        <w:rFonts w:ascii="Cambria Math" w:hAnsi="Cambria Math" w:cs="Times New Roman"/>
                        <w:b/>
                        <w:i/>
                        <w:iCs/>
                      </w:rPr>
                    </m:ctrlPr>
                  </m:sSubPr>
                  <m:e>
                    <m:r>
                      <m:rPr>
                        <m:sty m:val="bi"/>
                      </m:rPr>
                      <w:rPr>
                        <w:rFonts w:ascii="Cambria Math" w:hAnsi="Cambria Math" w:cs="Times New Roman"/>
                        <w:sz w:val="20"/>
                        <w:szCs w:val="20"/>
                      </w:rPr>
                      <m:t>β'X</m:t>
                    </m:r>
                  </m:e>
                  <m:sub>
                    <m:r>
                      <m:rPr>
                        <m:sty m:val="bi"/>
                      </m:rP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i/>
                        <w:iCs/>
                        <w:szCs w:val="24"/>
                      </w:rPr>
                    </m:ctrlPr>
                  </m:sSubSupPr>
                  <m:e>
                    <m:r>
                      <w:rPr>
                        <w:rFonts w:ascii="Cambria Math" w:hAnsi="Cambria Math" w:cs="Times New Roman"/>
                        <w:szCs w:val="24"/>
                      </w:rPr>
                      <m:t>δ</m:t>
                    </m:r>
                  </m:e>
                  <m:sub>
                    <m:r>
                      <w:rPr>
                        <w:rFonts w:ascii="Cambria Math" w:hAnsi="Cambria Math" w:cs="Times New Roman"/>
                        <w:szCs w:val="24"/>
                      </w:rPr>
                      <m:t>s</m:t>
                    </m:r>
                  </m:sub>
                  <m:sup>
                    <m:r>
                      <w:rPr>
                        <w:rFonts w:ascii="Cambria Math" w:hAnsi="Cambria Math" w:cs="Times New Roman"/>
                        <w:szCs w:val="24"/>
                      </w:rPr>
                      <m:t>Time</m:t>
                    </m:r>
                  </m:sup>
                </m:sSubSup>
              </m:oMath>
            </m:oMathPara>
          </w:p>
        </w:tc>
      </w:tr>
      <w:tr w:rsidR="006A5715" w:rsidRPr="007C68CE" w14:paraId="786186F3" w14:textId="77777777" w:rsidTr="00A6304E">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left w:val="nil"/>
              <w:right w:val="nil"/>
            </w:tcBorders>
            <w:hideMark/>
          </w:tcPr>
          <w:p w14:paraId="760DC10B" w14:textId="77777777" w:rsidR="006A5715" w:rsidRPr="007C68CE" w:rsidRDefault="006A5715" w:rsidP="00A6304E">
            <w:pPr>
              <w:rPr>
                <w:rFonts w:ascii="Times New Roman" w:hAnsi="Times New Roman" w:cs="Times New Roman"/>
                <w:b w:val="0"/>
                <w:iCs/>
                <w:sz w:val="20"/>
                <w:szCs w:val="20"/>
              </w:rPr>
            </w:pPr>
            <w:r w:rsidRPr="007C68CE">
              <w:rPr>
                <w:rFonts w:ascii="Times New Roman" w:eastAsia="新細明體" w:hAnsi="Times New Roman" w:cs="Times New Roman"/>
                <w:b w:val="0"/>
                <w:iCs/>
                <w:sz w:val="20"/>
                <w:szCs w:val="20"/>
              </w:rPr>
              <w:t>氣爆後</w:t>
            </w:r>
            <w:r w:rsidRPr="007C68CE">
              <w:rPr>
                <w:rFonts w:ascii="Times New Roman" w:eastAsia="新細明體" w:hAnsi="Times New Roman" w:cs="Times New Roman"/>
                <w:b w:val="0"/>
                <w:iCs/>
                <w:sz w:val="20"/>
                <w:szCs w:val="20"/>
              </w:rPr>
              <w:t xml:space="preserve"> </w:t>
            </w:r>
            <m:oMath>
              <m:r>
                <m:rPr>
                  <m:sty m:val="bi"/>
                </m:rPr>
                <w:rPr>
                  <w:rFonts w:ascii="Cambria Math" w:hAnsi="Cambria Math" w:cs="Times New Roman"/>
                  <w:szCs w:val="24"/>
                </w:rPr>
                <m:t xml:space="preserve">s </m:t>
              </m:r>
            </m:oMath>
            <w:r w:rsidRPr="007C68CE">
              <w:rPr>
                <w:rFonts w:ascii="Times New Roman" w:eastAsia="新細明體" w:hAnsi="Times New Roman" w:cs="Times New Roman"/>
                <w:b w:val="0"/>
                <w:iCs/>
                <w:sz w:val="20"/>
                <w:szCs w:val="20"/>
              </w:rPr>
              <w:t>期間</w:t>
            </w:r>
            <w:r w:rsidRPr="007C68CE">
              <w:rPr>
                <w:rFonts w:ascii="Times New Roman" w:hAnsi="Times New Roman" w:cs="Times New Roman"/>
                <w:b w:val="0"/>
                <w:iCs/>
                <w:sz w:val="20"/>
                <w:szCs w:val="20"/>
              </w:rPr>
              <w:t xml:space="preserve"> </w:t>
            </w:r>
            <m:oMath>
              <m:r>
                <m:rPr>
                  <m:sty m:val="b"/>
                </m:rPr>
                <w:rPr>
                  <w:rFonts w:ascii="Cambria Math" w:hAnsi="Cambria Math" w:cs="Times New Roman"/>
                  <w:sz w:val="20"/>
                  <w:szCs w:val="20"/>
                </w:rPr>
                <m:t>(</m:t>
              </m:r>
              <m:sSub>
                <m:sSubPr>
                  <m:ctrlPr>
                    <w:rPr>
                      <w:rFonts w:ascii="Cambria Math" w:hAnsi="Cambria Math" w:cs="Times New Roman"/>
                      <w:b w:val="0"/>
                      <w:i/>
                      <w:iCs/>
                      <w:szCs w:val="24"/>
                    </w:rPr>
                  </m:ctrlPr>
                </m:sSubPr>
                <m:e>
                  <m:r>
                    <m:rPr>
                      <m:sty m:val="bi"/>
                    </m:rPr>
                    <w:rPr>
                      <w:rFonts w:ascii="Cambria Math" w:hAnsi="Cambria Math" w:cs="Times New Roman"/>
                      <w:szCs w:val="24"/>
                    </w:rPr>
                    <m:t>Time</m:t>
                  </m:r>
                </m:e>
                <m:sub>
                  <m:r>
                    <m:rPr>
                      <m:sty m:val="bi"/>
                    </m:rPr>
                    <w:rPr>
                      <w:rFonts w:ascii="Cambria Math" w:hAnsi="Cambria Math" w:cs="Times New Roman"/>
                      <w:szCs w:val="24"/>
                    </w:rPr>
                    <m:t>s</m:t>
                  </m:r>
                </m:sub>
              </m:sSub>
              <m:r>
                <m:rPr>
                  <m:sty m:val="bi"/>
                </m:rPr>
                <w:rPr>
                  <w:rFonts w:ascii="Cambria Math" w:hAnsi="Cambria Math" w:cs="Times New Roman"/>
                  <w:sz w:val="20"/>
                  <w:szCs w:val="20"/>
                </w:rPr>
                <m:t xml:space="preserve">=1,  </m:t>
              </m:r>
              <m:r>
                <m:rPr>
                  <m:sty m:val="bi"/>
                </m:rPr>
                <w:rPr>
                  <w:rFonts w:ascii="Cambria Math" w:hAnsi="Cambria Math" w:cs="Times New Roman"/>
                  <w:kern w:val="0"/>
                  <w:szCs w:val="24"/>
                </w:rPr>
                <m:t>s=1,2,…,</m:t>
              </m:r>
              <m:bar>
                <m:barPr>
                  <m:pos m:val="top"/>
                  <m:ctrlPr>
                    <w:rPr>
                      <w:rFonts w:ascii="Cambria Math" w:hAnsi="Cambria Math" w:cs="Times New Roman"/>
                      <w:b w:val="0"/>
                      <w:i/>
                      <w:iCs/>
                      <w:szCs w:val="24"/>
                    </w:rPr>
                  </m:ctrlPr>
                </m:barPr>
                <m:e>
                  <m:r>
                    <m:rPr>
                      <m:sty m:val="bi"/>
                    </m:rPr>
                    <w:rPr>
                      <w:rFonts w:ascii="Cambria Math" w:hAnsi="Cambria Math" w:cs="Times New Roman"/>
                      <w:szCs w:val="24"/>
                    </w:rPr>
                    <m:t>S</m:t>
                  </m:r>
                </m:e>
              </m:bar>
              <m:r>
                <m:rPr>
                  <m:sty m:val="b"/>
                </m:rPr>
                <w:rPr>
                  <w:rFonts w:ascii="Cambria Math" w:hAnsi="Cambria Math" w:cs="Times New Roman"/>
                  <w:sz w:val="20"/>
                  <w:szCs w:val="20"/>
                </w:rPr>
                <m:t>)</m:t>
              </m:r>
            </m:oMath>
          </w:p>
        </w:tc>
        <w:tc>
          <w:tcPr>
            <w:tcW w:w="2978" w:type="dxa"/>
            <w:tcBorders>
              <w:top w:val="single" w:sz="4" w:space="0" w:color="auto"/>
              <w:left w:val="nil"/>
              <w:right w:val="nil"/>
            </w:tcBorders>
            <w:hideMark/>
          </w:tcPr>
          <w:p w14:paraId="08B3C1A1" w14:textId="77777777" w:rsidR="006A5715" w:rsidRPr="007C68CE" w:rsidRDefault="006A5715" w:rsidP="00A630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0"/>
                <w:szCs w:val="20"/>
              </w:rPr>
            </w:pPr>
            <w:r w:rsidRPr="007C68CE">
              <w:rPr>
                <w:rFonts w:ascii="Times New Roman" w:hAnsi="Times New Roman" w:cs="Times New Roman"/>
                <w:kern w:val="0"/>
                <w:szCs w:val="24"/>
              </w:rPr>
              <w:br/>
            </w:r>
            <m:oMathPara>
              <m:oMath>
                <m:r>
                  <w:rPr>
                    <w:rFonts w:ascii="Cambria Math" w:hAnsi="Cambria Math" w:cs="Times New Roman"/>
                    <w:kern w:val="0"/>
                    <w:szCs w:val="24"/>
                  </w:rPr>
                  <m:t>α</m:t>
                </m:r>
                <m:r>
                  <w:rPr>
                    <w:rFonts w:ascii="Cambria Math" w:hAnsi="Cambria Math" w:cs="Times New Roman"/>
                    <w:sz w:val="20"/>
                    <w:szCs w:val="20"/>
                  </w:rPr>
                  <m:t>+</m:t>
                </m:r>
                <m:sSub>
                  <m:sSubPr>
                    <m:ctrlPr>
                      <w:rPr>
                        <w:rFonts w:ascii="Cambria Math" w:hAnsi="Cambria Math" w:cs="Times New Roman"/>
                        <w:b/>
                        <w:i/>
                        <w:iCs/>
                      </w:rPr>
                    </m:ctrlPr>
                  </m:sSubPr>
                  <m:e>
                    <m:sSup>
                      <m:sSupPr>
                        <m:ctrlPr>
                          <w:rPr>
                            <w:rFonts w:ascii="Cambria Math" w:hAnsi="Cambria Math" w:cs="Times New Roman"/>
                            <w:b/>
                            <w:i/>
                          </w:rPr>
                        </m:ctrlPr>
                      </m:sSupPr>
                      <m:e>
                        <m:r>
                          <m:rPr>
                            <m:sty m:val="bi"/>
                          </m:rPr>
                          <w:rPr>
                            <w:rFonts w:ascii="Cambria Math" w:hAnsi="Cambria Math" w:cs="Times New Roman"/>
                            <w:sz w:val="20"/>
                            <w:szCs w:val="20"/>
                          </w:rPr>
                          <m:t>β</m:t>
                        </m:r>
                      </m:e>
                      <m:sup>
                        <m:r>
                          <m:rPr>
                            <m:sty m:val="bi"/>
                          </m:rPr>
                          <w:rPr>
                            <w:rFonts w:ascii="Cambria Math" w:hAnsi="Cambria Math" w:cs="Times New Roman"/>
                            <w:sz w:val="20"/>
                            <w:szCs w:val="20"/>
                          </w:rPr>
                          <m:t>'</m:t>
                        </m:r>
                      </m:sup>
                    </m:sSup>
                    <m:r>
                      <m:rPr>
                        <m:sty m:val="bi"/>
                      </m:rPr>
                      <w:rPr>
                        <w:rFonts w:ascii="Cambria Math" w:hAnsi="Cambria Math" w:cs="Times New Roman"/>
                        <w:sz w:val="20"/>
                        <w:szCs w:val="20"/>
                      </w:rPr>
                      <m:t>X</m:t>
                    </m:r>
                  </m:e>
                  <m:sub>
                    <m:r>
                      <m:rPr>
                        <m:sty m:val="bi"/>
                      </m:rP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iCs/>
                        <w:szCs w:val="24"/>
                      </w:rPr>
                    </m:ctrlPr>
                  </m:sSupPr>
                  <m:e>
                    <m:r>
                      <w:rPr>
                        <w:rFonts w:ascii="Cambria Math" w:hAnsi="Cambria Math" w:cs="Times New Roman"/>
                        <w:szCs w:val="24"/>
                      </w:rPr>
                      <m:t>δ</m:t>
                    </m:r>
                  </m:e>
                  <m:sup>
                    <m:r>
                      <w:rPr>
                        <w:rFonts w:ascii="Cambria Math" w:hAnsi="Cambria Math" w:cs="Times New Roman"/>
                        <w:szCs w:val="24"/>
                      </w:rPr>
                      <m:t>EZone</m:t>
                    </m:r>
                  </m:sup>
                </m:sSup>
                <m:r>
                  <w:rPr>
                    <w:rFonts w:ascii="Cambria Math" w:hAnsi="Cambria Math" w:cs="Times New Roman"/>
                    <w:sz w:val="20"/>
                    <w:szCs w:val="20"/>
                  </w:rPr>
                  <m:t>+</m:t>
                </m:r>
                <m:sSubSup>
                  <m:sSubSupPr>
                    <m:ctrlPr>
                      <w:rPr>
                        <w:rFonts w:ascii="Cambria Math" w:hAnsi="Cambria Math" w:cs="Times New Roman"/>
                        <w:i/>
                        <w:iCs/>
                        <w:szCs w:val="24"/>
                      </w:rPr>
                    </m:ctrlPr>
                  </m:sSubSupPr>
                  <m:e>
                    <m:r>
                      <w:rPr>
                        <w:rFonts w:ascii="Cambria Math" w:hAnsi="Cambria Math" w:cs="Times New Roman"/>
                        <w:szCs w:val="24"/>
                      </w:rPr>
                      <m:t>δ</m:t>
                    </m:r>
                  </m:e>
                  <m:sub>
                    <m:r>
                      <w:rPr>
                        <w:rFonts w:ascii="Cambria Math" w:hAnsi="Cambria Math" w:cs="Times New Roman"/>
                        <w:szCs w:val="24"/>
                      </w:rPr>
                      <m:t>s</m:t>
                    </m:r>
                  </m:sub>
                  <m:sup>
                    <m:r>
                      <w:rPr>
                        <w:rFonts w:ascii="Cambria Math" w:hAnsi="Cambria Math" w:cs="Times New Roman"/>
                        <w:szCs w:val="24"/>
                      </w:rPr>
                      <m:t>Time</m:t>
                    </m:r>
                  </m:sup>
                </m:sSubSup>
                <m:r>
                  <m:rPr>
                    <m:sty m:val="p"/>
                  </m:rPr>
                  <w:rPr>
                    <w:rFonts w:ascii="Cambria Math" w:hAnsi="Cambria Math" w:cs="Times New Roman"/>
                    <w:szCs w:val="24"/>
                  </w:rPr>
                  <w:br/>
                </m:r>
              </m:oMath>
              <m:oMath>
                <m:r>
                  <w:rPr>
                    <w:rFonts w:ascii="Cambria Math" w:hAnsi="Cambria Math" w:cs="Times New Roman"/>
                    <w:szCs w:val="24"/>
                  </w:rPr>
                  <m:t>+</m:t>
                </m:r>
                <m:sSubSup>
                  <m:sSubSupPr>
                    <m:ctrlPr>
                      <w:rPr>
                        <w:rFonts w:ascii="Cambria Math" w:hAnsi="Cambria Math" w:cs="Times New Roman"/>
                        <w:i/>
                        <w:iCs/>
                        <w:szCs w:val="24"/>
                      </w:rPr>
                    </m:ctrlPr>
                  </m:sSubSupPr>
                  <m:e>
                    <m:r>
                      <w:rPr>
                        <w:rFonts w:ascii="Cambria Math" w:hAnsi="Cambria Math" w:cs="Times New Roman"/>
                        <w:szCs w:val="24"/>
                      </w:rPr>
                      <m:t>δ</m:t>
                    </m:r>
                  </m:e>
                  <m:sub>
                    <m:r>
                      <w:rPr>
                        <w:rFonts w:ascii="Cambria Math" w:hAnsi="Cambria Math" w:cs="Times New Roman"/>
                        <w:szCs w:val="24"/>
                      </w:rPr>
                      <m:t>s</m:t>
                    </m:r>
                  </m:sub>
                  <m:sup>
                    <m:r>
                      <w:rPr>
                        <w:rFonts w:ascii="Cambria Math" w:hAnsi="Cambria Math" w:cs="Times New Roman"/>
                        <w:szCs w:val="24"/>
                      </w:rPr>
                      <m:t>DID</m:t>
                    </m:r>
                  </m:sup>
                </m:sSubSup>
              </m:oMath>
            </m:oMathPara>
          </w:p>
        </w:tc>
        <w:tc>
          <w:tcPr>
            <w:tcW w:w="2766" w:type="dxa"/>
            <w:tcBorders>
              <w:top w:val="single" w:sz="4" w:space="0" w:color="auto"/>
              <w:left w:val="nil"/>
              <w:right w:val="nil"/>
            </w:tcBorders>
            <w:hideMark/>
          </w:tcPr>
          <w:p w14:paraId="7317F010" w14:textId="77777777" w:rsidR="006A5715" w:rsidRPr="007C68CE" w:rsidRDefault="006A5715" w:rsidP="00A630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0"/>
                <w:szCs w:val="20"/>
              </w:rPr>
            </w:pPr>
            <w:r w:rsidRPr="007C68CE">
              <w:rPr>
                <w:rFonts w:ascii="Times New Roman" w:hAnsi="Times New Roman" w:cs="Times New Roman"/>
                <w:kern w:val="0"/>
                <w:szCs w:val="24"/>
              </w:rPr>
              <w:br/>
            </w:r>
            <m:oMathPara>
              <m:oMath>
                <m:r>
                  <w:rPr>
                    <w:rFonts w:ascii="Cambria Math" w:hAnsi="Cambria Math" w:cs="Times New Roman"/>
                    <w:kern w:val="0"/>
                    <w:szCs w:val="24"/>
                  </w:rPr>
                  <m:t>α</m:t>
                </m:r>
                <m:r>
                  <w:rPr>
                    <w:rFonts w:ascii="Cambria Math" w:hAnsi="Cambria Math" w:cs="Times New Roman"/>
                    <w:sz w:val="20"/>
                    <w:szCs w:val="20"/>
                  </w:rPr>
                  <m:t>+</m:t>
                </m:r>
                <m:sSub>
                  <m:sSubPr>
                    <m:ctrlPr>
                      <w:rPr>
                        <w:rFonts w:ascii="Cambria Math" w:hAnsi="Cambria Math" w:cs="Times New Roman"/>
                        <w:b/>
                        <w:i/>
                        <w:iCs/>
                      </w:rPr>
                    </m:ctrlPr>
                  </m:sSubPr>
                  <m:e>
                    <m:r>
                      <m:rPr>
                        <m:sty m:val="bi"/>
                      </m:rPr>
                      <w:rPr>
                        <w:rFonts w:ascii="Cambria Math" w:hAnsi="Cambria Math" w:cs="Times New Roman"/>
                        <w:sz w:val="20"/>
                        <w:szCs w:val="20"/>
                      </w:rPr>
                      <m:t>β'X</m:t>
                    </m:r>
                  </m:e>
                  <m:sub>
                    <m:r>
                      <m:rPr>
                        <m:sty m:val="bi"/>
                      </m:rP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i/>
                        <w:iCs/>
                        <w:szCs w:val="24"/>
                      </w:rPr>
                    </m:ctrlPr>
                  </m:sSubSupPr>
                  <m:e>
                    <m:r>
                      <w:rPr>
                        <w:rFonts w:ascii="Cambria Math" w:hAnsi="Cambria Math" w:cs="Times New Roman"/>
                        <w:szCs w:val="24"/>
                      </w:rPr>
                      <m:t>δ</m:t>
                    </m:r>
                  </m:e>
                  <m:sub>
                    <m:r>
                      <w:rPr>
                        <w:rFonts w:ascii="Cambria Math" w:hAnsi="Cambria Math" w:cs="Times New Roman"/>
                        <w:szCs w:val="24"/>
                      </w:rPr>
                      <m:t>s</m:t>
                    </m:r>
                  </m:sub>
                  <m:sup>
                    <m:r>
                      <w:rPr>
                        <w:rFonts w:ascii="Cambria Math" w:hAnsi="Cambria Math" w:cs="Times New Roman"/>
                        <w:szCs w:val="24"/>
                      </w:rPr>
                      <m:t>Time</m:t>
                    </m:r>
                  </m:sup>
                </m:sSubSup>
              </m:oMath>
            </m:oMathPara>
          </w:p>
        </w:tc>
      </w:tr>
    </w:tbl>
    <w:p w14:paraId="50832345" w14:textId="77777777" w:rsidR="006A5715" w:rsidRPr="007C68CE" w:rsidRDefault="006A5715" w:rsidP="006A5715">
      <w:pPr>
        <w:jc w:val="both"/>
        <w:rPr>
          <w:rFonts w:ascii="Times New Roman" w:hAnsi="Times New Roman" w:cs="Times New Roman"/>
          <w:iCs/>
          <w:sz w:val="18"/>
          <w:szCs w:val="18"/>
        </w:rPr>
      </w:pPr>
      <w:r w:rsidRPr="007C68CE">
        <w:rPr>
          <w:rFonts w:ascii="Times New Roman" w:eastAsiaTheme="majorEastAsia" w:hAnsi="Times New Roman" w:cs="Times New Roman"/>
          <w:iCs/>
          <w:sz w:val="18"/>
          <w:szCs w:val="18"/>
        </w:rPr>
        <w:t>註：資料對應時間以</w:t>
      </w:r>
      <w:r w:rsidRPr="007C68CE">
        <w:rPr>
          <w:rFonts w:ascii="Times New Roman" w:hAnsi="Times New Roman" w:cs="Times New Roman"/>
          <w:iCs/>
          <w:sz w:val="18"/>
          <w:szCs w:val="18"/>
        </w:rPr>
        <w:t>每</w:t>
      </w:r>
      <w:r w:rsidRPr="007C68CE">
        <w:rPr>
          <w:rFonts w:ascii="Times New Roman" w:hAnsi="Times New Roman" w:cs="Times New Roman"/>
          <w:iCs/>
          <w:sz w:val="18"/>
          <w:szCs w:val="18"/>
        </w:rPr>
        <w:t>3</w:t>
      </w:r>
      <w:r w:rsidRPr="007C68CE">
        <w:rPr>
          <w:rFonts w:ascii="Times New Roman" w:hAnsi="Times New Roman" w:cs="Times New Roman"/>
          <w:iCs/>
          <w:sz w:val="18"/>
          <w:szCs w:val="18"/>
        </w:rPr>
        <w:t>個月為間隔劃分：</w:t>
      </w:r>
      <w:r w:rsidRPr="007C68CE">
        <w:rPr>
          <w:rFonts w:ascii="Times New Roman" w:hAnsi="Times New Roman" w:cs="Times New Roman"/>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Time</m:t>
            </m:r>
          </m:e>
          <m:sub>
            <m:r>
              <w:rPr>
                <w:rFonts w:ascii="Cambria Math" w:eastAsia="MS Mincho" w:hAnsi="Cambria Math" w:cs="Times New Roman"/>
                <w:sz w:val="18"/>
                <w:szCs w:val="18"/>
              </w:rPr>
              <m:t>-</m:t>
            </m:r>
            <m:r>
              <w:rPr>
                <w:rFonts w:ascii="Cambria Math" w:hAnsi="Cambria Math" w:cs="Times New Roman"/>
                <w:sz w:val="18"/>
                <w:szCs w:val="18"/>
              </w:rPr>
              <m:t>1</m:t>
            </m:r>
          </m:sub>
        </m:sSub>
      </m:oMath>
      <w:r w:rsidRPr="007C68CE">
        <w:rPr>
          <w:rFonts w:ascii="Times New Roman" w:hAnsi="Times New Roman" w:cs="Times New Roman"/>
          <w:iCs/>
          <w:sz w:val="18"/>
          <w:szCs w:val="18"/>
        </w:rPr>
        <w:t xml:space="preserve"> </w:t>
      </w:r>
      <w:r w:rsidRPr="007C68CE">
        <w:rPr>
          <w:rFonts w:ascii="Times New Roman" w:hAnsi="Times New Roman" w:cs="Times New Roman"/>
          <w:iCs/>
          <w:sz w:val="18"/>
          <w:szCs w:val="18"/>
        </w:rPr>
        <w:t>表示該筆交易於氣爆前</w:t>
      </w:r>
      <w:r w:rsidRPr="007C68CE">
        <w:rPr>
          <w:rFonts w:ascii="Times New Roman" w:hAnsi="Times New Roman" w:cs="Times New Roman"/>
          <w:iCs/>
          <w:sz w:val="18"/>
          <w:szCs w:val="18"/>
        </w:rPr>
        <w:t>3</w:t>
      </w:r>
      <w:r w:rsidRPr="007C68CE">
        <w:rPr>
          <w:rFonts w:ascii="Times New Roman" w:hAnsi="Times New Roman" w:cs="Times New Roman"/>
          <w:iCs/>
          <w:sz w:val="18"/>
          <w:szCs w:val="18"/>
        </w:rPr>
        <w:t>個月內發生、</w:t>
      </w:r>
      <m:oMath>
        <m:sSub>
          <m:sSubPr>
            <m:ctrlPr>
              <w:rPr>
                <w:rFonts w:ascii="Cambria Math" w:hAnsi="Cambria Math" w:cs="Times New Roman"/>
                <w:i/>
                <w:iCs/>
                <w:sz w:val="18"/>
                <w:szCs w:val="18"/>
              </w:rPr>
            </m:ctrlPr>
          </m:sSubPr>
          <m:e>
            <m:r>
              <w:rPr>
                <w:rFonts w:ascii="Cambria Math" w:hAnsi="Cambria Math" w:cs="Times New Roman"/>
                <w:sz w:val="18"/>
                <w:szCs w:val="18"/>
              </w:rPr>
              <m:t>Time</m:t>
            </m:r>
          </m:e>
          <m:sub>
            <m:r>
              <w:rPr>
                <w:rFonts w:ascii="Cambria Math" w:hAnsi="Cambria Math" w:cs="Times New Roman"/>
                <w:sz w:val="18"/>
                <w:szCs w:val="18"/>
              </w:rPr>
              <m:t>1</m:t>
            </m:r>
          </m:sub>
        </m:sSub>
      </m:oMath>
      <w:r w:rsidRPr="007C68CE">
        <w:rPr>
          <w:rFonts w:ascii="Times New Roman" w:hAnsi="Times New Roman" w:cs="Times New Roman"/>
          <w:iCs/>
          <w:sz w:val="18"/>
          <w:szCs w:val="18"/>
        </w:rPr>
        <w:t xml:space="preserve"> </w:t>
      </w:r>
      <w:r w:rsidRPr="007C68CE">
        <w:rPr>
          <w:rFonts w:ascii="Times New Roman" w:hAnsi="Times New Roman" w:cs="Times New Roman"/>
          <w:iCs/>
          <w:sz w:val="18"/>
          <w:szCs w:val="18"/>
        </w:rPr>
        <w:t>表示該筆交易於氣爆後</w:t>
      </w:r>
      <w:r w:rsidRPr="007C68CE">
        <w:rPr>
          <w:rFonts w:ascii="Times New Roman" w:hAnsi="Times New Roman" w:cs="Times New Roman"/>
          <w:iCs/>
          <w:sz w:val="18"/>
          <w:szCs w:val="18"/>
        </w:rPr>
        <w:t>3</w:t>
      </w:r>
      <w:r w:rsidRPr="007C68CE">
        <w:rPr>
          <w:rFonts w:ascii="Times New Roman" w:hAnsi="Times New Roman" w:cs="Times New Roman"/>
          <w:iCs/>
          <w:sz w:val="18"/>
          <w:szCs w:val="18"/>
        </w:rPr>
        <w:t>個月內發生、</w:t>
      </w:r>
      <m:oMath>
        <m:sSub>
          <m:sSubPr>
            <m:ctrlPr>
              <w:rPr>
                <w:rFonts w:ascii="Cambria Math" w:hAnsi="Cambria Math" w:cs="Times New Roman"/>
                <w:i/>
                <w:iCs/>
                <w:sz w:val="18"/>
                <w:szCs w:val="18"/>
              </w:rPr>
            </m:ctrlPr>
          </m:sSubPr>
          <m:e>
            <m:r>
              <w:rPr>
                <w:rFonts w:ascii="Cambria Math" w:hAnsi="Cambria Math" w:cs="Times New Roman"/>
                <w:sz w:val="18"/>
                <w:szCs w:val="18"/>
              </w:rPr>
              <m:t>Time</m:t>
            </m:r>
          </m:e>
          <m:sub>
            <m:r>
              <w:rPr>
                <w:rFonts w:ascii="Cambria Math" w:hAnsi="Cambria Math" w:cs="Times New Roman"/>
                <w:sz w:val="18"/>
                <w:szCs w:val="18"/>
              </w:rPr>
              <m:t>2</m:t>
            </m:r>
          </m:sub>
        </m:sSub>
      </m:oMath>
      <w:r w:rsidRPr="007C68CE">
        <w:rPr>
          <w:rFonts w:ascii="Times New Roman" w:hAnsi="Times New Roman" w:cs="Times New Roman"/>
          <w:iCs/>
          <w:sz w:val="18"/>
          <w:szCs w:val="18"/>
        </w:rPr>
        <w:t xml:space="preserve"> </w:t>
      </w:r>
      <w:r w:rsidRPr="007C68CE">
        <w:rPr>
          <w:rFonts w:ascii="Times New Roman" w:hAnsi="Times New Roman" w:cs="Times New Roman"/>
          <w:iCs/>
          <w:sz w:val="18"/>
          <w:szCs w:val="18"/>
        </w:rPr>
        <w:t>表示交易位於氣爆後</w:t>
      </w:r>
      <w:r w:rsidRPr="007C68CE">
        <w:rPr>
          <w:rFonts w:ascii="Times New Roman" w:hAnsi="Times New Roman" w:cs="Times New Roman"/>
          <w:iCs/>
          <w:sz w:val="18"/>
          <w:szCs w:val="18"/>
        </w:rPr>
        <w:t xml:space="preserve"> 4</w:t>
      </w:r>
      <w:r w:rsidRPr="007C68CE">
        <w:rPr>
          <w:rFonts w:ascii="Times New Roman" w:hAnsi="Times New Roman" w:cs="Times New Roman"/>
          <w:iCs/>
          <w:sz w:val="18"/>
          <w:szCs w:val="18"/>
        </w:rPr>
        <w:t>～</w:t>
      </w:r>
      <w:r w:rsidRPr="007C68CE">
        <w:rPr>
          <w:rFonts w:ascii="Times New Roman" w:hAnsi="Times New Roman" w:cs="Times New Roman"/>
          <w:iCs/>
          <w:sz w:val="18"/>
          <w:szCs w:val="18"/>
        </w:rPr>
        <w:t xml:space="preserve">6 </w:t>
      </w:r>
      <w:r w:rsidRPr="007C68CE">
        <w:rPr>
          <w:rFonts w:ascii="Times New Roman" w:hAnsi="Times New Roman" w:cs="Times New Roman"/>
          <w:iCs/>
          <w:sz w:val="18"/>
          <w:szCs w:val="18"/>
        </w:rPr>
        <w:t>月內，以此類推。</w:t>
      </w:r>
    </w:p>
    <w:p w14:paraId="33494C8A" w14:textId="152DEB16" w:rsidR="00367022" w:rsidRDefault="00117307" w:rsidP="00D93019">
      <w:pPr>
        <w:spacing w:before="240" w:line="276" w:lineRule="auto"/>
        <w:ind w:firstLineChars="200" w:firstLine="480"/>
        <w:jc w:val="both"/>
        <w:rPr>
          <w:rFonts w:ascii="Times New Roman" w:hAnsi="Times New Roman" w:cs="Times New Roman"/>
          <w:iCs/>
          <w:szCs w:val="24"/>
        </w:rPr>
      </w:pPr>
      <w:r w:rsidRPr="00117307">
        <w:rPr>
          <w:rFonts w:ascii="Times New Roman" w:hAnsi="Times New Roman" w:cs="Times New Roman" w:hint="eastAsia"/>
          <w:iCs/>
          <w:szCs w:val="24"/>
        </w:rPr>
        <w:t>第三段文字敘述……第三段文字敘述第三段文字敘述第三段文字敘述第三段文字敘述第三段文字敘述第三段文字敘述第三段文字敘述第三段文字敘述</w:t>
      </w:r>
      <w:r w:rsidR="00D93019" w:rsidRPr="00117307">
        <w:rPr>
          <w:rFonts w:ascii="Times New Roman" w:hAnsi="Times New Roman" w:cs="Times New Roman" w:hint="eastAsia"/>
          <w:iCs/>
          <w:szCs w:val="24"/>
        </w:rPr>
        <w:t>第三段文字敘述第三段文字敘述</w:t>
      </w:r>
      <w:r w:rsidR="00D93019">
        <w:rPr>
          <w:rFonts w:ascii="Times New Roman" w:hAnsi="Times New Roman" w:cs="Times New Roman"/>
          <w:iCs/>
          <w:szCs w:val="24"/>
        </w:rPr>
        <w:t>……</w:t>
      </w:r>
    </w:p>
    <w:p w14:paraId="125C785C" w14:textId="5F1469DA" w:rsidR="00D93019" w:rsidRDefault="006A5715" w:rsidP="00D93019">
      <w:pPr>
        <w:spacing w:before="240" w:line="276" w:lineRule="auto"/>
        <w:ind w:firstLineChars="200" w:firstLine="480"/>
        <w:jc w:val="center"/>
        <w:rPr>
          <w:rFonts w:ascii="Times New Roman" w:hAnsi="Times New Roman" w:cs="Times New Roman"/>
          <w:iCs/>
          <w:szCs w:val="24"/>
        </w:rPr>
      </w:pPr>
      <w:r w:rsidRPr="007C68CE">
        <w:rPr>
          <w:rFonts w:ascii="Times New Roman" w:hAnsi="Times New Roman" w:cs="Times New Roman"/>
          <w:noProof/>
          <w:szCs w:val="24"/>
        </w:rPr>
        <w:lastRenderedPageBreak/>
        <w:drawing>
          <wp:inline distT="0" distB="0" distL="0" distR="0" wp14:anchorId="2D2DC708" wp14:editId="50395AE4">
            <wp:extent cx="5272351" cy="3297600"/>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氣爆區.jpg"/>
                    <pic:cNvPicPr/>
                  </pic:nvPicPr>
                  <pic:blipFill rotWithShape="1">
                    <a:blip r:embed="rId9" cstate="print">
                      <a:extLst>
                        <a:ext uri="{28A0092B-C50C-407E-A947-70E740481C1C}">
                          <a14:useLocalDpi xmlns:a14="http://schemas.microsoft.com/office/drawing/2010/main" val="0"/>
                        </a:ext>
                      </a:extLst>
                    </a:blip>
                    <a:srcRect l="1" t="1" r="20095" b="20095"/>
                    <a:stretch/>
                  </pic:blipFill>
                  <pic:spPr bwMode="auto">
                    <a:xfrm>
                      <a:off x="0" y="0"/>
                      <a:ext cx="5272351" cy="3297600"/>
                    </a:xfrm>
                    <a:prstGeom prst="rect">
                      <a:avLst/>
                    </a:prstGeom>
                    <a:ln>
                      <a:noFill/>
                    </a:ln>
                    <a:extLst>
                      <a:ext uri="{53640926-AAD7-44D8-BBD7-CCE9431645EC}">
                        <a14:shadowObscured xmlns:a14="http://schemas.microsoft.com/office/drawing/2010/main"/>
                      </a:ext>
                    </a:extLst>
                  </pic:spPr>
                </pic:pic>
              </a:graphicData>
            </a:graphic>
          </wp:inline>
        </w:drawing>
      </w:r>
    </w:p>
    <w:p w14:paraId="74C58255" w14:textId="6A288934" w:rsidR="00D93019" w:rsidRDefault="00D93019" w:rsidP="00D93019">
      <w:pPr>
        <w:spacing w:before="240" w:line="276" w:lineRule="auto"/>
        <w:ind w:firstLineChars="200" w:firstLine="480"/>
        <w:jc w:val="center"/>
        <w:rPr>
          <w:rFonts w:ascii="Times New Roman" w:hAnsi="Times New Roman" w:cs="Times New Roman"/>
          <w:iCs/>
          <w:szCs w:val="24"/>
        </w:rPr>
      </w:pPr>
      <w:r>
        <w:rPr>
          <w:rFonts w:ascii="Times New Roman" w:hAnsi="Times New Roman" w:cs="Times New Roman" w:hint="eastAsia"/>
          <w:iCs/>
          <w:szCs w:val="24"/>
        </w:rPr>
        <w:t>圖</w:t>
      </w:r>
      <w:r>
        <w:rPr>
          <w:rFonts w:ascii="Times New Roman" w:hAnsi="Times New Roman" w:cs="Times New Roman" w:hint="eastAsia"/>
          <w:iCs/>
          <w:szCs w:val="24"/>
        </w:rPr>
        <w:t>1</w:t>
      </w:r>
      <w:r>
        <w:rPr>
          <w:rFonts w:ascii="Times New Roman" w:hAnsi="Times New Roman" w:cs="Times New Roman" w:hint="eastAsia"/>
          <w:iCs/>
          <w:szCs w:val="24"/>
        </w:rPr>
        <w:t>：ＸＸ</w:t>
      </w:r>
      <w:r>
        <w:rPr>
          <w:rFonts w:ascii="Times New Roman" w:hAnsi="Times New Roman" w:cs="Times New Roman" w:hint="eastAsia"/>
          <w:iCs/>
          <w:szCs w:val="24"/>
        </w:rPr>
        <w:t>X</w:t>
      </w:r>
      <w:r>
        <w:rPr>
          <w:rFonts w:ascii="Times New Roman" w:hAnsi="Times New Roman" w:cs="Times New Roman" w:hint="eastAsia"/>
          <w:iCs/>
          <w:szCs w:val="24"/>
        </w:rPr>
        <w:t>（</w:t>
      </w:r>
      <w:r>
        <w:rPr>
          <w:rFonts w:ascii="Times New Roman" w:hAnsi="Times New Roman" w:cs="Times New Roman" w:hint="eastAsia"/>
          <w:iCs/>
          <w:szCs w:val="24"/>
        </w:rPr>
        <w:t>XXX</w:t>
      </w:r>
      <w:r>
        <w:rPr>
          <w:rFonts w:ascii="Times New Roman" w:hAnsi="Times New Roman" w:cs="Times New Roman" w:hint="eastAsia"/>
          <w:iCs/>
          <w:szCs w:val="24"/>
        </w:rPr>
        <w:t>填入圖的名稱，圖片放在圖名之上</w:t>
      </w:r>
      <w:r w:rsidR="006A5715">
        <w:rPr>
          <w:rFonts w:ascii="Times New Roman" w:hAnsi="Times New Roman" w:cs="Times New Roman" w:hint="eastAsia"/>
          <w:iCs/>
          <w:szCs w:val="24"/>
        </w:rPr>
        <w:t>。範例圖名為：</w:t>
      </w:r>
      <w:r w:rsidR="006A5715" w:rsidRPr="007C68CE">
        <w:rPr>
          <w:rFonts w:ascii="Times New Roman" w:hAnsi="Times New Roman" w:cs="Times New Roman"/>
        </w:rPr>
        <w:t>氣爆區的範圍圈定（紅色街廓區域為設定的氣爆區）。</w:t>
      </w:r>
      <w:r>
        <w:rPr>
          <w:rFonts w:ascii="Times New Roman" w:hAnsi="Times New Roman" w:cs="Times New Roman" w:hint="eastAsia"/>
          <w:iCs/>
          <w:szCs w:val="24"/>
        </w:rPr>
        <w:t>）</w:t>
      </w:r>
    </w:p>
    <w:p w14:paraId="1741ECEB" w14:textId="5BDB97D4" w:rsidR="00D93019" w:rsidRPr="007C68CE" w:rsidRDefault="00D93019" w:rsidP="00D93019">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第四</w:t>
      </w:r>
      <w:r w:rsidRPr="00117307">
        <w:rPr>
          <w:rFonts w:ascii="Times New Roman" w:hAnsi="Times New Roman" w:cs="Times New Roman" w:hint="eastAsia"/>
          <w:iCs/>
          <w:szCs w:val="24"/>
        </w:rPr>
        <w:t>段文字敘述……</w:t>
      </w:r>
      <w:r>
        <w:rPr>
          <w:rFonts w:ascii="Times New Roman" w:hAnsi="Times New Roman" w:cs="Times New Roman" w:hint="eastAsia"/>
          <w:iCs/>
          <w:szCs w:val="24"/>
        </w:rPr>
        <w:t>第四</w:t>
      </w:r>
      <w:r w:rsidRPr="00117307">
        <w:rPr>
          <w:rFonts w:ascii="Times New Roman" w:hAnsi="Times New Roman" w:cs="Times New Roman" w:hint="eastAsia"/>
          <w:iCs/>
          <w:szCs w:val="24"/>
        </w:rPr>
        <w:t>段文字敘述</w:t>
      </w:r>
      <w:r>
        <w:rPr>
          <w:rFonts w:ascii="Times New Roman" w:hAnsi="Times New Roman" w:cs="Times New Roman" w:hint="eastAsia"/>
          <w:iCs/>
          <w:szCs w:val="24"/>
        </w:rPr>
        <w:t>第四</w:t>
      </w:r>
      <w:r w:rsidRPr="00117307">
        <w:rPr>
          <w:rFonts w:ascii="Times New Roman" w:hAnsi="Times New Roman" w:cs="Times New Roman" w:hint="eastAsia"/>
          <w:iCs/>
          <w:szCs w:val="24"/>
        </w:rPr>
        <w:t>段文字敘述</w:t>
      </w:r>
      <w:r>
        <w:rPr>
          <w:rFonts w:ascii="Times New Roman" w:hAnsi="Times New Roman" w:cs="Times New Roman" w:hint="eastAsia"/>
          <w:iCs/>
          <w:szCs w:val="24"/>
        </w:rPr>
        <w:t>第四</w:t>
      </w:r>
      <w:r w:rsidRPr="00117307">
        <w:rPr>
          <w:rFonts w:ascii="Times New Roman" w:hAnsi="Times New Roman" w:cs="Times New Roman" w:hint="eastAsia"/>
          <w:iCs/>
          <w:szCs w:val="24"/>
        </w:rPr>
        <w:t>段文字敘述</w:t>
      </w:r>
      <w:r>
        <w:rPr>
          <w:rFonts w:ascii="Times New Roman" w:hAnsi="Times New Roman" w:cs="Times New Roman" w:hint="eastAsia"/>
          <w:iCs/>
          <w:szCs w:val="24"/>
        </w:rPr>
        <w:t>第四</w:t>
      </w:r>
      <w:r w:rsidRPr="00117307">
        <w:rPr>
          <w:rFonts w:ascii="Times New Roman" w:hAnsi="Times New Roman" w:cs="Times New Roman" w:hint="eastAsia"/>
          <w:iCs/>
          <w:szCs w:val="24"/>
        </w:rPr>
        <w:t>段文字敘述</w:t>
      </w:r>
      <w:r>
        <w:rPr>
          <w:rFonts w:ascii="Times New Roman" w:hAnsi="Times New Roman" w:cs="Times New Roman"/>
          <w:iCs/>
          <w:szCs w:val="24"/>
        </w:rPr>
        <w:t>……</w:t>
      </w:r>
    </w:p>
    <w:p w14:paraId="0B46984B" w14:textId="13895A60" w:rsidR="00945512" w:rsidRPr="007C68CE" w:rsidRDefault="00945512" w:rsidP="00945512">
      <w:pPr>
        <w:spacing w:line="276" w:lineRule="auto"/>
        <w:jc w:val="center"/>
        <w:rPr>
          <w:rFonts w:ascii="Times New Roman" w:eastAsiaTheme="majorEastAsia" w:hAnsi="Times New Roman" w:cs="Times New Roman"/>
          <w:b/>
          <w:iCs/>
          <w:szCs w:val="24"/>
        </w:rPr>
      </w:pPr>
    </w:p>
    <w:p w14:paraId="17A2E96E" w14:textId="3CA6E9F8" w:rsidR="00367022" w:rsidRPr="007C68CE" w:rsidRDefault="00367022" w:rsidP="00FE1706">
      <w:pPr>
        <w:spacing w:line="276" w:lineRule="auto"/>
        <w:jc w:val="both"/>
        <w:outlineLvl w:val="0"/>
        <w:rPr>
          <w:rFonts w:ascii="Times New Roman" w:eastAsiaTheme="majorEastAsia" w:hAnsi="Times New Roman" w:cs="Times New Roman"/>
          <w:b/>
          <w:iCs/>
          <w:sz w:val="28"/>
          <w:szCs w:val="28"/>
        </w:rPr>
      </w:pPr>
      <w:bookmarkStart w:id="4" w:name="OLE_LINK94"/>
      <w:bookmarkStart w:id="5" w:name="OLE_LINK93"/>
      <w:r w:rsidRPr="007C68CE">
        <w:rPr>
          <w:rFonts w:ascii="Times New Roman" w:eastAsiaTheme="majorEastAsia" w:hAnsi="Times New Roman" w:cs="Times New Roman"/>
          <w:b/>
          <w:iCs/>
          <w:sz w:val="28"/>
          <w:szCs w:val="28"/>
        </w:rPr>
        <w:t xml:space="preserve">2.2 </w:t>
      </w:r>
      <w:bookmarkEnd w:id="4"/>
      <w:bookmarkEnd w:id="5"/>
      <w:r w:rsidR="00D93019">
        <w:rPr>
          <w:rFonts w:ascii="Times New Roman" w:eastAsiaTheme="majorEastAsia" w:hAnsi="Times New Roman" w:cs="Times New Roman" w:hint="eastAsia"/>
          <w:b/>
          <w:iCs/>
          <w:sz w:val="28"/>
          <w:szCs w:val="28"/>
        </w:rPr>
        <w:t>（按照文章需求分節，章節可依需求可再往下細分，例</w:t>
      </w:r>
      <w:r w:rsidR="00D93019">
        <w:rPr>
          <w:rFonts w:ascii="Times New Roman" w:eastAsiaTheme="majorEastAsia" w:hAnsi="Times New Roman" w:cs="Times New Roman" w:hint="eastAsia"/>
          <w:b/>
          <w:iCs/>
          <w:sz w:val="28"/>
          <w:szCs w:val="28"/>
        </w:rPr>
        <w:t>2.2.1</w:t>
      </w:r>
      <w:r w:rsidR="00D93019">
        <w:rPr>
          <w:rFonts w:ascii="Times New Roman" w:eastAsiaTheme="majorEastAsia" w:hAnsi="Times New Roman" w:cs="Times New Roman" w:hint="eastAsia"/>
          <w:b/>
          <w:iCs/>
          <w:sz w:val="28"/>
          <w:szCs w:val="28"/>
        </w:rPr>
        <w:t>、</w:t>
      </w:r>
      <w:r w:rsidR="00D93019">
        <w:rPr>
          <w:rFonts w:ascii="Times New Roman" w:eastAsiaTheme="majorEastAsia" w:hAnsi="Times New Roman" w:cs="Times New Roman" w:hint="eastAsia"/>
          <w:b/>
          <w:iCs/>
          <w:sz w:val="28"/>
          <w:szCs w:val="28"/>
        </w:rPr>
        <w:t>2.2.2</w:t>
      </w:r>
      <w:r w:rsidR="00D93019">
        <w:rPr>
          <w:rFonts w:ascii="Times New Roman" w:eastAsiaTheme="majorEastAsia" w:hAnsi="Times New Roman" w:cs="Times New Roman"/>
          <w:b/>
          <w:iCs/>
          <w:sz w:val="28"/>
          <w:szCs w:val="28"/>
        </w:rPr>
        <w:t>…</w:t>
      </w:r>
      <w:r w:rsidR="00D93019">
        <w:rPr>
          <w:rFonts w:ascii="Times New Roman" w:eastAsiaTheme="majorEastAsia" w:hAnsi="Times New Roman" w:cs="Times New Roman" w:hint="eastAsia"/>
          <w:b/>
          <w:iCs/>
          <w:sz w:val="28"/>
          <w:szCs w:val="28"/>
        </w:rPr>
        <w:t>）</w:t>
      </w:r>
    </w:p>
    <w:p w14:paraId="4060AE84" w14:textId="77777777" w:rsidR="00AE65A1" w:rsidRPr="007C68CE" w:rsidRDefault="00AE65A1" w:rsidP="00AE65A1">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5813D757" w14:textId="77777777" w:rsidR="00AE65A1" w:rsidRDefault="00AE65A1" w:rsidP="00AE65A1">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237FBCF0" w14:textId="52D1A200" w:rsidR="00367022" w:rsidRPr="007C68CE" w:rsidRDefault="00367022" w:rsidP="00FE1706">
      <w:pPr>
        <w:spacing w:line="276" w:lineRule="auto"/>
        <w:jc w:val="both"/>
        <w:outlineLvl w:val="0"/>
        <w:rPr>
          <w:rFonts w:ascii="Times New Roman" w:eastAsiaTheme="majorEastAsia" w:hAnsi="Times New Roman" w:cs="Times New Roman"/>
          <w:b/>
          <w:iCs/>
          <w:sz w:val="28"/>
          <w:szCs w:val="28"/>
        </w:rPr>
      </w:pPr>
    </w:p>
    <w:p w14:paraId="20D0459D" w14:textId="3460BA0F" w:rsidR="00910673" w:rsidRDefault="00910673" w:rsidP="00532469">
      <w:pPr>
        <w:widowControl/>
        <w:rPr>
          <w:rFonts w:ascii="Times New Roman" w:eastAsiaTheme="majorEastAsia" w:hAnsi="Times New Roman" w:cs="Times New Roman"/>
          <w:b/>
          <w:sz w:val="28"/>
          <w:szCs w:val="28"/>
        </w:rPr>
      </w:pPr>
      <w:r w:rsidRPr="007C68CE">
        <w:rPr>
          <w:rFonts w:ascii="Times New Roman" w:eastAsiaTheme="majorEastAsia" w:hAnsi="Times New Roman" w:cs="Times New Roman"/>
          <w:b/>
          <w:sz w:val="28"/>
          <w:szCs w:val="28"/>
        </w:rPr>
        <w:t xml:space="preserve">3. </w:t>
      </w:r>
      <w:r w:rsidRPr="007C68CE">
        <w:rPr>
          <w:rFonts w:ascii="Times New Roman" w:eastAsiaTheme="majorEastAsia" w:hAnsi="Times New Roman" w:cs="Times New Roman"/>
          <w:b/>
          <w:sz w:val="28"/>
          <w:szCs w:val="28"/>
        </w:rPr>
        <w:t>資料來源、處理與分析</w:t>
      </w:r>
    </w:p>
    <w:p w14:paraId="28B746A8" w14:textId="77777777" w:rsidR="00AE65A1" w:rsidRPr="007C68CE" w:rsidRDefault="00AE65A1" w:rsidP="00AE65A1">
      <w:pPr>
        <w:spacing w:line="276" w:lineRule="auto"/>
        <w:jc w:val="both"/>
        <w:rPr>
          <w:rFonts w:ascii="Times New Roman" w:hAnsi="Times New Roman" w:cs="Times New Roman"/>
          <w:iCs/>
          <w:szCs w:val="24"/>
        </w:rPr>
      </w:pPr>
      <w:r>
        <w:rPr>
          <w:rFonts w:ascii="Times New Roman" w:hAnsi="Times New Roman" w:cs="Times New Roman" w:hint="eastAsia"/>
        </w:rPr>
        <w:lastRenderedPageBreak/>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1A1E6A02" w14:textId="77777777" w:rsidR="00AE65A1" w:rsidRDefault="00AE65A1" w:rsidP="00AE65A1">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0C391933" w14:textId="77777777" w:rsidR="00AE65A1" w:rsidRPr="007C68CE" w:rsidRDefault="00AE65A1" w:rsidP="00532469">
      <w:pPr>
        <w:widowControl/>
        <w:rPr>
          <w:rFonts w:ascii="Times New Roman" w:hAnsi="Times New Roman" w:cs="Times New Roman"/>
          <w:iCs/>
          <w:szCs w:val="24"/>
        </w:rPr>
      </w:pPr>
    </w:p>
    <w:p w14:paraId="5A008AE4" w14:textId="3396B692" w:rsidR="00910673" w:rsidRDefault="00910673" w:rsidP="00FE1706">
      <w:pPr>
        <w:spacing w:line="276" w:lineRule="auto"/>
        <w:outlineLvl w:val="0"/>
        <w:rPr>
          <w:rFonts w:ascii="Times New Roman" w:eastAsiaTheme="majorEastAsia" w:hAnsi="Times New Roman" w:cs="Times New Roman"/>
          <w:b/>
          <w:sz w:val="28"/>
          <w:szCs w:val="28"/>
        </w:rPr>
      </w:pPr>
      <w:r w:rsidRPr="007C68CE">
        <w:rPr>
          <w:rFonts w:ascii="Times New Roman" w:eastAsiaTheme="majorEastAsia" w:hAnsi="Times New Roman" w:cs="Times New Roman"/>
          <w:b/>
          <w:sz w:val="28"/>
          <w:szCs w:val="28"/>
        </w:rPr>
        <w:t xml:space="preserve">3.1 </w:t>
      </w:r>
      <w:r w:rsidRPr="007C68CE">
        <w:rPr>
          <w:rFonts w:ascii="Times New Roman" w:eastAsiaTheme="majorEastAsia" w:hAnsi="Times New Roman" w:cs="Times New Roman"/>
          <w:b/>
          <w:sz w:val="28"/>
          <w:szCs w:val="28"/>
        </w:rPr>
        <w:t>資料來源與處理</w:t>
      </w:r>
    </w:p>
    <w:p w14:paraId="6B85F8D1" w14:textId="77777777" w:rsidR="00AE65A1" w:rsidRPr="007C68CE" w:rsidRDefault="00AE65A1" w:rsidP="00AE65A1">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0DA74E8F" w14:textId="77777777" w:rsidR="00AE65A1" w:rsidRDefault="00AE65A1" w:rsidP="00AE65A1">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1BD59370" w14:textId="77777777" w:rsidR="00AE65A1" w:rsidRPr="00BC0789" w:rsidRDefault="00AE65A1" w:rsidP="00FE1706">
      <w:pPr>
        <w:spacing w:line="276" w:lineRule="auto"/>
        <w:outlineLvl w:val="0"/>
        <w:rPr>
          <w:rFonts w:ascii="Times New Roman" w:eastAsiaTheme="majorEastAsia" w:hAnsi="Times New Roman" w:cs="Times New Roman"/>
          <w:b/>
          <w:sz w:val="28"/>
          <w:szCs w:val="28"/>
        </w:rPr>
      </w:pPr>
    </w:p>
    <w:p w14:paraId="12BD5956" w14:textId="113DBD58" w:rsidR="00D9001B" w:rsidRDefault="00910673" w:rsidP="00FE1706">
      <w:pPr>
        <w:spacing w:line="276" w:lineRule="auto"/>
        <w:jc w:val="both"/>
        <w:outlineLvl w:val="0"/>
        <w:rPr>
          <w:rFonts w:ascii="Times New Roman" w:eastAsiaTheme="majorEastAsia" w:hAnsi="Times New Roman" w:cs="Times New Roman"/>
          <w:b/>
          <w:sz w:val="28"/>
          <w:szCs w:val="28"/>
        </w:rPr>
      </w:pPr>
      <w:r w:rsidRPr="007C68CE">
        <w:rPr>
          <w:rFonts w:ascii="Times New Roman" w:eastAsiaTheme="majorEastAsia" w:hAnsi="Times New Roman" w:cs="Times New Roman"/>
          <w:b/>
          <w:sz w:val="28"/>
          <w:szCs w:val="28"/>
        </w:rPr>
        <w:t xml:space="preserve">3.2 </w:t>
      </w:r>
      <w:r w:rsidRPr="007C68CE">
        <w:rPr>
          <w:rFonts w:ascii="Times New Roman" w:eastAsiaTheme="majorEastAsia" w:hAnsi="Times New Roman" w:cs="Times New Roman"/>
          <w:b/>
          <w:sz w:val="28"/>
          <w:szCs w:val="28"/>
        </w:rPr>
        <w:t>資料分析</w:t>
      </w:r>
    </w:p>
    <w:p w14:paraId="760AE5E3" w14:textId="77777777" w:rsidR="00AE65A1" w:rsidRPr="007C68CE" w:rsidRDefault="00AE65A1" w:rsidP="00AE65A1">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1B223585" w14:textId="77777777" w:rsidR="00AE65A1" w:rsidRDefault="00AE65A1" w:rsidP="00AE65A1">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667D7553" w14:textId="77777777" w:rsidR="00AE65A1" w:rsidRPr="007C68CE" w:rsidRDefault="00AE65A1" w:rsidP="00FE1706">
      <w:pPr>
        <w:spacing w:line="276" w:lineRule="auto"/>
        <w:jc w:val="both"/>
        <w:outlineLvl w:val="0"/>
        <w:rPr>
          <w:rFonts w:ascii="Times New Roman" w:eastAsiaTheme="majorEastAsia" w:hAnsi="Times New Roman" w:cs="Times New Roman"/>
          <w:b/>
          <w:sz w:val="28"/>
          <w:szCs w:val="28"/>
        </w:rPr>
      </w:pPr>
    </w:p>
    <w:p w14:paraId="39644745" w14:textId="2D7789F1" w:rsidR="00635D6F" w:rsidRDefault="00635D6F" w:rsidP="00635D6F">
      <w:pPr>
        <w:rPr>
          <w:rFonts w:ascii="Times New Roman" w:eastAsiaTheme="majorEastAsia" w:hAnsi="Times New Roman" w:cs="Times New Roman"/>
          <w:b/>
          <w:sz w:val="28"/>
          <w:szCs w:val="28"/>
        </w:rPr>
      </w:pPr>
      <w:r w:rsidRPr="007C68CE">
        <w:rPr>
          <w:rFonts w:ascii="Times New Roman" w:eastAsiaTheme="majorEastAsia" w:hAnsi="Times New Roman" w:cs="Times New Roman"/>
          <w:b/>
          <w:sz w:val="28"/>
          <w:szCs w:val="28"/>
        </w:rPr>
        <w:t xml:space="preserve">4. </w:t>
      </w:r>
      <w:r w:rsidRPr="007C68CE">
        <w:rPr>
          <w:rFonts w:ascii="Times New Roman" w:eastAsiaTheme="majorEastAsia" w:hAnsi="Times New Roman" w:cs="Times New Roman"/>
          <w:b/>
          <w:sz w:val="28"/>
          <w:szCs w:val="28"/>
        </w:rPr>
        <w:t>實證結果</w:t>
      </w:r>
    </w:p>
    <w:p w14:paraId="6A5AFB39" w14:textId="77777777" w:rsidR="00AE65A1" w:rsidRPr="007C68CE" w:rsidRDefault="00AE65A1" w:rsidP="00AE65A1">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3F64A96D" w14:textId="77777777" w:rsidR="00AE65A1" w:rsidRDefault="00AE65A1" w:rsidP="00AE65A1">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w:t>
      </w:r>
      <w:r w:rsidRPr="00117307">
        <w:rPr>
          <w:rFonts w:ascii="Times New Roman" w:hAnsi="Times New Roman" w:cs="Times New Roman" w:hint="eastAsia"/>
          <w:iCs/>
          <w:szCs w:val="24"/>
        </w:rPr>
        <w:lastRenderedPageBreak/>
        <w:t>字敘述第二段文字敘述第二段文字敘述第二段文字敘述第二段文字敘述二段文字敘述第二段文字敘述……</w:t>
      </w:r>
    </w:p>
    <w:p w14:paraId="0A6BF321" w14:textId="77777777" w:rsidR="00AE65A1" w:rsidRPr="007C68CE" w:rsidRDefault="00AE65A1" w:rsidP="00635D6F">
      <w:pPr>
        <w:rPr>
          <w:rFonts w:ascii="Times New Roman" w:eastAsiaTheme="majorEastAsia" w:hAnsi="Times New Roman" w:cs="Times New Roman"/>
          <w:b/>
          <w:sz w:val="28"/>
          <w:szCs w:val="28"/>
        </w:rPr>
      </w:pPr>
    </w:p>
    <w:p w14:paraId="767F89DE" w14:textId="0DBCBCF5" w:rsidR="00AE65A1" w:rsidRDefault="00635D6F" w:rsidP="006A5715">
      <w:pPr>
        <w:spacing w:before="240" w:line="276" w:lineRule="auto"/>
        <w:jc w:val="both"/>
        <w:outlineLvl w:val="0"/>
        <w:rPr>
          <w:rFonts w:ascii="Times New Roman" w:eastAsiaTheme="majorEastAsia" w:hAnsi="Times New Roman" w:cs="Times New Roman"/>
          <w:b/>
          <w:sz w:val="28"/>
          <w:szCs w:val="28"/>
        </w:rPr>
      </w:pPr>
      <w:r w:rsidRPr="007C68CE">
        <w:rPr>
          <w:rFonts w:ascii="Times New Roman" w:eastAsiaTheme="majorEastAsia" w:hAnsi="Times New Roman" w:cs="Times New Roman"/>
          <w:b/>
          <w:sz w:val="28"/>
          <w:szCs w:val="28"/>
        </w:rPr>
        <w:t xml:space="preserve">4.1 </w:t>
      </w:r>
      <w:r w:rsidR="006A5715">
        <w:rPr>
          <w:rFonts w:ascii="Times New Roman" w:eastAsiaTheme="majorEastAsia" w:hAnsi="Times New Roman" w:cs="Times New Roman" w:hint="eastAsia"/>
          <w:b/>
          <w:sz w:val="28"/>
          <w:szCs w:val="28"/>
        </w:rPr>
        <w:t>（章節名稱）</w:t>
      </w:r>
    </w:p>
    <w:p w14:paraId="7685DCE7" w14:textId="77777777" w:rsidR="00AE65A1" w:rsidRPr="007C68CE" w:rsidRDefault="00AE65A1" w:rsidP="00AE65A1">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7207E9D3" w14:textId="122F8642" w:rsidR="00AE65A1" w:rsidRPr="00AE65A1" w:rsidRDefault="00AE65A1" w:rsidP="00AE65A1">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4BCE36F6" w14:textId="370F1599" w:rsidR="004438AA" w:rsidRDefault="00635D6F" w:rsidP="006A5715">
      <w:pPr>
        <w:widowControl/>
        <w:spacing w:before="240" w:line="276" w:lineRule="auto"/>
        <w:jc w:val="both"/>
        <w:outlineLvl w:val="0"/>
        <w:rPr>
          <w:rFonts w:ascii="Times New Roman" w:eastAsiaTheme="majorEastAsia" w:hAnsi="Times New Roman" w:cs="Times New Roman"/>
          <w:b/>
          <w:sz w:val="28"/>
          <w:szCs w:val="28"/>
        </w:rPr>
      </w:pPr>
      <w:r w:rsidRPr="007C68CE">
        <w:rPr>
          <w:rFonts w:ascii="Times New Roman" w:eastAsia="新細明體" w:hAnsi="Times New Roman" w:cs="Times New Roman"/>
          <w:b/>
          <w:kern w:val="0"/>
          <w:sz w:val="28"/>
          <w:szCs w:val="28"/>
        </w:rPr>
        <w:t xml:space="preserve">4.2 </w:t>
      </w:r>
      <w:r w:rsidR="006A5715">
        <w:rPr>
          <w:rFonts w:ascii="Times New Roman" w:eastAsiaTheme="majorEastAsia" w:hAnsi="Times New Roman" w:cs="Times New Roman" w:hint="eastAsia"/>
          <w:b/>
          <w:sz w:val="28"/>
          <w:szCs w:val="28"/>
        </w:rPr>
        <w:t>（章節名稱）</w:t>
      </w:r>
    </w:p>
    <w:p w14:paraId="4E506618" w14:textId="77777777" w:rsidR="006A5715" w:rsidRPr="007C68CE" w:rsidRDefault="006A5715" w:rsidP="006A5715">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7D698E91" w14:textId="77777777" w:rsidR="006A5715" w:rsidRPr="00AE65A1" w:rsidRDefault="006A5715" w:rsidP="006A5715">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79464BA6" w14:textId="4B6E9316" w:rsidR="00DE0A7E" w:rsidRPr="007C68CE" w:rsidRDefault="00DE0A7E" w:rsidP="00AE65A1">
      <w:pPr>
        <w:spacing w:before="240"/>
        <w:rPr>
          <w:rFonts w:ascii="Times New Roman" w:hAnsi="Times New Roman" w:cs="Times New Roman"/>
          <w:b/>
          <w:noProof/>
          <w:sz w:val="28"/>
          <w:szCs w:val="28"/>
        </w:rPr>
      </w:pPr>
      <w:r w:rsidRPr="007C68CE">
        <w:rPr>
          <w:rFonts w:ascii="Times New Roman" w:hAnsi="Times New Roman" w:cs="Times New Roman"/>
          <w:b/>
          <w:noProof/>
          <w:sz w:val="28"/>
          <w:szCs w:val="28"/>
        </w:rPr>
        <w:t xml:space="preserve">5. </w:t>
      </w:r>
      <w:r w:rsidR="00A0531C" w:rsidRPr="007C68CE">
        <w:rPr>
          <w:rFonts w:ascii="Times New Roman" w:hAnsi="Times New Roman" w:cs="Times New Roman"/>
          <w:b/>
          <w:noProof/>
          <w:sz w:val="28"/>
          <w:szCs w:val="28"/>
        </w:rPr>
        <w:t>結論</w:t>
      </w:r>
    </w:p>
    <w:p w14:paraId="558F4770" w14:textId="77777777" w:rsidR="006A5715" w:rsidRPr="007C68CE" w:rsidRDefault="006A5715" w:rsidP="006A5715">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74B469C7" w14:textId="77777777" w:rsidR="006A5715" w:rsidRPr="00AE65A1" w:rsidRDefault="006A5715" w:rsidP="006A5715">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54AF3A29" w14:textId="77777777" w:rsidR="00811093" w:rsidRPr="007C68CE" w:rsidRDefault="00811093">
      <w:pPr>
        <w:widowControl/>
        <w:rPr>
          <w:rFonts w:ascii="Times New Roman" w:hAnsi="Times New Roman" w:cs="Times New Roman"/>
          <w:b/>
        </w:rPr>
      </w:pPr>
    </w:p>
    <w:p w14:paraId="3CAD28CA" w14:textId="77777777" w:rsidR="00811093" w:rsidRPr="007C68CE" w:rsidRDefault="00811093">
      <w:pPr>
        <w:widowControl/>
        <w:rPr>
          <w:rFonts w:ascii="Times New Roman" w:hAnsi="Times New Roman" w:cs="Times New Roman"/>
          <w:b/>
        </w:rPr>
      </w:pPr>
    </w:p>
    <w:p w14:paraId="7811B67C" w14:textId="77777777" w:rsidR="006A5715" w:rsidRDefault="006A5715">
      <w:pPr>
        <w:widowControl/>
        <w:rPr>
          <w:rFonts w:ascii="Times New Roman" w:hAnsi="Times New Roman" w:cs="Times New Roman"/>
          <w:b/>
          <w:sz w:val="28"/>
          <w:szCs w:val="28"/>
        </w:rPr>
      </w:pPr>
      <w:r>
        <w:rPr>
          <w:rFonts w:ascii="Times New Roman" w:hAnsi="Times New Roman" w:cs="Times New Roman"/>
          <w:b/>
          <w:sz w:val="28"/>
          <w:szCs w:val="28"/>
        </w:rPr>
        <w:br w:type="page"/>
      </w:r>
    </w:p>
    <w:p w14:paraId="2A480940" w14:textId="47FC3B1E" w:rsidR="00091B5A" w:rsidRPr="007C68CE" w:rsidRDefault="00091B5A">
      <w:pPr>
        <w:widowControl/>
        <w:rPr>
          <w:rFonts w:ascii="Times New Roman" w:hAnsi="Times New Roman" w:cs="Times New Roman"/>
          <w:b/>
          <w:sz w:val="28"/>
          <w:szCs w:val="28"/>
        </w:rPr>
      </w:pPr>
      <w:r w:rsidRPr="007C68CE">
        <w:rPr>
          <w:rFonts w:ascii="Times New Roman" w:hAnsi="Times New Roman" w:cs="Times New Roman"/>
          <w:b/>
          <w:sz w:val="28"/>
          <w:szCs w:val="28"/>
        </w:rPr>
        <w:lastRenderedPageBreak/>
        <w:t>參考文獻</w:t>
      </w:r>
      <w:r w:rsidR="006A5715">
        <w:rPr>
          <w:rFonts w:ascii="Times New Roman" w:hAnsi="Times New Roman" w:cs="Times New Roman" w:hint="eastAsia"/>
          <w:b/>
          <w:sz w:val="28"/>
          <w:szCs w:val="28"/>
        </w:rPr>
        <w:t>（以下列出案例，請參考格式）</w:t>
      </w:r>
    </w:p>
    <w:p w14:paraId="397BDAAB" w14:textId="53AF17FE" w:rsidR="000E7D58" w:rsidRDefault="00381BAE" w:rsidP="00BD67EA">
      <w:pPr>
        <w:spacing w:before="240" w:line="276" w:lineRule="auto"/>
        <w:jc w:val="both"/>
        <w:rPr>
          <w:rFonts w:ascii="Times New Roman" w:hAnsi="Times New Roman" w:cs="Times New Roman"/>
          <w:noProof/>
        </w:rPr>
      </w:pPr>
      <w:r w:rsidRPr="007C68CE">
        <w:rPr>
          <w:rFonts w:ascii="Times New Roman" w:hAnsi="Times New Roman" w:cs="Times New Roman"/>
          <w:noProof/>
        </w:rPr>
        <w:t>江穎慧</w:t>
      </w:r>
      <w:r w:rsidR="000E7D58" w:rsidRPr="007C68CE">
        <w:rPr>
          <w:rFonts w:ascii="Times New Roman" w:hAnsi="Times New Roman" w:cs="Times New Roman"/>
          <w:noProof/>
        </w:rPr>
        <w:t>，</w:t>
      </w:r>
      <w:r w:rsidRPr="007C68CE">
        <w:rPr>
          <w:rFonts w:ascii="Times New Roman" w:hAnsi="Times New Roman" w:cs="Times New Roman"/>
          <w:noProof/>
        </w:rPr>
        <w:t>莊喻婷</w:t>
      </w:r>
      <w:r w:rsidR="000E7D58" w:rsidRPr="007C68CE">
        <w:rPr>
          <w:rFonts w:ascii="Times New Roman" w:hAnsi="Times New Roman" w:cs="Times New Roman"/>
          <w:noProof/>
        </w:rPr>
        <w:t>與</w:t>
      </w:r>
      <w:r w:rsidRPr="007C68CE">
        <w:rPr>
          <w:rFonts w:ascii="Times New Roman" w:hAnsi="Times New Roman" w:cs="Times New Roman"/>
          <w:noProof/>
        </w:rPr>
        <w:t>張金鶚</w:t>
      </w:r>
      <w:r w:rsidR="003B1466" w:rsidRPr="007C68CE">
        <w:rPr>
          <w:rFonts w:ascii="Times New Roman" w:hAnsi="Times New Roman" w:cs="Times New Roman" w:hint="eastAsia"/>
          <w:noProof/>
        </w:rPr>
        <w:t xml:space="preserve"> </w:t>
      </w:r>
      <w:r w:rsidR="003B1466" w:rsidRPr="007C68CE">
        <w:rPr>
          <w:rFonts w:ascii="Times New Roman" w:hAnsi="Times New Roman" w:cs="Times New Roman"/>
          <w:noProof/>
        </w:rPr>
        <w:t>(</w:t>
      </w:r>
      <w:r w:rsidRPr="007C68CE">
        <w:rPr>
          <w:rFonts w:ascii="Times New Roman" w:hAnsi="Times New Roman" w:cs="Times New Roman"/>
          <w:noProof/>
        </w:rPr>
        <w:t>2017</w:t>
      </w:r>
      <w:r w:rsidR="003B1466" w:rsidRPr="007C68CE">
        <w:rPr>
          <w:rFonts w:ascii="Times New Roman" w:hAnsi="Times New Roman" w:cs="Times New Roman"/>
          <w:noProof/>
        </w:rPr>
        <w:t>)</w:t>
      </w:r>
      <w:r w:rsidR="000E7D58" w:rsidRPr="007C68CE">
        <w:rPr>
          <w:rFonts w:ascii="Times New Roman" w:hAnsi="Times New Roman" w:cs="Times New Roman"/>
          <w:noProof/>
        </w:rPr>
        <w:t>，「</w:t>
      </w:r>
      <w:r w:rsidRPr="007C68CE">
        <w:rPr>
          <w:rFonts w:ascii="Times New Roman" w:hAnsi="Times New Roman" w:cs="Times New Roman"/>
          <w:noProof/>
        </w:rPr>
        <w:t>臺北市公共自行車場站對鄰近住宅價格之影響</w:t>
      </w:r>
      <w:r w:rsidR="000E7D58" w:rsidRPr="007C68CE">
        <w:rPr>
          <w:rFonts w:ascii="Times New Roman" w:hAnsi="Times New Roman" w:cs="Times New Roman"/>
          <w:noProof/>
        </w:rPr>
        <w:t>」，</w:t>
      </w:r>
      <w:bookmarkStart w:id="6" w:name="OLE_LINK6"/>
      <w:r w:rsidR="000E7D58" w:rsidRPr="007C68CE">
        <w:rPr>
          <w:rFonts w:ascii="Times New Roman" w:hAnsi="Times New Roman" w:cs="Times New Roman"/>
          <w:noProof/>
        </w:rPr>
        <w:t>《</w:t>
      </w:r>
      <w:r w:rsidRPr="007C68CE">
        <w:rPr>
          <w:rFonts w:ascii="Times New Roman" w:hAnsi="Times New Roman" w:cs="Times New Roman"/>
          <w:noProof/>
        </w:rPr>
        <w:t>運輸計劃季刊</w:t>
      </w:r>
      <w:r w:rsidR="000E7D58" w:rsidRPr="007C68CE">
        <w:rPr>
          <w:rFonts w:ascii="Times New Roman" w:hAnsi="Times New Roman" w:cs="Times New Roman"/>
          <w:noProof/>
        </w:rPr>
        <w:t>》</w:t>
      </w:r>
      <w:bookmarkEnd w:id="6"/>
      <w:r w:rsidR="000E7D58" w:rsidRPr="007C68CE">
        <w:rPr>
          <w:rFonts w:ascii="Times New Roman" w:hAnsi="Times New Roman" w:cs="Times New Roman"/>
          <w:noProof/>
        </w:rPr>
        <w:t>，</w:t>
      </w:r>
      <w:r w:rsidRPr="007C68CE">
        <w:rPr>
          <w:rFonts w:ascii="Times New Roman" w:hAnsi="Times New Roman" w:cs="Times New Roman"/>
          <w:noProof/>
        </w:rPr>
        <w:t>46</w:t>
      </w:r>
      <w:r w:rsidR="000E7D58" w:rsidRPr="007C68CE">
        <w:rPr>
          <w:rFonts w:ascii="Times New Roman" w:hAnsi="Times New Roman" w:cs="Times New Roman"/>
          <w:noProof/>
        </w:rPr>
        <w:t>(</w:t>
      </w:r>
      <w:r w:rsidRPr="007C68CE">
        <w:rPr>
          <w:rFonts w:ascii="Times New Roman" w:hAnsi="Times New Roman" w:cs="Times New Roman"/>
          <w:noProof/>
        </w:rPr>
        <w:t>4</w:t>
      </w:r>
      <w:r w:rsidR="000E7D58" w:rsidRPr="007C68CE">
        <w:rPr>
          <w:rFonts w:ascii="Times New Roman" w:hAnsi="Times New Roman" w:cs="Times New Roman"/>
          <w:noProof/>
        </w:rPr>
        <w:t>)</w:t>
      </w:r>
      <w:r w:rsidR="000E7D58" w:rsidRPr="007C68CE">
        <w:rPr>
          <w:rFonts w:ascii="Times New Roman" w:hAnsi="Times New Roman" w:cs="Times New Roman"/>
          <w:noProof/>
        </w:rPr>
        <w:t>，</w:t>
      </w:r>
      <w:r w:rsidRPr="007C68CE">
        <w:rPr>
          <w:rFonts w:ascii="Times New Roman" w:hAnsi="Times New Roman" w:cs="Times New Roman"/>
          <w:noProof/>
        </w:rPr>
        <w:t>399-428</w:t>
      </w:r>
      <w:r w:rsidR="000E7D58" w:rsidRPr="007C68CE">
        <w:rPr>
          <w:rFonts w:ascii="Times New Roman" w:hAnsi="Times New Roman" w:cs="Times New Roman"/>
          <w:noProof/>
        </w:rPr>
        <w:t>。</w:t>
      </w:r>
      <w:r w:rsidR="00035C9B" w:rsidRPr="00A0611E">
        <w:rPr>
          <w:rFonts w:ascii="Times New Roman" w:hAnsi="Times New Roman" w:cs="Times New Roman" w:hint="eastAsia"/>
          <w:noProof/>
        </w:rPr>
        <w:t>[ Chiang, Y.</w:t>
      </w:r>
      <w:r w:rsidR="00035C9B" w:rsidRPr="00A0611E">
        <w:rPr>
          <w:rFonts w:ascii="Times New Roman" w:hAnsi="Times New Roman" w:cs="Times New Roman"/>
          <w:noProof/>
        </w:rPr>
        <w:t>-H.</w:t>
      </w:r>
      <w:r w:rsidR="00035C9B" w:rsidRPr="00A0611E">
        <w:rPr>
          <w:rFonts w:ascii="Times New Roman" w:hAnsi="Times New Roman" w:cs="Times New Roman" w:hint="eastAsia"/>
          <w:noProof/>
        </w:rPr>
        <w:t>,</w:t>
      </w:r>
      <w:r w:rsidR="00035C9B" w:rsidRPr="00A0611E">
        <w:rPr>
          <w:rFonts w:ascii="Times New Roman" w:hAnsi="Times New Roman" w:cs="Times New Roman"/>
          <w:noProof/>
        </w:rPr>
        <w:t xml:space="preserve"> </w:t>
      </w:r>
      <w:r w:rsidR="00035C9B" w:rsidRPr="00A0611E">
        <w:rPr>
          <w:rFonts w:ascii="Times New Roman" w:hAnsi="Times New Roman" w:cs="Times New Roman" w:hint="eastAsia"/>
          <w:noProof/>
        </w:rPr>
        <w:t>Y</w:t>
      </w:r>
      <w:r w:rsidR="00035C9B" w:rsidRPr="00A0611E">
        <w:rPr>
          <w:rFonts w:ascii="Times New Roman" w:hAnsi="Times New Roman" w:cs="Times New Roman"/>
          <w:noProof/>
        </w:rPr>
        <w:t>.</w:t>
      </w:r>
      <w:r w:rsidR="00035C9B" w:rsidRPr="00A0611E">
        <w:rPr>
          <w:rFonts w:ascii="Times New Roman" w:hAnsi="Times New Roman" w:cs="Times New Roman" w:hint="eastAsia"/>
          <w:noProof/>
        </w:rPr>
        <w:t>-T. Chuang and C.-O. Chang</w:t>
      </w:r>
      <w:r w:rsidR="00035C9B" w:rsidRPr="00A0611E">
        <w:rPr>
          <w:rFonts w:ascii="Times New Roman" w:hAnsi="Times New Roman" w:cs="Times New Roman"/>
          <w:noProof/>
        </w:rPr>
        <w:t xml:space="preserve"> (2017</w:t>
      </w:r>
      <w:r w:rsidR="00035C9B" w:rsidRPr="00A0611E">
        <w:rPr>
          <w:rFonts w:ascii="Times New Roman" w:hAnsi="Times New Roman" w:cs="Times New Roman" w:hint="eastAsia"/>
          <w:noProof/>
        </w:rPr>
        <w:t>)</w:t>
      </w:r>
      <w:r w:rsidR="00035C9B" w:rsidRPr="00A0611E">
        <w:rPr>
          <w:rFonts w:ascii="Times New Roman" w:hAnsi="Times New Roman" w:cs="Times New Roman"/>
          <w:noProof/>
        </w:rPr>
        <w:t>, “The Impact Of Public Bike Station On Residential Housing Price In Taipei City,”</w:t>
      </w:r>
      <w:r w:rsidR="00035C9B" w:rsidRPr="00A0611E">
        <w:t xml:space="preserve"> </w:t>
      </w:r>
      <w:r w:rsidR="00035C9B" w:rsidRPr="00A0611E">
        <w:rPr>
          <w:rFonts w:ascii="Times New Roman" w:hAnsi="Times New Roman" w:cs="Times New Roman"/>
          <w:i/>
          <w:noProof/>
        </w:rPr>
        <w:t>Trans. Planning Journal</w:t>
      </w:r>
      <w:r w:rsidR="00035C9B" w:rsidRPr="00A0611E">
        <w:rPr>
          <w:rFonts w:ascii="Times New Roman" w:hAnsi="Times New Roman" w:cs="Times New Roman"/>
          <w:noProof/>
        </w:rPr>
        <w:t>, 46(4), 399-428.</w:t>
      </w:r>
      <w:r w:rsidR="00035C9B" w:rsidRPr="00A0611E">
        <w:rPr>
          <w:rFonts w:ascii="Times New Roman" w:hAnsi="Times New Roman" w:cs="Times New Roman" w:hint="eastAsia"/>
          <w:noProof/>
        </w:rPr>
        <w:t>]</w:t>
      </w:r>
    </w:p>
    <w:p w14:paraId="7F3853F2" w14:textId="7C67E41E" w:rsidR="00343E7A" w:rsidRPr="007C68CE" w:rsidRDefault="00343E7A" w:rsidP="00343E7A">
      <w:pPr>
        <w:spacing w:before="240" w:line="276" w:lineRule="auto"/>
        <w:jc w:val="both"/>
        <w:rPr>
          <w:rFonts w:ascii="Times New Roman" w:hAnsi="Times New Roman" w:cs="Times New Roman"/>
          <w:noProof/>
        </w:rPr>
      </w:pPr>
      <w:r>
        <w:rPr>
          <w:rFonts w:ascii="Times New Roman" w:hAnsi="Times New Roman" w:cs="Times New Roman" w:hint="eastAsia"/>
          <w:noProof/>
        </w:rPr>
        <w:t>洪志興</w:t>
      </w:r>
      <w:r>
        <w:rPr>
          <w:rFonts w:ascii="Times New Roman" w:hAnsi="Times New Roman" w:cs="Times New Roman"/>
          <w:noProof/>
        </w:rPr>
        <w:t>與</w:t>
      </w:r>
      <w:r w:rsidRPr="00343E7A">
        <w:rPr>
          <w:rFonts w:ascii="Times New Roman" w:hAnsi="Times New Roman" w:cs="Times New Roman" w:hint="eastAsia"/>
          <w:noProof/>
        </w:rPr>
        <w:t>鐘戊典</w:t>
      </w:r>
      <w:r>
        <w:rPr>
          <w:rFonts w:ascii="Times New Roman" w:hAnsi="Times New Roman" w:cs="Times New Roman" w:hint="eastAsia"/>
          <w:noProof/>
        </w:rPr>
        <w:t xml:space="preserve"> (</w:t>
      </w:r>
      <w:r>
        <w:rPr>
          <w:rFonts w:ascii="Times New Roman" w:hAnsi="Times New Roman" w:cs="Times New Roman"/>
          <w:noProof/>
        </w:rPr>
        <w:t>2018</w:t>
      </w:r>
      <w:r>
        <w:rPr>
          <w:rFonts w:ascii="Times New Roman" w:hAnsi="Times New Roman" w:cs="Times New Roman" w:hint="eastAsia"/>
          <w:noProof/>
        </w:rPr>
        <w:t>)</w:t>
      </w:r>
      <w:r>
        <w:rPr>
          <w:rFonts w:ascii="Times New Roman" w:hAnsi="Times New Roman" w:cs="Times New Roman"/>
          <w:noProof/>
        </w:rPr>
        <w:t>，「</w:t>
      </w:r>
      <w:r w:rsidRPr="00343E7A">
        <w:rPr>
          <w:rFonts w:ascii="Times New Roman" w:hAnsi="Times New Roman" w:cs="Times New Roman" w:hint="eastAsia"/>
          <w:noProof/>
        </w:rPr>
        <w:t>理性住宅需求者效用極大化之最適房價</w:t>
      </w:r>
      <w:r>
        <w:rPr>
          <w:rFonts w:ascii="Times New Roman" w:hAnsi="Times New Roman" w:cs="Times New Roman"/>
          <w:noProof/>
        </w:rPr>
        <w:t>」，</w:t>
      </w:r>
      <w:r w:rsidRPr="00A0611E">
        <w:rPr>
          <w:rFonts w:ascii="Times New Roman" w:hAnsi="Times New Roman" w:cs="Times New Roman"/>
          <w:noProof/>
        </w:rPr>
        <w:t>《經濟論文》</w:t>
      </w:r>
      <w:r>
        <w:rPr>
          <w:rFonts w:ascii="Times New Roman" w:hAnsi="Times New Roman" w:cs="Times New Roman"/>
          <w:noProof/>
        </w:rPr>
        <w:t>，</w:t>
      </w:r>
      <w:r>
        <w:rPr>
          <w:rFonts w:ascii="Times New Roman" w:hAnsi="Times New Roman" w:cs="Times New Roman" w:hint="eastAsia"/>
          <w:noProof/>
        </w:rPr>
        <w:t>46(</w:t>
      </w:r>
      <w:r>
        <w:rPr>
          <w:rFonts w:ascii="Times New Roman" w:hAnsi="Times New Roman" w:cs="Times New Roman"/>
          <w:noProof/>
        </w:rPr>
        <w:t>1</w:t>
      </w:r>
      <w:r>
        <w:rPr>
          <w:rFonts w:ascii="Times New Roman" w:hAnsi="Times New Roman" w:cs="Times New Roman" w:hint="eastAsia"/>
          <w:noProof/>
        </w:rPr>
        <w:t>)</w:t>
      </w:r>
      <w:r>
        <w:rPr>
          <w:rFonts w:ascii="Times New Roman" w:hAnsi="Times New Roman" w:cs="Times New Roman"/>
          <w:noProof/>
        </w:rPr>
        <w:t>，</w:t>
      </w:r>
      <w:r>
        <w:rPr>
          <w:rFonts w:ascii="Times New Roman" w:hAnsi="Times New Roman" w:cs="Times New Roman" w:hint="eastAsia"/>
          <w:noProof/>
        </w:rPr>
        <w:t>69-97</w:t>
      </w:r>
      <w:r>
        <w:rPr>
          <w:rFonts w:ascii="Times New Roman" w:hAnsi="Times New Roman" w:cs="Times New Roman"/>
          <w:noProof/>
        </w:rPr>
        <w:t>。</w:t>
      </w:r>
      <w:r>
        <w:rPr>
          <w:rFonts w:ascii="Times New Roman" w:hAnsi="Times New Roman" w:cs="Times New Roman" w:hint="eastAsia"/>
          <w:noProof/>
        </w:rPr>
        <w:t>[</w:t>
      </w:r>
      <w:r>
        <w:rPr>
          <w:rFonts w:ascii="Times New Roman" w:hAnsi="Times New Roman" w:cs="Times New Roman"/>
          <w:noProof/>
        </w:rPr>
        <w:t>Hung, C.-H. and W.-T. Chung (2018), “</w:t>
      </w:r>
      <w:r w:rsidRPr="00343E7A">
        <w:rPr>
          <w:rFonts w:ascii="Times New Roman" w:hAnsi="Times New Roman" w:cs="Times New Roman"/>
          <w:noProof/>
        </w:rPr>
        <w:t>Op</w:t>
      </w:r>
      <w:r>
        <w:rPr>
          <w:rFonts w:ascii="Times New Roman" w:hAnsi="Times New Roman" w:cs="Times New Roman"/>
          <w:noProof/>
        </w:rPr>
        <w:t>timal Housing Price To Maximize</w:t>
      </w:r>
      <w:r>
        <w:rPr>
          <w:rFonts w:ascii="Times New Roman" w:hAnsi="Times New Roman" w:cs="Times New Roman" w:hint="eastAsia"/>
          <w:noProof/>
        </w:rPr>
        <w:t xml:space="preserve"> </w:t>
      </w:r>
      <w:r w:rsidRPr="00343E7A">
        <w:rPr>
          <w:rFonts w:ascii="Times New Roman" w:hAnsi="Times New Roman" w:cs="Times New Roman"/>
          <w:noProof/>
        </w:rPr>
        <w:t>the Utility Of Rational Housing Buyers</w:t>
      </w:r>
      <w:r w:rsidRPr="00A0611E">
        <w:rPr>
          <w:rFonts w:ascii="Times New Roman" w:hAnsi="Times New Roman" w:cs="Times New Roman"/>
          <w:noProof/>
        </w:rPr>
        <w:t>,”</w:t>
      </w:r>
      <w:r w:rsidRPr="00A0611E">
        <w:t xml:space="preserve"> </w:t>
      </w:r>
      <w:r w:rsidRPr="00A0611E">
        <w:rPr>
          <w:rFonts w:ascii="Times New Roman" w:hAnsi="Times New Roman" w:cs="Times New Roman"/>
          <w:i/>
          <w:noProof/>
        </w:rPr>
        <w:t>Academia Economic Papers,</w:t>
      </w:r>
      <w:r>
        <w:rPr>
          <w:rFonts w:ascii="Times New Roman" w:hAnsi="Times New Roman" w:cs="Times New Roman"/>
          <w:noProof/>
        </w:rPr>
        <w:t>46(1), 69-97</w:t>
      </w:r>
      <w:r w:rsidRPr="00A0611E">
        <w:rPr>
          <w:rFonts w:ascii="Times New Roman" w:hAnsi="Times New Roman" w:cs="Times New Roman"/>
          <w:noProof/>
        </w:rPr>
        <w:t>.</w:t>
      </w:r>
      <w:r>
        <w:rPr>
          <w:rFonts w:ascii="Times New Roman" w:hAnsi="Times New Roman" w:cs="Times New Roman" w:hint="eastAsia"/>
          <w:noProof/>
        </w:rPr>
        <w:t>]</w:t>
      </w:r>
    </w:p>
    <w:p w14:paraId="2CB49F56" w14:textId="22883DE7" w:rsidR="000E7D58" w:rsidRPr="007C68CE" w:rsidRDefault="00613462" w:rsidP="00BD67EA">
      <w:pPr>
        <w:spacing w:before="240" w:line="276" w:lineRule="auto"/>
        <w:jc w:val="both"/>
        <w:rPr>
          <w:rFonts w:ascii="Times New Roman" w:hAnsi="Times New Roman" w:cs="Times New Roman"/>
          <w:noProof/>
        </w:rPr>
      </w:pPr>
      <w:r w:rsidRPr="007C68CE">
        <w:rPr>
          <w:rFonts w:ascii="Times New Roman" w:hAnsi="Times New Roman" w:cs="Times New Roman"/>
          <w:noProof/>
        </w:rPr>
        <w:t>黃怡潔</w:t>
      </w:r>
      <w:r w:rsidR="000E7D58" w:rsidRPr="007C68CE">
        <w:rPr>
          <w:rFonts w:ascii="Times New Roman" w:hAnsi="Times New Roman" w:cs="Times New Roman"/>
          <w:noProof/>
        </w:rPr>
        <w:t>，</w:t>
      </w:r>
      <w:r w:rsidRPr="007C68CE">
        <w:rPr>
          <w:rFonts w:ascii="Times New Roman" w:hAnsi="Times New Roman" w:cs="Times New Roman"/>
          <w:noProof/>
        </w:rPr>
        <w:t>江穎慧</w:t>
      </w:r>
      <w:r w:rsidR="000E7D58" w:rsidRPr="007C68CE">
        <w:rPr>
          <w:rFonts w:ascii="Times New Roman" w:hAnsi="Times New Roman" w:cs="Times New Roman"/>
          <w:noProof/>
        </w:rPr>
        <w:t>與</w:t>
      </w:r>
      <w:r w:rsidRPr="007C68CE">
        <w:rPr>
          <w:rFonts w:ascii="Times New Roman" w:hAnsi="Times New Roman" w:cs="Times New Roman"/>
          <w:noProof/>
        </w:rPr>
        <w:t>張金鶚</w:t>
      </w:r>
      <w:r w:rsidR="003B1466" w:rsidRPr="007C68CE">
        <w:rPr>
          <w:rFonts w:ascii="Times New Roman" w:hAnsi="Times New Roman" w:cs="Times New Roman" w:hint="eastAsia"/>
          <w:noProof/>
        </w:rPr>
        <w:t xml:space="preserve"> </w:t>
      </w:r>
      <w:r w:rsidR="003B1466" w:rsidRPr="007C68CE">
        <w:rPr>
          <w:rFonts w:ascii="Times New Roman" w:hAnsi="Times New Roman" w:cs="Times New Roman"/>
          <w:noProof/>
        </w:rPr>
        <w:t>(</w:t>
      </w:r>
      <w:r w:rsidR="000E7D58" w:rsidRPr="007C68CE">
        <w:rPr>
          <w:rFonts w:ascii="Times New Roman" w:hAnsi="Times New Roman" w:cs="Times New Roman"/>
          <w:noProof/>
        </w:rPr>
        <w:t>2017</w:t>
      </w:r>
      <w:r w:rsidR="003B1466" w:rsidRPr="007C68CE">
        <w:rPr>
          <w:rFonts w:ascii="Times New Roman" w:hAnsi="Times New Roman" w:cs="Times New Roman"/>
          <w:noProof/>
        </w:rPr>
        <w:t>)</w:t>
      </w:r>
      <w:r w:rsidR="000E7D58" w:rsidRPr="007C68CE">
        <w:rPr>
          <w:rFonts w:ascii="Times New Roman" w:hAnsi="Times New Roman" w:cs="Times New Roman"/>
          <w:noProof/>
        </w:rPr>
        <w:t>，「</w:t>
      </w:r>
      <w:r w:rsidRPr="007C68CE">
        <w:rPr>
          <w:rFonts w:ascii="Times New Roman" w:hAnsi="Times New Roman" w:cs="Times New Roman"/>
          <w:noProof/>
        </w:rPr>
        <w:t>臺北市公共住宅對周圍住宅價格之影響</w:t>
      </w:r>
      <w:r w:rsidR="000E7D58" w:rsidRPr="007C68CE">
        <w:rPr>
          <w:rFonts w:ascii="Times New Roman" w:hAnsi="Times New Roman" w:cs="Times New Roman"/>
          <w:noProof/>
        </w:rPr>
        <w:t>」，《</w:t>
      </w:r>
      <w:r w:rsidRPr="007C68CE">
        <w:rPr>
          <w:rFonts w:ascii="Times New Roman" w:hAnsi="Times New Roman" w:cs="Times New Roman"/>
          <w:noProof/>
        </w:rPr>
        <w:t>都市與計劃</w:t>
      </w:r>
      <w:r w:rsidR="000E7D58" w:rsidRPr="007C68CE">
        <w:rPr>
          <w:rFonts w:ascii="Times New Roman" w:hAnsi="Times New Roman" w:cs="Times New Roman"/>
          <w:noProof/>
        </w:rPr>
        <w:t>》，</w:t>
      </w:r>
      <w:r w:rsidRPr="007C68CE">
        <w:rPr>
          <w:rFonts w:ascii="Times New Roman" w:hAnsi="Times New Roman" w:cs="Times New Roman"/>
          <w:noProof/>
        </w:rPr>
        <w:t>44</w:t>
      </w:r>
      <w:r w:rsidR="000E7D58" w:rsidRPr="007C68CE">
        <w:rPr>
          <w:rFonts w:ascii="Times New Roman" w:hAnsi="Times New Roman" w:cs="Times New Roman"/>
          <w:noProof/>
        </w:rPr>
        <w:t>(</w:t>
      </w:r>
      <w:r w:rsidRPr="007C68CE">
        <w:rPr>
          <w:rFonts w:ascii="Times New Roman" w:hAnsi="Times New Roman" w:cs="Times New Roman"/>
          <w:noProof/>
        </w:rPr>
        <w:t>3</w:t>
      </w:r>
      <w:r w:rsidR="000E7D58" w:rsidRPr="007C68CE">
        <w:rPr>
          <w:rFonts w:ascii="Times New Roman" w:hAnsi="Times New Roman" w:cs="Times New Roman"/>
          <w:noProof/>
        </w:rPr>
        <w:t>)</w:t>
      </w:r>
      <w:r w:rsidR="000E7D58" w:rsidRPr="007C68CE">
        <w:rPr>
          <w:rFonts w:ascii="Times New Roman" w:hAnsi="Times New Roman" w:cs="Times New Roman"/>
          <w:noProof/>
        </w:rPr>
        <w:t>，</w:t>
      </w:r>
      <w:r w:rsidRPr="007C68CE">
        <w:rPr>
          <w:rFonts w:ascii="Times New Roman" w:hAnsi="Times New Roman" w:cs="Times New Roman"/>
          <w:noProof/>
        </w:rPr>
        <w:t>277</w:t>
      </w:r>
      <w:r w:rsidR="000E7D58" w:rsidRPr="007C68CE">
        <w:rPr>
          <w:rFonts w:ascii="Times New Roman" w:hAnsi="Times New Roman" w:cs="Times New Roman"/>
          <w:noProof/>
        </w:rPr>
        <w:t>-</w:t>
      </w:r>
      <w:r w:rsidRPr="007C68CE">
        <w:rPr>
          <w:rFonts w:ascii="Times New Roman" w:hAnsi="Times New Roman" w:cs="Times New Roman"/>
          <w:noProof/>
        </w:rPr>
        <w:t>302</w:t>
      </w:r>
      <w:r w:rsidR="000E7D58" w:rsidRPr="007C68CE">
        <w:rPr>
          <w:rFonts w:ascii="Times New Roman" w:hAnsi="Times New Roman" w:cs="Times New Roman"/>
          <w:noProof/>
        </w:rPr>
        <w:t>。</w:t>
      </w:r>
      <w:r w:rsidR="00035C9B" w:rsidRPr="00A0611E">
        <w:rPr>
          <w:rFonts w:ascii="Times New Roman" w:hAnsi="Times New Roman" w:cs="Times New Roman" w:hint="eastAsia"/>
          <w:noProof/>
        </w:rPr>
        <w:t>[</w:t>
      </w:r>
      <w:r w:rsidR="00035C9B" w:rsidRPr="00A0611E">
        <w:rPr>
          <w:rFonts w:ascii="Times New Roman" w:hAnsi="Times New Roman" w:cs="Times New Roman"/>
          <w:noProof/>
        </w:rPr>
        <w:t>Huang, Y.-J., Y.-H. Chiang and C.-O. Chang (2017), “Impact of Public Housing on Nearby Residential Property Values in Taipei City,”</w:t>
      </w:r>
      <w:r w:rsidR="00035C9B" w:rsidRPr="00A0611E">
        <w:t xml:space="preserve"> </w:t>
      </w:r>
      <w:r w:rsidR="00035C9B" w:rsidRPr="00A0611E">
        <w:rPr>
          <w:rFonts w:ascii="Times New Roman" w:hAnsi="Times New Roman" w:cs="Times New Roman"/>
          <w:i/>
          <w:noProof/>
        </w:rPr>
        <w:t>Journal of City and Planning</w:t>
      </w:r>
      <w:r w:rsidR="00035C9B" w:rsidRPr="00A0611E">
        <w:rPr>
          <w:rFonts w:ascii="Times New Roman" w:hAnsi="Times New Roman" w:cs="Times New Roman"/>
          <w:noProof/>
        </w:rPr>
        <w:t>, 44(3), 277-302.</w:t>
      </w:r>
      <w:r w:rsidR="00035C9B" w:rsidRPr="00A0611E">
        <w:rPr>
          <w:rFonts w:ascii="Times New Roman" w:hAnsi="Times New Roman" w:cs="Times New Roman" w:hint="eastAsia"/>
          <w:noProof/>
        </w:rPr>
        <w:t>]</w:t>
      </w:r>
    </w:p>
    <w:p w14:paraId="191627A4" w14:textId="17B801E0" w:rsidR="003B1466" w:rsidRPr="007C68CE" w:rsidRDefault="003B1466" w:rsidP="00BD67EA">
      <w:pPr>
        <w:spacing w:before="240" w:line="276" w:lineRule="auto"/>
        <w:jc w:val="both"/>
        <w:rPr>
          <w:rFonts w:ascii="Times New Roman" w:hAnsi="Times New Roman" w:cs="Times New Roman"/>
          <w:noProof/>
        </w:rPr>
      </w:pPr>
      <w:r w:rsidRPr="00A0611E">
        <w:rPr>
          <w:rFonts w:ascii="Times New Roman" w:hAnsi="Times New Roman" w:cs="Times New Roman" w:hint="eastAsia"/>
          <w:noProof/>
        </w:rPr>
        <w:t>張傳章</w:t>
      </w:r>
      <w:r w:rsidRPr="00A0611E">
        <w:rPr>
          <w:rFonts w:ascii="Times New Roman" w:hAnsi="Times New Roman" w:cs="Times New Roman"/>
          <w:noProof/>
        </w:rPr>
        <w:t>，</w:t>
      </w:r>
      <w:r w:rsidRPr="00A0611E">
        <w:rPr>
          <w:rFonts w:ascii="Times New Roman" w:hAnsi="Times New Roman" w:cs="Times New Roman" w:hint="eastAsia"/>
          <w:noProof/>
        </w:rPr>
        <w:t>趙慶祥</w:t>
      </w:r>
      <w:r w:rsidRPr="00A0611E">
        <w:rPr>
          <w:rFonts w:ascii="Times New Roman" w:hAnsi="Times New Roman" w:cs="Times New Roman"/>
          <w:noProof/>
        </w:rPr>
        <w:t>與</w:t>
      </w:r>
      <w:r w:rsidRPr="00A0611E">
        <w:rPr>
          <w:rFonts w:ascii="Times New Roman" w:hAnsi="Times New Roman" w:cs="Times New Roman" w:hint="eastAsia"/>
          <w:noProof/>
        </w:rPr>
        <w:t>葉錦徽</w:t>
      </w:r>
      <w:r w:rsidRPr="00A0611E">
        <w:rPr>
          <w:rFonts w:ascii="Times New Roman" w:hAnsi="Times New Roman" w:cs="Times New Roman" w:hint="eastAsia"/>
          <w:noProof/>
        </w:rPr>
        <w:t xml:space="preserve"> (2018)</w:t>
      </w:r>
      <w:r w:rsidRPr="00A0611E">
        <w:rPr>
          <w:rFonts w:ascii="Times New Roman" w:hAnsi="Times New Roman" w:cs="Times New Roman"/>
          <w:noProof/>
        </w:rPr>
        <w:t>，「</w:t>
      </w:r>
      <w:r w:rsidRPr="00A0611E">
        <w:rPr>
          <w:rFonts w:ascii="Times New Roman" w:hAnsi="Times New Roman" w:cs="Times New Roman" w:hint="eastAsia"/>
          <w:noProof/>
        </w:rPr>
        <w:t>購屋決策之定錨偏誤－分量觀點</w:t>
      </w:r>
      <w:r w:rsidRPr="00A0611E">
        <w:rPr>
          <w:rFonts w:ascii="Times New Roman" w:hAnsi="Times New Roman" w:cs="Times New Roman"/>
          <w:noProof/>
        </w:rPr>
        <w:t>」，</w:t>
      </w:r>
      <w:bookmarkStart w:id="7" w:name="OLE_LINK44"/>
      <w:bookmarkStart w:id="8" w:name="OLE_LINK55"/>
      <w:r w:rsidRPr="00A0611E">
        <w:rPr>
          <w:rFonts w:ascii="Times New Roman" w:hAnsi="Times New Roman" w:cs="Times New Roman"/>
          <w:noProof/>
        </w:rPr>
        <w:t>《經濟論文</w:t>
      </w:r>
      <w:r w:rsidR="008B72A6">
        <w:rPr>
          <w:rFonts w:ascii="Times New Roman" w:hAnsi="Times New Roman" w:cs="Times New Roman"/>
          <w:noProof/>
        </w:rPr>
        <w:t>叢刊</w:t>
      </w:r>
      <w:r w:rsidRPr="00A0611E">
        <w:rPr>
          <w:rFonts w:ascii="Times New Roman" w:hAnsi="Times New Roman" w:cs="Times New Roman"/>
          <w:noProof/>
        </w:rPr>
        <w:t>》</w:t>
      </w:r>
      <w:bookmarkEnd w:id="7"/>
      <w:bookmarkEnd w:id="8"/>
      <w:r w:rsidRPr="00A0611E">
        <w:rPr>
          <w:rFonts w:ascii="Times New Roman" w:hAnsi="Times New Roman" w:cs="Times New Roman"/>
          <w:noProof/>
        </w:rPr>
        <w:t>，</w:t>
      </w:r>
      <w:r w:rsidRPr="00A0611E">
        <w:rPr>
          <w:rFonts w:ascii="Times New Roman" w:hAnsi="Times New Roman" w:cs="Times New Roman" w:hint="eastAsia"/>
          <w:noProof/>
        </w:rPr>
        <w:t>46(</w:t>
      </w:r>
      <w:r w:rsidRPr="00A0611E">
        <w:rPr>
          <w:rFonts w:ascii="Times New Roman" w:hAnsi="Times New Roman" w:cs="Times New Roman"/>
          <w:noProof/>
        </w:rPr>
        <w:t>3</w:t>
      </w:r>
      <w:r w:rsidRPr="00A0611E">
        <w:rPr>
          <w:rFonts w:ascii="Times New Roman" w:hAnsi="Times New Roman" w:cs="Times New Roman" w:hint="eastAsia"/>
          <w:noProof/>
        </w:rPr>
        <w:t>)</w:t>
      </w:r>
      <w:r w:rsidRPr="00A0611E">
        <w:rPr>
          <w:rFonts w:ascii="Times New Roman" w:hAnsi="Times New Roman" w:cs="Times New Roman"/>
          <w:noProof/>
        </w:rPr>
        <w:t>，</w:t>
      </w:r>
      <w:r w:rsidRPr="00A0611E">
        <w:rPr>
          <w:rFonts w:ascii="Times New Roman" w:hAnsi="Times New Roman" w:cs="Times New Roman" w:hint="eastAsia"/>
          <w:noProof/>
        </w:rPr>
        <w:t>451-500</w:t>
      </w:r>
      <w:r w:rsidRPr="00A0611E">
        <w:rPr>
          <w:rFonts w:ascii="Times New Roman" w:hAnsi="Times New Roman" w:cs="Times New Roman"/>
          <w:noProof/>
        </w:rPr>
        <w:t>。</w:t>
      </w:r>
      <w:r w:rsidRPr="00A0611E">
        <w:rPr>
          <w:rFonts w:ascii="Times New Roman" w:hAnsi="Times New Roman" w:cs="Times New Roman" w:hint="eastAsia"/>
          <w:noProof/>
        </w:rPr>
        <w:t>[</w:t>
      </w:r>
      <w:r w:rsidR="00482CB1" w:rsidRPr="00A0611E">
        <w:rPr>
          <w:rFonts w:ascii="Times New Roman" w:hAnsi="Times New Roman" w:cs="Times New Roman" w:hint="eastAsia"/>
          <w:noProof/>
        </w:rPr>
        <w:t>Chang, C.</w:t>
      </w:r>
      <w:r w:rsidR="00035C9B" w:rsidRPr="00A0611E">
        <w:rPr>
          <w:rFonts w:ascii="Times New Roman" w:hAnsi="Times New Roman" w:cs="Times New Roman"/>
          <w:noProof/>
        </w:rPr>
        <w:t>-</w:t>
      </w:r>
      <w:r w:rsidR="00482CB1" w:rsidRPr="00A0611E">
        <w:rPr>
          <w:rFonts w:ascii="Times New Roman" w:hAnsi="Times New Roman" w:cs="Times New Roman"/>
          <w:noProof/>
        </w:rPr>
        <w:t>C.,</w:t>
      </w:r>
      <w:r w:rsidR="00482CB1" w:rsidRPr="00A0611E">
        <w:rPr>
          <w:rFonts w:ascii="Times New Roman" w:hAnsi="Times New Roman" w:cs="Times New Roman" w:hint="eastAsia"/>
          <w:noProof/>
        </w:rPr>
        <w:t xml:space="preserve"> </w:t>
      </w:r>
      <w:r w:rsidR="00482CB1" w:rsidRPr="00A0611E">
        <w:rPr>
          <w:rFonts w:ascii="Times New Roman" w:hAnsi="Times New Roman" w:cs="Times New Roman"/>
          <w:noProof/>
        </w:rPr>
        <w:t xml:space="preserve">C.-H. </w:t>
      </w:r>
      <w:r w:rsidR="00482CB1" w:rsidRPr="00A0611E">
        <w:rPr>
          <w:rFonts w:ascii="Times New Roman" w:hAnsi="Times New Roman" w:cs="Times New Roman" w:hint="eastAsia"/>
          <w:noProof/>
        </w:rPr>
        <w:t>Chao and J.-H. Yeh (</w:t>
      </w:r>
      <w:r w:rsidR="00482CB1" w:rsidRPr="00A0611E">
        <w:rPr>
          <w:rFonts w:ascii="Times New Roman" w:hAnsi="Times New Roman" w:cs="Times New Roman"/>
          <w:noProof/>
        </w:rPr>
        <w:t>2018</w:t>
      </w:r>
      <w:r w:rsidR="00482CB1" w:rsidRPr="00A0611E">
        <w:rPr>
          <w:rFonts w:ascii="Times New Roman" w:hAnsi="Times New Roman" w:cs="Times New Roman" w:hint="eastAsia"/>
          <w:noProof/>
        </w:rPr>
        <w:t>)</w:t>
      </w:r>
      <w:r w:rsidR="00482CB1" w:rsidRPr="00A0611E">
        <w:rPr>
          <w:rFonts w:ascii="Times New Roman" w:hAnsi="Times New Roman" w:cs="Times New Roman"/>
          <w:noProof/>
        </w:rPr>
        <w:t>,</w:t>
      </w:r>
      <w:r w:rsidR="00035C9B" w:rsidRPr="00A0611E">
        <w:rPr>
          <w:rFonts w:ascii="Times New Roman" w:hAnsi="Times New Roman" w:cs="Times New Roman"/>
          <w:noProof/>
        </w:rPr>
        <w:t xml:space="preserve"> “</w:t>
      </w:r>
      <w:r w:rsidR="00482CB1" w:rsidRPr="00A0611E">
        <w:rPr>
          <w:rFonts w:ascii="Times New Roman" w:hAnsi="Times New Roman" w:cs="Times New Roman"/>
          <w:noProof/>
        </w:rPr>
        <w:t>Anchoring Bias in House Purchasing Decisions: A Quantile Regression Perspective</w:t>
      </w:r>
      <w:bookmarkStart w:id="9" w:name="OLE_LINK78"/>
      <w:bookmarkStart w:id="10" w:name="OLE_LINK121"/>
      <w:r w:rsidR="00482CB1" w:rsidRPr="00A0611E">
        <w:rPr>
          <w:rFonts w:ascii="Times New Roman" w:hAnsi="Times New Roman" w:cs="Times New Roman"/>
          <w:noProof/>
        </w:rPr>
        <w:t>,”</w:t>
      </w:r>
      <w:r w:rsidR="00482CB1" w:rsidRPr="00A0611E">
        <w:t xml:space="preserve"> </w:t>
      </w:r>
      <w:r w:rsidR="008B72A6" w:rsidRPr="008B72A6">
        <w:rPr>
          <w:rFonts w:ascii="Times New Roman" w:hAnsi="Times New Roman" w:cs="Times New Roman"/>
          <w:i/>
          <w:noProof/>
        </w:rPr>
        <w:t>Taiwan Economic Review</w:t>
      </w:r>
      <w:r w:rsidR="00482CB1" w:rsidRPr="00A0611E">
        <w:rPr>
          <w:rFonts w:ascii="Times New Roman" w:hAnsi="Times New Roman" w:cs="Times New Roman"/>
          <w:i/>
          <w:noProof/>
        </w:rPr>
        <w:t>,</w:t>
      </w:r>
      <w:r w:rsidR="00482CB1" w:rsidRPr="00A0611E">
        <w:rPr>
          <w:rFonts w:ascii="Times New Roman" w:hAnsi="Times New Roman" w:cs="Times New Roman"/>
          <w:noProof/>
        </w:rPr>
        <w:t>46(3), 451-500.</w:t>
      </w:r>
      <w:bookmarkEnd w:id="9"/>
      <w:bookmarkEnd w:id="10"/>
      <w:r w:rsidRPr="00A0611E">
        <w:rPr>
          <w:rFonts w:ascii="Times New Roman" w:hAnsi="Times New Roman" w:cs="Times New Roman" w:hint="eastAsia"/>
          <w:noProof/>
        </w:rPr>
        <w:t>]</w:t>
      </w:r>
    </w:p>
    <w:p w14:paraId="1F52A928" w14:textId="035F2E91" w:rsidR="00321858" w:rsidRPr="007C68CE" w:rsidRDefault="00EE1E04" w:rsidP="00BD67EA">
      <w:pPr>
        <w:spacing w:before="240" w:line="276" w:lineRule="auto"/>
        <w:jc w:val="both"/>
        <w:rPr>
          <w:rFonts w:ascii="Times New Roman" w:hAnsi="Times New Roman" w:cs="Times New Roman"/>
          <w:noProof/>
        </w:rPr>
      </w:pPr>
      <w:r w:rsidRPr="007C68CE">
        <w:rPr>
          <w:rFonts w:ascii="Times New Roman" w:hAnsi="Times New Roman" w:cs="Times New Roman"/>
          <w:noProof/>
        </w:rPr>
        <w:t>Abadie, A. and J. Gardeazabal (</w:t>
      </w:r>
      <w:r w:rsidR="00321858" w:rsidRPr="007C68CE">
        <w:rPr>
          <w:rFonts w:ascii="Times New Roman" w:hAnsi="Times New Roman" w:cs="Times New Roman"/>
          <w:noProof/>
        </w:rPr>
        <w:t>2003</w:t>
      </w:r>
      <w:r w:rsidRPr="007C68CE">
        <w:rPr>
          <w:rFonts w:ascii="Times New Roman" w:hAnsi="Times New Roman" w:cs="Times New Roman"/>
          <w:noProof/>
        </w:rPr>
        <w:t>)</w:t>
      </w:r>
      <w:r w:rsidR="00321858" w:rsidRPr="007C68CE">
        <w:rPr>
          <w:rFonts w:ascii="Times New Roman" w:hAnsi="Times New Roman" w:cs="Times New Roman"/>
          <w:noProof/>
        </w:rPr>
        <w:t xml:space="preserve"> </w:t>
      </w:r>
      <w:r w:rsidR="00A0611E">
        <w:rPr>
          <w:rFonts w:ascii="Times New Roman" w:hAnsi="Times New Roman" w:cs="Times New Roman" w:hint="eastAsia"/>
          <w:noProof/>
        </w:rPr>
        <w:t>,</w:t>
      </w:r>
      <w:r w:rsidR="00321858" w:rsidRPr="007C68CE">
        <w:rPr>
          <w:rFonts w:ascii="Times New Roman" w:hAnsi="Times New Roman" w:cs="Times New Roman"/>
          <w:noProof/>
        </w:rPr>
        <w:t xml:space="preserve">"The Economic Costs of Conflict: A Case Study of the Basque Country ." </w:t>
      </w:r>
      <w:r w:rsidR="00321858" w:rsidRPr="007C68CE">
        <w:rPr>
          <w:rFonts w:ascii="Times New Roman" w:hAnsi="Times New Roman" w:cs="Times New Roman"/>
          <w:i/>
          <w:noProof/>
        </w:rPr>
        <w:t>American Economic Review</w:t>
      </w:r>
      <w:r w:rsidRPr="007C68CE">
        <w:rPr>
          <w:rFonts w:ascii="Times New Roman" w:hAnsi="Times New Roman" w:cs="Times New Roman"/>
          <w:noProof/>
        </w:rPr>
        <w:t>, 93 (1),</w:t>
      </w:r>
      <w:r w:rsidR="00321858" w:rsidRPr="007C68CE">
        <w:rPr>
          <w:rFonts w:ascii="Times New Roman" w:hAnsi="Times New Roman" w:cs="Times New Roman"/>
          <w:noProof/>
        </w:rPr>
        <w:t xml:space="preserve"> 113-132.</w:t>
      </w:r>
    </w:p>
    <w:p w14:paraId="64BA1D94" w14:textId="49E023C8" w:rsidR="000E7D58" w:rsidRPr="007C68CE" w:rsidRDefault="000E7D58" w:rsidP="000E7D58">
      <w:pPr>
        <w:spacing w:before="240" w:line="276" w:lineRule="auto"/>
        <w:jc w:val="both"/>
        <w:rPr>
          <w:rFonts w:ascii="Times New Roman" w:hAnsi="Times New Roman" w:cs="Times New Roman"/>
          <w:noProof/>
        </w:rPr>
      </w:pPr>
      <w:r w:rsidRPr="007C68CE">
        <w:rPr>
          <w:rFonts w:ascii="Times New Roman" w:hAnsi="Times New Roman" w:cs="Times New Roman"/>
          <w:noProof/>
        </w:rPr>
        <w:t>m the Housing Market After the Wenchuan Earthquake,” NBER Working Paper Series, 19515.</w:t>
      </w:r>
    </w:p>
    <w:p w14:paraId="661850D5" w14:textId="6CE67555" w:rsidR="006C7E94" w:rsidRPr="007C68CE" w:rsidRDefault="006C7E94" w:rsidP="006A5715">
      <w:pPr>
        <w:spacing w:line="276" w:lineRule="auto"/>
        <w:rPr>
          <w:rFonts w:ascii="Times New Roman" w:hAnsi="Times New Roman" w:cs="Times New Roman"/>
          <w:kern w:val="0"/>
          <w:sz w:val="18"/>
          <w:szCs w:val="18"/>
        </w:rPr>
      </w:pPr>
    </w:p>
    <w:p w14:paraId="03A7ABD4" w14:textId="51EF6F2D" w:rsidR="001664C0" w:rsidRPr="007C68CE" w:rsidRDefault="001664C0">
      <w:pPr>
        <w:widowControl/>
        <w:rPr>
          <w:rFonts w:ascii="Times New Roman" w:hAnsi="Times New Roman" w:cs="Times New Roman"/>
          <w:kern w:val="0"/>
          <w:sz w:val="18"/>
          <w:szCs w:val="18"/>
        </w:rPr>
      </w:pPr>
    </w:p>
    <w:sectPr w:rsidR="001664C0" w:rsidRPr="007C68CE" w:rsidSect="00AF51F8">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04339" w14:textId="77777777" w:rsidR="005F67F5" w:rsidRDefault="005F67F5" w:rsidP="007C3EC4">
      <w:r>
        <w:separator/>
      </w:r>
    </w:p>
  </w:endnote>
  <w:endnote w:type="continuationSeparator" w:id="0">
    <w:p w14:paraId="7C211EE8" w14:textId="77777777" w:rsidR="005F67F5" w:rsidRDefault="005F67F5" w:rsidP="007C3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icrosoft JhengHei UI">
    <w:panose1 w:val="020B0604030504040204"/>
    <w:charset w:val="88"/>
    <w:family w:val="swiss"/>
    <w:pitch w:val="variable"/>
    <w:sig w:usb0="00000087" w:usb1="288F40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936938"/>
      <w:docPartObj>
        <w:docPartGallery w:val="Page Numbers (Bottom of Page)"/>
        <w:docPartUnique/>
      </w:docPartObj>
    </w:sdtPr>
    <w:sdtEndPr/>
    <w:sdtContent>
      <w:p w14:paraId="1A40B748" w14:textId="77777777" w:rsidR="00565C7B" w:rsidRDefault="005F67F5">
        <w:pPr>
          <w:pStyle w:val="a7"/>
          <w:jc w:val="center"/>
        </w:pPr>
      </w:p>
    </w:sdtContent>
  </w:sdt>
  <w:p w14:paraId="3FC40D8A" w14:textId="77777777" w:rsidR="00565C7B" w:rsidRDefault="00565C7B">
    <w:pPr>
      <w:pStyle w:val="a7"/>
    </w:pPr>
  </w:p>
  <w:p w14:paraId="5F482C71" w14:textId="77777777" w:rsidR="00565C7B" w:rsidRDefault="00565C7B" w:rsidP="00E06CB0">
    <w:pPr>
      <w:jc w:val="center"/>
    </w:pPr>
  </w:p>
  <w:p w14:paraId="6EDDC590" w14:textId="77777777" w:rsidR="00565C7B" w:rsidRDefault="00565C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850B3" w14:textId="77777777" w:rsidR="003B16B8" w:rsidRDefault="003B16B8">
    <w:pPr>
      <w:pStyle w:val="a7"/>
    </w:pPr>
  </w:p>
  <w:p w14:paraId="343CB560" w14:textId="77777777" w:rsidR="003B16B8" w:rsidRDefault="003B16B8"/>
  <w:p w14:paraId="1806EF41" w14:textId="77777777" w:rsidR="003B16B8" w:rsidRDefault="003B16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0065D" w14:textId="77777777" w:rsidR="005F67F5" w:rsidRDefault="005F67F5" w:rsidP="007C3EC4">
      <w:r>
        <w:separator/>
      </w:r>
    </w:p>
  </w:footnote>
  <w:footnote w:type="continuationSeparator" w:id="0">
    <w:p w14:paraId="3008FD07" w14:textId="77777777" w:rsidR="005F67F5" w:rsidRDefault="005F67F5" w:rsidP="007C3EC4">
      <w:r>
        <w:continuationSeparator/>
      </w:r>
    </w:p>
  </w:footnote>
  <w:footnote w:id="1">
    <w:p w14:paraId="04F7870A" w14:textId="3FFC966E" w:rsidR="003B16B8" w:rsidRPr="002F5508" w:rsidRDefault="003B16B8" w:rsidP="00104ECB">
      <w:pPr>
        <w:pStyle w:val="ad"/>
        <w:jc w:val="both"/>
        <w:rPr>
          <w:rFonts w:ascii="Times New Roman" w:hAnsi="Times New Roman" w:cs="Times New Roman"/>
        </w:rPr>
      </w:pPr>
      <w:r w:rsidRPr="002F5508">
        <w:rPr>
          <w:rStyle w:val="af"/>
          <w:rFonts w:ascii="Times New Roman" w:hAnsi="Times New Roman" w:cs="Times New Roman"/>
        </w:rPr>
        <w:footnoteRef/>
      </w:r>
      <w:r w:rsidRPr="002F5508">
        <w:rPr>
          <w:rFonts w:ascii="Times New Roman" w:hAnsi="Times New Roman" w:cs="Times New Roman"/>
        </w:rPr>
        <w:t xml:space="preserve"> </w:t>
      </w:r>
      <w:r w:rsidR="00117307">
        <w:rPr>
          <w:rFonts w:ascii="Times New Roman" w:hAnsi="Times New Roman" w:cs="Times New Roman" w:hint="eastAsia"/>
        </w:rPr>
        <w:t>標注的內容說明（例：</w:t>
      </w:r>
      <w:r w:rsidRPr="002F5508">
        <w:rPr>
          <w:rFonts w:ascii="Times New Roman" w:hAnsi="Times New Roman" w:cs="Times New Roman"/>
        </w:rPr>
        <w:t>相關資訊</w:t>
      </w:r>
      <w:r w:rsidRPr="002F5508">
        <w:rPr>
          <w:rStyle w:val="thread-014108565207212256798431"/>
          <w:rFonts w:ascii="Times New Roman" w:hAnsi="Times New Roman" w:cs="Times New Roman"/>
        </w:rPr>
        <w:t>請參照「高雄市政府</w:t>
      </w:r>
      <w:r w:rsidRPr="002F5508">
        <w:rPr>
          <w:rStyle w:val="thread-014108565207212256798431"/>
          <w:rFonts w:ascii="Times New Roman" w:hAnsi="Times New Roman" w:cs="Times New Roman"/>
        </w:rPr>
        <w:t xml:space="preserve"> 81 </w:t>
      </w:r>
      <w:r w:rsidRPr="002F5508">
        <w:rPr>
          <w:rStyle w:val="thread-014108565207212256798431"/>
          <w:rFonts w:ascii="Times New Roman" w:hAnsi="Times New Roman" w:cs="Times New Roman"/>
        </w:rPr>
        <w:t>石化氣爆重建資訊網」相關資訊以及</w:t>
      </w:r>
      <w:r w:rsidRPr="002F5508">
        <w:rPr>
          <w:rFonts w:ascii="Times New Roman" w:hAnsi="Times New Roman" w:cs="Times New Roman"/>
          <w:kern w:val="0"/>
        </w:rPr>
        <w:t>「高雄市</w:t>
      </w:r>
      <w:r w:rsidRPr="002F5508">
        <w:rPr>
          <w:rFonts w:ascii="Times New Roman" w:hAnsi="Times New Roman" w:cs="Times New Roman"/>
          <w:kern w:val="0"/>
        </w:rPr>
        <w:t xml:space="preserve"> 81 </w:t>
      </w:r>
      <w:r w:rsidRPr="002F5508">
        <w:rPr>
          <w:rFonts w:ascii="Times New Roman" w:hAnsi="Times New Roman" w:cs="Times New Roman"/>
          <w:kern w:val="0"/>
        </w:rPr>
        <w:t>氣爆災後重建工作第</w:t>
      </w:r>
      <w:r w:rsidRPr="002F5508">
        <w:rPr>
          <w:rFonts w:ascii="Times New Roman" w:hAnsi="Times New Roman" w:cs="Times New Roman"/>
          <w:kern w:val="0"/>
        </w:rPr>
        <w:t xml:space="preserve"> 9 </w:t>
      </w:r>
      <w:r w:rsidRPr="002F5508">
        <w:rPr>
          <w:rFonts w:ascii="Times New Roman" w:hAnsi="Times New Roman" w:cs="Times New Roman"/>
          <w:kern w:val="0"/>
        </w:rPr>
        <w:t>次會議紀錄」。</w:t>
      </w:r>
      <w:r w:rsidR="00117307">
        <w:rPr>
          <w:rFonts w:ascii="Times New Roman" w:hAnsi="Times New Roman" w:cs="Times New Roman" w:hint="eastAsia"/>
          <w:kern w:val="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EA813A"/>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0114CFE6"/>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76C29660"/>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22FA56A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684EFE4E"/>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1F58F0AA"/>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A3E00E4"/>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439C12B6"/>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8F22A796"/>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2A94EA6E"/>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5387672"/>
    <w:multiLevelType w:val="hybridMultilevel"/>
    <w:tmpl w:val="8A4872D0"/>
    <w:lvl w:ilvl="0" w:tplc="87C299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AF062C1"/>
    <w:multiLevelType w:val="hybridMultilevel"/>
    <w:tmpl w:val="A7421AC4"/>
    <w:lvl w:ilvl="0" w:tplc="280C96B4">
      <w:start w:val="1"/>
      <w:numFmt w:val="bullet"/>
      <w:lvlText w:val="•"/>
      <w:lvlJc w:val="left"/>
      <w:pPr>
        <w:tabs>
          <w:tab w:val="num" w:pos="720"/>
        </w:tabs>
        <w:ind w:left="720" w:hanging="360"/>
      </w:pPr>
      <w:rPr>
        <w:rFonts w:ascii="Arial" w:hAnsi="Arial" w:hint="default"/>
      </w:rPr>
    </w:lvl>
    <w:lvl w:ilvl="1" w:tplc="1274454C" w:tentative="1">
      <w:start w:val="1"/>
      <w:numFmt w:val="bullet"/>
      <w:lvlText w:val="•"/>
      <w:lvlJc w:val="left"/>
      <w:pPr>
        <w:tabs>
          <w:tab w:val="num" w:pos="1440"/>
        </w:tabs>
        <w:ind w:left="1440" w:hanging="360"/>
      </w:pPr>
      <w:rPr>
        <w:rFonts w:ascii="Arial" w:hAnsi="Arial" w:hint="default"/>
      </w:rPr>
    </w:lvl>
    <w:lvl w:ilvl="2" w:tplc="03D68A56" w:tentative="1">
      <w:start w:val="1"/>
      <w:numFmt w:val="bullet"/>
      <w:lvlText w:val="•"/>
      <w:lvlJc w:val="left"/>
      <w:pPr>
        <w:tabs>
          <w:tab w:val="num" w:pos="2160"/>
        </w:tabs>
        <w:ind w:left="2160" w:hanging="360"/>
      </w:pPr>
      <w:rPr>
        <w:rFonts w:ascii="Arial" w:hAnsi="Arial" w:hint="default"/>
      </w:rPr>
    </w:lvl>
    <w:lvl w:ilvl="3" w:tplc="69BE306C" w:tentative="1">
      <w:start w:val="1"/>
      <w:numFmt w:val="bullet"/>
      <w:lvlText w:val="•"/>
      <w:lvlJc w:val="left"/>
      <w:pPr>
        <w:tabs>
          <w:tab w:val="num" w:pos="2880"/>
        </w:tabs>
        <w:ind w:left="2880" w:hanging="360"/>
      </w:pPr>
      <w:rPr>
        <w:rFonts w:ascii="Arial" w:hAnsi="Arial" w:hint="default"/>
      </w:rPr>
    </w:lvl>
    <w:lvl w:ilvl="4" w:tplc="13E0F53A" w:tentative="1">
      <w:start w:val="1"/>
      <w:numFmt w:val="bullet"/>
      <w:lvlText w:val="•"/>
      <w:lvlJc w:val="left"/>
      <w:pPr>
        <w:tabs>
          <w:tab w:val="num" w:pos="3600"/>
        </w:tabs>
        <w:ind w:left="3600" w:hanging="360"/>
      </w:pPr>
      <w:rPr>
        <w:rFonts w:ascii="Arial" w:hAnsi="Arial" w:hint="default"/>
      </w:rPr>
    </w:lvl>
    <w:lvl w:ilvl="5" w:tplc="429A5E20" w:tentative="1">
      <w:start w:val="1"/>
      <w:numFmt w:val="bullet"/>
      <w:lvlText w:val="•"/>
      <w:lvlJc w:val="left"/>
      <w:pPr>
        <w:tabs>
          <w:tab w:val="num" w:pos="4320"/>
        </w:tabs>
        <w:ind w:left="4320" w:hanging="360"/>
      </w:pPr>
      <w:rPr>
        <w:rFonts w:ascii="Arial" w:hAnsi="Arial" w:hint="default"/>
      </w:rPr>
    </w:lvl>
    <w:lvl w:ilvl="6" w:tplc="7E760DE0" w:tentative="1">
      <w:start w:val="1"/>
      <w:numFmt w:val="bullet"/>
      <w:lvlText w:val="•"/>
      <w:lvlJc w:val="left"/>
      <w:pPr>
        <w:tabs>
          <w:tab w:val="num" w:pos="5040"/>
        </w:tabs>
        <w:ind w:left="5040" w:hanging="360"/>
      </w:pPr>
      <w:rPr>
        <w:rFonts w:ascii="Arial" w:hAnsi="Arial" w:hint="default"/>
      </w:rPr>
    </w:lvl>
    <w:lvl w:ilvl="7" w:tplc="CE2C1842" w:tentative="1">
      <w:start w:val="1"/>
      <w:numFmt w:val="bullet"/>
      <w:lvlText w:val="•"/>
      <w:lvlJc w:val="left"/>
      <w:pPr>
        <w:tabs>
          <w:tab w:val="num" w:pos="5760"/>
        </w:tabs>
        <w:ind w:left="5760" w:hanging="360"/>
      </w:pPr>
      <w:rPr>
        <w:rFonts w:ascii="Arial" w:hAnsi="Arial" w:hint="default"/>
      </w:rPr>
    </w:lvl>
    <w:lvl w:ilvl="8" w:tplc="ED02E5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F267B3"/>
    <w:multiLevelType w:val="hybridMultilevel"/>
    <w:tmpl w:val="40AE9EF6"/>
    <w:lvl w:ilvl="0" w:tplc="E6D886C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81"/>
    <w:rsid w:val="00004285"/>
    <w:rsid w:val="00004707"/>
    <w:rsid w:val="00004F22"/>
    <w:rsid w:val="000054B6"/>
    <w:rsid w:val="00006E7A"/>
    <w:rsid w:val="000074D3"/>
    <w:rsid w:val="000076B6"/>
    <w:rsid w:val="00007B4F"/>
    <w:rsid w:val="00010636"/>
    <w:rsid w:val="000109D4"/>
    <w:rsid w:val="00011A73"/>
    <w:rsid w:val="00012652"/>
    <w:rsid w:val="0001320A"/>
    <w:rsid w:val="000178DE"/>
    <w:rsid w:val="000205DF"/>
    <w:rsid w:val="00020B66"/>
    <w:rsid w:val="00021FE6"/>
    <w:rsid w:val="0002222F"/>
    <w:rsid w:val="00023C7D"/>
    <w:rsid w:val="00025AF6"/>
    <w:rsid w:val="00027532"/>
    <w:rsid w:val="0003168B"/>
    <w:rsid w:val="00031A4D"/>
    <w:rsid w:val="000335B7"/>
    <w:rsid w:val="00035C9B"/>
    <w:rsid w:val="00040B6B"/>
    <w:rsid w:val="00040F96"/>
    <w:rsid w:val="00042629"/>
    <w:rsid w:val="00044FC0"/>
    <w:rsid w:val="0004513F"/>
    <w:rsid w:val="000476D6"/>
    <w:rsid w:val="00050C83"/>
    <w:rsid w:val="00050F13"/>
    <w:rsid w:val="00052BC0"/>
    <w:rsid w:val="00053067"/>
    <w:rsid w:val="00053438"/>
    <w:rsid w:val="000542A8"/>
    <w:rsid w:val="0005465E"/>
    <w:rsid w:val="000565A0"/>
    <w:rsid w:val="0005789E"/>
    <w:rsid w:val="00060259"/>
    <w:rsid w:val="0006285D"/>
    <w:rsid w:val="0006372F"/>
    <w:rsid w:val="0006383D"/>
    <w:rsid w:val="00063ABC"/>
    <w:rsid w:val="00065DA2"/>
    <w:rsid w:val="000706DC"/>
    <w:rsid w:val="00071194"/>
    <w:rsid w:val="000712DB"/>
    <w:rsid w:val="0007154D"/>
    <w:rsid w:val="000718C2"/>
    <w:rsid w:val="00072DF2"/>
    <w:rsid w:val="000754D1"/>
    <w:rsid w:val="00075BD9"/>
    <w:rsid w:val="000766C9"/>
    <w:rsid w:val="00077D5D"/>
    <w:rsid w:val="00080E9D"/>
    <w:rsid w:val="00082D32"/>
    <w:rsid w:val="00082F85"/>
    <w:rsid w:val="00087191"/>
    <w:rsid w:val="00090555"/>
    <w:rsid w:val="000908D5"/>
    <w:rsid w:val="00090A36"/>
    <w:rsid w:val="00091B5A"/>
    <w:rsid w:val="00093461"/>
    <w:rsid w:val="00093465"/>
    <w:rsid w:val="000934CC"/>
    <w:rsid w:val="00094F51"/>
    <w:rsid w:val="000950B7"/>
    <w:rsid w:val="00096F1D"/>
    <w:rsid w:val="000A043F"/>
    <w:rsid w:val="000A11BF"/>
    <w:rsid w:val="000A2DBA"/>
    <w:rsid w:val="000A3E44"/>
    <w:rsid w:val="000A5A9A"/>
    <w:rsid w:val="000B6BDA"/>
    <w:rsid w:val="000B708F"/>
    <w:rsid w:val="000C4140"/>
    <w:rsid w:val="000C7BAD"/>
    <w:rsid w:val="000D11B9"/>
    <w:rsid w:val="000D13DF"/>
    <w:rsid w:val="000D218C"/>
    <w:rsid w:val="000D28B8"/>
    <w:rsid w:val="000D5B88"/>
    <w:rsid w:val="000D7242"/>
    <w:rsid w:val="000D74A0"/>
    <w:rsid w:val="000D763B"/>
    <w:rsid w:val="000D7B63"/>
    <w:rsid w:val="000E0406"/>
    <w:rsid w:val="000E4964"/>
    <w:rsid w:val="000E4978"/>
    <w:rsid w:val="000E7D58"/>
    <w:rsid w:val="000F0A40"/>
    <w:rsid w:val="000F0B41"/>
    <w:rsid w:val="000F257F"/>
    <w:rsid w:val="000F382D"/>
    <w:rsid w:val="000F4340"/>
    <w:rsid w:val="001019F3"/>
    <w:rsid w:val="001033A8"/>
    <w:rsid w:val="00103AAA"/>
    <w:rsid w:val="00103CA3"/>
    <w:rsid w:val="00104ECB"/>
    <w:rsid w:val="001058B8"/>
    <w:rsid w:val="00107F63"/>
    <w:rsid w:val="00110250"/>
    <w:rsid w:val="00111870"/>
    <w:rsid w:val="00114219"/>
    <w:rsid w:val="00114C41"/>
    <w:rsid w:val="00117307"/>
    <w:rsid w:val="00117A61"/>
    <w:rsid w:val="00120977"/>
    <w:rsid w:val="001230D3"/>
    <w:rsid w:val="001251B3"/>
    <w:rsid w:val="00133AE5"/>
    <w:rsid w:val="00140469"/>
    <w:rsid w:val="00141C0C"/>
    <w:rsid w:val="00141CF0"/>
    <w:rsid w:val="00144509"/>
    <w:rsid w:val="0014781E"/>
    <w:rsid w:val="00150476"/>
    <w:rsid w:val="0015149B"/>
    <w:rsid w:val="00151F00"/>
    <w:rsid w:val="0015606D"/>
    <w:rsid w:val="001664C0"/>
    <w:rsid w:val="00166AAB"/>
    <w:rsid w:val="001733C9"/>
    <w:rsid w:val="00175354"/>
    <w:rsid w:val="001805FE"/>
    <w:rsid w:val="00183B9B"/>
    <w:rsid w:val="00183CB9"/>
    <w:rsid w:val="0018415D"/>
    <w:rsid w:val="00187447"/>
    <w:rsid w:val="00193382"/>
    <w:rsid w:val="00196C50"/>
    <w:rsid w:val="001A2092"/>
    <w:rsid w:val="001A4033"/>
    <w:rsid w:val="001A40C2"/>
    <w:rsid w:val="001A47A2"/>
    <w:rsid w:val="001A4B50"/>
    <w:rsid w:val="001B1100"/>
    <w:rsid w:val="001B46CF"/>
    <w:rsid w:val="001B62E1"/>
    <w:rsid w:val="001C04AA"/>
    <w:rsid w:val="001C1B65"/>
    <w:rsid w:val="001C1D08"/>
    <w:rsid w:val="001C1DB8"/>
    <w:rsid w:val="001C2ABE"/>
    <w:rsid w:val="001C5024"/>
    <w:rsid w:val="001C5D49"/>
    <w:rsid w:val="001C71E4"/>
    <w:rsid w:val="001C7644"/>
    <w:rsid w:val="001D1CC9"/>
    <w:rsid w:val="001D2E7A"/>
    <w:rsid w:val="001D3A86"/>
    <w:rsid w:val="001E1DCC"/>
    <w:rsid w:val="001E3ADE"/>
    <w:rsid w:val="001E4FD8"/>
    <w:rsid w:val="001E5F85"/>
    <w:rsid w:val="001F20F6"/>
    <w:rsid w:val="001F3A29"/>
    <w:rsid w:val="001F45CA"/>
    <w:rsid w:val="001F6120"/>
    <w:rsid w:val="001F646D"/>
    <w:rsid w:val="001F66C1"/>
    <w:rsid w:val="001F6A59"/>
    <w:rsid w:val="00202260"/>
    <w:rsid w:val="00202EBF"/>
    <w:rsid w:val="002031FC"/>
    <w:rsid w:val="00203502"/>
    <w:rsid w:val="0020357A"/>
    <w:rsid w:val="00203BE0"/>
    <w:rsid w:val="00212291"/>
    <w:rsid w:val="002128B2"/>
    <w:rsid w:val="00213EF4"/>
    <w:rsid w:val="00214660"/>
    <w:rsid w:val="00214EDF"/>
    <w:rsid w:val="00215DC9"/>
    <w:rsid w:val="002163EB"/>
    <w:rsid w:val="00217A43"/>
    <w:rsid w:val="0022075B"/>
    <w:rsid w:val="002220D6"/>
    <w:rsid w:val="00222BEE"/>
    <w:rsid w:val="002311CB"/>
    <w:rsid w:val="00236FF0"/>
    <w:rsid w:val="002378B1"/>
    <w:rsid w:val="00237CD1"/>
    <w:rsid w:val="002421A7"/>
    <w:rsid w:val="0024266A"/>
    <w:rsid w:val="00242A11"/>
    <w:rsid w:val="0024422C"/>
    <w:rsid w:val="00251404"/>
    <w:rsid w:val="002553F4"/>
    <w:rsid w:val="00255781"/>
    <w:rsid w:val="00257F1E"/>
    <w:rsid w:val="00264DD7"/>
    <w:rsid w:val="00264F68"/>
    <w:rsid w:val="002652B8"/>
    <w:rsid w:val="00266550"/>
    <w:rsid w:val="00267813"/>
    <w:rsid w:val="00277FC0"/>
    <w:rsid w:val="002822CF"/>
    <w:rsid w:val="00282AF7"/>
    <w:rsid w:val="002867BE"/>
    <w:rsid w:val="002869F7"/>
    <w:rsid w:val="00293A97"/>
    <w:rsid w:val="00294D19"/>
    <w:rsid w:val="002A0529"/>
    <w:rsid w:val="002A0E45"/>
    <w:rsid w:val="002A1126"/>
    <w:rsid w:val="002A240F"/>
    <w:rsid w:val="002A2814"/>
    <w:rsid w:val="002A34BB"/>
    <w:rsid w:val="002A443F"/>
    <w:rsid w:val="002A4635"/>
    <w:rsid w:val="002A4928"/>
    <w:rsid w:val="002B132E"/>
    <w:rsid w:val="002B2EA1"/>
    <w:rsid w:val="002B4377"/>
    <w:rsid w:val="002B4F30"/>
    <w:rsid w:val="002B547A"/>
    <w:rsid w:val="002C03DD"/>
    <w:rsid w:val="002C252E"/>
    <w:rsid w:val="002C3A2B"/>
    <w:rsid w:val="002C4DE4"/>
    <w:rsid w:val="002C5A34"/>
    <w:rsid w:val="002C6966"/>
    <w:rsid w:val="002D0525"/>
    <w:rsid w:val="002D64A4"/>
    <w:rsid w:val="002D67CC"/>
    <w:rsid w:val="002D682E"/>
    <w:rsid w:val="002D75F0"/>
    <w:rsid w:val="002E2962"/>
    <w:rsid w:val="002E3035"/>
    <w:rsid w:val="002F0A51"/>
    <w:rsid w:val="002F0BB0"/>
    <w:rsid w:val="002F1E53"/>
    <w:rsid w:val="002F2F6C"/>
    <w:rsid w:val="002F5508"/>
    <w:rsid w:val="003022BD"/>
    <w:rsid w:val="0030467B"/>
    <w:rsid w:val="0030682F"/>
    <w:rsid w:val="00306DA8"/>
    <w:rsid w:val="003119F4"/>
    <w:rsid w:val="00312B8B"/>
    <w:rsid w:val="003143D4"/>
    <w:rsid w:val="00314D1C"/>
    <w:rsid w:val="00316D51"/>
    <w:rsid w:val="00316FC3"/>
    <w:rsid w:val="00321858"/>
    <w:rsid w:val="003250C5"/>
    <w:rsid w:val="003263BA"/>
    <w:rsid w:val="003268AF"/>
    <w:rsid w:val="003268C7"/>
    <w:rsid w:val="00326E2D"/>
    <w:rsid w:val="00331030"/>
    <w:rsid w:val="003318C3"/>
    <w:rsid w:val="00333C78"/>
    <w:rsid w:val="003427F9"/>
    <w:rsid w:val="003430BD"/>
    <w:rsid w:val="00343E7A"/>
    <w:rsid w:val="00344695"/>
    <w:rsid w:val="003463F3"/>
    <w:rsid w:val="00352C30"/>
    <w:rsid w:val="00353158"/>
    <w:rsid w:val="00355602"/>
    <w:rsid w:val="00364DE0"/>
    <w:rsid w:val="003655D8"/>
    <w:rsid w:val="00366CBD"/>
    <w:rsid w:val="00367022"/>
    <w:rsid w:val="00371DE8"/>
    <w:rsid w:val="00381426"/>
    <w:rsid w:val="003819A7"/>
    <w:rsid w:val="00381BAE"/>
    <w:rsid w:val="00383580"/>
    <w:rsid w:val="00383B3D"/>
    <w:rsid w:val="00385131"/>
    <w:rsid w:val="003851A7"/>
    <w:rsid w:val="003871BD"/>
    <w:rsid w:val="00391377"/>
    <w:rsid w:val="00392142"/>
    <w:rsid w:val="00395667"/>
    <w:rsid w:val="003A555F"/>
    <w:rsid w:val="003A5B78"/>
    <w:rsid w:val="003B0454"/>
    <w:rsid w:val="003B13A4"/>
    <w:rsid w:val="003B1466"/>
    <w:rsid w:val="003B16B8"/>
    <w:rsid w:val="003B299B"/>
    <w:rsid w:val="003B29A3"/>
    <w:rsid w:val="003B493C"/>
    <w:rsid w:val="003C0018"/>
    <w:rsid w:val="003C04EA"/>
    <w:rsid w:val="003C07BA"/>
    <w:rsid w:val="003C2CEF"/>
    <w:rsid w:val="003D3152"/>
    <w:rsid w:val="003D6108"/>
    <w:rsid w:val="003D6528"/>
    <w:rsid w:val="003E00C8"/>
    <w:rsid w:val="003E055F"/>
    <w:rsid w:val="003E12EC"/>
    <w:rsid w:val="003E278F"/>
    <w:rsid w:val="003E3398"/>
    <w:rsid w:val="003E3BA0"/>
    <w:rsid w:val="003E3F1C"/>
    <w:rsid w:val="003F1409"/>
    <w:rsid w:val="003F2524"/>
    <w:rsid w:val="00400A15"/>
    <w:rsid w:val="00404539"/>
    <w:rsid w:val="0040463F"/>
    <w:rsid w:val="004114F4"/>
    <w:rsid w:val="00412656"/>
    <w:rsid w:val="004158BF"/>
    <w:rsid w:val="00417826"/>
    <w:rsid w:val="0041798B"/>
    <w:rsid w:val="004208C0"/>
    <w:rsid w:val="0042102A"/>
    <w:rsid w:val="00421EB1"/>
    <w:rsid w:val="0042289D"/>
    <w:rsid w:val="004273CE"/>
    <w:rsid w:val="004277A0"/>
    <w:rsid w:val="00430A92"/>
    <w:rsid w:val="00431FBB"/>
    <w:rsid w:val="00432CDA"/>
    <w:rsid w:val="0043431B"/>
    <w:rsid w:val="0044214C"/>
    <w:rsid w:val="00442604"/>
    <w:rsid w:val="00442898"/>
    <w:rsid w:val="00442B3E"/>
    <w:rsid w:val="004438AA"/>
    <w:rsid w:val="00443A34"/>
    <w:rsid w:val="00443ABB"/>
    <w:rsid w:val="004446CB"/>
    <w:rsid w:val="004617AF"/>
    <w:rsid w:val="0046595F"/>
    <w:rsid w:val="004670E5"/>
    <w:rsid w:val="00467CF2"/>
    <w:rsid w:val="004715C9"/>
    <w:rsid w:val="00471722"/>
    <w:rsid w:val="004740D2"/>
    <w:rsid w:val="004742F1"/>
    <w:rsid w:val="00475403"/>
    <w:rsid w:val="00476A22"/>
    <w:rsid w:val="00477199"/>
    <w:rsid w:val="004775AF"/>
    <w:rsid w:val="00481506"/>
    <w:rsid w:val="00482CB1"/>
    <w:rsid w:val="0048437B"/>
    <w:rsid w:val="00485E46"/>
    <w:rsid w:val="00486E46"/>
    <w:rsid w:val="0048720C"/>
    <w:rsid w:val="00487B29"/>
    <w:rsid w:val="00491393"/>
    <w:rsid w:val="00492212"/>
    <w:rsid w:val="0049282A"/>
    <w:rsid w:val="00493E77"/>
    <w:rsid w:val="004957AB"/>
    <w:rsid w:val="00496D1F"/>
    <w:rsid w:val="00497210"/>
    <w:rsid w:val="004972AD"/>
    <w:rsid w:val="004A13B0"/>
    <w:rsid w:val="004A4E04"/>
    <w:rsid w:val="004A5070"/>
    <w:rsid w:val="004A6CA3"/>
    <w:rsid w:val="004A7349"/>
    <w:rsid w:val="004A7716"/>
    <w:rsid w:val="004A7FF5"/>
    <w:rsid w:val="004B1F8E"/>
    <w:rsid w:val="004B276B"/>
    <w:rsid w:val="004B31FC"/>
    <w:rsid w:val="004B5486"/>
    <w:rsid w:val="004B656C"/>
    <w:rsid w:val="004C07C0"/>
    <w:rsid w:val="004C1131"/>
    <w:rsid w:val="004C1516"/>
    <w:rsid w:val="004C171C"/>
    <w:rsid w:val="004D0D72"/>
    <w:rsid w:val="004D2AEF"/>
    <w:rsid w:val="004D2E2F"/>
    <w:rsid w:val="004D2ECC"/>
    <w:rsid w:val="004D4D14"/>
    <w:rsid w:val="004D5880"/>
    <w:rsid w:val="004D5F44"/>
    <w:rsid w:val="004D60C4"/>
    <w:rsid w:val="004D7718"/>
    <w:rsid w:val="004E04F3"/>
    <w:rsid w:val="004E0FBC"/>
    <w:rsid w:val="004E107D"/>
    <w:rsid w:val="004E3D4B"/>
    <w:rsid w:val="004E517B"/>
    <w:rsid w:val="004E5D4E"/>
    <w:rsid w:val="004F0AF0"/>
    <w:rsid w:val="004F1254"/>
    <w:rsid w:val="004F5BBB"/>
    <w:rsid w:val="004F5DAE"/>
    <w:rsid w:val="004F7E60"/>
    <w:rsid w:val="00502DBC"/>
    <w:rsid w:val="00507313"/>
    <w:rsid w:val="00510186"/>
    <w:rsid w:val="005121E8"/>
    <w:rsid w:val="005123AC"/>
    <w:rsid w:val="0051282D"/>
    <w:rsid w:val="00515F27"/>
    <w:rsid w:val="00516215"/>
    <w:rsid w:val="0052120A"/>
    <w:rsid w:val="00530A15"/>
    <w:rsid w:val="00532469"/>
    <w:rsid w:val="00533632"/>
    <w:rsid w:val="005346D9"/>
    <w:rsid w:val="00534E8A"/>
    <w:rsid w:val="00536FBB"/>
    <w:rsid w:val="00537F9D"/>
    <w:rsid w:val="00540821"/>
    <w:rsid w:val="00540EE8"/>
    <w:rsid w:val="00542CD6"/>
    <w:rsid w:val="005434EF"/>
    <w:rsid w:val="00543C06"/>
    <w:rsid w:val="00544837"/>
    <w:rsid w:val="00544856"/>
    <w:rsid w:val="0054499E"/>
    <w:rsid w:val="00551512"/>
    <w:rsid w:val="0055282A"/>
    <w:rsid w:val="00556F10"/>
    <w:rsid w:val="00560F2E"/>
    <w:rsid w:val="005611A4"/>
    <w:rsid w:val="005626A2"/>
    <w:rsid w:val="0056335D"/>
    <w:rsid w:val="00563B20"/>
    <w:rsid w:val="00565B83"/>
    <w:rsid w:val="00565C7B"/>
    <w:rsid w:val="00565F83"/>
    <w:rsid w:val="0056618D"/>
    <w:rsid w:val="0057167A"/>
    <w:rsid w:val="00573F55"/>
    <w:rsid w:val="00577169"/>
    <w:rsid w:val="005818F6"/>
    <w:rsid w:val="00581B5F"/>
    <w:rsid w:val="00581D20"/>
    <w:rsid w:val="00585695"/>
    <w:rsid w:val="00590F7D"/>
    <w:rsid w:val="00595B4F"/>
    <w:rsid w:val="00595FC2"/>
    <w:rsid w:val="005A09B4"/>
    <w:rsid w:val="005A0B9F"/>
    <w:rsid w:val="005A211A"/>
    <w:rsid w:val="005A4804"/>
    <w:rsid w:val="005A4889"/>
    <w:rsid w:val="005A4E72"/>
    <w:rsid w:val="005A6568"/>
    <w:rsid w:val="005A6ECD"/>
    <w:rsid w:val="005B08AD"/>
    <w:rsid w:val="005B13FA"/>
    <w:rsid w:val="005C03D9"/>
    <w:rsid w:val="005C206F"/>
    <w:rsid w:val="005C355A"/>
    <w:rsid w:val="005C5DA3"/>
    <w:rsid w:val="005C63D8"/>
    <w:rsid w:val="005C74D5"/>
    <w:rsid w:val="005D1C66"/>
    <w:rsid w:val="005D2085"/>
    <w:rsid w:val="005D2B29"/>
    <w:rsid w:val="005D3255"/>
    <w:rsid w:val="005D6FFA"/>
    <w:rsid w:val="005E24C0"/>
    <w:rsid w:val="005E552C"/>
    <w:rsid w:val="005E6756"/>
    <w:rsid w:val="005E68D3"/>
    <w:rsid w:val="005E6C60"/>
    <w:rsid w:val="005F17BB"/>
    <w:rsid w:val="005F337D"/>
    <w:rsid w:val="005F622D"/>
    <w:rsid w:val="005F67F5"/>
    <w:rsid w:val="005F6A50"/>
    <w:rsid w:val="006024BB"/>
    <w:rsid w:val="00603739"/>
    <w:rsid w:val="00604EF8"/>
    <w:rsid w:val="00613462"/>
    <w:rsid w:val="00614F7D"/>
    <w:rsid w:val="006171D0"/>
    <w:rsid w:val="00623057"/>
    <w:rsid w:val="00623BD5"/>
    <w:rsid w:val="006242B4"/>
    <w:rsid w:val="006265B9"/>
    <w:rsid w:val="00627512"/>
    <w:rsid w:val="00627514"/>
    <w:rsid w:val="00627808"/>
    <w:rsid w:val="00627D27"/>
    <w:rsid w:val="00632052"/>
    <w:rsid w:val="00635381"/>
    <w:rsid w:val="00635D6F"/>
    <w:rsid w:val="006431B6"/>
    <w:rsid w:val="00644533"/>
    <w:rsid w:val="006446F4"/>
    <w:rsid w:val="00644E80"/>
    <w:rsid w:val="006463D3"/>
    <w:rsid w:val="00646E0E"/>
    <w:rsid w:val="006532BA"/>
    <w:rsid w:val="006556C8"/>
    <w:rsid w:val="00657175"/>
    <w:rsid w:val="00657C37"/>
    <w:rsid w:val="006615F4"/>
    <w:rsid w:val="00665C70"/>
    <w:rsid w:val="00667C58"/>
    <w:rsid w:val="00667CFD"/>
    <w:rsid w:val="00674D4F"/>
    <w:rsid w:val="00675022"/>
    <w:rsid w:val="00675D84"/>
    <w:rsid w:val="0067771F"/>
    <w:rsid w:val="006901BE"/>
    <w:rsid w:val="00691090"/>
    <w:rsid w:val="0069224D"/>
    <w:rsid w:val="00692C0D"/>
    <w:rsid w:val="006A5342"/>
    <w:rsid w:val="006A5715"/>
    <w:rsid w:val="006B2426"/>
    <w:rsid w:val="006B637E"/>
    <w:rsid w:val="006B7F0B"/>
    <w:rsid w:val="006C0002"/>
    <w:rsid w:val="006C064C"/>
    <w:rsid w:val="006C51C3"/>
    <w:rsid w:val="006C7E94"/>
    <w:rsid w:val="006D0E97"/>
    <w:rsid w:val="006D23B8"/>
    <w:rsid w:val="006D29F2"/>
    <w:rsid w:val="006D3A80"/>
    <w:rsid w:val="006D3E69"/>
    <w:rsid w:val="006D7182"/>
    <w:rsid w:val="006D71EE"/>
    <w:rsid w:val="006E0A90"/>
    <w:rsid w:val="006E12CF"/>
    <w:rsid w:val="006E5ACA"/>
    <w:rsid w:val="006E6DD6"/>
    <w:rsid w:val="006F25D3"/>
    <w:rsid w:val="006F3C9E"/>
    <w:rsid w:val="006F53E7"/>
    <w:rsid w:val="006F5538"/>
    <w:rsid w:val="006F7417"/>
    <w:rsid w:val="006F756C"/>
    <w:rsid w:val="007031FB"/>
    <w:rsid w:val="00705293"/>
    <w:rsid w:val="00710636"/>
    <w:rsid w:val="007113A2"/>
    <w:rsid w:val="00711651"/>
    <w:rsid w:val="0071462D"/>
    <w:rsid w:val="0071484B"/>
    <w:rsid w:val="00714CAC"/>
    <w:rsid w:val="0071791B"/>
    <w:rsid w:val="00720E7A"/>
    <w:rsid w:val="00721784"/>
    <w:rsid w:val="007304A1"/>
    <w:rsid w:val="0073362A"/>
    <w:rsid w:val="00735369"/>
    <w:rsid w:val="00741052"/>
    <w:rsid w:val="00741985"/>
    <w:rsid w:val="00743A38"/>
    <w:rsid w:val="007441DC"/>
    <w:rsid w:val="00744A90"/>
    <w:rsid w:val="00745520"/>
    <w:rsid w:val="00745787"/>
    <w:rsid w:val="00751C09"/>
    <w:rsid w:val="007531B2"/>
    <w:rsid w:val="00755516"/>
    <w:rsid w:val="00755DED"/>
    <w:rsid w:val="0075686C"/>
    <w:rsid w:val="00756EAB"/>
    <w:rsid w:val="00760C4A"/>
    <w:rsid w:val="00761575"/>
    <w:rsid w:val="00762E34"/>
    <w:rsid w:val="007633CB"/>
    <w:rsid w:val="00763812"/>
    <w:rsid w:val="00763B43"/>
    <w:rsid w:val="00765511"/>
    <w:rsid w:val="007662C8"/>
    <w:rsid w:val="007668C5"/>
    <w:rsid w:val="0077142F"/>
    <w:rsid w:val="00771BD6"/>
    <w:rsid w:val="00773766"/>
    <w:rsid w:val="0077390E"/>
    <w:rsid w:val="00773B18"/>
    <w:rsid w:val="007750CC"/>
    <w:rsid w:val="00776612"/>
    <w:rsid w:val="007814AB"/>
    <w:rsid w:val="00783827"/>
    <w:rsid w:val="00785A56"/>
    <w:rsid w:val="00787055"/>
    <w:rsid w:val="007A1CF6"/>
    <w:rsid w:val="007A2E1F"/>
    <w:rsid w:val="007A3450"/>
    <w:rsid w:val="007A34E2"/>
    <w:rsid w:val="007A435B"/>
    <w:rsid w:val="007A4C9C"/>
    <w:rsid w:val="007A5354"/>
    <w:rsid w:val="007A6918"/>
    <w:rsid w:val="007A6E50"/>
    <w:rsid w:val="007B1AD1"/>
    <w:rsid w:val="007B27B7"/>
    <w:rsid w:val="007B3A38"/>
    <w:rsid w:val="007B3BB0"/>
    <w:rsid w:val="007B3E86"/>
    <w:rsid w:val="007B5987"/>
    <w:rsid w:val="007B74A0"/>
    <w:rsid w:val="007C3EC4"/>
    <w:rsid w:val="007C4B7C"/>
    <w:rsid w:val="007C64A9"/>
    <w:rsid w:val="007C68CE"/>
    <w:rsid w:val="007C7975"/>
    <w:rsid w:val="007C7A2E"/>
    <w:rsid w:val="007D074F"/>
    <w:rsid w:val="007D09FB"/>
    <w:rsid w:val="007D0FB9"/>
    <w:rsid w:val="007D22BD"/>
    <w:rsid w:val="007D3253"/>
    <w:rsid w:val="007D3894"/>
    <w:rsid w:val="007D4B8A"/>
    <w:rsid w:val="007D5590"/>
    <w:rsid w:val="007D6E9C"/>
    <w:rsid w:val="007E0224"/>
    <w:rsid w:val="007E0C89"/>
    <w:rsid w:val="007E1A94"/>
    <w:rsid w:val="007E301D"/>
    <w:rsid w:val="007E55FE"/>
    <w:rsid w:val="007E6C7D"/>
    <w:rsid w:val="007E7AFF"/>
    <w:rsid w:val="007F176B"/>
    <w:rsid w:val="007F267C"/>
    <w:rsid w:val="007F4E88"/>
    <w:rsid w:val="008002E9"/>
    <w:rsid w:val="008006B4"/>
    <w:rsid w:val="0080269B"/>
    <w:rsid w:val="00803481"/>
    <w:rsid w:val="0080355A"/>
    <w:rsid w:val="00803DB5"/>
    <w:rsid w:val="00804C75"/>
    <w:rsid w:val="008058C6"/>
    <w:rsid w:val="0080707C"/>
    <w:rsid w:val="00811093"/>
    <w:rsid w:val="008117AB"/>
    <w:rsid w:val="0081255F"/>
    <w:rsid w:val="008133FC"/>
    <w:rsid w:val="00813815"/>
    <w:rsid w:val="00814752"/>
    <w:rsid w:val="00816D50"/>
    <w:rsid w:val="00823BB1"/>
    <w:rsid w:val="008266CB"/>
    <w:rsid w:val="008326C9"/>
    <w:rsid w:val="008376DA"/>
    <w:rsid w:val="008403C9"/>
    <w:rsid w:val="00841044"/>
    <w:rsid w:val="00841245"/>
    <w:rsid w:val="00842370"/>
    <w:rsid w:val="0084253A"/>
    <w:rsid w:val="0084431F"/>
    <w:rsid w:val="00846B00"/>
    <w:rsid w:val="0085373A"/>
    <w:rsid w:val="00857FA9"/>
    <w:rsid w:val="00860B30"/>
    <w:rsid w:val="00860FF3"/>
    <w:rsid w:val="00862B38"/>
    <w:rsid w:val="00865C50"/>
    <w:rsid w:val="0086779A"/>
    <w:rsid w:val="008723B5"/>
    <w:rsid w:val="008734BA"/>
    <w:rsid w:val="00873DD3"/>
    <w:rsid w:val="008768AD"/>
    <w:rsid w:val="0087693B"/>
    <w:rsid w:val="00876DF4"/>
    <w:rsid w:val="0087712F"/>
    <w:rsid w:val="00877249"/>
    <w:rsid w:val="00877AE0"/>
    <w:rsid w:val="008830B2"/>
    <w:rsid w:val="00885C71"/>
    <w:rsid w:val="00887856"/>
    <w:rsid w:val="008921BA"/>
    <w:rsid w:val="00893C52"/>
    <w:rsid w:val="008941B6"/>
    <w:rsid w:val="00894431"/>
    <w:rsid w:val="00897FCD"/>
    <w:rsid w:val="008A2AB8"/>
    <w:rsid w:val="008A42D6"/>
    <w:rsid w:val="008B2C74"/>
    <w:rsid w:val="008B329F"/>
    <w:rsid w:val="008B3A75"/>
    <w:rsid w:val="008B4732"/>
    <w:rsid w:val="008B662E"/>
    <w:rsid w:val="008B6F06"/>
    <w:rsid w:val="008B72A6"/>
    <w:rsid w:val="008B7602"/>
    <w:rsid w:val="008C0C59"/>
    <w:rsid w:val="008C17F4"/>
    <w:rsid w:val="008C20AF"/>
    <w:rsid w:val="008C29E3"/>
    <w:rsid w:val="008C3E9E"/>
    <w:rsid w:val="008C4E8D"/>
    <w:rsid w:val="008C558B"/>
    <w:rsid w:val="008C5E77"/>
    <w:rsid w:val="008D0FF2"/>
    <w:rsid w:val="008D1C73"/>
    <w:rsid w:val="008D2B4D"/>
    <w:rsid w:val="008D2E8D"/>
    <w:rsid w:val="008D349E"/>
    <w:rsid w:val="008D3930"/>
    <w:rsid w:val="008D4833"/>
    <w:rsid w:val="008D6CBE"/>
    <w:rsid w:val="008D7724"/>
    <w:rsid w:val="008E053B"/>
    <w:rsid w:val="008E18E5"/>
    <w:rsid w:val="008E1CA9"/>
    <w:rsid w:val="008E5EDA"/>
    <w:rsid w:val="008E6470"/>
    <w:rsid w:val="008E6CB9"/>
    <w:rsid w:val="008E7549"/>
    <w:rsid w:val="008F133C"/>
    <w:rsid w:val="008F4094"/>
    <w:rsid w:val="008F4717"/>
    <w:rsid w:val="008F73C0"/>
    <w:rsid w:val="00902338"/>
    <w:rsid w:val="00904901"/>
    <w:rsid w:val="00904ADB"/>
    <w:rsid w:val="00905B53"/>
    <w:rsid w:val="00910673"/>
    <w:rsid w:val="00911BEC"/>
    <w:rsid w:val="0091474D"/>
    <w:rsid w:val="009150B2"/>
    <w:rsid w:val="0091645C"/>
    <w:rsid w:val="00916F21"/>
    <w:rsid w:val="0092224F"/>
    <w:rsid w:val="00922FB3"/>
    <w:rsid w:val="009255D6"/>
    <w:rsid w:val="00925E41"/>
    <w:rsid w:val="0092639D"/>
    <w:rsid w:val="00926EC8"/>
    <w:rsid w:val="00927E73"/>
    <w:rsid w:val="00932D2B"/>
    <w:rsid w:val="0093306D"/>
    <w:rsid w:val="00933187"/>
    <w:rsid w:val="00935571"/>
    <w:rsid w:val="009366E6"/>
    <w:rsid w:val="00937B9E"/>
    <w:rsid w:val="00942FA8"/>
    <w:rsid w:val="0094540A"/>
    <w:rsid w:val="00945512"/>
    <w:rsid w:val="009619F9"/>
    <w:rsid w:val="00961B7E"/>
    <w:rsid w:val="00962B2D"/>
    <w:rsid w:val="0096505E"/>
    <w:rsid w:val="00965C06"/>
    <w:rsid w:val="009678C0"/>
    <w:rsid w:val="00967B9A"/>
    <w:rsid w:val="009702D2"/>
    <w:rsid w:val="00970A3A"/>
    <w:rsid w:val="00970D1D"/>
    <w:rsid w:val="00971359"/>
    <w:rsid w:val="009730F2"/>
    <w:rsid w:val="00974B70"/>
    <w:rsid w:val="009764A3"/>
    <w:rsid w:val="00976B9F"/>
    <w:rsid w:val="00981D74"/>
    <w:rsid w:val="00984593"/>
    <w:rsid w:val="00985A6A"/>
    <w:rsid w:val="00987370"/>
    <w:rsid w:val="00991311"/>
    <w:rsid w:val="009919E6"/>
    <w:rsid w:val="00992208"/>
    <w:rsid w:val="009925A0"/>
    <w:rsid w:val="00992843"/>
    <w:rsid w:val="00992E3B"/>
    <w:rsid w:val="00993241"/>
    <w:rsid w:val="0099495B"/>
    <w:rsid w:val="009971C1"/>
    <w:rsid w:val="009971D6"/>
    <w:rsid w:val="009A10CA"/>
    <w:rsid w:val="009A1571"/>
    <w:rsid w:val="009A276D"/>
    <w:rsid w:val="009A44FA"/>
    <w:rsid w:val="009A58FD"/>
    <w:rsid w:val="009A6D7C"/>
    <w:rsid w:val="009A6E1C"/>
    <w:rsid w:val="009B3042"/>
    <w:rsid w:val="009B5D78"/>
    <w:rsid w:val="009C0C48"/>
    <w:rsid w:val="009C245F"/>
    <w:rsid w:val="009C262A"/>
    <w:rsid w:val="009C4E70"/>
    <w:rsid w:val="009C56B5"/>
    <w:rsid w:val="009D1E51"/>
    <w:rsid w:val="009D5D53"/>
    <w:rsid w:val="009E07E6"/>
    <w:rsid w:val="009E3EEC"/>
    <w:rsid w:val="009E5234"/>
    <w:rsid w:val="009E6672"/>
    <w:rsid w:val="009F0759"/>
    <w:rsid w:val="009F4154"/>
    <w:rsid w:val="009F4DA8"/>
    <w:rsid w:val="009F5877"/>
    <w:rsid w:val="009F656C"/>
    <w:rsid w:val="009F7079"/>
    <w:rsid w:val="009F735B"/>
    <w:rsid w:val="00A0047A"/>
    <w:rsid w:val="00A00B33"/>
    <w:rsid w:val="00A04FD9"/>
    <w:rsid w:val="00A05160"/>
    <w:rsid w:val="00A0531C"/>
    <w:rsid w:val="00A05ABD"/>
    <w:rsid w:val="00A0611E"/>
    <w:rsid w:val="00A066EE"/>
    <w:rsid w:val="00A110AF"/>
    <w:rsid w:val="00A12AB8"/>
    <w:rsid w:val="00A1417C"/>
    <w:rsid w:val="00A152A8"/>
    <w:rsid w:val="00A17082"/>
    <w:rsid w:val="00A2356A"/>
    <w:rsid w:val="00A256AF"/>
    <w:rsid w:val="00A25E90"/>
    <w:rsid w:val="00A2642D"/>
    <w:rsid w:val="00A3097F"/>
    <w:rsid w:val="00A3431F"/>
    <w:rsid w:val="00A34CAA"/>
    <w:rsid w:val="00A3605D"/>
    <w:rsid w:val="00A36A73"/>
    <w:rsid w:val="00A36B85"/>
    <w:rsid w:val="00A40D8E"/>
    <w:rsid w:val="00A4191B"/>
    <w:rsid w:val="00A433F0"/>
    <w:rsid w:val="00A452D2"/>
    <w:rsid w:val="00A517AE"/>
    <w:rsid w:val="00A5260F"/>
    <w:rsid w:val="00A52D9A"/>
    <w:rsid w:val="00A54A6D"/>
    <w:rsid w:val="00A56593"/>
    <w:rsid w:val="00A56CB0"/>
    <w:rsid w:val="00A62943"/>
    <w:rsid w:val="00A6494E"/>
    <w:rsid w:val="00A64CA1"/>
    <w:rsid w:val="00A67276"/>
    <w:rsid w:val="00A675A1"/>
    <w:rsid w:val="00A72247"/>
    <w:rsid w:val="00A7731D"/>
    <w:rsid w:val="00A804BC"/>
    <w:rsid w:val="00A830D1"/>
    <w:rsid w:val="00A915CB"/>
    <w:rsid w:val="00A92AF3"/>
    <w:rsid w:val="00A95CE7"/>
    <w:rsid w:val="00A96334"/>
    <w:rsid w:val="00A975B6"/>
    <w:rsid w:val="00A97E25"/>
    <w:rsid w:val="00AA0874"/>
    <w:rsid w:val="00AA0DF2"/>
    <w:rsid w:val="00AA1B54"/>
    <w:rsid w:val="00AA2DFD"/>
    <w:rsid w:val="00AA3C9D"/>
    <w:rsid w:val="00AA7A8A"/>
    <w:rsid w:val="00AB171D"/>
    <w:rsid w:val="00AB335B"/>
    <w:rsid w:val="00AB36A6"/>
    <w:rsid w:val="00AB47D7"/>
    <w:rsid w:val="00AB5088"/>
    <w:rsid w:val="00AB574B"/>
    <w:rsid w:val="00AB64F3"/>
    <w:rsid w:val="00AB6E09"/>
    <w:rsid w:val="00AB7208"/>
    <w:rsid w:val="00AB7BD5"/>
    <w:rsid w:val="00AC01A5"/>
    <w:rsid w:val="00AC06D6"/>
    <w:rsid w:val="00AC289C"/>
    <w:rsid w:val="00AC34E3"/>
    <w:rsid w:val="00AC4620"/>
    <w:rsid w:val="00AC51F4"/>
    <w:rsid w:val="00AC6682"/>
    <w:rsid w:val="00AC6A6A"/>
    <w:rsid w:val="00AD2669"/>
    <w:rsid w:val="00AD26EE"/>
    <w:rsid w:val="00AD3842"/>
    <w:rsid w:val="00AD3F16"/>
    <w:rsid w:val="00AD73A8"/>
    <w:rsid w:val="00AE0220"/>
    <w:rsid w:val="00AE0F0D"/>
    <w:rsid w:val="00AE2B76"/>
    <w:rsid w:val="00AE6081"/>
    <w:rsid w:val="00AE65A1"/>
    <w:rsid w:val="00AF23DC"/>
    <w:rsid w:val="00AF2712"/>
    <w:rsid w:val="00AF4EC9"/>
    <w:rsid w:val="00AF51F8"/>
    <w:rsid w:val="00AF7616"/>
    <w:rsid w:val="00B00A5B"/>
    <w:rsid w:val="00B00EC2"/>
    <w:rsid w:val="00B01593"/>
    <w:rsid w:val="00B02479"/>
    <w:rsid w:val="00B03B0C"/>
    <w:rsid w:val="00B04465"/>
    <w:rsid w:val="00B06AE5"/>
    <w:rsid w:val="00B113D6"/>
    <w:rsid w:val="00B117A9"/>
    <w:rsid w:val="00B133E7"/>
    <w:rsid w:val="00B13B15"/>
    <w:rsid w:val="00B1597A"/>
    <w:rsid w:val="00B17753"/>
    <w:rsid w:val="00B204F3"/>
    <w:rsid w:val="00B30D89"/>
    <w:rsid w:val="00B30E83"/>
    <w:rsid w:val="00B31233"/>
    <w:rsid w:val="00B31EAE"/>
    <w:rsid w:val="00B35B38"/>
    <w:rsid w:val="00B37A51"/>
    <w:rsid w:val="00B417BD"/>
    <w:rsid w:val="00B429AE"/>
    <w:rsid w:val="00B436CA"/>
    <w:rsid w:val="00B442DE"/>
    <w:rsid w:val="00B443F8"/>
    <w:rsid w:val="00B456E7"/>
    <w:rsid w:val="00B47EB3"/>
    <w:rsid w:val="00B5158D"/>
    <w:rsid w:val="00B534BB"/>
    <w:rsid w:val="00B539BA"/>
    <w:rsid w:val="00B542D1"/>
    <w:rsid w:val="00B56D12"/>
    <w:rsid w:val="00B613C0"/>
    <w:rsid w:val="00B61469"/>
    <w:rsid w:val="00B62127"/>
    <w:rsid w:val="00B65B90"/>
    <w:rsid w:val="00B661EF"/>
    <w:rsid w:val="00B66394"/>
    <w:rsid w:val="00B70AFA"/>
    <w:rsid w:val="00B70B17"/>
    <w:rsid w:val="00B70B1E"/>
    <w:rsid w:val="00B70CAF"/>
    <w:rsid w:val="00B71B54"/>
    <w:rsid w:val="00B726A3"/>
    <w:rsid w:val="00B72C4D"/>
    <w:rsid w:val="00B74EC9"/>
    <w:rsid w:val="00B808C8"/>
    <w:rsid w:val="00B92559"/>
    <w:rsid w:val="00B93B03"/>
    <w:rsid w:val="00B95BFC"/>
    <w:rsid w:val="00B95CEA"/>
    <w:rsid w:val="00B96F2A"/>
    <w:rsid w:val="00BA04D5"/>
    <w:rsid w:val="00BA07B7"/>
    <w:rsid w:val="00BA495D"/>
    <w:rsid w:val="00BA4F1A"/>
    <w:rsid w:val="00BA7641"/>
    <w:rsid w:val="00BB2B15"/>
    <w:rsid w:val="00BB4AA0"/>
    <w:rsid w:val="00BB7286"/>
    <w:rsid w:val="00BC0789"/>
    <w:rsid w:val="00BC0923"/>
    <w:rsid w:val="00BD24B1"/>
    <w:rsid w:val="00BD5BCE"/>
    <w:rsid w:val="00BD67EA"/>
    <w:rsid w:val="00BD7288"/>
    <w:rsid w:val="00BE0385"/>
    <w:rsid w:val="00BE03E0"/>
    <w:rsid w:val="00BE3A6C"/>
    <w:rsid w:val="00BE3CA5"/>
    <w:rsid w:val="00BE44D4"/>
    <w:rsid w:val="00BE5B20"/>
    <w:rsid w:val="00BE798F"/>
    <w:rsid w:val="00BF0392"/>
    <w:rsid w:val="00BF1E0F"/>
    <w:rsid w:val="00BF2D2E"/>
    <w:rsid w:val="00BF3269"/>
    <w:rsid w:val="00BF3ACA"/>
    <w:rsid w:val="00BF3EE2"/>
    <w:rsid w:val="00BF7AB6"/>
    <w:rsid w:val="00C01F1D"/>
    <w:rsid w:val="00C04B28"/>
    <w:rsid w:val="00C04E41"/>
    <w:rsid w:val="00C06EE0"/>
    <w:rsid w:val="00C07BCB"/>
    <w:rsid w:val="00C10E24"/>
    <w:rsid w:val="00C11B34"/>
    <w:rsid w:val="00C11BD6"/>
    <w:rsid w:val="00C11DBE"/>
    <w:rsid w:val="00C12A9C"/>
    <w:rsid w:val="00C1510C"/>
    <w:rsid w:val="00C16262"/>
    <w:rsid w:val="00C20E21"/>
    <w:rsid w:val="00C22466"/>
    <w:rsid w:val="00C227B6"/>
    <w:rsid w:val="00C2394F"/>
    <w:rsid w:val="00C24932"/>
    <w:rsid w:val="00C26098"/>
    <w:rsid w:val="00C27E3D"/>
    <w:rsid w:val="00C30CAA"/>
    <w:rsid w:val="00C336E3"/>
    <w:rsid w:val="00C3646C"/>
    <w:rsid w:val="00C36930"/>
    <w:rsid w:val="00C41814"/>
    <w:rsid w:val="00C42F5A"/>
    <w:rsid w:val="00C43D3D"/>
    <w:rsid w:val="00C44E51"/>
    <w:rsid w:val="00C464B0"/>
    <w:rsid w:val="00C46FFC"/>
    <w:rsid w:val="00C4747F"/>
    <w:rsid w:val="00C47E29"/>
    <w:rsid w:val="00C54D30"/>
    <w:rsid w:val="00C563E7"/>
    <w:rsid w:val="00C56776"/>
    <w:rsid w:val="00C658D5"/>
    <w:rsid w:val="00C66386"/>
    <w:rsid w:val="00C679D1"/>
    <w:rsid w:val="00C67BB6"/>
    <w:rsid w:val="00C70275"/>
    <w:rsid w:val="00C70D57"/>
    <w:rsid w:val="00C723F6"/>
    <w:rsid w:val="00C73266"/>
    <w:rsid w:val="00C73332"/>
    <w:rsid w:val="00C744C3"/>
    <w:rsid w:val="00C744E0"/>
    <w:rsid w:val="00C83416"/>
    <w:rsid w:val="00C85223"/>
    <w:rsid w:val="00C8759E"/>
    <w:rsid w:val="00C90829"/>
    <w:rsid w:val="00C9441A"/>
    <w:rsid w:val="00CA14D8"/>
    <w:rsid w:val="00CA2AAE"/>
    <w:rsid w:val="00CA2D36"/>
    <w:rsid w:val="00CA3B93"/>
    <w:rsid w:val="00CA5E51"/>
    <w:rsid w:val="00CA6BFF"/>
    <w:rsid w:val="00CB2E3B"/>
    <w:rsid w:val="00CB43C0"/>
    <w:rsid w:val="00CB4EBC"/>
    <w:rsid w:val="00CB5B88"/>
    <w:rsid w:val="00CB68F0"/>
    <w:rsid w:val="00CB7859"/>
    <w:rsid w:val="00CC0057"/>
    <w:rsid w:val="00CC0B54"/>
    <w:rsid w:val="00CC1675"/>
    <w:rsid w:val="00CC2737"/>
    <w:rsid w:val="00CC277A"/>
    <w:rsid w:val="00CC331A"/>
    <w:rsid w:val="00CC5FA1"/>
    <w:rsid w:val="00CC62BF"/>
    <w:rsid w:val="00CD6946"/>
    <w:rsid w:val="00CE1A0E"/>
    <w:rsid w:val="00CE67BE"/>
    <w:rsid w:val="00CE69B2"/>
    <w:rsid w:val="00CE6A8D"/>
    <w:rsid w:val="00CE7D27"/>
    <w:rsid w:val="00CF33CD"/>
    <w:rsid w:val="00CF3ABE"/>
    <w:rsid w:val="00CF767A"/>
    <w:rsid w:val="00CF7D84"/>
    <w:rsid w:val="00D008A1"/>
    <w:rsid w:val="00D01DBC"/>
    <w:rsid w:val="00D0263F"/>
    <w:rsid w:val="00D0272C"/>
    <w:rsid w:val="00D0329F"/>
    <w:rsid w:val="00D05D92"/>
    <w:rsid w:val="00D06444"/>
    <w:rsid w:val="00D07A88"/>
    <w:rsid w:val="00D102A9"/>
    <w:rsid w:val="00D108A7"/>
    <w:rsid w:val="00D13B0E"/>
    <w:rsid w:val="00D14718"/>
    <w:rsid w:val="00D1505C"/>
    <w:rsid w:val="00D156E8"/>
    <w:rsid w:val="00D16BF0"/>
    <w:rsid w:val="00D17DB6"/>
    <w:rsid w:val="00D26616"/>
    <w:rsid w:val="00D26C8D"/>
    <w:rsid w:val="00D275A7"/>
    <w:rsid w:val="00D315E4"/>
    <w:rsid w:val="00D3238D"/>
    <w:rsid w:val="00D32CCE"/>
    <w:rsid w:val="00D33CA4"/>
    <w:rsid w:val="00D40A2F"/>
    <w:rsid w:val="00D41674"/>
    <w:rsid w:val="00D41B88"/>
    <w:rsid w:val="00D4412C"/>
    <w:rsid w:val="00D45B8D"/>
    <w:rsid w:val="00D471FD"/>
    <w:rsid w:val="00D50CF0"/>
    <w:rsid w:val="00D51B5D"/>
    <w:rsid w:val="00D54341"/>
    <w:rsid w:val="00D54F09"/>
    <w:rsid w:val="00D5565F"/>
    <w:rsid w:val="00D60241"/>
    <w:rsid w:val="00D64878"/>
    <w:rsid w:val="00D66090"/>
    <w:rsid w:val="00D66653"/>
    <w:rsid w:val="00D72795"/>
    <w:rsid w:val="00D7301E"/>
    <w:rsid w:val="00D73CBB"/>
    <w:rsid w:val="00D75C79"/>
    <w:rsid w:val="00D80A18"/>
    <w:rsid w:val="00D83295"/>
    <w:rsid w:val="00D835CC"/>
    <w:rsid w:val="00D86719"/>
    <w:rsid w:val="00D9001B"/>
    <w:rsid w:val="00D9061A"/>
    <w:rsid w:val="00D92CA5"/>
    <w:rsid w:val="00D93019"/>
    <w:rsid w:val="00D96472"/>
    <w:rsid w:val="00D96C54"/>
    <w:rsid w:val="00D96C91"/>
    <w:rsid w:val="00DA18E9"/>
    <w:rsid w:val="00DA5E4B"/>
    <w:rsid w:val="00DA7013"/>
    <w:rsid w:val="00DB00DA"/>
    <w:rsid w:val="00DB0C28"/>
    <w:rsid w:val="00DB1C20"/>
    <w:rsid w:val="00DB2114"/>
    <w:rsid w:val="00DB41F4"/>
    <w:rsid w:val="00DB44CE"/>
    <w:rsid w:val="00DB4E45"/>
    <w:rsid w:val="00DB4ECE"/>
    <w:rsid w:val="00DB62A1"/>
    <w:rsid w:val="00DB6457"/>
    <w:rsid w:val="00DB6823"/>
    <w:rsid w:val="00DB725A"/>
    <w:rsid w:val="00DC112A"/>
    <w:rsid w:val="00DC13E0"/>
    <w:rsid w:val="00DC2B03"/>
    <w:rsid w:val="00DC7D98"/>
    <w:rsid w:val="00DD0B9D"/>
    <w:rsid w:val="00DD2EA4"/>
    <w:rsid w:val="00DD6698"/>
    <w:rsid w:val="00DE0A7E"/>
    <w:rsid w:val="00DE4EAF"/>
    <w:rsid w:val="00DE5618"/>
    <w:rsid w:val="00DE56CC"/>
    <w:rsid w:val="00DE5B52"/>
    <w:rsid w:val="00DE798A"/>
    <w:rsid w:val="00DE7CE2"/>
    <w:rsid w:val="00DF1026"/>
    <w:rsid w:val="00DF12EC"/>
    <w:rsid w:val="00DF28F9"/>
    <w:rsid w:val="00DF2A35"/>
    <w:rsid w:val="00DF69A9"/>
    <w:rsid w:val="00E01D92"/>
    <w:rsid w:val="00E05BDF"/>
    <w:rsid w:val="00E05CB3"/>
    <w:rsid w:val="00E068ED"/>
    <w:rsid w:val="00E06CB0"/>
    <w:rsid w:val="00E1514D"/>
    <w:rsid w:val="00E15D4B"/>
    <w:rsid w:val="00E16C1A"/>
    <w:rsid w:val="00E2008B"/>
    <w:rsid w:val="00E220E4"/>
    <w:rsid w:val="00E22BFC"/>
    <w:rsid w:val="00E240FB"/>
    <w:rsid w:val="00E2540A"/>
    <w:rsid w:val="00E257AA"/>
    <w:rsid w:val="00E26BC5"/>
    <w:rsid w:val="00E32384"/>
    <w:rsid w:val="00E3298B"/>
    <w:rsid w:val="00E34C92"/>
    <w:rsid w:val="00E37CFD"/>
    <w:rsid w:val="00E4199D"/>
    <w:rsid w:val="00E44A22"/>
    <w:rsid w:val="00E45E64"/>
    <w:rsid w:val="00E467CB"/>
    <w:rsid w:val="00E53161"/>
    <w:rsid w:val="00E53BD1"/>
    <w:rsid w:val="00E54F6E"/>
    <w:rsid w:val="00E54FA3"/>
    <w:rsid w:val="00E61126"/>
    <w:rsid w:val="00E6251F"/>
    <w:rsid w:val="00E64E56"/>
    <w:rsid w:val="00E65848"/>
    <w:rsid w:val="00E66AB0"/>
    <w:rsid w:val="00E66BAA"/>
    <w:rsid w:val="00E717CC"/>
    <w:rsid w:val="00E73379"/>
    <w:rsid w:val="00E73A40"/>
    <w:rsid w:val="00E806A8"/>
    <w:rsid w:val="00E8159B"/>
    <w:rsid w:val="00E82963"/>
    <w:rsid w:val="00E84B60"/>
    <w:rsid w:val="00E854BA"/>
    <w:rsid w:val="00E87B8D"/>
    <w:rsid w:val="00E90551"/>
    <w:rsid w:val="00E917FF"/>
    <w:rsid w:val="00E93852"/>
    <w:rsid w:val="00E94B8D"/>
    <w:rsid w:val="00E94C2A"/>
    <w:rsid w:val="00E9751B"/>
    <w:rsid w:val="00E978AD"/>
    <w:rsid w:val="00EA1D9B"/>
    <w:rsid w:val="00EA230B"/>
    <w:rsid w:val="00EA761A"/>
    <w:rsid w:val="00EB004F"/>
    <w:rsid w:val="00EC07BD"/>
    <w:rsid w:val="00EC1AFD"/>
    <w:rsid w:val="00EC7A96"/>
    <w:rsid w:val="00ED069F"/>
    <w:rsid w:val="00ED19A9"/>
    <w:rsid w:val="00ED2F1D"/>
    <w:rsid w:val="00ED6FC5"/>
    <w:rsid w:val="00ED740B"/>
    <w:rsid w:val="00EE0588"/>
    <w:rsid w:val="00EE1E04"/>
    <w:rsid w:val="00EE1F91"/>
    <w:rsid w:val="00EE4808"/>
    <w:rsid w:val="00EE61F8"/>
    <w:rsid w:val="00EE7341"/>
    <w:rsid w:val="00EF0017"/>
    <w:rsid w:val="00EF0071"/>
    <w:rsid w:val="00EF2CF0"/>
    <w:rsid w:val="00EF3976"/>
    <w:rsid w:val="00EF4771"/>
    <w:rsid w:val="00F02816"/>
    <w:rsid w:val="00F03F92"/>
    <w:rsid w:val="00F0577B"/>
    <w:rsid w:val="00F059DA"/>
    <w:rsid w:val="00F12AE4"/>
    <w:rsid w:val="00F1309F"/>
    <w:rsid w:val="00F13C8C"/>
    <w:rsid w:val="00F15CF0"/>
    <w:rsid w:val="00F2147D"/>
    <w:rsid w:val="00F242DB"/>
    <w:rsid w:val="00F245FC"/>
    <w:rsid w:val="00F24B30"/>
    <w:rsid w:val="00F27D3A"/>
    <w:rsid w:val="00F30CC8"/>
    <w:rsid w:val="00F33B8E"/>
    <w:rsid w:val="00F35332"/>
    <w:rsid w:val="00F35762"/>
    <w:rsid w:val="00F36B2D"/>
    <w:rsid w:val="00F41B80"/>
    <w:rsid w:val="00F44D18"/>
    <w:rsid w:val="00F45DAE"/>
    <w:rsid w:val="00F465F1"/>
    <w:rsid w:val="00F4755E"/>
    <w:rsid w:val="00F505DC"/>
    <w:rsid w:val="00F50C5C"/>
    <w:rsid w:val="00F52E05"/>
    <w:rsid w:val="00F52F77"/>
    <w:rsid w:val="00F563F2"/>
    <w:rsid w:val="00F566BF"/>
    <w:rsid w:val="00F56AD9"/>
    <w:rsid w:val="00F56D9E"/>
    <w:rsid w:val="00F61E99"/>
    <w:rsid w:val="00F65160"/>
    <w:rsid w:val="00F654D3"/>
    <w:rsid w:val="00F708AC"/>
    <w:rsid w:val="00F71460"/>
    <w:rsid w:val="00F71E22"/>
    <w:rsid w:val="00F724DF"/>
    <w:rsid w:val="00F738DE"/>
    <w:rsid w:val="00F76052"/>
    <w:rsid w:val="00F76FF6"/>
    <w:rsid w:val="00F77262"/>
    <w:rsid w:val="00F775D9"/>
    <w:rsid w:val="00F77D6A"/>
    <w:rsid w:val="00F80169"/>
    <w:rsid w:val="00F818C9"/>
    <w:rsid w:val="00F82FFF"/>
    <w:rsid w:val="00F85548"/>
    <w:rsid w:val="00F8599D"/>
    <w:rsid w:val="00F86C91"/>
    <w:rsid w:val="00F92840"/>
    <w:rsid w:val="00F934A8"/>
    <w:rsid w:val="00F959FE"/>
    <w:rsid w:val="00F96708"/>
    <w:rsid w:val="00FA051A"/>
    <w:rsid w:val="00FA1BD1"/>
    <w:rsid w:val="00FB05D9"/>
    <w:rsid w:val="00FB19C6"/>
    <w:rsid w:val="00FB7A00"/>
    <w:rsid w:val="00FC0F8C"/>
    <w:rsid w:val="00FC2174"/>
    <w:rsid w:val="00FC242E"/>
    <w:rsid w:val="00FC36DB"/>
    <w:rsid w:val="00FC47E0"/>
    <w:rsid w:val="00FC71B2"/>
    <w:rsid w:val="00FD5498"/>
    <w:rsid w:val="00FE0B08"/>
    <w:rsid w:val="00FE1706"/>
    <w:rsid w:val="00FE5A9B"/>
    <w:rsid w:val="00FF01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F1A9D"/>
  <w15:chartTrackingRefBased/>
  <w15:docId w15:val="{4A5832C8-2CDD-4A5C-AA53-AE77BBDD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682E"/>
    <w:pPr>
      <w:widowControl w:val="0"/>
    </w:pPr>
  </w:style>
  <w:style w:type="paragraph" w:styleId="1">
    <w:name w:val="heading 1"/>
    <w:basedOn w:val="a1"/>
    <w:next w:val="a1"/>
    <w:link w:val="10"/>
    <w:uiPriority w:val="9"/>
    <w:qFormat/>
    <w:rsid w:val="00D6609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1">
    <w:name w:val="heading 2"/>
    <w:basedOn w:val="a1"/>
    <w:next w:val="a1"/>
    <w:link w:val="22"/>
    <w:uiPriority w:val="9"/>
    <w:semiHidden/>
    <w:unhideWhenUsed/>
    <w:qFormat/>
    <w:rsid w:val="00D66090"/>
    <w:pPr>
      <w:keepNext/>
      <w:spacing w:line="720" w:lineRule="auto"/>
      <w:outlineLvl w:val="1"/>
    </w:pPr>
    <w:rPr>
      <w:rFonts w:asciiTheme="majorHAnsi" w:eastAsiaTheme="majorEastAsia" w:hAnsiTheme="majorHAnsi" w:cstheme="majorBidi"/>
      <w:b/>
      <w:bCs/>
      <w:sz w:val="48"/>
      <w:szCs w:val="48"/>
    </w:rPr>
  </w:style>
  <w:style w:type="paragraph" w:styleId="31">
    <w:name w:val="heading 3"/>
    <w:basedOn w:val="a1"/>
    <w:next w:val="a1"/>
    <w:link w:val="32"/>
    <w:uiPriority w:val="9"/>
    <w:semiHidden/>
    <w:unhideWhenUsed/>
    <w:qFormat/>
    <w:rsid w:val="00D66090"/>
    <w:pPr>
      <w:keepNext/>
      <w:spacing w:line="720" w:lineRule="auto"/>
      <w:outlineLvl w:val="2"/>
    </w:pPr>
    <w:rPr>
      <w:rFonts w:asciiTheme="majorHAnsi" w:eastAsiaTheme="majorEastAsia" w:hAnsiTheme="majorHAnsi" w:cstheme="majorBidi"/>
      <w:b/>
      <w:bCs/>
      <w:sz w:val="36"/>
      <w:szCs w:val="36"/>
    </w:rPr>
  </w:style>
  <w:style w:type="paragraph" w:styleId="41">
    <w:name w:val="heading 4"/>
    <w:basedOn w:val="a1"/>
    <w:next w:val="a1"/>
    <w:link w:val="42"/>
    <w:uiPriority w:val="9"/>
    <w:semiHidden/>
    <w:unhideWhenUsed/>
    <w:qFormat/>
    <w:rsid w:val="00D66090"/>
    <w:pPr>
      <w:keepNext/>
      <w:spacing w:line="720" w:lineRule="auto"/>
      <w:outlineLvl w:val="3"/>
    </w:pPr>
    <w:rPr>
      <w:rFonts w:asciiTheme="majorHAnsi" w:eastAsiaTheme="majorEastAsia" w:hAnsiTheme="majorHAnsi" w:cstheme="majorBidi"/>
      <w:sz w:val="36"/>
      <w:szCs w:val="36"/>
    </w:rPr>
  </w:style>
  <w:style w:type="paragraph" w:styleId="51">
    <w:name w:val="heading 5"/>
    <w:basedOn w:val="a1"/>
    <w:next w:val="a1"/>
    <w:link w:val="52"/>
    <w:uiPriority w:val="9"/>
    <w:semiHidden/>
    <w:unhideWhenUsed/>
    <w:qFormat/>
    <w:rsid w:val="00D66090"/>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1"/>
    <w:next w:val="a1"/>
    <w:link w:val="60"/>
    <w:uiPriority w:val="9"/>
    <w:semiHidden/>
    <w:unhideWhenUsed/>
    <w:qFormat/>
    <w:rsid w:val="00D66090"/>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1"/>
    <w:next w:val="a1"/>
    <w:link w:val="70"/>
    <w:uiPriority w:val="9"/>
    <w:semiHidden/>
    <w:unhideWhenUsed/>
    <w:qFormat/>
    <w:rsid w:val="00D66090"/>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1"/>
    <w:next w:val="a1"/>
    <w:link w:val="80"/>
    <w:uiPriority w:val="9"/>
    <w:semiHidden/>
    <w:unhideWhenUsed/>
    <w:qFormat/>
    <w:rsid w:val="00D66090"/>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1"/>
    <w:next w:val="a1"/>
    <w:link w:val="90"/>
    <w:uiPriority w:val="9"/>
    <w:semiHidden/>
    <w:unhideWhenUsed/>
    <w:qFormat/>
    <w:rsid w:val="00D66090"/>
    <w:pPr>
      <w:keepNext/>
      <w:spacing w:line="720" w:lineRule="auto"/>
      <w:ind w:leftChars="400" w:left="400"/>
      <w:outlineLvl w:val="8"/>
    </w:pPr>
    <w:rPr>
      <w:rFonts w:asciiTheme="majorHAnsi" w:eastAsiaTheme="majorEastAsia" w:hAnsiTheme="majorHAnsi" w:cstheme="majorBidi"/>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C3EC4"/>
    <w:pPr>
      <w:tabs>
        <w:tab w:val="center" w:pos="4153"/>
        <w:tab w:val="right" w:pos="8306"/>
      </w:tabs>
      <w:snapToGrid w:val="0"/>
    </w:pPr>
    <w:rPr>
      <w:sz w:val="20"/>
      <w:szCs w:val="20"/>
    </w:rPr>
  </w:style>
  <w:style w:type="character" w:customStyle="1" w:styleId="a6">
    <w:name w:val="頁首 字元"/>
    <w:basedOn w:val="a2"/>
    <w:link w:val="a5"/>
    <w:uiPriority w:val="99"/>
    <w:rsid w:val="007C3EC4"/>
    <w:rPr>
      <w:sz w:val="20"/>
      <w:szCs w:val="20"/>
    </w:rPr>
  </w:style>
  <w:style w:type="paragraph" w:styleId="a7">
    <w:name w:val="footer"/>
    <w:basedOn w:val="a1"/>
    <w:link w:val="a8"/>
    <w:uiPriority w:val="99"/>
    <w:unhideWhenUsed/>
    <w:rsid w:val="007C3EC4"/>
    <w:pPr>
      <w:tabs>
        <w:tab w:val="center" w:pos="4153"/>
        <w:tab w:val="right" w:pos="8306"/>
      </w:tabs>
      <w:snapToGrid w:val="0"/>
    </w:pPr>
    <w:rPr>
      <w:sz w:val="20"/>
      <w:szCs w:val="20"/>
    </w:rPr>
  </w:style>
  <w:style w:type="character" w:customStyle="1" w:styleId="a8">
    <w:name w:val="頁尾 字元"/>
    <w:basedOn w:val="a2"/>
    <w:link w:val="a7"/>
    <w:uiPriority w:val="99"/>
    <w:rsid w:val="007C3EC4"/>
    <w:rPr>
      <w:sz w:val="20"/>
      <w:szCs w:val="20"/>
    </w:rPr>
  </w:style>
  <w:style w:type="paragraph" w:styleId="a9">
    <w:name w:val="List Paragraph"/>
    <w:basedOn w:val="a1"/>
    <w:uiPriority w:val="34"/>
    <w:qFormat/>
    <w:rsid w:val="00264DD7"/>
    <w:pPr>
      <w:widowControl/>
      <w:ind w:leftChars="200" w:left="480"/>
    </w:pPr>
    <w:rPr>
      <w:rFonts w:ascii="新細明體" w:eastAsia="新細明體" w:hAnsi="新細明體" w:cs="新細明體"/>
      <w:kern w:val="0"/>
      <w:szCs w:val="24"/>
    </w:rPr>
  </w:style>
  <w:style w:type="character" w:styleId="aa">
    <w:name w:val="Placeholder Text"/>
    <w:basedOn w:val="a2"/>
    <w:uiPriority w:val="99"/>
    <w:semiHidden/>
    <w:rsid w:val="0054499E"/>
    <w:rPr>
      <w:color w:val="808080"/>
    </w:rPr>
  </w:style>
  <w:style w:type="paragraph" w:styleId="ab">
    <w:name w:val="caption"/>
    <w:basedOn w:val="a1"/>
    <w:next w:val="a1"/>
    <w:uiPriority w:val="35"/>
    <w:unhideWhenUsed/>
    <w:qFormat/>
    <w:rsid w:val="003C07BA"/>
    <w:rPr>
      <w:sz w:val="20"/>
      <w:szCs w:val="20"/>
    </w:rPr>
  </w:style>
  <w:style w:type="table" w:styleId="ac">
    <w:name w:val="Table Grid"/>
    <w:basedOn w:val="a3"/>
    <w:uiPriority w:val="39"/>
    <w:rsid w:val="00521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3">
    <w:name w:val="Plain Table 3"/>
    <w:basedOn w:val="a3"/>
    <w:uiPriority w:val="43"/>
    <w:rsid w:val="005212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d">
    <w:name w:val="footnote text"/>
    <w:basedOn w:val="a1"/>
    <w:link w:val="ae"/>
    <w:uiPriority w:val="99"/>
    <w:semiHidden/>
    <w:unhideWhenUsed/>
    <w:rsid w:val="00910673"/>
    <w:pPr>
      <w:snapToGrid w:val="0"/>
    </w:pPr>
    <w:rPr>
      <w:sz w:val="20"/>
      <w:szCs w:val="20"/>
    </w:rPr>
  </w:style>
  <w:style w:type="character" w:customStyle="1" w:styleId="ae">
    <w:name w:val="註腳文字 字元"/>
    <w:basedOn w:val="a2"/>
    <w:link w:val="ad"/>
    <w:uiPriority w:val="99"/>
    <w:semiHidden/>
    <w:rsid w:val="00910673"/>
    <w:rPr>
      <w:sz w:val="20"/>
      <w:szCs w:val="20"/>
    </w:rPr>
  </w:style>
  <w:style w:type="character" w:styleId="af">
    <w:name w:val="footnote reference"/>
    <w:basedOn w:val="a2"/>
    <w:uiPriority w:val="99"/>
    <w:semiHidden/>
    <w:unhideWhenUsed/>
    <w:rsid w:val="00910673"/>
    <w:rPr>
      <w:vertAlign w:val="superscript"/>
    </w:rPr>
  </w:style>
  <w:style w:type="character" w:styleId="af0">
    <w:name w:val="Hyperlink"/>
    <w:basedOn w:val="a2"/>
    <w:uiPriority w:val="99"/>
    <w:unhideWhenUsed/>
    <w:rsid w:val="00910673"/>
    <w:rPr>
      <w:color w:val="0563C1" w:themeColor="hyperlink"/>
      <w:u w:val="single"/>
    </w:rPr>
  </w:style>
  <w:style w:type="table" w:styleId="23">
    <w:name w:val="Plain Table 2"/>
    <w:basedOn w:val="a3"/>
    <w:uiPriority w:val="42"/>
    <w:rsid w:val="00AE022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Plain Table 4"/>
    <w:basedOn w:val="a3"/>
    <w:uiPriority w:val="44"/>
    <w:rsid w:val="00DE0A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1">
    <w:name w:val="annotation reference"/>
    <w:basedOn w:val="a2"/>
    <w:uiPriority w:val="99"/>
    <w:semiHidden/>
    <w:unhideWhenUsed/>
    <w:rsid w:val="001E1DCC"/>
    <w:rPr>
      <w:sz w:val="18"/>
      <w:szCs w:val="18"/>
    </w:rPr>
  </w:style>
  <w:style w:type="paragraph" w:styleId="af2">
    <w:name w:val="annotation text"/>
    <w:basedOn w:val="a1"/>
    <w:link w:val="af3"/>
    <w:uiPriority w:val="99"/>
    <w:semiHidden/>
    <w:unhideWhenUsed/>
    <w:rsid w:val="001E1DCC"/>
  </w:style>
  <w:style w:type="character" w:customStyle="1" w:styleId="af3">
    <w:name w:val="註解文字 字元"/>
    <w:basedOn w:val="a2"/>
    <w:link w:val="af2"/>
    <w:uiPriority w:val="99"/>
    <w:semiHidden/>
    <w:rsid w:val="001E1DCC"/>
  </w:style>
  <w:style w:type="paragraph" w:styleId="af4">
    <w:name w:val="annotation subject"/>
    <w:basedOn w:val="af2"/>
    <w:next w:val="af2"/>
    <w:link w:val="af5"/>
    <w:uiPriority w:val="99"/>
    <w:semiHidden/>
    <w:unhideWhenUsed/>
    <w:rsid w:val="001E1DCC"/>
    <w:rPr>
      <w:b/>
      <w:bCs/>
    </w:rPr>
  </w:style>
  <w:style w:type="character" w:customStyle="1" w:styleId="af5">
    <w:name w:val="註解主旨 字元"/>
    <w:basedOn w:val="af3"/>
    <w:link w:val="af4"/>
    <w:uiPriority w:val="99"/>
    <w:semiHidden/>
    <w:rsid w:val="001E1DCC"/>
    <w:rPr>
      <w:b/>
      <w:bCs/>
    </w:rPr>
  </w:style>
  <w:style w:type="paragraph" w:styleId="af6">
    <w:name w:val="Balloon Text"/>
    <w:basedOn w:val="a1"/>
    <w:link w:val="af7"/>
    <w:uiPriority w:val="99"/>
    <w:semiHidden/>
    <w:unhideWhenUsed/>
    <w:rsid w:val="001E1DCC"/>
    <w:rPr>
      <w:rFonts w:asciiTheme="majorHAnsi" w:eastAsiaTheme="majorEastAsia" w:hAnsiTheme="majorHAnsi" w:cstheme="majorBidi"/>
      <w:sz w:val="18"/>
      <w:szCs w:val="18"/>
    </w:rPr>
  </w:style>
  <w:style w:type="character" w:customStyle="1" w:styleId="af7">
    <w:name w:val="註解方塊文字 字元"/>
    <w:basedOn w:val="a2"/>
    <w:link w:val="af6"/>
    <w:uiPriority w:val="99"/>
    <w:semiHidden/>
    <w:rsid w:val="001E1DCC"/>
    <w:rPr>
      <w:rFonts w:asciiTheme="majorHAnsi" w:eastAsiaTheme="majorEastAsia" w:hAnsiTheme="majorHAnsi" w:cstheme="majorBidi"/>
      <w:sz w:val="18"/>
      <w:szCs w:val="18"/>
    </w:rPr>
  </w:style>
  <w:style w:type="character" w:styleId="af8">
    <w:name w:val="FollowedHyperlink"/>
    <w:basedOn w:val="a2"/>
    <w:uiPriority w:val="99"/>
    <w:semiHidden/>
    <w:unhideWhenUsed/>
    <w:rsid w:val="001E1DCC"/>
    <w:rPr>
      <w:color w:val="954F72" w:themeColor="followedHyperlink"/>
      <w:u w:val="single"/>
    </w:rPr>
  </w:style>
  <w:style w:type="paragraph" w:styleId="HTML">
    <w:name w:val="HTML Address"/>
    <w:basedOn w:val="a1"/>
    <w:link w:val="HTML0"/>
    <w:uiPriority w:val="99"/>
    <w:semiHidden/>
    <w:unhideWhenUsed/>
    <w:rsid w:val="00D66090"/>
    <w:rPr>
      <w:i/>
      <w:iCs/>
    </w:rPr>
  </w:style>
  <w:style w:type="character" w:customStyle="1" w:styleId="HTML0">
    <w:name w:val="HTML 位址 字元"/>
    <w:basedOn w:val="a2"/>
    <w:link w:val="HTML"/>
    <w:uiPriority w:val="99"/>
    <w:semiHidden/>
    <w:rsid w:val="00D66090"/>
    <w:rPr>
      <w:i/>
      <w:iCs/>
    </w:rPr>
  </w:style>
  <w:style w:type="paragraph" w:styleId="HTML1">
    <w:name w:val="HTML Preformatted"/>
    <w:basedOn w:val="a1"/>
    <w:link w:val="HTML2"/>
    <w:uiPriority w:val="99"/>
    <w:semiHidden/>
    <w:unhideWhenUsed/>
    <w:rsid w:val="00D66090"/>
    <w:rPr>
      <w:rFonts w:ascii="Courier New" w:hAnsi="Courier New" w:cs="Courier New"/>
      <w:sz w:val="20"/>
      <w:szCs w:val="20"/>
    </w:rPr>
  </w:style>
  <w:style w:type="character" w:customStyle="1" w:styleId="HTML2">
    <w:name w:val="HTML 預設格式 字元"/>
    <w:basedOn w:val="a2"/>
    <w:link w:val="HTML1"/>
    <w:uiPriority w:val="99"/>
    <w:semiHidden/>
    <w:rsid w:val="00D66090"/>
    <w:rPr>
      <w:rFonts w:ascii="Courier New" w:hAnsi="Courier New" w:cs="Courier New"/>
      <w:sz w:val="20"/>
      <w:szCs w:val="20"/>
    </w:rPr>
  </w:style>
  <w:style w:type="paragraph" w:styleId="Web">
    <w:name w:val="Normal (Web)"/>
    <w:basedOn w:val="a1"/>
    <w:uiPriority w:val="99"/>
    <w:semiHidden/>
    <w:unhideWhenUsed/>
    <w:rsid w:val="00D66090"/>
    <w:rPr>
      <w:rFonts w:ascii="Times New Roman" w:hAnsi="Times New Roman" w:cs="Times New Roman"/>
      <w:szCs w:val="24"/>
    </w:rPr>
  </w:style>
  <w:style w:type="paragraph" w:styleId="af9">
    <w:name w:val="Normal Indent"/>
    <w:basedOn w:val="a1"/>
    <w:uiPriority w:val="99"/>
    <w:semiHidden/>
    <w:unhideWhenUsed/>
    <w:rsid w:val="00D66090"/>
    <w:pPr>
      <w:ind w:leftChars="200" w:left="480"/>
    </w:pPr>
  </w:style>
  <w:style w:type="paragraph" w:styleId="afa">
    <w:name w:val="Quote"/>
    <w:basedOn w:val="a1"/>
    <w:next w:val="a1"/>
    <w:link w:val="afb"/>
    <w:uiPriority w:val="29"/>
    <w:qFormat/>
    <w:rsid w:val="00D66090"/>
    <w:pPr>
      <w:spacing w:before="200" w:after="160"/>
      <w:ind w:left="864" w:right="864"/>
      <w:jc w:val="center"/>
    </w:pPr>
    <w:rPr>
      <w:i/>
      <w:iCs/>
      <w:color w:val="404040" w:themeColor="text1" w:themeTint="BF"/>
    </w:rPr>
  </w:style>
  <w:style w:type="character" w:customStyle="1" w:styleId="afb">
    <w:name w:val="引文 字元"/>
    <w:basedOn w:val="a2"/>
    <w:link w:val="afa"/>
    <w:uiPriority w:val="29"/>
    <w:rsid w:val="00D66090"/>
    <w:rPr>
      <w:i/>
      <w:iCs/>
      <w:color w:val="404040" w:themeColor="text1" w:themeTint="BF"/>
    </w:rPr>
  </w:style>
  <w:style w:type="paragraph" w:styleId="afc">
    <w:name w:val="Document Map"/>
    <w:basedOn w:val="a1"/>
    <w:link w:val="afd"/>
    <w:uiPriority w:val="99"/>
    <w:semiHidden/>
    <w:unhideWhenUsed/>
    <w:rsid w:val="00D66090"/>
    <w:rPr>
      <w:rFonts w:ascii="Microsoft JhengHei UI" w:eastAsia="Microsoft JhengHei UI"/>
      <w:sz w:val="18"/>
      <w:szCs w:val="18"/>
    </w:rPr>
  </w:style>
  <w:style w:type="character" w:customStyle="1" w:styleId="afd">
    <w:name w:val="文件引導模式 字元"/>
    <w:basedOn w:val="a2"/>
    <w:link w:val="afc"/>
    <w:uiPriority w:val="99"/>
    <w:semiHidden/>
    <w:rsid w:val="00D66090"/>
    <w:rPr>
      <w:rFonts w:ascii="Microsoft JhengHei UI" w:eastAsia="Microsoft JhengHei UI"/>
      <w:sz w:val="18"/>
      <w:szCs w:val="18"/>
    </w:rPr>
  </w:style>
  <w:style w:type="paragraph" w:styleId="afe">
    <w:name w:val="Date"/>
    <w:basedOn w:val="a1"/>
    <w:next w:val="a1"/>
    <w:link w:val="aff"/>
    <w:uiPriority w:val="99"/>
    <w:semiHidden/>
    <w:unhideWhenUsed/>
    <w:rsid w:val="00D66090"/>
    <w:pPr>
      <w:jc w:val="right"/>
    </w:pPr>
  </w:style>
  <w:style w:type="character" w:customStyle="1" w:styleId="aff">
    <w:name w:val="日期 字元"/>
    <w:basedOn w:val="a2"/>
    <w:link w:val="afe"/>
    <w:uiPriority w:val="99"/>
    <w:semiHidden/>
    <w:rsid w:val="00D66090"/>
  </w:style>
  <w:style w:type="paragraph" w:styleId="aff0">
    <w:name w:val="macro"/>
    <w:link w:val="aff1"/>
    <w:uiPriority w:val="99"/>
    <w:semiHidden/>
    <w:unhideWhenUsed/>
    <w:rsid w:val="00D6609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新細明體" w:hAnsi="Courier New" w:cs="Courier New"/>
      <w:szCs w:val="24"/>
    </w:rPr>
  </w:style>
  <w:style w:type="character" w:customStyle="1" w:styleId="aff1">
    <w:name w:val="巨集文字 字元"/>
    <w:basedOn w:val="a2"/>
    <w:link w:val="aff0"/>
    <w:uiPriority w:val="99"/>
    <w:semiHidden/>
    <w:rsid w:val="00D66090"/>
    <w:rPr>
      <w:rFonts w:ascii="Courier New" w:eastAsia="新細明體" w:hAnsi="Courier New" w:cs="Courier New"/>
      <w:szCs w:val="24"/>
    </w:rPr>
  </w:style>
  <w:style w:type="paragraph" w:styleId="aff2">
    <w:name w:val="Body Text"/>
    <w:basedOn w:val="a1"/>
    <w:link w:val="aff3"/>
    <w:uiPriority w:val="99"/>
    <w:semiHidden/>
    <w:unhideWhenUsed/>
    <w:rsid w:val="00D66090"/>
    <w:pPr>
      <w:spacing w:after="120"/>
    </w:pPr>
  </w:style>
  <w:style w:type="character" w:customStyle="1" w:styleId="aff3">
    <w:name w:val="本文 字元"/>
    <w:basedOn w:val="a2"/>
    <w:link w:val="aff2"/>
    <w:uiPriority w:val="99"/>
    <w:semiHidden/>
    <w:rsid w:val="00D66090"/>
  </w:style>
  <w:style w:type="paragraph" w:styleId="24">
    <w:name w:val="Body Text 2"/>
    <w:basedOn w:val="a1"/>
    <w:link w:val="25"/>
    <w:uiPriority w:val="99"/>
    <w:semiHidden/>
    <w:unhideWhenUsed/>
    <w:rsid w:val="00D66090"/>
    <w:pPr>
      <w:spacing w:after="120" w:line="480" w:lineRule="auto"/>
    </w:pPr>
  </w:style>
  <w:style w:type="character" w:customStyle="1" w:styleId="25">
    <w:name w:val="本文 2 字元"/>
    <w:basedOn w:val="a2"/>
    <w:link w:val="24"/>
    <w:uiPriority w:val="99"/>
    <w:semiHidden/>
    <w:rsid w:val="00D66090"/>
  </w:style>
  <w:style w:type="paragraph" w:styleId="34">
    <w:name w:val="Body Text 3"/>
    <w:basedOn w:val="a1"/>
    <w:link w:val="35"/>
    <w:uiPriority w:val="99"/>
    <w:semiHidden/>
    <w:unhideWhenUsed/>
    <w:rsid w:val="00D66090"/>
    <w:pPr>
      <w:spacing w:after="120"/>
    </w:pPr>
    <w:rPr>
      <w:sz w:val="16"/>
      <w:szCs w:val="16"/>
    </w:rPr>
  </w:style>
  <w:style w:type="character" w:customStyle="1" w:styleId="35">
    <w:name w:val="本文 3 字元"/>
    <w:basedOn w:val="a2"/>
    <w:link w:val="34"/>
    <w:uiPriority w:val="99"/>
    <w:semiHidden/>
    <w:rsid w:val="00D66090"/>
    <w:rPr>
      <w:sz w:val="16"/>
      <w:szCs w:val="16"/>
    </w:rPr>
  </w:style>
  <w:style w:type="paragraph" w:styleId="aff4">
    <w:name w:val="Body Text First Indent"/>
    <w:basedOn w:val="aff2"/>
    <w:link w:val="aff5"/>
    <w:uiPriority w:val="99"/>
    <w:semiHidden/>
    <w:unhideWhenUsed/>
    <w:rsid w:val="00D66090"/>
    <w:pPr>
      <w:ind w:firstLineChars="100" w:firstLine="210"/>
    </w:pPr>
  </w:style>
  <w:style w:type="character" w:customStyle="1" w:styleId="aff5">
    <w:name w:val="本文第一層縮排 字元"/>
    <w:basedOn w:val="aff3"/>
    <w:link w:val="aff4"/>
    <w:uiPriority w:val="99"/>
    <w:semiHidden/>
    <w:rsid w:val="00D66090"/>
  </w:style>
  <w:style w:type="paragraph" w:styleId="aff6">
    <w:name w:val="Body Text Indent"/>
    <w:basedOn w:val="a1"/>
    <w:link w:val="aff7"/>
    <w:uiPriority w:val="99"/>
    <w:semiHidden/>
    <w:unhideWhenUsed/>
    <w:rsid w:val="00D66090"/>
    <w:pPr>
      <w:spacing w:after="120"/>
      <w:ind w:leftChars="200" w:left="480"/>
    </w:pPr>
  </w:style>
  <w:style w:type="character" w:customStyle="1" w:styleId="aff7">
    <w:name w:val="本文縮排 字元"/>
    <w:basedOn w:val="a2"/>
    <w:link w:val="aff6"/>
    <w:uiPriority w:val="99"/>
    <w:semiHidden/>
    <w:rsid w:val="00D66090"/>
  </w:style>
  <w:style w:type="paragraph" w:styleId="26">
    <w:name w:val="Body Text First Indent 2"/>
    <w:basedOn w:val="aff6"/>
    <w:link w:val="27"/>
    <w:uiPriority w:val="99"/>
    <w:semiHidden/>
    <w:unhideWhenUsed/>
    <w:rsid w:val="00D66090"/>
    <w:pPr>
      <w:ind w:firstLineChars="100" w:firstLine="210"/>
    </w:pPr>
  </w:style>
  <w:style w:type="character" w:customStyle="1" w:styleId="27">
    <w:name w:val="本文第一層縮排 2 字元"/>
    <w:basedOn w:val="aff7"/>
    <w:link w:val="26"/>
    <w:uiPriority w:val="99"/>
    <w:semiHidden/>
    <w:rsid w:val="00D66090"/>
  </w:style>
  <w:style w:type="paragraph" w:styleId="28">
    <w:name w:val="Body Text Indent 2"/>
    <w:basedOn w:val="a1"/>
    <w:link w:val="29"/>
    <w:uiPriority w:val="99"/>
    <w:semiHidden/>
    <w:unhideWhenUsed/>
    <w:rsid w:val="00D66090"/>
    <w:pPr>
      <w:spacing w:after="120" w:line="480" w:lineRule="auto"/>
      <w:ind w:leftChars="200" w:left="480"/>
    </w:pPr>
  </w:style>
  <w:style w:type="character" w:customStyle="1" w:styleId="29">
    <w:name w:val="本文縮排 2 字元"/>
    <w:basedOn w:val="a2"/>
    <w:link w:val="28"/>
    <w:uiPriority w:val="99"/>
    <w:semiHidden/>
    <w:rsid w:val="00D66090"/>
  </w:style>
  <w:style w:type="paragraph" w:styleId="36">
    <w:name w:val="Body Text Indent 3"/>
    <w:basedOn w:val="a1"/>
    <w:link w:val="37"/>
    <w:uiPriority w:val="99"/>
    <w:semiHidden/>
    <w:unhideWhenUsed/>
    <w:rsid w:val="00D66090"/>
    <w:pPr>
      <w:spacing w:after="120"/>
      <w:ind w:leftChars="200" w:left="480"/>
    </w:pPr>
    <w:rPr>
      <w:sz w:val="16"/>
      <w:szCs w:val="16"/>
    </w:rPr>
  </w:style>
  <w:style w:type="character" w:customStyle="1" w:styleId="37">
    <w:name w:val="本文縮排 3 字元"/>
    <w:basedOn w:val="a2"/>
    <w:link w:val="36"/>
    <w:uiPriority w:val="99"/>
    <w:semiHidden/>
    <w:rsid w:val="00D66090"/>
    <w:rPr>
      <w:sz w:val="16"/>
      <w:szCs w:val="16"/>
    </w:rPr>
  </w:style>
  <w:style w:type="paragraph" w:styleId="11">
    <w:name w:val="toc 1"/>
    <w:basedOn w:val="a1"/>
    <w:next w:val="a1"/>
    <w:autoRedefine/>
    <w:uiPriority w:val="39"/>
    <w:semiHidden/>
    <w:unhideWhenUsed/>
    <w:rsid w:val="00D66090"/>
  </w:style>
  <w:style w:type="paragraph" w:styleId="2a">
    <w:name w:val="toc 2"/>
    <w:basedOn w:val="a1"/>
    <w:next w:val="a1"/>
    <w:autoRedefine/>
    <w:uiPriority w:val="39"/>
    <w:semiHidden/>
    <w:unhideWhenUsed/>
    <w:rsid w:val="00D66090"/>
    <w:pPr>
      <w:ind w:leftChars="200" w:left="480"/>
    </w:pPr>
  </w:style>
  <w:style w:type="paragraph" w:styleId="38">
    <w:name w:val="toc 3"/>
    <w:basedOn w:val="a1"/>
    <w:next w:val="a1"/>
    <w:autoRedefine/>
    <w:uiPriority w:val="39"/>
    <w:semiHidden/>
    <w:unhideWhenUsed/>
    <w:rsid w:val="00D66090"/>
    <w:pPr>
      <w:ind w:leftChars="400" w:left="960"/>
    </w:pPr>
  </w:style>
  <w:style w:type="paragraph" w:styleId="44">
    <w:name w:val="toc 4"/>
    <w:basedOn w:val="a1"/>
    <w:next w:val="a1"/>
    <w:autoRedefine/>
    <w:uiPriority w:val="39"/>
    <w:semiHidden/>
    <w:unhideWhenUsed/>
    <w:rsid w:val="00D66090"/>
    <w:pPr>
      <w:ind w:leftChars="600" w:left="1440"/>
    </w:pPr>
  </w:style>
  <w:style w:type="paragraph" w:styleId="53">
    <w:name w:val="toc 5"/>
    <w:basedOn w:val="a1"/>
    <w:next w:val="a1"/>
    <w:autoRedefine/>
    <w:uiPriority w:val="39"/>
    <w:semiHidden/>
    <w:unhideWhenUsed/>
    <w:rsid w:val="00D66090"/>
    <w:pPr>
      <w:ind w:leftChars="800" w:left="1920"/>
    </w:pPr>
  </w:style>
  <w:style w:type="paragraph" w:styleId="61">
    <w:name w:val="toc 6"/>
    <w:basedOn w:val="a1"/>
    <w:next w:val="a1"/>
    <w:autoRedefine/>
    <w:uiPriority w:val="39"/>
    <w:semiHidden/>
    <w:unhideWhenUsed/>
    <w:rsid w:val="00D66090"/>
    <w:pPr>
      <w:ind w:leftChars="1000" w:left="2400"/>
    </w:pPr>
  </w:style>
  <w:style w:type="paragraph" w:styleId="71">
    <w:name w:val="toc 7"/>
    <w:basedOn w:val="a1"/>
    <w:next w:val="a1"/>
    <w:autoRedefine/>
    <w:uiPriority w:val="39"/>
    <w:semiHidden/>
    <w:unhideWhenUsed/>
    <w:rsid w:val="00D66090"/>
    <w:pPr>
      <w:ind w:leftChars="1200" w:left="2880"/>
    </w:pPr>
  </w:style>
  <w:style w:type="paragraph" w:styleId="81">
    <w:name w:val="toc 8"/>
    <w:basedOn w:val="a1"/>
    <w:next w:val="a1"/>
    <w:autoRedefine/>
    <w:uiPriority w:val="39"/>
    <w:semiHidden/>
    <w:unhideWhenUsed/>
    <w:rsid w:val="00D66090"/>
    <w:pPr>
      <w:ind w:leftChars="1400" w:left="3360"/>
    </w:pPr>
  </w:style>
  <w:style w:type="paragraph" w:styleId="91">
    <w:name w:val="toc 9"/>
    <w:basedOn w:val="a1"/>
    <w:next w:val="a1"/>
    <w:autoRedefine/>
    <w:uiPriority w:val="39"/>
    <w:semiHidden/>
    <w:unhideWhenUsed/>
    <w:rsid w:val="00D66090"/>
    <w:pPr>
      <w:ind w:leftChars="1600" w:left="3840"/>
    </w:pPr>
  </w:style>
  <w:style w:type="character" w:customStyle="1" w:styleId="10">
    <w:name w:val="標題 1 字元"/>
    <w:basedOn w:val="a2"/>
    <w:link w:val="1"/>
    <w:uiPriority w:val="9"/>
    <w:rsid w:val="00D66090"/>
    <w:rPr>
      <w:rFonts w:asciiTheme="majorHAnsi" w:eastAsiaTheme="majorEastAsia" w:hAnsiTheme="majorHAnsi" w:cstheme="majorBidi"/>
      <w:b/>
      <w:bCs/>
      <w:kern w:val="52"/>
      <w:sz w:val="52"/>
      <w:szCs w:val="52"/>
    </w:rPr>
  </w:style>
  <w:style w:type="paragraph" w:styleId="aff8">
    <w:name w:val="TOC Heading"/>
    <w:basedOn w:val="1"/>
    <w:next w:val="a1"/>
    <w:uiPriority w:val="39"/>
    <w:semiHidden/>
    <w:unhideWhenUsed/>
    <w:qFormat/>
    <w:rsid w:val="00D66090"/>
    <w:pPr>
      <w:outlineLvl w:val="9"/>
    </w:pPr>
  </w:style>
  <w:style w:type="paragraph" w:styleId="aff9">
    <w:name w:val="envelope address"/>
    <w:basedOn w:val="a1"/>
    <w:uiPriority w:val="99"/>
    <w:semiHidden/>
    <w:unhideWhenUsed/>
    <w:rsid w:val="00D66090"/>
    <w:pPr>
      <w:framePr w:w="7920" w:h="1980" w:hRule="exact" w:hSpace="180" w:wrap="auto" w:hAnchor="page" w:xAlign="center" w:yAlign="bottom"/>
      <w:snapToGrid w:val="0"/>
      <w:ind w:leftChars="1200" w:left="100"/>
    </w:pPr>
    <w:rPr>
      <w:rFonts w:asciiTheme="majorHAnsi" w:eastAsiaTheme="majorEastAsia" w:hAnsiTheme="majorHAnsi" w:cstheme="majorBidi"/>
      <w:szCs w:val="24"/>
    </w:rPr>
  </w:style>
  <w:style w:type="paragraph" w:styleId="affa">
    <w:name w:val="table of authorities"/>
    <w:basedOn w:val="a1"/>
    <w:next w:val="a1"/>
    <w:uiPriority w:val="99"/>
    <w:semiHidden/>
    <w:unhideWhenUsed/>
    <w:rsid w:val="00D66090"/>
    <w:pPr>
      <w:ind w:leftChars="200" w:left="480"/>
    </w:pPr>
  </w:style>
  <w:style w:type="paragraph" w:styleId="affb">
    <w:name w:val="toa heading"/>
    <w:basedOn w:val="a1"/>
    <w:next w:val="a1"/>
    <w:uiPriority w:val="99"/>
    <w:semiHidden/>
    <w:unhideWhenUsed/>
    <w:rsid w:val="00D66090"/>
    <w:pPr>
      <w:spacing w:before="120"/>
    </w:pPr>
    <w:rPr>
      <w:rFonts w:asciiTheme="majorHAnsi" w:eastAsiaTheme="majorEastAsia" w:hAnsiTheme="majorHAnsi" w:cstheme="majorBidi"/>
      <w:szCs w:val="24"/>
    </w:rPr>
  </w:style>
  <w:style w:type="paragraph" w:styleId="affc">
    <w:name w:val="Bibliography"/>
    <w:basedOn w:val="a1"/>
    <w:next w:val="a1"/>
    <w:uiPriority w:val="37"/>
    <w:semiHidden/>
    <w:unhideWhenUsed/>
    <w:rsid w:val="00D66090"/>
  </w:style>
  <w:style w:type="paragraph" w:styleId="affd">
    <w:name w:val="Plain Text"/>
    <w:basedOn w:val="a1"/>
    <w:link w:val="affe"/>
    <w:uiPriority w:val="99"/>
    <w:semiHidden/>
    <w:unhideWhenUsed/>
    <w:rsid w:val="00D66090"/>
    <w:rPr>
      <w:rFonts w:ascii="細明體" w:eastAsia="細明體" w:hAnsi="Courier New" w:cs="Courier New"/>
    </w:rPr>
  </w:style>
  <w:style w:type="character" w:customStyle="1" w:styleId="affe">
    <w:name w:val="純文字 字元"/>
    <w:basedOn w:val="a2"/>
    <w:link w:val="affd"/>
    <w:uiPriority w:val="99"/>
    <w:semiHidden/>
    <w:rsid w:val="00D66090"/>
    <w:rPr>
      <w:rFonts w:ascii="細明體" w:eastAsia="細明體" w:hAnsi="Courier New" w:cs="Courier New"/>
    </w:rPr>
  </w:style>
  <w:style w:type="paragraph" w:styleId="12">
    <w:name w:val="index 1"/>
    <w:basedOn w:val="a1"/>
    <w:next w:val="a1"/>
    <w:autoRedefine/>
    <w:uiPriority w:val="99"/>
    <w:semiHidden/>
    <w:unhideWhenUsed/>
    <w:rsid w:val="00D66090"/>
  </w:style>
  <w:style w:type="paragraph" w:styleId="2b">
    <w:name w:val="index 2"/>
    <w:basedOn w:val="a1"/>
    <w:next w:val="a1"/>
    <w:autoRedefine/>
    <w:uiPriority w:val="99"/>
    <w:semiHidden/>
    <w:unhideWhenUsed/>
    <w:rsid w:val="00D66090"/>
    <w:pPr>
      <w:ind w:leftChars="200" w:left="200"/>
    </w:pPr>
  </w:style>
  <w:style w:type="paragraph" w:styleId="39">
    <w:name w:val="index 3"/>
    <w:basedOn w:val="a1"/>
    <w:next w:val="a1"/>
    <w:autoRedefine/>
    <w:uiPriority w:val="99"/>
    <w:semiHidden/>
    <w:unhideWhenUsed/>
    <w:rsid w:val="00D66090"/>
    <w:pPr>
      <w:ind w:leftChars="400" w:left="400"/>
    </w:pPr>
  </w:style>
  <w:style w:type="paragraph" w:styleId="45">
    <w:name w:val="index 4"/>
    <w:basedOn w:val="a1"/>
    <w:next w:val="a1"/>
    <w:autoRedefine/>
    <w:uiPriority w:val="99"/>
    <w:semiHidden/>
    <w:unhideWhenUsed/>
    <w:rsid w:val="00D66090"/>
    <w:pPr>
      <w:ind w:leftChars="600" w:left="600"/>
    </w:pPr>
  </w:style>
  <w:style w:type="paragraph" w:styleId="54">
    <w:name w:val="index 5"/>
    <w:basedOn w:val="a1"/>
    <w:next w:val="a1"/>
    <w:autoRedefine/>
    <w:uiPriority w:val="99"/>
    <w:semiHidden/>
    <w:unhideWhenUsed/>
    <w:rsid w:val="00D66090"/>
    <w:pPr>
      <w:ind w:leftChars="800" w:left="800"/>
    </w:pPr>
  </w:style>
  <w:style w:type="paragraph" w:styleId="62">
    <w:name w:val="index 6"/>
    <w:basedOn w:val="a1"/>
    <w:next w:val="a1"/>
    <w:autoRedefine/>
    <w:uiPriority w:val="99"/>
    <w:semiHidden/>
    <w:unhideWhenUsed/>
    <w:rsid w:val="00D66090"/>
    <w:pPr>
      <w:ind w:leftChars="1000" w:left="1000"/>
    </w:pPr>
  </w:style>
  <w:style w:type="paragraph" w:styleId="72">
    <w:name w:val="index 7"/>
    <w:basedOn w:val="a1"/>
    <w:next w:val="a1"/>
    <w:autoRedefine/>
    <w:uiPriority w:val="99"/>
    <w:semiHidden/>
    <w:unhideWhenUsed/>
    <w:rsid w:val="00D66090"/>
    <w:pPr>
      <w:ind w:leftChars="1200" w:left="1200"/>
    </w:pPr>
  </w:style>
  <w:style w:type="paragraph" w:styleId="82">
    <w:name w:val="index 8"/>
    <w:basedOn w:val="a1"/>
    <w:next w:val="a1"/>
    <w:autoRedefine/>
    <w:uiPriority w:val="99"/>
    <w:semiHidden/>
    <w:unhideWhenUsed/>
    <w:rsid w:val="00D66090"/>
    <w:pPr>
      <w:ind w:leftChars="1400" w:left="1400"/>
    </w:pPr>
  </w:style>
  <w:style w:type="paragraph" w:styleId="92">
    <w:name w:val="index 9"/>
    <w:basedOn w:val="a1"/>
    <w:next w:val="a1"/>
    <w:autoRedefine/>
    <w:uiPriority w:val="99"/>
    <w:semiHidden/>
    <w:unhideWhenUsed/>
    <w:rsid w:val="00D66090"/>
    <w:pPr>
      <w:ind w:leftChars="1600" w:left="1600"/>
    </w:pPr>
  </w:style>
  <w:style w:type="paragraph" w:styleId="afff">
    <w:name w:val="index heading"/>
    <w:basedOn w:val="a1"/>
    <w:next w:val="12"/>
    <w:uiPriority w:val="99"/>
    <w:semiHidden/>
    <w:unhideWhenUsed/>
    <w:rsid w:val="00D66090"/>
    <w:rPr>
      <w:rFonts w:asciiTheme="majorHAnsi" w:eastAsiaTheme="majorEastAsia" w:hAnsiTheme="majorHAnsi" w:cstheme="majorBidi"/>
      <w:b/>
      <w:bCs/>
    </w:rPr>
  </w:style>
  <w:style w:type="paragraph" w:styleId="afff0">
    <w:name w:val="Message Header"/>
    <w:basedOn w:val="a1"/>
    <w:link w:val="afff1"/>
    <w:uiPriority w:val="99"/>
    <w:semiHidden/>
    <w:unhideWhenUsed/>
    <w:rsid w:val="00D66090"/>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Theme="majorHAnsi" w:eastAsiaTheme="majorEastAsia" w:hAnsiTheme="majorHAnsi" w:cstheme="majorBidi"/>
      <w:szCs w:val="24"/>
    </w:rPr>
  </w:style>
  <w:style w:type="character" w:customStyle="1" w:styleId="afff1">
    <w:name w:val="訊息欄位名稱 字元"/>
    <w:basedOn w:val="a2"/>
    <w:link w:val="afff0"/>
    <w:uiPriority w:val="99"/>
    <w:semiHidden/>
    <w:rsid w:val="00D66090"/>
    <w:rPr>
      <w:rFonts w:asciiTheme="majorHAnsi" w:eastAsiaTheme="majorEastAsia" w:hAnsiTheme="majorHAnsi" w:cstheme="majorBidi"/>
      <w:szCs w:val="24"/>
      <w:shd w:val="pct20" w:color="auto" w:fill="auto"/>
    </w:rPr>
  </w:style>
  <w:style w:type="paragraph" w:styleId="afff2">
    <w:name w:val="Subtitle"/>
    <w:basedOn w:val="a1"/>
    <w:next w:val="a1"/>
    <w:link w:val="afff3"/>
    <w:uiPriority w:val="11"/>
    <w:qFormat/>
    <w:rsid w:val="00D66090"/>
    <w:pPr>
      <w:spacing w:after="60"/>
      <w:jc w:val="center"/>
      <w:outlineLvl w:val="1"/>
    </w:pPr>
    <w:rPr>
      <w:szCs w:val="24"/>
    </w:rPr>
  </w:style>
  <w:style w:type="character" w:customStyle="1" w:styleId="afff3">
    <w:name w:val="副標題 字元"/>
    <w:basedOn w:val="a2"/>
    <w:link w:val="afff2"/>
    <w:uiPriority w:val="11"/>
    <w:rsid w:val="00D66090"/>
    <w:rPr>
      <w:szCs w:val="24"/>
    </w:rPr>
  </w:style>
  <w:style w:type="paragraph" w:styleId="afff4">
    <w:name w:val="Block Text"/>
    <w:basedOn w:val="a1"/>
    <w:uiPriority w:val="99"/>
    <w:semiHidden/>
    <w:unhideWhenUsed/>
    <w:rsid w:val="00D66090"/>
    <w:pPr>
      <w:spacing w:after="120"/>
      <w:ind w:leftChars="600" w:left="1440" w:rightChars="600" w:right="1440"/>
    </w:pPr>
  </w:style>
  <w:style w:type="paragraph" w:styleId="afff5">
    <w:name w:val="Salutation"/>
    <w:basedOn w:val="a1"/>
    <w:next w:val="a1"/>
    <w:link w:val="afff6"/>
    <w:uiPriority w:val="99"/>
    <w:semiHidden/>
    <w:unhideWhenUsed/>
    <w:rsid w:val="00D66090"/>
  </w:style>
  <w:style w:type="character" w:customStyle="1" w:styleId="afff6">
    <w:name w:val="問候 字元"/>
    <w:basedOn w:val="a2"/>
    <w:link w:val="afff5"/>
    <w:uiPriority w:val="99"/>
    <w:semiHidden/>
    <w:rsid w:val="00D66090"/>
  </w:style>
  <w:style w:type="paragraph" w:styleId="afff7">
    <w:name w:val="envelope return"/>
    <w:basedOn w:val="a1"/>
    <w:uiPriority w:val="99"/>
    <w:semiHidden/>
    <w:unhideWhenUsed/>
    <w:rsid w:val="00D66090"/>
    <w:pPr>
      <w:snapToGrid w:val="0"/>
    </w:pPr>
    <w:rPr>
      <w:rFonts w:asciiTheme="majorHAnsi" w:eastAsiaTheme="majorEastAsia" w:hAnsiTheme="majorHAnsi" w:cstheme="majorBidi"/>
    </w:rPr>
  </w:style>
  <w:style w:type="paragraph" w:styleId="afff8">
    <w:name w:val="List Continue"/>
    <w:basedOn w:val="a1"/>
    <w:uiPriority w:val="99"/>
    <w:semiHidden/>
    <w:unhideWhenUsed/>
    <w:rsid w:val="00D66090"/>
    <w:pPr>
      <w:spacing w:after="120"/>
      <w:ind w:leftChars="200" w:left="480"/>
      <w:contextualSpacing/>
    </w:pPr>
  </w:style>
  <w:style w:type="paragraph" w:styleId="2c">
    <w:name w:val="List Continue 2"/>
    <w:basedOn w:val="a1"/>
    <w:uiPriority w:val="99"/>
    <w:semiHidden/>
    <w:unhideWhenUsed/>
    <w:rsid w:val="00D66090"/>
    <w:pPr>
      <w:spacing w:after="120"/>
      <w:ind w:leftChars="400" w:left="960"/>
      <w:contextualSpacing/>
    </w:pPr>
  </w:style>
  <w:style w:type="paragraph" w:styleId="3a">
    <w:name w:val="List Continue 3"/>
    <w:basedOn w:val="a1"/>
    <w:uiPriority w:val="99"/>
    <w:semiHidden/>
    <w:unhideWhenUsed/>
    <w:rsid w:val="00D66090"/>
    <w:pPr>
      <w:spacing w:after="120"/>
      <w:ind w:leftChars="600" w:left="1440"/>
      <w:contextualSpacing/>
    </w:pPr>
  </w:style>
  <w:style w:type="paragraph" w:styleId="46">
    <w:name w:val="List Continue 4"/>
    <w:basedOn w:val="a1"/>
    <w:uiPriority w:val="99"/>
    <w:semiHidden/>
    <w:unhideWhenUsed/>
    <w:rsid w:val="00D66090"/>
    <w:pPr>
      <w:spacing w:after="120"/>
      <w:ind w:leftChars="800" w:left="1920"/>
      <w:contextualSpacing/>
    </w:pPr>
  </w:style>
  <w:style w:type="paragraph" w:styleId="55">
    <w:name w:val="List Continue 5"/>
    <w:basedOn w:val="a1"/>
    <w:uiPriority w:val="99"/>
    <w:semiHidden/>
    <w:unhideWhenUsed/>
    <w:rsid w:val="00D66090"/>
    <w:pPr>
      <w:spacing w:after="120"/>
      <w:ind w:leftChars="1000" w:left="2400"/>
      <w:contextualSpacing/>
    </w:pPr>
  </w:style>
  <w:style w:type="paragraph" w:styleId="afff9">
    <w:name w:val="List"/>
    <w:basedOn w:val="a1"/>
    <w:uiPriority w:val="99"/>
    <w:semiHidden/>
    <w:unhideWhenUsed/>
    <w:rsid w:val="00D66090"/>
    <w:pPr>
      <w:ind w:leftChars="200" w:left="100" w:hangingChars="200" w:hanging="200"/>
      <w:contextualSpacing/>
    </w:pPr>
  </w:style>
  <w:style w:type="paragraph" w:styleId="2d">
    <w:name w:val="List 2"/>
    <w:basedOn w:val="a1"/>
    <w:uiPriority w:val="99"/>
    <w:semiHidden/>
    <w:unhideWhenUsed/>
    <w:rsid w:val="00D66090"/>
    <w:pPr>
      <w:ind w:leftChars="400" w:left="100" w:hangingChars="200" w:hanging="200"/>
      <w:contextualSpacing/>
    </w:pPr>
  </w:style>
  <w:style w:type="paragraph" w:styleId="3b">
    <w:name w:val="List 3"/>
    <w:basedOn w:val="a1"/>
    <w:uiPriority w:val="99"/>
    <w:semiHidden/>
    <w:unhideWhenUsed/>
    <w:rsid w:val="00D66090"/>
    <w:pPr>
      <w:ind w:leftChars="600" w:left="100" w:hangingChars="200" w:hanging="200"/>
      <w:contextualSpacing/>
    </w:pPr>
  </w:style>
  <w:style w:type="paragraph" w:styleId="47">
    <w:name w:val="List 4"/>
    <w:basedOn w:val="a1"/>
    <w:uiPriority w:val="99"/>
    <w:semiHidden/>
    <w:unhideWhenUsed/>
    <w:rsid w:val="00D66090"/>
    <w:pPr>
      <w:ind w:leftChars="800" w:left="100" w:hangingChars="200" w:hanging="200"/>
      <w:contextualSpacing/>
    </w:pPr>
  </w:style>
  <w:style w:type="paragraph" w:styleId="56">
    <w:name w:val="List 5"/>
    <w:basedOn w:val="a1"/>
    <w:uiPriority w:val="99"/>
    <w:semiHidden/>
    <w:unhideWhenUsed/>
    <w:rsid w:val="00D66090"/>
    <w:pPr>
      <w:ind w:leftChars="1000" w:left="100" w:hangingChars="200" w:hanging="200"/>
      <w:contextualSpacing/>
    </w:pPr>
  </w:style>
  <w:style w:type="paragraph" w:styleId="a">
    <w:name w:val="List Number"/>
    <w:basedOn w:val="a1"/>
    <w:uiPriority w:val="99"/>
    <w:semiHidden/>
    <w:unhideWhenUsed/>
    <w:rsid w:val="00D66090"/>
    <w:pPr>
      <w:numPr>
        <w:numId w:val="3"/>
      </w:numPr>
      <w:contextualSpacing/>
    </w:pPr>
  </w:style>
  <w:style w:type="paragraph" w:styleId="2">
    <w:name w:val="List Number 2"/>
    <w:basedOn w:val="a1"/>
    <w:uiPriority w:val="99"/>
    <w:semiHidden/>
    <w:unhideWhenUsed/>
    <w:rsid w:val="00D66090"/>
    <w:pPr>
      <w:numPr>
        <w:numId w:val="4"/>
      </w:numPr>
      <w:contextualSpacing/>
    </w:pPr>
  </w:style>
  <w:style w:type="paragraph" w:styleId="3">
    <w:name w:val="List Number 3"/>
    <w:basedOn w:val="a1"/>
    <w:uiPriority w:val="99"/>
    <w:semiHidden/>
    <w:unhideWhenUsed/>
    <w:rsid w:val="00D66090"/>
    <w:pPr>
      <w:numPr>
        <w:numId w:val="5"/>
      </w:numPr>
      <w:contextualSpacing/>
    </w:pPr>
  </w:style>
  <w:style w:type="paragraph" w:styleId="4">
    <w:name w:val="List Number 4"/>
    <w:basedOn w:val="a1"/>
    <w:uiPriority w:val="99"/>
    <w:semiHidden/>
    <w:unhideWhenUsed/>
    <w:rsid w:val="00D66090"/>
    <w:pPr>
      <w:numPr>
        <w:numId w:val="6"/>
      </w:numPr>
      <w:contextualSpacing/>
    </w:pPr>
  </w:style>
  <w:style w:type="paragraph" w:styleId="5">
    <w:name w:val="List Number 5"/>
    <w:basedOn w:val="a1"/>
    <w:uiPriority w:val="99"/>
    <w:semiHidden/>
    <w:unhideWhenUsed/>
    <w:rsid w:val="00D66090"/>
    <w:pPr>
      <w:numPr>
        <w:numId w:val="7"/>
      </w:numPr>
      <w:contextualSpacing/>
    </w:pPr>
  </w:style>
  <w:style w:type="paragraph" w:styleId="afffa">
    <w:name w:val="endnote text"/>
    <w:basedOn w:val="a1"/>
    <w:link w:val="afffb"/>
    <w:uiPriority w:val="99"/>
    <w:semiHidden/>
    <w:unhideWhenUsed/>
    <w:rsid w:val="00D66090"/>
    <w:pPr>
      <w:snapToGrid w:val="0"/>
    </w:pPr>
  </w:style>
  <w:style w:type="character" w:customStyle="1" w:styleId="afffb">
    <w:name w:val="章節附註文字 字元"/>
    <w:basedOn w:val="a2"/>
    <w:link w:val="afffa"/>
    <w:uiPriority w:val="99"/>
    <w:semiHidden/>
    <w:rsid w:val="00D66090"/>
  </w:style>
  <w:style w:type="paragraph" w:styleId="afffc">
    <w:name w:val="No Spacing"/>
    <w:uiPriority w:val="1"/>
    <w:qFormat/>
    <w:rsid w:val="00D66090"/>
    <w:pPr>
      <w:widowControl w:val="0"/>
    </w:pPr>
  </w:style>
  <w:style w:type="paragraph" w:styleId="afffd">
    <w:name w:val="Closing"/>
    <w:basedOn w:val="a1"/>
    <w:link w:val="afffe"/>
    <w:uiPriority w:val="99"/>
    <w:semiHidden/>
    <w:unhideWhenUsed/>
    <w:rsid w:val="00D66090"/>
    <w:pPr>
      <w:ind w:leftChars="1800" w:left="100"/>
    </w:pPr>
  </w:style>
  <w:style w:type="character" w:customStyle="1" w:styleId="afffe">
    <w:name w:val="結語 字元"/>
    <w:basedOn w:val="a2"/>
    <w:link w:val="afffd"/>
    <w:uiPriority w:val="99"/>
    <w:semiHidden/>
    <w:rsid w:val="00D66090"/>
  </w:style>
  <w:style w:type="paragraph" w:styleId="affff">
    <w:name w:val="Note Heading"/>
    <w:basedOn w:val="a1"/>
    <w:next w:val="a1"/>
    <w:link w:val="affff0"/>
    <w:uiPriority w:val="99"/>
    <w:semiHidden/>
    <w:unhideWhenUsed/>
    <w:rsid w:val="00D66090"/>
    <w:pPr>
      <w:jc w:val="center"/>
    </w:pPr>
  </w:style>
  <w:style w:type="character" w:customStyle="1" w:styleId="affff0">
    <w:name w:val="註釋標題 字元"/>
    <w:basedOn w:val="a2"/>
    <w:link w:val="affff"/>
    <w:uiPriority w:val="99"/>
    <w:semiHidden/>
    <w:rsid w:val="00D66090"/>
  </w:style>
  <w:style w:type="paragraph" w:styleId="a0">
    <w:name w:val="List Bullet"/>
    <w:basedOn w:val="a1"/>
    <w:uiPriority w:val="99"/>
    <w:semiHidden/>
    <w:unhideWhenUsed/>
    <w:rsid w:val="00D66090"/>
    <w:pPr>
      <w:numPr>
        <w:numId w:val="8"/>
      </w:numPr>
      <w:contextualSpacing/>
    </w:pPr>
  </w:style>
  <w:style w:type="paragraph" w:styleId="20">
    <w:name w:val="List Bullet 2"/>
    <w:basedOn w:val="a1"/>
    <w:uiPriority w:val="99"/>
    <w:semiHidden/>
    <w:unhideWhenUsed/>
    <w:rsid w:val="00D66090"/>
    <w:pPr>
      <w:numPr>
        <w:numId w:val="9"/>
      </w:numPr>
      <w:contextualSpacing/>
    </w:pPr>
  </w:style>
  <w:style w:type="paragraph" w:styleId="30">
    <w:name w:val="List Bullet 3"/>
    <w:basedOn w:val="a1"/>
    <w:uiPriority w:val="99"/>
    <w:semiHidden/>
    <w:unhideWhenUsed/>
    <w:rsid w:val="00D66090"/>
    <w:pPr>
      <w:numPr>
        <w:numId w:val="10"/>
      </w:numPr>
      <w:contextualSpacing/>
    </w:pPr>
  </w:style>
  <w:style w:type="paragraph" w:styleId="40">
    <w:name w:val="List Bullet 4"/>
    <w:basedOn w:val="a1"/>
    <w:uiPriority w:val="99"/>
    <w:semiHidden/>
    <w:unhideWhenUsed/>
    <w:rsid w:val="00D66090"/>
    <w:pPr>
      <w:numPr>
        <w:numId w:val="11"/>
      </w:numPr>
      <w:contextualSpacing/>
    </w:pPr>
  </w:style>
  <w:style w:type="paragraph" w:styleId="50">
    <w:name w:val="List Bullet 5"/>
    <w:basedOn w:val="a1"/>
    <w:uiPriority w:val="99"/>
    <w:semiHidden/>
    <w:unhideWhenUsed/>
    <w:rsid w:val="00D66090"/>
    <w:pPr>
      <w:numPr>
        <w:numId w:val="12"/>
      </w:numPr>
      <w:contextualSpacing/>
    </w:pPr>
  </w:style>
  <w:style w:type="paragraph" w:styleId="affff1">
    <w:name w:val="E-mail Signature"/>
    <w:basedOn w:val="a1"/>
    <w:link w:val="affff2"/>
    <w:uiPriority w:val="99"/>
    <w:semiHidden/>
    <w:unhideWhenUsed/>
    <w:rsid w:val="00D66090"/>
  </w:style>
  <w:style w:type="character" w:customStyle="1" w:styleId="affff2">
    <w:name w:val="電子郵件簽名 字元"/>
    <w:basedOn w:val="a2"/>
    <w:link w:val="affff1"/>
    <w:uiPriority w:val="99"/>
    <w:semiHidden/>
    <w:rsid w:val="00D66090"/>
  </w:style>
  <w:style w:type="paragraph" w:styleId="affff3">
    <w:name w:val="table of figures"/>
    <w:basedOn w:val="a1"/>
    <w:next w:val="a1"/>
    <w:uiPriority w:val="99"/>
    <w:semiHidden/>
    <w:unhideWhenUsed/>
    <w:rsid w:val="00D66090"/>
    <w:pPr>
      <w:ind w:leftChars="400" w:left="400" w:hangingChars="200" w:hanging="200"/>
    </w:pPr>
  </w:style>
  <w:style w:type="paragraph" w:styleId="affff4">
    <w:name w:val="Title"/>
    <w:basedOn w:val="a1"/>
    <w:next w:val="a1"/>
    <w:link w:val="affff5"/>
    <w:uiPriority w:val="10"/>
    <w:qFormat/>
    <w:rsid w:val="00D66090"/>
    <w:pPr>
      <w:spacing w:before="240" w:after="60"/>
      <w:jc w:val="center"/>
      <w:outlineLvl w:val="0"/>
    </w:pPr>
    <w:rPr>
      <w:rFonts w:asciiTheme="majorHAnsi" w:eastAsiaTheme="majorEastAsia" w:hAnsiTheme="majorHAnsi" w:cstheme="majorBidi"/>
      <w:b/>
      <w:bCs/>
      <w:sz w:val="32"/>
      <w:szCs w:val="32"/>
    </w:rPr>
  </w:style>
  <w:style w:type="character" w:customStyle="1" w:styleId="affff5">
    <w:name w:val="標題 字元"/>
    <w:basedOn w:val="a2"/>
    <w:link w:val="affff4"/>
    <w:uiPriority w:val="10"/>
    <w:rsid w:val="00D66090"/>
    <w:rPr>
      <w:rFonts w:asciiTheme="majorHAnsi" w:eastAsiaTheme="majorEastAsia" w:hAnsiTheme="majorHAnsi" w:cstheme="majorBidi"/>
      <w:b/>
      <w:bCs/>
      <w:sz w:val="32"/>
      <w:szCs w:val="32"/>
    </w:rPr>
  </w:style>
  <w:style w:type="character" w:customStyle="1" w:styleId="22">
    <w:name w:val="標題 2 字元"/>
    <w:basedOn w:val="a2"/>
    <w:link w:val="21"/>
    <w:uiPriority w:val="9"/>
    <w:semiHidden/>
    <w:rsid w:val="00D66090"/>
    <w:rPr>
      <w:rFonts w:asciiTheme="majorHAnsi" w:eastAsiaTheme="majorEastAsia" w:hAnsiTheme="majorHAnsi" w:cstheme="majorBidi"/>
      <w:b/>
      <w:bCs/>
      <w:sz w:val="48"/>
      <w:szCs w:val="48"/>
    </w:rPr>
  </w:style>
  <w:style w:type="character" w:customStyle="1" w:styleId="32">
    <w:name w:val="標題 3 字元"/>
    <w:basedOn w:val="a2"/>
    <w:link w:val="31"/>
    <w:uiPriority w:val="9"/>
    <w:semiHidden/>
    <w:rsid w:val="00D66090"/>
    <w:rPr>
      <w:rFonts w:asciiTheme="majorHAnsi" w:eastAsiaTheme="majorEastAsia" w:hAnsiTheme="majorHAnsi" w:cstheme="majorBidi"/>
      <w:b/>
      <w:bCs/>
      <w:sz w:val="36"/>
      <w:szCs w:val="36"/>
    </w:rPr>
  </w:style>
  <w:style w:type="character" w:customStyle="1" w:styleId="42">
    <w:name w:val="標題 4 字元"/>
    <w:basedOn w:val="a2"/>
    <w:link w:val="41"/>
    <w:uiPriority w:val="9"/>
    <w:semiHidden/>
    <w:rsid w:val="00D66090"/>
    <w:rPr>
      <w:rFonts w:asciiTheme="majorHAnsi" w:eastAsiaTheme="majorEastAsia" w:hAnsiTheme="majorHAnsi" w:cstheme="majorBidi"/>
      <w:sz w:val="36"/>
      <w:szCs w:val="36"/>
    </w:rPr>
  </w:style>
  <w:style w:type="character" w:customStyle="1" w:styleId="52">
    <w:name w:val="標題 5 字元"/>
    <w:basedOn w:val="a2"/>
    <w:link w:val="51"/>
    <w:uiPriority w:val="9"/>
    <w:semiHidden/>
    <w:rsid w:val="00D66090"/>
    <w:rPr>
      <w:rFonts w:asciiTheme="majorHAnsi" w:eastAsiaTheme="majorEastAsia" w:hAnsiTheme="majorHAnsi" w:cstheme="majorBidi"/>
      <w:b/>
      <w:bCs/>
      <w:sz w:val="36"/>
      <w:szCs w:val="36"/>
    </w:rPr>
  </w:style>
  <w:style w:type="character" w:customStyle="1" w:styleId="60">
    <w:name w:val="標題 6 字元"/>
    <w:basedOn w:val="a2"/>
    <w:link w:val="6"/>
    <w:uiPriority w:val="9"/>
    <w:semiHidden/>
    <w:rsid w:val="00D66090"/>
    <w:rPr>
      <w:rFonts w:asciiTheme="majorHAnsi" w:eastAsiaTheme="majorEastAsia" w:hAnsiTheme="majorHAnsi" w:cstheme="majorBidi"/>
      <w:sz w:val="36"/>
      <w:szCs w:val="36"/>
    </w:rPr>
  </w:style>
  <w:style w:type="character" w:customStyle="1" w:styleId="70">
    <w:name w:val="標題 7 字元"/>
    <w:basedOn w:val="a2"/>
    <w:link w:val="7"/>
    <w:uiPriority w:val="9"/>
    <w:semiHidden/>
    <w:rsid w:val="00D66090"/>
    <w:rPr>
      <w:rFonts w:asciiTheme="majorHAnsi" w:eastAsiaTheme="majorEastAsia" w:hAnsiTheme="majorHAnsi" w:cstheme="majorBidi"/>
      <w:b/>
      <w:bCs/>
      <w:sz w:val="36"/>
      <w:szCs w:val="36"/>
    </w:rPr>
  </w:style>
  <w:style w:type="character" w:customStyle="1" w:styleId="80">
    <w:name w:val="標題 8 字元"/>
    <w:basedOn w:val="a2"/>
    <w:link w:val="8"/>
    <w:uiPriority w:val="9"/>
    <w:semiHidden/>
    <w:rsid w:val="00D66090"/>
    <w:rPr>
      <w:rFonts w:asciiTheme="majorHAnsi" w:eastAsiaTheme="majorEastAsia" w:hAnsiTheme="majorHAnsi" w:cstheme="majorBidi"/>
      <w:sz w:val="36"/>
      <w:szCs w:val="36"/>
    </w:rPr>
  </w:style>
  <w:style w:type="character" w:customStyle="1" w:styleId="90">
    <w:name w:val="標題 9 字元"/>
    <w:basedOn w:val="a2"/>
    <w:link w:val="9"/>
    <w:uiPriority w:val="9"/>
    <w:semiHidden/>
    <w:rsid w:val="00D66090"/>
    <w:rPr>
      <w:rFonts w:asciiTheme="majorHAnsi" w:eastAsiaTheme="majorEastAsia" w:hAnsiTheme="majorHAnsi" w:cstheme="majorBidi"/>
      <w:sz w:val="36"/>
      <w:szCs w:val="36"/>
    </w:rPr>
  </w:style>
  <w:style w:type="paragraph" w:styleId="affff6">
    <w:name w:val="Intense Quote"/>
    <w:basedOn w:val="a1"/>
    <w:next w:val="a1"/>
    <w:link w:val="affff7"/>
    <w:uiPriority w:val="30"/>
    <w:qFormat/>
    <w:rsid w:val="00D660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7">
    <w:name w:val="鮮明引文 字元"/>
    <w:basedOn w:val="a2"/>
    <w:link w:val="affff6"/>
    <w:uiPriority w:val="30"/>
    <w:rsid w:val="00D66090"/>
    <w:rPr>
      <w:i/>
      <w:iCs/>
      <w:color w:val="5B9BD5" w:themeColor="accent1"/>
    </w:rPr>
  </w:style>
  <w:style w:type="paragraph" w:styleId="affff8">
    <w:name w:val="Signature"/>
    <w:basedOn w:val="a1"/>
    <w:link w:val="affff9"/>
    <w:uiPriority w:val="99"/>
    <w:semiHidden/>
    <w:unhideWhenUsed/>
    <w:rsid w:val="00D66090"/>
    <w:pPr>
      <w:ind w:leftChars="1800" w:left="100"/>
    </w:pPr>
  </w:style>
  <w:style w:type="character" w:customStyle="1" w:styleId="affff9">
    <w:name w:val="簽名 字元"/>
    <w:basedOn w:val="a2"/>
    <w:link w:val="affff8"/>
    <w:uiPriority w:val="99"/>
    <w:semiHidden/>
    <w:rsid w:val="00D66090"/>
  </w:style>
  <w:style w:type="paragraph" w:styleId="affffa">
    <w:name w:val="Revision"/>
    <w:hidden/>
    <w:uiPriority w:val="99"/>
    <w:semiHidden/>
    <w:rsid w:val="00BD67EA"/>
  </w:style>
  <w:style w:type="character" w:customStyle="1" w:styleId="thread-014108565207212256798431">
    <w:name w:val="thread-014108565207212256798431"/>
    <w:basedOn w:val="a2"/>
    <w:rsid w:val="00104ECB"/>
  </w:style>
  <w:style w:type="character" w:styleId="affffb">
    <w:name w:val="endnote reference"/>
    <w:basedOn w:val="a2"/>
    <w:uiPriority w:val="99"/>
    <w:semiHidden/>
    <w:unhideWhenUsed/>
    <w:rsid w:val="002128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649">
      <w:bodyDiv w:val="1"/>
      <w:marLeft w:val="0"/>
      <w:marRight w:val="0"/>
      <w:marTop w:val="0"/>
      <w:marBottom w:val="0"/>
      <w:divBdr>
        <w:top w:val="none" w:sz="0" w:space="0" w:color="auto"/>
        <w:left w:val="none" w:sz="0" w:space="0" w:color="auto"/>
        <w:bottom w:val="none" w:sz="0" w:space="0" w:color="auto"/>
        <w:right w:val="none" w:sz="0" w:space="0" w:color="auto"/>
      </w:divBdr>
    </w:div>
    <w:div w:id="45419808">
      <w:bodyDiv w:val="1"/>
      <w:marLeft w:val="0"/>
      <w:marRight w:val="0"/>
      <w:marTop w:val="0"/>
      <w:marBottom w:val="0"/>
      <w:divBdr>
        <w:top w:val="none" w:sz="0" w:space="0" w:color="auto"/>
        <w:left w:val="none" w:sz="0" w:space="0" w:color="auto"/>
        <w:bottom w:val="none" w:sz="0" w:space="0" w:color="auto"/>
        <w:right w:val="none" w:sz="0" w:space="0" w:color="auto"/>
      </w:divBdr>
    </w:div>
    <w:div w:id="234779507">
      <w:bodyDiv w:val="1"/>
      <w:marLeft w:val="0"/>
      <w:marRight w:val="0"/>
      <w:marTop w:val="0"/>
      <w:marBottom w:val="0"/>
      <w:divBdr>
        <w:top w:val="none" w:sz="0" w:space="0" w:color="auto"/>
        <w:left w:val="none" w:sz="0" w:space="0" w:color="auto"/>
        <w:bottom w:val="none" w:sz="0" w:space="0" w:color="auto"/>
        <w:right w:val="none" w:sz="0" w:space="0" w:color="auto"/>
      </w:divBdr>
    </w:div>
    <w:div w:id="268859480">
      <w:bodyDiv w:val="1"/>
      <w:marLeft w:val="0"/>
      <w:marRight w:val="0"/>
      <w:marTop w:val="0"/>
      <w:marBottom w:val="0"/>
      <w:divBdr>
        <w:top w:val="none" w:sz="0" w:space="0" w:color="auto"/>
        <w:left w:val="none" w:sz="0" w:space="0" w:color="auto"/>
        <w:bottom w:val="none" w:sz="0" w:space="0" w:color="auto"/>
        <w:right w:val="none" w:sz="0" w:space="0" w:color="auto"/>
      </w:divBdr>
      <w:divsChild>
        <w:div w:id="481509476">
          <w:marLeft w:val="0"/>
          <w:marRight w:val="0"/>
          <w:marTop w:val="0"/>
          <w:marBottom w:val="0"/>
          <w:divBdr>
            <w:top w:val="none" w:sz="0" w:space="0" w:color="auto"/>
            <w:left w:val="none" w:sz="0" w:space="0" w:color="auto"/>
            <w:bottom w:val="none" w:sz="0" w:space="0" w:color="auto"/>
            <w:right w:val="none" w:sz="0" w:space="0" w:color="auto"/>
          </w:divBdr>
        </w:div>
        <w:div w:id="1453940629">
          <w:marLeft w:val="0"/>
          <w:marRight w:val="0"/>
          <w:marTop w:val="0"/>
          <w:marBottom w:val="0"/>
          <w:divBdr>
            <w:top w:val="none" w:sz="0" w:space="0" w:color="auto"/>
            <w:left w:val="none" w:sz="0" w:space="0" w:color="auto"/>
            <w:bottom w:val="none" w:sz="0" w:space="0" w:color="auto"/>
            <w:right w:val="none" w:sz="0" w:space="0" w:color="auto"/>
          </w:divBdr>
        </w:div>
        <w:div w:id="1767799996">
          <w:marLeft w:val="0"/>
          <w:marRight w:val="0"/>
          <w:marTop w:val="0"/>
          <w:marBottom w:val="0"/>
          <w:divBdr>
            <w:top w:val="none" w:sz="0" w:space="0" w:color="auto"/>
            <w:left w:val="none" w:sz="0" w:space="0" w:color="auto"/>
            <w:bottom w:val="none" w:sz="0" w:space="0" w:color="auto"/>
            <w:right w:val="none" w:sz="0" w:space="0" w:color="auto"/>
          </w:divBdr>
        </w:div>
        <w:div w:id="1623262838">
          <w:marLeft w:val="0"/>
          <w:marRight w:val="0"/>
          <w:marTop w:val="0"/>
          <w:marBottom w:val="0"/>
          <w:divBdr>
            <w:top w:val="none" w:sz="0" w:space="0" w:color="auto"/>
            <w:left w:val="none" w:sz="0" w:space="0" w:color="auto"/>
            <w:bottom w:val="none" w:sz="0" w:space="0" w:color="auto"/>
            <w:right w:val="none" w:sz="0" w:space="0" w:color="auto"/>
          </w:divBdr>
        </w:div>
        <w:div w:id="1988586922">
          <w:marLeft w:val="0"/>
          <w:marRight w:val="0"/>
          <w:marTop w:val="0"/>
          <w:marBottom w:val="0"/>
          <w:divBdr>
            <w:top w:val="none" w:sz="0" w:space="0" w:color="auto"/>
            <w:left w:val="none" w:sz="0" w:space="0" w:color="auto"/>
            <w:bottom w:val="none" w:sz="0" w:space="0" w:color="auto"/>
            <w:right w:val="none" w:sz="0" w:space="0" w:color="auto"/>
          </w:divBdr>
        </w:div>
        <w:div w:id="1155952897">
          <w:marLeft w:val="0"/>
          <w:marRight w:val="0"/>
          <w:marTop w:val="0"/>
          <w:marBottom w:val="0"/>
          <w:divBdr>
            <w:top w:val="none" w:sz="0" w:space="0" w:color="auto"/>
            <w:left w:val="none" w:sz="0" w:space="0" w:color="auto"/>
            <w:bottom w:val="none" w:sz="0" w:space="0" w:color="auto"/>
            <w:right w:val="none" w:sz="0" w:space="0" w:color="auto"/>
          </w:divBdr>
        </w:div>
        <w:div w:id="1378159859">
          <w:marLeft w:val="0"/>
          <w:marRight w:val="0"/>
          <w:marTop w:val="0"/>
          <w:marBottom w:val="0"/>
          <w:divBdr>
            <w:top w:val="none" w:sz="0" w:space="0" w:color="auto"/>
            <w:left w:val="none" w:sz="0" w:space="0" w:color="auto"/>
            <w:bottom w:val="none" w:sz="0" w:space="0" w:color="auto"/>
            <w:right w:val="none" w:sz="0" w:space="0" w:color="auto"/>
          </w:divBdr>
        </w:div>
        <w:div w:id="1556964251">
          <w:marLeft w:val="0"/>
          <w:marRight w:val="0"/>
          <w:marTop w:val="0"/>
          <w:marBottom w:val="0"/>
          <w:divBdr>
            <w:top w:val="none" w:sz="0" w:space="0" w:color="auto"/>
            <w:left w:val="none" w:sz="0" w:space="0" w:color="auto"/>
            <w:bottom w:val="none" w:sz="0" w:space="0" w:color="auto"/>
            <w:right w:val="none" w:sz="0" w:space="0" w:color="auto"/>
          </w:divBdr>
        </w:div>
        <w:div w:id="1308782205">
          <w:marLeft w:val="0"/>
          <w:marRight w:val="0"/>
          <w:marTop w:val="0"/>
          <w:marBottom w:val="0"/>
          <w:divBdr>
            <w:top w:val="none" w:sz="0" w:space="0" w:color="auto"/>
            <w:left w:val="none" w:sz="0" w:space="0" w:color="auto"/>
            <w:bottom w:val="none" w:sz="0" w:space="0" w:color="auto"/>
            <w:right w:val="none" w:sz="0" w:space="0" w:color="auto"/>
          </w:divBdr>
        </w:div>
        <w:div w:id="1557084898">
          <w:marLeft w:val="0"/>
          <w:marRight w:val="0"/>
          <w:marTop w:val="0"/>
          <w:marBottom w:val="0"/>
          <w:divBdr>
            <w:top w:val="none" w:sz="0" w:space="0" w:color="auto"/>
            <w:left w:val="none" w:sz="0" w:space="0" w:color="auto"/>
            <w:bottom w:val="none" w:sz="0" w:space="0" w:color="auto"/>
            <w:right w:val="none" w:sz="0" w:space="0" w:color="auto"/>
          </w:divBdr>
        </w:div>
        <w:div w:id="412287939">
          <w:marLeft w:val="0"/>
          <w:marRight w:val="0"/>
          <w:marTop w:val="0"/>
          <w:marBottom w:val="0"/>
          <w:divBdr>
            <w:top w:val="none" w:sz="0" w:space="0" w:color="auto"/>
            <w:left w:val="none" w:sz="0" w:space="0" w:color="auto"/>
            <w:bottom w:val="none" w:sz="0" w:space="0" w:color="auto"/>
            <w:right w:val="none" w:sz="0" w:space="0" w:color="auto"/>
          </w:divBdr>
        </w:div>
        <w:div w:id="1702822506">
          <w:marLeft w:val="0"/>
          <w:marRight w:val="0"/>
          <w:marTop w:val="0"/>
          <w:marBottom w:val="0"/>
          <w:divBdr>
            <w:top w:val="none" w:sz="0" w:space="0" w:color="auto"/>
            <w:left w:val="none" w:sz="0" w:space="0" w:color="auto"/>
            <w:bottom w:val="none" w:sz="0" w:space="0" w:color="auto"/>
            <w:right w:val="none" w:sz="0" w:space="0" w:color="auto"/>
          </w:divBdr>
        </w:div>
        <w:div w:id="615254533">
          <w:marLeft w:val="0"/>
          <w:marRight w:val="0"/>
          <w:marTop w:val="0"/>
          <w:marBottom w:val="0"/>
          <w:divBdr>
            <w:top w:val="none" w:sz="0" w:space="0" w:color="auto"/>
            <w:left w:val="none" w:sz="0" w:space="0" w:color="auto"/>
            <w:bottom w:val="none" w:sz="0" w:space="0" w:color="auto"/>
            <w:right w:val="none" w:sz="0" w:space="0" w:color="auto"/>
          </w:divBdr>
        </w:div>
        <w:div w:id="2097170980">
          <w:marLeft w:val="0"/>
          <w:marRight w:val="0"/>
          <w:marTop w:val="0"/>
          <w:marBottom w:val="0"/>
          <w:divBdr>
            <w:top w:val="none" w:sz="0" w:space="0" w:color="auto"/>
            <w:left w:val="none" w:sz="0" w:space="0" w:color="auto"/>
            <w:bottom w:val="none" w:sz="0" w:space="0" w:color="auto"/>
            <w:right w:val="none" w:sz="0" w:space="0" w:color="auto"/>
          </w:divBdr>
        </w:div>
        <w:div w:id="1823622666">
          <w:marLeft w:val="0"/>
          <w:marRight w:val="0"/>
          <w:marTop w:val="0"/>
          <w:marBottom w:val="0"/>
          <w:divBdr>
            <w:top w:val="none" w:sz="0" w:space="0" w:color="auto"/>
            <w:left w:val="none" w:sz="0" w:space="0" w:color="auto"/>
            <w:bottom w:val="none" w:sz="0" w:space="0" w:color="auto"/>
            <w:right w:val="none" w:sz="0" w:space="0" w:color="auto"/>
          </w:divBdr>
        </w:div>
        <w:div w:id="24411213">
          <w:marLeft w:val="0"/>
          <w:marRight w:val="0"/>
          <w:marTop w:val="0"/>
          <w:marBottom w:val="0"/>
          <w:divBdr>
            <w:top w:val="none" w:sz="0" w:space="0" w:color="auto"/>
            <w:left w:val="none" w:sz="0" w:space="0" w:color="auto"/>
            <w:bottom w:val="none" w:sz="0" w:space="0" w:color="auto"/>
            <w:right w:val="none" w:sz="0" w:space="0" w:color="auto"/>
          </w:divBdr>
        </w:div>
        <w:div w:id="1077047985">
          <w:marLeft w:val="0"/>
          <w:marRight w:val="0"/>
          <w:marTop w:val="0"/>
          <w:marBottom w:val="0"/>
          <w:divBdr>
            <w:top w:val="none" w:sz="0" w:space="0" w:color="auto"/>
            <w:left w:val="none" w:sz="0" w:space="0" w:color="auto"/>
            <w:bottom w:val="none" w:sz="0" w:space="0" w:color="auto"/>
            <w:right w:val="none" w:sz="0" w:space="0" w:color="auto"/>
          </w:divBdr>
        </w:div>
      </w:divsChild>
    </w:div>
    <w:div w:id="345258054">
      <w:bodyDiv w:val="1"/>
      <w:marLeft w:val="0"/>
      <w:marRight w:val="0"/>
      <w:marTop w:val="0"/>
      <w:marBottom w:val="0"/>
      <w:divBdr>
        <w:top w:val="none" w:sz="0" w:space="0" w:color="auto"/>
        <w:left w:val="none" w:sz="0" w:space="0" w:color="auto"/>
        <w:bottom w:val="none" w:sz="0" w:space="0" w:color="auto"/>
        <w:right w:val="none" w:sz="0" w:space="0" w:color="auto"/>
      </w:divBdr>
    </w:div>
    <w:div w:id="367802667">
      <w:bodyDiv w:val="1"/>
      <w:marLeft w:val="0"/>
      <w:marRight w:val="0"/>
      <w:marTop w:val="0"/>
      <w:marBottom w:val="0"/>
      <w:divBdr>
        <w:top w:val="none" w:sz="0" w:space="0" w:color="auto"/>
        <w:left w:val="none" w:sz="0" w:space="0" w:color="auto"/>
        <w:bottom w:val="none" w:sz="0" w:space="0" w:color="auto"/>
        <w:right w:val="none" w:sz="0" w:space="0" w:color="auto"/>
      </w:divBdr>
    </w:div>
    <w:div w:id="391008484">
      <w:bodyDiv w:val="1"/>
      <w:marLeft w:val="0"/>
      <w:marRight w:val="0"/>
      <w:marTop w:val="0"/>
      <w:marBottom w:val="0"/>
      <w:divBdr>
        <w:top w:val="none" w:sz="0" w:space="0" w:color="auto"/>
        <w:left w:val="none" w:sz="0" w:space="0" w:color="auto"/>
        <w:bottom w:val="none" w:sz="0" w:space="0" w:color="auto"/>
        <w:right w:val="none" w:sz="0" w:space="0" w:color="auto"/>
      </w:divBdr>
    </w:div>
    <w:div w:id="487130927">
      <w:bodyDiv w:val="1"/>
      <w:marLeft w:val="0"/>
      <w:marRight w:val="0"/>
      <w:marTop w:val="0"/>
      <w:marBottom w:val="0"/>
      <w:divBdr>
        <w:top w:val="none" w:sz="0" w:space="0" w:color="auto"/>
        <w:left w:val="none" w:sz="0" w:space="0" w:color="auto"/>
        <w:bottom w:val="none" w:sz="0" w:space="0" w:color="auto"/>
        <w:right w:val="none" w:sz="0" w:space="0" w:color="auto"/>
      </w:divBdr>
    </w:div>
    <w:div w:id="862281539">
      <w:bodyDiv w:val="1"/>
      <w:marLeft w:val="0"/>
      <w:marRight w:val="0"/>
      <w:marTop w:val="0"/>
      <w:marBottom w:val="0"/>
      <w:divBdr>
        <w:top w:val="none" w:sz="0" w:space="0" w:color="auto"/>
        <w:left w:val="none" w:sz="0" w:space="0" w:color="auto"/>
        <w:bottom w:val="none" w:sz="0" w:space="0" w:color="auto"/>
        <w:right w:val="none" w:sz="0" w:space="0" w:color="auto"/>
      </w:divBdr>
    </w:div>
    <w:div w:id="923033664">
      <w:bodyDiv w:val="1"/>
      <w:marLeft w:val="0"/>
      <w:marRight w:val="0"/>
      <w:marTop w:val="0"/>
      <w:marBottom w:val="0"/>
      <w:divBdr>
        <w:top w:val="none" w:sz="0" w:space="0" w:color="auto"/>
        <w:left w:val="none" w:sz="0" w:space="0" w:color="auto"/>
        <w:bottom w:val="none" w:sz="0" w:space="0" w:color="auto"/>
        <w:right w:val="none" w:sz="0" w:space="0" w:color="auto"/>
      </w:divBdr>
    </w:div>
    <w:div w:id="953245821">
      <w:bodyDiv w:val="1"/>
      <w:marLeft w:val="0"/>
      <w:marRight w:val="0"/>
      <w:marTop w:val="0"/>
      <w:marBottom w:val="0"/>
      <w:divBdr>
        <w:top w:val="none" w:sz="0" w:space="0" w:color="auto"/>
        <w:left w:val="none" w:sz="0" w:space="0" w:color="auto"/>
        <w:bottom w:val="none" w:sz="0" w:space="0" w:color="auto"/>
        <w:right w:val="none" w:sz="0" w:space="0" w:color="auto"/>
      </w:divBdr>
    </w:div>
    <w:div w:id="1093404165">
      <w:bodyDiv w:val="1"/>
      <w:marLeft w:val="0"/>
      <w:marRight w:val="0"/>
      <w:marTop w:val="0"/>
      <w:marBottom w:val="0"/>
      <w:divBdr>
        <w:top w:val="none" w:sz="0" w:space="0" w:color="auto"/>
        <w:left w:val="none" w:sz="0" w:space="0" w:color="auto"/>
        <w:bottom w:val="none" w:sz="0" w:space="0" w:color="auto"/>
        <w:right w:val="none" w:sz="0" w:space="0" w:color="auto"/>
      </w:divBdr>
    </w:div>
    <w:div w:id="1186019975">
      <w:bodyDiv w:val="1"/>
      <w:marLeft w:val="0"/>
      <w:marRight w:val="0"/>
      <w:marTop w:val="0"/>
      <w:marBottom w:val="0"/>
      <w:divBdr>
        <w:top w:val="none" w:sz="0" w:space="0" w:color="auto"/>
        <w:left w:val="none" w:sz="0" w:space="0" w:color="auto"/>
        <w:bottom w:val="none" w:sz="0" w:space="0" w:color="auto"/>
        <w:right w:val="none" w:sz="0" w:space="0" w:color="auto"/>
      </w:divBdr>
    </w:div>
    <w:div w:id="1219437625">
      <w:bodyDiv w:val="1"/>
      <w:marLeft w:val="0"/>
      <w:marRight w:val="0"/>
      <w:marTop w:val="0"/>
      <w:marBottom w:val="0"/>
      <w:divBdr>
        <w:top w:val="none" w:sz="0" w:space="0" w:color="auto"/>
        <w:left w:val="none" w:sz="0" w:space="0" w:color="auto"/>
        <w:bottom w:val="none" w:sz="0" w:space="0" w:color="auto"/>
        <w:right w:val="none" w:sz="0" w:space="0" w:color="auto"/>
      </w:divBdr>
    </w:div>
    <w:div w:id="1219630024">
      <w:bodyDiv w:val="1"/>
      <w:marLeft w:val="0"/>
      <w:marRight w:val="0"/>
      <w:marTop w:val="0"/>
      <w:marBottom w:val="0"/>
      <w:divBdr>
        <w:top w:val="none" w:sz="0" w:space="0" w:color="auto"/>
        <w:left w:val="none" w:sz="0" w:space="0" w:color="auto"/>
        <w:bottom w:val="none" w:sz="0" w:space="0" w:color="auto"/>
        <w:right w:val="none" w:sz="0" w:space="0" w:color="auto"/>
      </w:divBdr>
    </w:div>
    <w:div w:id="1325477381">
      <w:bodyDiv w:val="1"/>
      <w:marLeft w:val="0"/>
      <w:marRight w:val="0"/>
      <w:marTop w:val="0"/>
      <w:marBottom w:val="0"/>
      <w:divBdr>
        <w:top w:val="none" w:sz="0" w:space="0" w:color="auto"/>
        <w:left w:val="none" w:sz="0" w:space="0" w:color="auto"/>
        <w:bottom w:val="none" w:sz="0" w:space="0" w:color="auto"/>
        <w:right w:val="none" w:sz="0" w:space="0" w:color="auto"/>
      </w:divBdr>
    </w:div>
    <w:div w:id="1343120095">
      <w:bodyDiv w:val="1"/>
      <w:marLeft w:val="0"/>
      <w:marRight w:val="0"/>
      <w:marTop w:val="0"/>
      <w:marBottom w:val="0"/>
      <w:divBdr>
        <w:top w:val="none" w:sz="0" w:space="0" w:color="auto"/>
        <w:left w:val="none" w:sz="0" w:space="0" w:color="auto"/>
        <w:bottom w:val="none" w:sz="0" w:space="0" w:color="auto"/>
        <w:right w:val="none" w:sz="0" w:space="0" w:color="auto"/>
      </w:divBdr>
    </w:div>
    <w:div w:id="1352876891">
      <w:bodyDiv w:val="1"/>
      <w:marLeft w:val="0"/>
      <w:marRight w:val="0"/>
      <w:marTop w:val="0"/>
      <w:marBottom w:val="0"/>
      <w:divBdr>
        <w:top w:val="none" w:sz="0" w:space="0" w:color="auto"/>
        <w:left w:val="none" w:sz="0" w:space="0" w:color="auto"/>
        <w:bottom w:val="none" w:sz="0" w:space="0" w:color="auto"/>
        <w:right w:val="none" w:sz="0" w:space="0" w:color="auto"/>
      </w:divBdr>
    </w:div>
    <w:div w:id="1445415931">
      <w:bodyDiv w:val="1"/>
      <w:marLeft w:val="0"/>
      <w:marRight w:val="0"/>
      <w:marTop w:val="0"/>
      <w:marBottom w:val="0"/>
      <w:divBdr>
        <w:top w:val="none" w:sz="0" w:space="0" w:color="auto"/>
        <w:left w:val="none" w:sz="0" w:space="0" w:color="auto"/>
        <w:bottom w:val="none" w:sz="0" w:space="0" w:color="auto"/>
        <w:right w:val="none" w:sz="0" w:space="0" w:color="auto"/>
      </w:divBdr>
    </w:div>
    <w:div w:id="1552882066">
      <w:bodyDiv w:val="1"/>
      <w:marLeft w:val="0"/>
      <w:marRight w:val="0"/>
      <w:marTop w:val="0"/>
      <w:marBottom w:val="0"/>
      <w:divBdr>
        <w:top w:val="none" w:sz="0" w:space="0" w:color="auto"/>
        <w:left w:val="none" w:sz="0" w:space="0" w:color="auto"/>
        <w:bottom w:val="none" w:sz="0" w:space="0" w:color="auto"/>
        <w:right w:val="none" w:sz="0" w:space="0" w:color="auto"/>
      </w:divBdr>
    </w:div>
    <w:div w:id="2009287967">
      <w:bodyDiv w:val="1"/>
      <w:marLeft w:val="0"/>
      <w:marRight w:val="0"/>
      <w:marTop w:val="0"/>
      <w:marBottom w:val="0"/>
      <w:divBdr>
        <w:top w:val="none" w:sz="0" w:space="0" w:color="auto"/>
        <w:left w:val="none" w:sz="0" w:space="0" w:color="auto"/>
        <w:bottom w:val="none" w:sz="0" w:space="0" w:color="auto"/>
        <w:right w:val="none" w:sz="0" w:space="0" w:color="auto"/>
      </w:divBdr>
    </w:div>
    <w:div w:id="2042896097">
      <w:bodyDiv w:val="1"/>
      <w:marLeft w:val="0"/>
      <w:marRight w:val="0"/>
      <w:marTop w:val="0"/>
      <w:marBottom w:val="0"/>
      <w:divBdr>
        <w:top w:val="none" w:sz="0" w:space="0" w:color="auto"/>
        <w:left w:val="none" w:sz="0" w:space="0" w:color="auto"/>
        <w:bottom w:val="none" w:sz="0" w:space="0" w:color="auto"/>
        <w:right w:val="none" w:sz="0" w:space="0" w:color="auto"/>
      </w:divBdr>
      <w:divsChild>
        <w:div w:id="996954478">
          <w:marLeft w:val="360"/>
          <w:marRight w:val="0"/>
          <w:marTop w:val="200"/>
          <w:marBottom w:val="0"/>
          <w:divBdr>
            <w:top w:val="none" w:sz="0" w:space="0" w:color="auto"/>
            <w:left w:val="none" w:sz="0" w:space="0" w:color="auto"/>
            <w:bottom w:val="none" w:sz="0" w:space="0" w:color="auto"/>
            <w:right w:val="none" w:sz="0" w:space="0" w:color="auto"/>
          </w:divBdr>
        </w:div>
      </w:divsChild>
    </w:div>
    <w:div w:id="2052921150">
      <w:bodyDiv w:val="1"/>
      <w:marLeft w:val="0"/>
      <w:marRight w:val="0"/>
      <w:marTop w:val="0"/>
      <w:marBottom w:val="0"/>
      <w:divBdr>
        <w:top w:val="none" w:sz="0" w:space="0" w:color="auto"/>
        <w:left w:val="none" w:sz="0" w:space="0" w:color="auto"/>
        <w:bottom w:val="none" w:sz="0" w:space="0" w:color="auto"/>
        <w:right w:val="none" w:sz="0" w:space="0" w:color="auto"/>
      </w:divBdr>
    </w:div>
    <w:div w:id="214364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8897-D126-443D-A3DA-9ED61725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徐士勛</dc:creator>
  <cp:keywords/>
  <dc:description/>
  <cp:lastModifiedBy>徐士勛</cp:lastModifiedBy>
  <cp:revision>21</cp:revision>
  <cp:lastPrinted>2018-08-28T07:27:00Z</cp:lastPrinted>
  <dcterms:created xsi:type="dcterms:W3CDTF">2019-12-23T08:00:00Z</dcterms:created>
  <dcterms:modified xsi:type="dcterms:W3CDTF">2024-12-18T08:53:00Z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30ffd343fcd6237b597ce5ecb1715f68d0ce64c02c5bf3d399bc6641d72e2910</vt:lpwstr>
  </property>
</Properties>
</file>