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52D7" w14:textId="77777777" w:rsidR="000F305A" w:rsidRDefault="000F305A">
      <w:pPr>
        <w:rPr>
          <w:b/>
          <w:bCs/>
        </w:rPr>
      </w:pPr>
      <w:r w:rsidRPr="00C80A37">
        <w:rPr>
          <w:b/>
          <w:bCs/>
          <w:highlight w:val="yellow"/>
        </w:rPr>
        <w:t>To be added under country examples</w:t>
      </w:r>
      <w:r>
        <w:rPr>
          <w:b/>
          <w:bCs/>
        </w:rPr>
        <w:t xml:space="preserve"> </w:t>
      </w:r>
    </w:p>
    <w:p w14:paraId="2ED0D341" w14:textId="77777777" w:rsidR="0092379E" w:rsidRDefault="0092379E">
      <w:pPr>
        <w:rPr>
          <w:b/>
          <w:bCs/>
        </w:rPr>
      </w:pPr>
    </w:p>
    <w:p w14:paraId="257CF0B5" w14:textId="51912A69" w:rsidR="0092379E" w:rsidRDefault="0092379E" w:rsidP="00666604">
      <w:pPr>
        <w:pStyle w:val="Heading2"/>
      </w:pPr>
      <w:r>
        <w:t>Planning the strategic prioriti</w:t>
      </w:r>
      <w:r w:rsidR="00627E9E">
        <w:t>z</w:t>
      </w:r>
      <w:r>
        <w:t>ation exercise</w:t>
      </w:r>
      <w:r w:rsidR="00666604">
        <w:t xml:space="preserve">: Country </w:t>
      </w:r>
      <w:r w:rsidR="00627E9E">
        <w:t>examples</w:t>
      </w:r>
    </w:p>
    <w:p w14:paraId="73B80EE5" w14:textId="7628B396" w:rsidR="0092379E" w:rsidRDefault="00130130" w:rsidP="00130130">
      <w:pPr>
        <w:rPr>
          <w:b/>
          <w:bCs/>
        </w:rPr>
      </w:pPr>
      <w:r>
        <w:rPr>
          <w:b/>
          <w:bCs/>
        </w:rPr>
        <w:t xml:space="preserve">Box 1: </w:t>
      </w:r>
      <w:r w:rsidR="0092379E" w:rsidRPr="00130130">
        <w:rPr>
          <w:b/>
          <w:bCs/>
        </w:rPr>
        <w:t xml:space="preserve">Mozambique </w:t>
      </w:r>
    </w:p>
    <w:p w14:paraId="6CB6A80A" w14:textId="77777777" w:rsidR="009D2E32" w:rsidRDefault="009D2E32" w:rsidP="00130130">
      <w:pPr>
        <w:rPr>
          <w:b/>
          <w:bCs/>
        </w:rPr>
      </w:pPr>
      <w:r>
        <w:rPr>
          <w:b/>
          <w:bCs/>
        </w:rPr>
        <w:t xml:space="preserve">Key points: </w:t>
      </w:r>
    </w:p>
    <w:p w14:paraId="5D100C4C" w14:textId="0FDCC4BE" w:rsidR="009D2E32" w:rsidRDefault="004A37D6" w:rsidP="009D2E3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Budget data on commodities was gathered in advance of the meeting. </w:t>
      </w:r>
    </w:p>
    <w:p w14:paraId="58962430" w14:textId="64482378" w:rsidR="009D2E32" w:rsidRDefault="00627E9E" w:rsidP="009D2E3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</w:t>
      </w:r>
      <w:r w:rsidR="009D2E32">
        <w:rPr>
          <w:b/>
          <w:bCs/>
        </w:rPr>
        <w:t>T</w:t>
      </w:r>
      <w:r w:rsidR="009D2E32" w:rsidRPr="009D2E32">
        <w:rPr>
          <w:b/>
          <w:bCs/>
        </w:rPr>
        <w:t>IER</w:t>
      </w:r>
      <w:r w:rsidR="002C3CD7">
        <w:rPr>
          <w:b/>
          <w:bCs/>
        </w:rPr>
        <w:t xml:space="preserve"> tool intervention list</w:t>
      </w:r>
      <w:r>
        <w:rPr>
          <w:b/>
          <w:bCs/>
        </w:rPr>
        <w:t xml:space="preserve"> was</w:t>
      </w:r>
      <w:r w:rsidR="009D2E32" w:rsidRPr="009D2E32">
        <w:rPr>
          <w:b/>
          <w:bCs/>
        </w:rPr>
        <w:t xml:space="preserve"> adapted to </w:t>
      </w:r>
      <w:r w:rsidR="004A37D6">
        <w:rPr>
          <w:b/>
          <w:bCs/>
        </w:rPr>
        <w:t xml:space="preserve">align with </w:t>
      </w:r>
      <w:r w:rsidR="009D2E32" w:rsidRPr="009D2E32">
        <w:rPr>
          <w:b/>
          <w:bCs/>
        </w:rPr>
        <w:t xml:space="preserve">national </w:t>
      </w:r>
      <w:r w:rsidR="004A37D6">
        <w:rPr>
          <w:b/>
          <w:bCs/>
        </w:rPr>
        <w:t xml:space="preserve">HIV </w:t>
      </w:r>
      <w:r w:rsidR="009D2E32" w:rsidRPr="009D2E32">
        <w:rPr>
          <w:b/>
          <w:bCs/>
        </w:rPr>
        <w:t>guidelines</w:t>
      </w:r>
      <w:r w:rsidR="004A37D6">
        <w:rPr>
          <w:b/>
          <w:bCs/>
        </w:rPr>
        <w:t>.</w:t>
      </w:r>
    </w:p>
    <w:p w14:paraId="16E03A91" w14:textId="6DD41200" w:rsidR="009D2E32" w:rsidRDefault="004A37D6" w:rsidP="009D2E3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All stakeholders met in a single group rather than splitting into </w:t>
      </w:r>
      <w:r w:rsidR="002C3CD7">
        <w:rPr>
          <w:b/>
          <w:bCs/>
        </w:rPr>
        <w:t>prevention, testing and treatment sub</w:t>
      </w:r>
      <w:r w:rsidR="00627E9E">
        <w:rPr>
          <w:b/>
          <w:bCs/>
        </w:rPr>
        <w:t>-</w:t>
      </w:r>
      <w:r w:rsidR="002C3CD7">
        <w:rPr>
          <w:b/>
          <w:bCs/>
        </w:rPr>
        <w:t>groups</w:t>
      </w:r>
      <w:r>
        <w:rPr>
          <w:b/>
          <w:bCs/>
        </w:rPr>
        <w:t>.</w:t>
      </w:r>
    </w:p>
    <w:p w14:paraId="3DED8CFB" w14:textId="16E5EA45" w:rsidR="009D2E32" w:rsidRPr="009D2E32" w:rsidRDefault="009D2E32" w:rsidP="009D2E32">
      <w:pPr>
        <w:rPr>
          <w:b/>
          <w:bCs/>
        </w:rPr>
      </w:pPr>
      <w:r>
        <w:rPr>
          <w:b/>
          <w:bCs/>
        </w:rPr>
        <w:t xml:space="preserve">Summary: </w:t>
      </w:r>
    </w:p>
    <w:p w14:paraId="2563B8CB" w14:textId="70739CE4" w:rsidR="0092379E" w:rsidRDefault="0092379E" w:rsidP="0092379E">
      <w:pPr>
        <w:pStyle w:val="ListParagraph"/>
        <w:numPr>
          <w:ilvl w:val="0"/>
          <w:numId w:val="3"/>
        </w:numPr>
        <w:ind w:left="1080"/>
      </w:pPr>
      <w:r>
        <w:t>Mozambique’s HIV programme is 95%</w:t>
      </w:r>
      <w:r w:rsidR="00627E9E">
        <w:t xml:space="preserve"> externally</w:t>
      </w:r>
      <w:r>
        <w:t xml:space="preserve"> funded</w:t>
      </w:r>
      <w:r w:rsidR="004A37D6">
        <w:t>.</w:t>
      </w:r>
      <w:r>
        <w:t xml:space="preserve">  </w:t>
      </w:r>
    </w:p>
    <w:p w14:paraId="3AC8DC89" w14:textId="54DF92F3" w:rsidR="004A37D6" w:rsidRDefault="004A37D6" w:rsidP="0092379E">
      <w:pPr>
        <w:pStyle w:val="ListParagraph"/>
        <w:numPr>
          <w:ilvl w:val="0"/>
          <w:numId w:val="3"/>
        </w:numPr>
        <w:ind w:left="1080"/>
      </w:pPr>
      <w:r w:rsidRPr="004A37D6">
        <w:t>Stakeholders viewed the prioritization exercise as iterative and expect to repeat it as more funding information becomes available.</w:t>
      </w:r>
    </w:p>
    <w:p w14:paraId="268DA891" w14:textId="090AC285" w:rsidR="0092379E" w:rsidRDefault="004A37D6" w:rsidP="0092379E">
      <w:pPr>
        <w:pStyle w:val="ListParagraph"/>
        <w:numPr>
          <w:ilvl w:val="0"/>
          <w:numId w:val="3"/>
        </w:numPr>
        <w:ind w:left="1080"/>
      </w:pPr>
      <w:r>
        <w:t>The exercise excluded</w:t>
      </w:r>
      <w:r w:rsidR="00627E9E">
        <w:t xml:space="preserve"> h</w:t>
      </w:r>
      <w:r w:rsidR="0092379E">
        <w:t>uman resource</w:t>
      </w:r>
      <w:r w:rsidR="00D95EA7">
        <w:t xml:space="preserve"> and systems</w:t>
      </w:r>
      <w:r w:rsidR="0092379E">
        <w:t xml:space="preserve"> costs</w:t>
      </w:r>
      <w:r>
        <w:t>.</w:t>
      </w:r>
      <w:r w:rsidR="0092379E">
        <w:t xml:space="preserve"> </w:t>
      </w:r>
    </w:p>
    <w:p w14:paraId="57A35AA0" w14:textId="77777777" w:rsidR="00F57E11" w:rsidRDefault="00F57E11" w:rsidP="0092379E">
      <w:pPr>
        <w:pStyle w:val="ListParagraph"/>
        <w:numPr>
          <w:ilvl w:val="0"/>
          <w:numId w:val="3"/>
        </w:numPr>
        <w:ind w:left="1080"/>
      </w:pPr>
      <w:r w:rsidRPr="00F57E11">
        <w:t xml:space="preserve">The Ministry of Health collected </w:t>
      </w:r>
      <w:r w:rsidRPr="00C80A37">
        <w:rPr>
          <w:b/>
          <w:bCs/>
        </w:rPr>
        <w:t>consumption and budget allocation data for medicines and diagnostics prior to the workshop</w:t>
      </w:r>
      <w:r w:rsidRPr="00F57E11">
        <w:t>, and participants viewed this information as essential for informed decision making.</w:t>
      </w:r>
    </w:p>
    <w:p w14:paraId="036175E9" w14:textId="77777777" w:rsidR="00F57E11" w:rsidRDefault="00F57E11" w:rsidP="0092379E">
      <w:pPr>
        <w:pStyle w:val="ListParagraph"/>
        <w:numPr>
          <w:ilvl w:val="0"/>
          <w:numId w:val="3"/>
        </w:numPr>
        <w:ind w:left="1080"/>
      </w:pPr>
      <w:r w:rsidRPr="00C80A37">
        <w:rPr>
          <w:b/>
          <w:bCs/>
        </w:rPr>
        <w:t>Before the meeting, the Ministry determined budget distribution</w:t>
      </w:r>
      <w:r w:rsidRPr="00F57E11">
        <w:t xml:space="preserve"> based on the 2022 National AIDS Spending Assessment: 50% for care and treatment, 20% for testing, and 17% for HIV prevention.</w:t>
      </w:r>
    </w:p>
    <w:p w14:paraId="0B19A308" w14:textId="1E647417" w:rsidR="00F57E11" w:rsidRDefault="00F57E11" w:rsidP="0092379E">
      <w:pPr>
        <w:pStyle w:val="ListParagraph"/>
        <w:numPr>
          <w:ilvl w:val="0"/>
          <w:numId w:val="3"/>
        </w:numPr>
        <w:ind w:left="1080"/>
      </w:pPr>
      <w:r w:rsidRPr="00F57E11">
        <w:t xml:space="preserve">The group reviewed WHO recommendations within the TIER tool and compared them against national policies, then </w:t>
      </w:r>
      <w:r w:rsidRPr="00C80A37">
        <w:rPr>
          <w:b/>
          <w:bCs/>
        </w:rPr>
        <w:t>adapted the TIER tool</w:t>
      </w:r>
      <w:r w:rsidRPr="00F57E11">
        <w:t xml:space="preserve"> to reflect the current suite of interventions.</w:t>
      </w:r>
    </w:p>
    <w:p w14:paraId="7714AA10" w14:textId="3C4573E6" w:rsidR="00F57E11" w:rsidRDefault="00F57E11" w:rsidP="00F57E11">
      <w:pPr>
        <w:pStyle w:val="ListParagraph"/>
        <w:numPr>
          <w:ilvl w:val="0"/>
          <w:numId w:val="3"/>
        </w:numPr>
        <w:ind w:left="1080"/>
      </w:pPr>
      <w:r w:rsidRPr="00F57E11">
        <w:t>Participants modelled three funding scenarios using the adapted tool: 0%, 30%, and 70% of current external funding levels.</w:t>
      </w:r>
    </w:p>
    <w:p w14:paraId="2AFCCF4D" w14:textId="77777777" w:rsidR="00F57E11" w:rsidRDefault="00F57E11" w:rsidP="00F57E11">
      <w:pPr>
        <w:pStyle w:val="ListParagraph"/>
        <w:numPr>
          <w:ilvl w:val="0"/>
          <w:numId w:val="3"/>
        </w:numPr>
        <w:ind w:left="1080"/>
      </w:pPr>
      <w:r w:rsidRPr="00C80A37">
        <w:rPr>
          <w:b/>
          <w:bCs/>
        </w:rPr>
        <w:t>The Ministry held a one-day internal technical working group (TWG) meeting</w:t>
      </w:r>
      <w:r w:rsidRPr="00F57E11">
        <w:t xml:space="preserve"> to review the draft prioritization.</w:t>
      </w:r>
    </w:p>
    <w:p w14:paraId="196EB18F" w14:textId="77777777" w:rsidR="00F57E11" w:rsidRDefault="00F57E11" w:rsidP="00F57E11">
      <w:pPr>
        <w:pStyle w:val="ListParagraph"/>
        <w:numPr>
          <w:ilvl w:val="0"/>
          <w:numId w:val="3"/>
        </w:numPr>
        <w:ind w:left="1080"/>
      </w:pPr>
      <w:r w:rsidRPr="00C80A37">
        <w:rPr>
          <w:b/>
          <w:bCs/>
        </w:rPr>
        <w:t>A two-day multi-stakeholder workshop</w:t>
      </w:r>
      <w:r w:rsidRPr="00F57E11">
        <w:t xml:space="preserve"> brought together civil society, donors, and implementing partners from across prevention, testing, and care and treatment.</w:t>
      </w:r>
    </w:p>
    <w:p w14:paraId="47F6AD01" w14:textId="3FBFA913" w:rsidR="00F57E11" w:rsidRDefault="00F57E11" w:rsidP="00F57E11">
      <w:pPr>
        <w:pStyle w:val="ListParagraph"/>
        <w:numPr>
          <w:ilvl w:val="0"/>
          <w:numId w:val="3"/>
        </w:numPr>
        <w:ind w:left="1080"/>
      </w:pPr>
      <w:r w:rsidRPr="00C80A37">
        <w:rPr>
          <w:b/>
          <w:bCs/>
        </w:rPr>
        <w:t>Experts from all programme areas jointly reviewed each section of the TIER tool.</w:t>
      </w:r>
      <w:r w:rsidRPr="00F57E11">
        <w:t xml:space="preserve"> The </w:t>
      </w:r>
      <w:r>
        <w:t>exercise was</w:t>
      </w:r>
      <w:r w:rsidRPr="00F57E11">
        <w:t xml:space="preserve"> intentionally </w:t>
      </w:r>
      <w:r>
        <w:t>completed together</w:t>
      </w:r>
      <w:r w:rsidRPr="00F57E11">
        <w:t xml:space="preserve"> so every group understood how de-prioritization in one part of the cascade affects others.</w:t>
      </w:r>
    </w:p>
    <w:p w14:paraId="0AE2E716" w14:textId="77777777" w:rsidR="00F57E11" w:rsidRDefault="00F57E11" w:rsidP="00C80A37">
      <w:pPr>
        <w:pStyle w:val="ListParagraph"/>
        <w:ind w:left="1080"/>
      </w:pPr>
    </w:p>
    <w:p w14:paraId="5D4A9515" w14:textId="6C335F66" w:rsidR="00627E9E" w:rsidRPr="00CF07A0" w:rsidRDefault="00C73C92" w:rsidP="00130130">
      <w:pPr>
        <w:rPr>
          <w:b/>
          <w:bCs/>
        </w:rPr>
      </w:pPr>
      <w:r>
        <w:rPr>
          <w:b/>
          <w:bCs/>
        </w:rPr>
        <w:t xml:space="preserve">Table x: </w:t>
      </w:r>
      <w:r w:rsidR="00627E9E">
        <w:rPr>
          <w:b/>
          <w:bCs/>
        </w:rPr>
        <w:t xml:space="preserve">Summary of prioritization outcomes </w:t>
      </w:r>
      <w:r w:rsidR="00F57E11">
        <w:rPr>
          <w:b/>
          <w:bCs/>
        </w:rPr>
        <w:t>across</w:t>
      </w:r>
      <w:r w:rsidR="00627E9E">
        <w:rPr>
          <w:b/>
          <w:bCs/>
        </w:rPr>
        <w:t xml:space="preserve"> the cascade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2"/>
        <w:gridCol w:w="2083"/>
        <w:gridCol w:w="2841"/>
      </w:tblGrid>
      <w:tr w:rsidR="00F57E11" w14:paraId="2177FE29" w14:textId="77777777" w:rsidTr="00C73C92">
        <w:tc>
          <w:tcPr>
            <w:tcW w:w="0" w:type="auto"/>
          </w:tcPr>
          <w:p w14:paraId="1363D107" w14:textId="3CD31DC9" w:rsidR="00627E9E" w:rsidRDefault="00627E9E" w:rsidP="00130130">
            <w:pPr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0" w:type="auto"/>
          </w:tcPr>
          <w:p w14:paraId="7756A380" w14:textId="2B77DB94" w:rsidR="00627E9E" w:rsidRDefault="00627E9E" w:rsidP="00130130">
            <w:pPr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</w:tcPr>
          <w:p w14:paraId="51CB5AE9" w14:textId="6DC32ADD" w:rsidR="00627E9E" w:rsidRDefault="00627E9E" w:rsidP="00130130">
            <w:pPr>
              <w:rPr>
                <w:b/>
                <w:bCs/>
              </w:rPr>
            </w:pPr>
            <w:r>
              <w:rPr>
                <w:b/>
                <w:bCs/>
              </w:rPr>
              <w:t>Prevention</w:t>
            </w:r>
          </w:p>
        </w:tc>
      </w:tr>
      <w:tr w:rsidR="00F57E11" w14:paraId="4EF03E78" w14:textId="77777777" w:rsidTr="00C73C92">
        <w:tc>
          <w:tcPr>
            <w:tcW w:w="0" w:type="auto"/>
          </w:tcPr>
          <w:p w14:paraId="729DE93E" w14:textId="275F637F" w:rsidR="00C73C92" w:rsidRDefault="00F57E11" w:rsidP="00C80A37">
            <w:pPr>
              <w:pStyle w:val="ListParagraph"/>
              <w:numPr>
                <w:ilvl w:val="1"/>
                <w:numId w:val="7"/>
              </w:numPr>
              <w:ind w:left="308" w:hanging="308"/>
            </w:pPr>
            <w:r>
              <w:t>ART maintenance remained a priority. U</w:t>
            </w:r>
            <w:r w:rsidR="00C73C92">
              <w:t xml:space="preserve">nder </w:t>
            </w:r>
            <w:r>
              <w:t xml:space="preserve">the </w:t>
            </w:r>
            <w:r w:rsidR="00C73C92">
              <w:t xml:space="preserve">0% </w:t>
            </w:r>
            <w:r>
              <w:t>scenario</w:t>
            </w:r>
            <w:r w:rsidR="00C73C92">
              <w:t xml:space="preserve">, initiation would </w:t>
            </w:r>
            <w:r>
              <w:t>focus on</w:t>
            </w:r>
            <w:r w:rsidR="00C73C92">
              <w:t xml:space="preserve"> </w:t>
            </w:r>
            <w:r w:rsidR="00C73C92" w:rsidRPr="00CF07A0">
              <w:t xml:space="preserve">children, pregnant/breastfeeding women, and </w:t>
            </w:r>
            <w:r w:rsidR="00C73C92">
              <w:t xml:space="preserve">people </w:t>
            </w:r>
            <w:r w:rsidR="00C73C92" w:rsidRPr="00CF07A0">
              <w:t>with advanced HIV disease (AHD)</w:t>
            </w:r>
            <w:r>
              <w:t>.</w:t>
            </w:r>
          </w:p>
          <w:p w14:paraId="2F09E0B4" w14:textId="52E4BA50" w:rsidR="00C73C92" w:rsidRDefault="00C73C92" w:rsidP="00C80A37">
            <w:pPr>
              <w:pStyle w:val="ListParagraph"/>
              <w:numPr>
                <w:ilvl w:val="1"/>
                <w:numId w:val="7"/>
              </w:numPr>
              <w:ind w:left="308" w:hanging="308"/>
            </w:pPr>
            <w:r>
              <w:t xml:space="preserve">Out-of-facility </w:t>
            </w:r>
            <w:r w:rsidR="00F57E11">
              <w:t>activities</w:t>
            </w:r>
            <w:r>
              <w:t>, including DSD models, were deprioritized</w:t>
            </w:r>
            <w:r w:rsidR="00F57E11">
              <w:t>.</w:t>
            </w:r>
          </w:p>
          <w:p w14:paraId="28FE2E23" w14:textId="5109A99B" w:rsidR="00C73C92" w:rsidRDefault="00F57E11" w:rsidP="00C80A37">
            <w:pPr>
              <w:pStyle w:val="ListParagraph"/>
              <w:numPr>
                <w:ilvl w:val="1"/>
                <w:numId w:val="7"/>
              </w:numPr>
              <w:ind w:left="308" w:hanging="308"/>
            </w:pPr>
            <w:r>
              <w:lastRenderedPageBreak/>
              <w:t xml:space="preserve">The full </w:t>
            </w:r>
            <w:r w:rsidR="00C73C92">
              <w:t xml:space="preserve">AHD package </w:t>
            </w:r>
            <w:r>
              <w:t xml:space="preserve">was </w:t>
            </w:r>
            <w:r w:rsidR="00C73C92">
              <w:t>deprioritized due to high cost</w:t>
            </w:r>
            <w:r>
              <w:t>.</w:t>
            </w:r>
          </w:p>
          <w:p w14:paraId="16509AD2" w14:textId="686BFD4D" w:rsidR="00627E9E" w:rsidRPr="00C73C92" w:rsidRDefault="00F57E11" w:rsidP="00C80A37">
            <w:pPr>
              <w:pStyle w:val="ListParagraph"/>
              <w:numPr>
                <w:ilvl w:val="1"/>
                <w:numId w:val="7"/>
              </w:numPr>
              <w:ind w:left="308" w:hanging="308"/>
            </w:pPr>
            <w:r>
              <w:t>V</w:t>
            </w:r>
            <w:r w:rsidR="00C73C92">
              <w:t>iral load testing and tracking</w:t>
            </w:r>
            <w:r>
              <w:t>/</w:t>
            </w:r>
            <w:r w:rsidR="00C73C92">
              <w:t xml:space="preserve">tracing </w:t>
            </w:r>
            <w:r>
              <w:t>were</w:t>
            </w:r>
            <w:r w:rsidR="00C73C92">
              <w:t xml:space="preserve"> excluded or reduced </w:t>
            </w:r>
            <w:r>
              <w:t>under 0% and 30% scenarios.</w:t>
            </w:r>
          </w:p>
        </w:tc>
        <w:tc>
          <w:tcPr>
            <w:tcW w:w="0" w:type="auto"/>
          </w:tcPr>
          <w:p w14:paraId="74B217AB" w14:textId="09E10E8D" w:rsidR="00C73C92" w:rsidRDefault="00C73C92" w:rsidP="00C80A37">
            <w:pPr>
              <w:pStyle w:val="ListParagraph"/>
              <w:numPr>
                <w:ilvl w:val="1"/>
                <w:numId w:val="7"/>
              </w:numPr>
              <w:ind w:left="308" w:hanging="308"/>
            </w:pPr>
            <w:r>
              <w:lastRenderedPageBreak/>
              <w:t>Community</w:t>
            </w:r>
            <w:r w:rsidR="00F57E11">
              <w:t>-</w:t>
            </w:r>
            <w:r>
              <w:t xml:space="preserve">based testing </w:t>
            </w:r>
            <w:r w:rsidR="00F57E11">
              <w:t xml:space="preserve">was </w:t>
            </w:r>
            <w:r>
              <w:t>de-prioritized</w:t>
            </w:r>
            <w:r w:rsidR="00F57E11">
              <w:t>.</w:t>
            </w:r>
            <w:r>
              <w:t xml:space="preserve"> </w:t>
            </w:r>
          </w:p>
          <w:p w14:paraId="2D5024D0" w14:textId="41619BFB" w:rsidR="00627E9E" w:rsidRPr="00C73C92" w:rsidRDefault="00C73C92" w:rsidP="00C80A37">
            <w:pPr>
              <w:pStyle w:val="ListParagraph"/>
              <w:numPr>
                <w:ilvl w:val="1"/>
                <w:numId w:val="7"/>
              </w:numPr>
              <w:ind w:left="308" w:hanging="308"/>
              <w:rPr>
                <w:b/>
                <w:bCs/>
              </w:rPr>
            </w:pPr>
            <w:r>
              <w:t>HIV testing</w:t>
            </w:r>
            <w:r w:rsidR="00F57E11">
              <w:t xml:space="preserve"> integrated</w:t>
            </w:r>
            <w:r>
              <w:t xml:space="preserve"> into family planning services stopped</w:t>
            </w:r>
            <w:r w:rsidR="00F57E11">
              <w:t>.</w:t>
            </w:r>
          </w:p>
        </w:tc>
        <w:tc>
          <w:tcPr>
            <w:tcW w:w="0" w:type="auto"/>
          </w:tcPr>
          <w:p w14:paraId="7214868B" w14:textId="7F02ABA2" w:rsidR="00C73C92" w:rsidRDefault="00C73C92" w:rsidP="00C80A37">
            <w:pPr>
              <w:pStyle w:val="ListParagraph"/>
              <w:numPr>
                <w:ilvl w:val="1"/>
                <w:numId w:val="6"/>
              </w:numPr>
              <w:ind w:left="308" w:hanging="308"/>
            </w:pPr>
            <w:r>
              <w:t xml:space="preserve">Most prevention </w:t>
            </w:r>
            <w:r w:rsidR="00F57E11">
              <w:t>interventions</w:t>
            </w:r>
            <w:r>
              <w:t xml:space="preserve"> were deprioritized in </w:t>
            </w:r>
            <w:r w:rsidR="00F57E11">
              <w:t xml:space="preserve">reduced-funding </w:t>
            </w:r>
            <w:r>
              <w:t>scenarios</w:t>
            </w:r>
            <w:r w:rsidR="00F57E11">
              <w:t>.</w:t>
            </w:r>
            <w:r>
              <w:t xml:space="preserve"> </w:t>
            </w:r>
          </w:p>
          <w:p w14:paraId="187A6927" w14:textId="1441350C" w:rsidR="00C73C92" w:rsidRDefault="00C73C92" w:rsidP="00C80A37">
            <w:pPr>
              <w:pStyle w:val="ListParagraph"/>
              <w:numPr>
                <w:ilvl w:val="1"/>
                <w:numId w:val="6"/>
              </w:numPr>
              <w:ind w:left="308" w:hanging="308"/>
            </w:pPr>
            <w:r>
              <w:t xml:space="preserve">Post-natal prophylaxis for infants and facility-based </w:t>
            </w:r>
            <w:r w:rsidR="00F57E11">
              <w:t>PrEP remained prioirties.</w:t>
            </w:r>
            <w:r>
              <w:t xml:space="preserve"> </w:t>
            </w:r>
          </w:p>
          <w:p w14:paraId="2B20AACD" w14:textId="65F20920" w:rsidR="00C73C92" w:rsidRDefault="00C73C92" w:rsidP="00C80A37">
            <w:pPr>
              <w:pStyle w:val="ListParagraph"/>
              <w:numPr>
                <w:ilvl w:val="1"/>
                <w:numId w:val="6"/>
              </w:numPr>
              <w:ind w:left="308" w:hanging="308"/>
            </w:pPr>
            <w:r>
              <w:lastRenderedPageBreak/>
              <w:t xml:space="preserve">PrEP for pregnant and breastfeeding women </w:t>
            </w:r>
            <w:r w:rsidR="00F57E11">
              <w:t>remained in the</w:t>
            </w:r>
            <w:r>
              <w:t xml:space="preserve"> at 50% </w:t>
            </w:r>
            <w:r w:rsidR="00F57E11">
              <w:t>scenario</w:t>
            </w:r>
            <w:r>
              <w:t xml:space="preserve">, driven by PEPFARs inclusion of this in their waiver. </w:t>
            </w:r>
          </w:p>
          <w:p w14:paraId="76A0F938" w14:textId="7ABD44D8" w:rsidR="00627E9E" w:rsidRPr="00C73C92" w:rsidRDefault="00C73C92" w:rsidP="00C80A37">
            <w:pPr>
              <w:pStyle w:val="ListParagraph"/>
              <w:numPr>
                <w:ilvl w:val="1"/>
                <w:numId w:val="6"/>
              </w:numPr>
              <w:ind w:left="308" w:hanging="308"/>
            </w:pPr>
            <w:r>
              <w:t>All other PreP</w:t>
            </w:r>
            <w:r w:rsidR="00F57E11">
              <w:t xml:space="preserve"> services</w:t>
            </w:r>
            <w:r>
              <w:t>, harm reduction and community condom</w:t>
            </w:r>
            <w:r w:rsidR="00F57E11">
              <w:t xml:space="preserve"> distribution</w:t>
            </w:r>
            <w:r>
              <w:t xml:space="preserve"> was deprioritized. </w:t>
            </w:r>
          </w:p>
        </w:tc>
      </w:tr>
    </w:tbl>
    <w:p w14:paraId="2FA6F19C" w14:textId="77777777" w:rsidR="009D2E32" w:rsidRDefault="009D2E32" w:rsidP="009D2E32"/>
    <w:p w14:paraId="04AD9E4F" w14:textId="2962DDED" w:rsidR="009D2E32" w:rsidRDefault="009D2E32" w:rsidP="009D2E32">
      <w:pPr>
        <w:rPr>
          <w:b/>
          <w:bCs/>
        </w:rPr>
      </w:pPr>
      <w:r w:rsidRPr="009D2E32">
        <w:rPr>
          <w:b/>
          <w:bCs/>
        </w:rPr>
        <w:t xml:space="preserve">BOX 2: Ghana </w:t>
      </w:r>
    </w:p>
    <w:p w14:paraId="2BB068C4" w14:textId="093D4BBA" w:rsidR="009D2E32" w:rsidRDefault="009D2E32" w:rsidP="009D2E32">
      <w:pPr>
        <w:rPr>
          <w:b/>
          <w:bCs/>
        </w:rPr>
      </w:pPr>
      <w:r>
        <w:rPr>
          <w:b/>
          <w:bCs/>
        </w:rPr>
        <w:t>Key points</w:t>
      </w:r>
    </w:p>
    <w:p w14:paraId="748A4EA0" w14:textId="3E2884C8" w:rsidR="009D2E32" w:rsidRDefault="00C73C92" w:rsidP="009D2E3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Decision making was guided by e</w:t>
      </w:r>
      <w:r w:rsidR="009D2E32">
        <w:rPr>
          <w:b/>
          <w:bCs/>
        </w:rPr>
        <w:t xml:space="preserve">xisting cost effectiveness </w:t>
      </w:r>
      <w:r>
        <w:rPr>
          <w:b/>
          <w:bCs/>
        </w:rPr>
        <w:t>analys</w:t>
      </w:r>
      <w:r w:rsidR="00F57E11">
        <w:rPr>
          <w:b/>
          <w:bCs/>
        </w:rPr>
        <w:t>e</w:t>
      </w:r>
      <w:r>
        <w:rPr>
          <w:b/>
          <w:bCs/>
        </w:rPr>
        <w:t xml:space="preserve">s </w:t>
      </w:r>
      <w:r w:rsidR="009D2E32">
        <w:rPr>
          <w:b/>
          <w:bCs/>
        </w:rPr>
        <w:t>of specific activities</w:t>
      </w:r>
      <w:r w:rsidR="00F57E11">
        <w:rPr>
          <w:b/>
          <w:bCs/>
        </w:rPr>
        <w:t>.</w:t>
      </w:r>
      <w:r w:rsidR="009D2E32">
        <w:rPr>
          <w:b/>
          <w:bCs/>
        </w:rPr>
        <w:t xml:space="preserve"> </w:t>
      </w:r>
    </w:p>
    <w:p w14:paraId="2D890FC9" w14:textId="492EB8CB" w:rsidR="009D2E32" w:rsidRDefault="009D2E32" w:rsidP="009D2E3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Commodities </w:t>
      </w:r>
      <w:r w:rsidR="00F57E11">
        <w:rPr>
          <w:b/>
          <w:bCs/>
        </w:rPr>
        <w:t>were considered essential and protected these from cuts.</w:t>
      </w:r>
      <w:r w:rsidR="00395426">
        <w:rPr>
          <w:b/>
          <w:bCs/>
        </w:rPr>
        <w:t xml:space="preserve"> </w:t>
      </w:r>
    </w:p>
    <w:p w14:paraId="66304754" w14:textId="1836203D" w:rsidR="00C73C92" w:rsidRDefault="00C73C92" w:rsidP="00D545B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Projected b</w:t>
      </w:r>
      <w:r w:rsidRPr="00395426">
        <w:rPr>
          <w:b/>
          <w:bCs/>
        </w:rPr>
        <w:t xml:space="preserve">udget </w:t>
      </w:r>
      <w:r w:rsidR="00395426" w:rsidRPr="00395426">
        <w:rPr>
          <w:b/>
          <w:bCs/>
        </w:rPr>
        <w:t xml:space="preserve">savings </w:t>
      </w:r>
      <w:r w:rsidR="00F57E11">
        <w:rPr>
          <w:b/>
          <w:bCs/>
        </w:rPr>
        <w:t>came from adjusted</w:t>
      </w:r>
      <w:r w:rsidR="00395426" w:rsidRPr="00395426">
        <w:rPr>
          <w:b/>
          <w:bCs/>
        </w:rPr>
        <w:t xml:space="preserve"> systems</w:t>
      </w:r>
      <w:r w:rsidR="00F57E11">
        <w:rPr>
          <w:b/>
          <w:bCs/>
        </w:rPr>
        <w:t>-level</w:t>
      </w:r>
      <w:r w:rsidR="00395426" w:rsidRPr="00395426">
        <w:rPr>
          <w:b/>
          <w:bCs/>
        </w:rPr>
        <w:t xml:space="preserve"> </w:t>
      </w:r>
      <w:r w:rsidRPr="00395426">
        <w:rPr>
          <w:b/>
          <w:bCs/>
        </w:rPr>
        <w:t>activities</w:t>
      </w:r>
      <w:r w:rsidR="00F57E11">
        <w:rPr>
          <w:b/>
          <w:bCs/>
        </w:rPr>
        <w:t xml:space="preserve"> such as</w:t>
      </w:r>
      <w:r w:rsidR="00395426" w:rsidRPr="00395426">
        <w:rPr>
          <w:b/>
          <w:bCs/>
        </w:rPr>
        <w:t xml:space="preserve"> supervision, DSD monitoring</w:t>
      </w:r>
      <w:r w:rsidR="00F57E11">
        <w:rPr>
          <w:b/>
          <w:bCs/>
        </w:rPr>
        <w:t xml:space="preserve"> and </w:t>
      </w:r>
      <w:r w:rsidR="00395426">
        <w:rPr>
          <w:b/>
          <w:bCs/>
        </w:rPr>
        <w:t>training</w:t>
      </w:r>
      <w:r w:rsidR="00F57E11">
        <w:rPr>
          <w:b/>
          <w:bCs/>
        </w:rPr>
        <w:t>.</w:t>
      </w:r>
    </w:p>
    <w:p w14:paraId="42C8C50D" w14:textId="2760D3D0" w:rsidR="00C73C92" w:rsidRDefault="00F57E11" w:rsidP="00C73C92">
      <w:pPr>
        <w:pStyle w:val="ListParagraph"/>
        <w:numPr>
          <w:ilvl w:val="0"/>
          <w:numId w:val="6"/>
        </w:numPr>
      </w:pPr>
      <w:r>
        <w:rPr>
          <w:b/>
          <w:bCs/>
        </w:rPr>
        <w:t>Ghana is considering</w:t>
      </w:r>
      <w:r w:rsidR="00C73C92" w:rsidRPr="00C80A37">
        <w:rPr>
          <w:b/>
          <w:bCs/>
        </w:rPr>
        <w:t xml:space="preserve"> reducing clinical visit</w:t>
      </w:r>
      <w:r>
        <w:rPr>
          <w:b/>
          <w:bCs/>
        </w:rPr>
        <w:t xml:space="preserve"> frequency</w:t>
      </w:r>
      <w:r w:rsidR="00C73C92" w:rsidRPr="00C80A37">
        <w:rPr>
          <w:b/>
          <w:bCs/>
        </w:rPr>
        <w:t xml:space="preserve"> to annual for those who are established on treatment. </w:t>
      </w:r>
    </w:p>
    <w:p w14:paraId="384B87C6" w14:textId="77777777" w:rsidR="00666604" w:rsidRPr="00C80A37" w:rsidRDefault="00666604" w:rsidP="00C80A37">
      <w:pPr>
        <w:pStyle w:val="ListParagraph"/>
        <w:rPr>
          <w:b/>
          <w:bCs/>
        </w:rPr>
      </w:pPr>
    </w:p>
    <w:p w14:paraId="675E2348" w14:textId="6FAF6F3E" w:rsidR="009D2E32" w:rsidRPr="00666604" w:rsidRDefault="009D2E32" w:rsidP="00666604">
      <w:pPr>
        <w:rPr>
          <w:b/>
          <w:bCs/>
        </w:rPr>
      </w:pPr>
      <w:r w:rsidRPr="00666604">
        <w:rPr>
          <w:b/>
          <w:bCs/>
        </w:rPr>
        <w:t xml:space="preserve">Summary: </w:t>
      </w:r>
    </w:p>
    <w:p w14:paraId="40E1FE3D" w14:textId="5703CD3E" w:rsidR="009D2E32" w:rsidRPr="00C80A37" w:rsidRDefault="00395426" w:rsidP="009D2E32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PEPFAR supports </w:t>
      </w:r>
      <w:r w:rsidR="00C73C92">
        <w:t xml:space="preserve">three of </w:t>
      </w:r>
      <w:r w:rsidR="00F57E11">
        <w:t xml:space="preserve">Ghana’s </w:t>
      </w:r>
      <w:r w:rsidR="00C73C92">
        <w:t>16</w:t>
      </w:r>
      <w:r>
        <w:t xml:space="preserve"> regions</w:t>
      </w:r>
      <w:r w:rsidR="00F57E11">
        <w:t xml:space="preserve">; the </w:t>
      </w:r>
      <w:r w:rsidR="00C73C92">
        <w:t>Global Fund</w:t>
      </w:r>
      <w:r w:rsidR="00F57E11">
        <w:t xml:space="preserve"> remains the principal external funder</w:t>
      </w:r>
      <w:r w:rsidR="00C73C92">
        <w:t>.</w:t>
      </w:r>
      <w:r>
        <w:t xml:space="preserve"> </w:t>
      </w:r>
    </w:p>
    <w:p w14:paraId="396CB38E" w14:textId="77777777" w:rsidR="00653C5C" w:rsidRPr="00C80A37" w:rsidRDefault="00653C5C" w:rsidP="00C73C92">
      <w:pPr>
        <w:pStyle w:val="ListParagraph"/>
        <w:numPr>
          <w:ilvl w:val="0"/>
          <w:numId w:val="6"/>
        </w:numPr>
        <w:rPr>
          <w:b/>
          <w:bCs/>
        </w:rPr>
      </w:pPr>
      <w:r w:rsidRPr="00653C5C">
        <w:t>Ghana initially reprogrammed its budget through exchange-rate savings and efficiencies in existing activities.</w:t>
      </w:r>
    </w:p>
    <w:p w14:paraId="3637BCFA" w14:textId="6DED2E10" w:rsidR="00653C5C" w:rsidRPr="00C80A37" w:rsidRDefault="00653C5C" w:rsidP="00C73C92">
      <w:pPr>
        <w:pStyle w:val="ListParagraph"/>
        <w:numPr>
          <w:ilvl w:val="0"/>
          <w:numId w:val="6"/>
        </w:numPr>
        <w:rPr>
          <w:b/>
          <w:bCs/>
        </w:rPr>
      </w:pPr>
      <w:r w:rsidRPr="00653C5C">
        <w:t>The Global Fund reprioritization process already identified low-impact and low-uptake interventions for de-prioritization, including individual out-of-facility and community pharmacy models. Facility-based group models remain supported.</w:t>
      </w:r>
    </w:p>
    <w:p w14:paraId="6E0CDE18" w14:textId="3B142F75" w:rsidR="00F47BDB" w:rsidRPr="00666604" w:rsidRDefault="00666604" w:rsidP="00F47BDB">
      <w:pPr>
        <w:pStyle w:val="ListParagraph"/>
        <w:numPr>
          <w:ilvl w:val="0"/>
          <w:numId w:val="6"/>
        </w:numPr>
      </w:pPr>
      <w:r w:rsidRPr="00666604">
        <w:t>PA</w:t>
      </w:r>
      <w:r>
        <w:t>TH</w:t>
      </w:r>
      <w:r w:rsidR="00C73C92">
        <w:t>S</w:t>
      </w:r>
      <w:r>
        <w:t xml:space="preserve"> </w:t>
      </w:r>
      <w:r w:rsidR="00653C5C">
        <w:t xml:space="preserve">guidance </w:t>
      </w:r>
      <w:r>
        <w:t xml:space="preserve">helped to </w:t>
      </w:r>
      <w:r w:rsidR="00653C5C">
        <w:t>engage</w:t>
      </w:r>
      <w:r>
        <w:t xml:space="preserve"> Global Fund </w:t>
      </w:r>
      <w:r w:rsidR="00C73C92">
        <w:t>sub-</w:t>
      </w:r>
      <w:r>
        <w:t xml:space="preserve">recipients </w:t>
      </w:r>
      <w:r w:rsidR="00C73C92">
        <w:t xml:space="preserve">early in the prioritization </w:t>
      </w:r>
      <w:r w:rsidR="00653C5C">
        <w:t>process</w:t>
      </w:r>
      <w:r w:rsidR="00C73C92">
        <w:t>.</w:t>
      </w:r>
    </w:p>
    <w:p w14:paraId="6F31C51E" w14:textId="51C644F9" w:rsidR="00653C5C" w:rsidRPr="00F47BDB" w:rsidRDefault="00653C5C" w:rsidP="00F47BDB">
      <w:pPr>
        <w:pStyle w:val="ListParagraph"/>
        <w:numPr>
          <w:ilvl w:val="0"/>
          <w:numId w:val="6"/>
        </w:numPr>
        <w:rPr>
          <w:b/>
          <w:bCs/>
        </w:rPr>
      </w:pPr>
      <w:r>
        <w:t>Ghana used the</w:t>
      </w:r>
      <w:r w:rsidR="00C73C92">
        <w:t xml:space="preserve"> </w:t>
      </w:r>
      <w:r w:rsidR="00F47BDB">
        <w:t>TIER tool</w:t>
      </w:r>
      <w:r w:rsidR="00C73C92">
        <w:t xml:space="preserve"> </w:t>
      </w:r>
      <w:r w:rsidR="00F47BDB">
        <w:t xml:space="preserve">as </w:t>
      </w:r>
      <w:r>
        <w:t>a</w:t>
      </w:r>
      <w:r w:rsidR="00F47BDB">
        <w:t xml:space="preserve"> framework </w:t>
      </w:r>
      <w:r>
        <w:t>and adapted it</w:t>
      </w:r>
      <w:r w:rsidR="00F47BDB">
        <w:t xml:space="preserve"> to national guidance</w:t>
      </w:r>
      <w:r w:rsidR="00C73C92">
        <w:t>.</w:t>
      </w:r>
      <w:r w:rsidR="00F47BDB">
        <w:t xml:space="preserve"> </w:t>
      </w:r>
    </w:p>
    <w:p w14:paraId="3EC0EEC8" w14:textId="77777777" w:rsidR="00653C5C" w:rsidRPr="00C80A37" w:rsidRDefault="00653C5C" w:rsidP="00653C5C">
      <w:pPr>
        <w:pStyle w:val="ListParagraph"/>
        <w:numPr>
          <w:ilvl w:val="0"/>
          <w:numId w:val="6"/>
        </w:numPr>
        <w:rPr>
          <w:b/>
          <w:bCs/>
        </w:rPr>
      </w:pPr>
      <w:r w:rsidRPr="00653C5C">
        <w:t>Stakeholders had commodity and activity-level budgets available to guide decisions.</w:t>
      </w:r>
    </w:p>
    <w:p w14:paraId="03A88481" w14:textId="77777777" w:rsidR="00653C5C" w:rsidRPr="00C80A37" w:rsidRDefault="00653C5C" w:rsidP="00653C5C">
      <w:pPr>
        <w:pStyle w:val="ListParagraph"/>
        <w:numPr>
          <w:ilvl w:val="0"/>
          <w:numId w:val="6"/>
        </w:numPr>
        <w:rPr>
          <w:b/>
          <w:bCs/>
        </w:rPr>
      </w:pPr>
      <w:r w:rsidRPr="00653C5C">
        <w:t>They protected prevention, testing, and treatment commodities as non-negotiables.</w:t>
      </w:r>
    </w:p>
    <w:p w14:paraId="6C5F19FC" w14:textId="77777777" w:rsidR="00C80A37" w:rsidRPr="00C80A37" w:rsidRDefault="00653C5C" w:rsidP="00C80A37">
      <w:pPr>
        <w:pStyle w:val="ListParagraph"/>
        <w:numPr>
          <w:ilvl w:val="0"/>
          <w:numId w:val="6"/>
        </w:numPr>
        <w:rPr>
          <w:b/>
          <w:bCs/>
        </w:rPr>
      </w:pPr>
      <w:r w:rsidRPr="00653C5C">
        <w:t>They reviewed the possibility of reducing systems activities to create savings, including monitoring, supervision, and training.</w:t>
      </w:r>
    </w:p>
    <w:p w14:paraId="749EEB33" w14:textId="28F22416" w:rsidR="00653C5C" w:rsidRPr="00C80A37" w:rsidRDefault="00653C5C" w:rsidP="00C80A37">
      <w:pPr>
        <w:pStyle w:val="ListParagraph"/>
        <w:numPr>
          <w:ilvl w:val="0"/>
          <w:numId w:val="6"/>
        </w:numPr>
        <w:rPr>
          <w:b/>
          <w:bCs/>
        </w:rPr>
      </w:pPr>
      <w:r w:rsidRPr="00653C5C">
        <w:t>They are evaluating potential savings from moving annual clinical visits to people established on treatment.</w:t>
      </w:r>
    </w:p>
    <w:p w14:paraId="0116DE74" w14:textId="77777777" w:rsidR="00666604" w:rsidRDefault="00666604" w:rsidP="00C80A37">
      <w:pPr>
        <w:pStyle w:val="ListParagraph"/>
        <w:rPr>
          <w:b/>
          <w:bCs/>
        </w:rPr>
      </w:pPr>
    </w:p>
    <w:p w14:paraId="2D053BAC" w14:textId="48EDF885" w:rsidR="00F53391" w:rsidRPr="00666604" w:rsidRDefault="000F305A" w:rsidP="00666604">
      <w:pPr>
        <w:pStyle w:val="Heading2"/>
      </w:pPr>
      <w:r w:rsidRPr="00666604">
        <w:t xml:space="preserve">CQUIN country </w:t>
      </w:r>
      <w:r w:rsidR="00653C5C" w:rsidRPr="00666604">
        <w:t>prioriti</w:t>
      </w:r>
      <w:r w:rsidR="00653C5C">
        <w:t>z</w:t>
      </w:r>
      <w:r w:rsidR="00653C5C" w:rsidRPr="00666604">
        <w:t xml:space="preserve">ation </w:t>
      </w:r>
      <w:r w:rsidR="00666604">
        <w:t>outcomes</w:t>
      </w:r>
      <w:r w:rsidRPr="00666604">
        <w:t xml:space="preserve"> using </w:t>
      </w:r>
      <w:r w:rsidR="00C73C92">
        <w:t xml:space="preserve">the </w:t>
      </w:r>
      <w:r w:rsidRPr="00666604">
        <w:t>adapted TIER tool</w:t>
      </w:r>
    </w:p>
    <w:p w14:paraId="6F9E1DA8" w14:textId="77748F0A" w:rsidR="00C73C92" w:rsidRDefault="00C73C92">
      <w:r>
        <w:t>The HIV Coverage, Quality and Impact Network (CQUIN)</w:t>
      </w:r>
      <w:r w:rsidR="00653C5C">
        <w:t>,</w:t>
      </w:r>
      <w:r>
        <w:t xml:space="preserve"> led by ICAP at Columbia Universit</w:t>
      </w:r>
      <w:r w:rsidR="00E20A19">
        <w:t>y</w:t>
      </w:r>
      <w:r w:rsidR="00653C5C">
        <w:t>,</w:t>
      </w:r>
      <w:r w:rsidR="00E20A19">
        <w:t xml:space="preserve"> supported the 21 member countries </w:t>
      </w:r>
      <w:r w:rsidR="00653C5C">
        <w:t>to complete prioritization exercises</w:t>
      </w:r>
      <w:r w:rsidR="00E20A19">
        <w:t xml:space="preserve">. Countries were encouraged to complete an </w:t>
      </w:r>
      <w:commentRangeStart w:id="0"/>
      <w:r w:rsidR="00E20A19">
        <w:t>adapted TIER tool</w:t>
      </w:r>
      <w:commentRangeEnd w:id="0"/>
      <w:r w:rsidR="00653C5C">
        <w:rPr>
          <w:rStyle w:val="CommentReference"/>
        </w:rPr>
        <w:commentReference w:id="0"/>
      </w:r>
      <w:r w:rsidR="00E20A19">
        <w:t xml:space="preserve">, </w:t>
      </w:r>
      <w:commentRangeStart w:id="1"/>
      <w:r w:rsidR="00E20A19">
        <w:t>prioritize monitoring and evaluation indicators</w:t>
      </w:r>
      <w:commentRangeEnd w:id="1"/>
      <w:r w:rsidR="00653C5C">
        <w:rPr>
          <w:rStyle w:val="CommentReference"/>
        </w:rPr>
        <w:commentReference w:id="1"/>
      </w:r>
      <w:r w:rsidR="00E20A19">
        <w:t xml:space="preserve">, and share strategic planning meeting plans. </w:t>
      </w:r>
    </w:p>
    <w:p w14:paraId="58E50166" w14:textId="0C2F3649" w:rsidR="007745F7" w:rsidRDefault="00E20A19">
      <w:r>
        <w:lastRenderedPageBreak/>
        <w:t xml:space="preserve">The </w:t>
      </w:r>
      <w:commentRangeStart w:id="2"/>
      <w:r w:rsidR="00653C5C">
        <w:t xml:space="preserve">CQUIN-adapted </w:t>
      </w:r>
      <w:r>
        <w:t xml:space="preserve">TIER tool </w:t>
      </w:r>
      <w:commentRangeEnd w:id="2"/>
      <w:r w:rsidR="00653C5C">
        <w:rPr>
          <w:rStyle w:val="CommentReference"/>
        </w:rPr>
        <w:commentReference w:id="2"/>
      </w:r>
      <w:r>
        <w:t xml:space="preserve">considered what </w:t>
      </w:r>
      <w:r w:rsidR="00653C5C">
        <w:t>to maintain or drug under two donor-funding scenarios: 0% and 50%</w:t>
      </w:r>
      <w:r w:rsidR="007745F7">
        <w:t>.</w:t>
      </w:r>
      <w:r w:rsidR="005660B5">
        <w:t xml:space="preserve"> </w:t>
      </w:r>
      <w:r>
        <w:t xml:space="preserve">Costing data </w:t>
      </w:r>
      <w:r w:rsidR="00653C5C">
        <w:t>were</w:t>
      </w:r>
      <w:r>
        <w:t xml:space="preserve"> not available during the exercise. </w:t>
      </w:r>
    </w:p>
    <w:p w14:paraId="1E364B5F" w14:textId="0A7010B8" w:rsidR="007745F7" w:rsidRDefault="00E20A19" w:rsidP="00653C5C">
      <w:r>
        <w:t xml:space="preserve">A summary of </w:t>
      </w:r>
      <w:r w:rsidR="00653C5C">
        <w:t xml:space="preserve">outcomes from </w:t>
      </w:r>
      <w:r>
        <w:t xml:space="preserve">the prioritization processes </w:t>
      </w:r>
      <w:r w:rsidR="00653C5C">
        <w:t>of</w:t>
      </w:r>
      <w:r>
        <w:t xml:space="preserve"> fourteen countries was presented during an </w:t>
      </w:r>
      <w:hyperlink r:id="rId11" w:history="1">
        <w:r w:rsidRPr="00E20A19">
          <w:rPr>
            <w:rStyle w:val="Hyperlink"/>
          </w:rPr>
          <w:t>August 2025 webinar</w:t>
        </w:r>
      </w:hyperlink>
      <w:r>
        <w:t xml:space="preserve"> (Figures 1-3). Overall, countries prioritized maintaining the current HIV treatment programmes (Figure 1). </w:t>
      </w:r>
      <w:r w:rsidR="00653C5C">
        <w:t>some countries</w:t>
      </w:r>
      <w:r w:rsidR="005660B5">
        <w:t xml:space="preserve"> prioriti</w:t>
      </w:r>
      <w:r w:rsidR="00653C5C">
        <w:t>z</w:t>
      </w:r>
      <w:r w:rsidR="005660B5">
        <w:t>ed ou</w:t>
      </w:r>
      <w:r>
        <w:t>t-</w:t>
      </w:r>
      <w:r w:rsidR="005660B5">
        <w:t>of</w:t>
      </w:r>
      <w:r>
        <w:t>-</w:t>
      </w:r>
      <w:r w:rsidR="005660B5">
        <w:t xml:space="preserve">facility DSD </w:t>
      </w:r>
      <w:r>
        <w:t xml:space="preserve">models </w:t>
      </w:r>
      <w:r w:rsidR="005660B5">
        <w:t xml:space="preserve">and investments in home tracing. </w:t>
      </w:r>
      <w:r>
        <w:t xml:space="preserve">The </w:t>
      </w:r>
      <w:proofErr w:type="gramStart"/>
      <w:r>
        <w:t xml:space="preserve">most </w:t>
      </w:r>
      <w:r w:rsidR="00653C5C">
        <w:t xml:space="preserve">commonly </w:t>
      </w:r>
      <w:r>
        <w:t>deprioriti</w:t>
      </w:r>
      <w:r w:rsidR="00653C5C">
        <w:t>z</w:t>
      </w:r>
      <w:r>
        <w:t>ed</w:t>
      </w:r>
      <w:proofErr w:type="gramEnd"/>
      <w:r>
        <w:t xml:space="preserve"> testing services </w:t>
      </w:r>
      <w:r w:rsidR="00653C5C">
        <w:t>included</w:t>
      </w:r>
      <w:r>
        <w:t xml:space="preserve"> recency testing and </w:t>
      </w:r>
      <w:r w:rsidR="00653C5C">
        <w:t>targeted outreach</w:t>
      </w:r>
      <w:r>
        <w:t xml:space="preserve"> (Figure 2). </w:t>
      </w:r>
      <w:r w:rsidR="00653C5C">
        <w:t>Frequently d</w:t>
      </w:r>
      <w:r>
        <w:t xml:space="preserve">eprioritized prevention </w:t>
      </w:r>
      <w:r w:rsidR="00653C5C">
        <w:t>interventions</w:t>
      </w:r>
      <w:r>
        <w:t xml:space="preserve"> were </w:t>
      </w:r>
      <w:r w:rsidR="008A56D5">
        <w:t>out</w:t>
      </w:r>
      <w:r>
        <w:t>-</w:t>
      </w:r>
      <w:r w:rsidR="008A56D5">
        <w:t>of</w:t>
      </w:r>
      <w:r>
        <w:t>-</w:t>
      </w:r>
      <w:r w:rsidR="008A56D5">
        <w:t xml:space="preserve">facility </w:t>
      </w:r>
      <w:r w:rsidR="00653C5C">
        <w:t>activities</w:t>
      </w:r>
      <w:r w:rsidR="005660B5">
        <w:t>, needle and syringe programmes and naloxone for people who use drugs</w:t>
      </w:r>
      <w:r>
        <w:t xml:space="preserve"> (Figure 3)</w:t>
      </w:r>
      <w:r w:rsidR="005660B5">
        <w:t xml:space="preserve">. </w:t>
      </w:r>
    </w:p>
    <w:p w14:paraId="3BC190DC" w14:textId="77777777" w:rsidR="00E20A19" w:rsidRDefault="00E20A19" w:rsidP="00E20A19"/>
    <w:p w14:paraId="0BDF1208" w14:textId="77777777" w:rsidR="00E20A19" w:rsidRPr="008A56D5" w:rsidRDefault="00E20A19" w:rsidP="00E20A19">
      <w:pPr>
        <w:rPr>
          <w:b/>
          <w:bCs/>
        </w:rPr>
      </w:pPr>
      <w:r>
        <w:rPr>
          <w:b/>
          <w:bCs/>
        </w:rPr>
        <w:t xml:space="preserve">Figure 1: </w:t>
      </w:r>
      <w:r w:rsidRPr="008A56D5">
        <w:rPr>
          <w:b/>
          <w:bCs/>
        </w:rPr>
        <w:t>Prioriti</w:t>
      </w:r>
      <w:r>
        <w:rPr>
          <w:b/>
          <w:bCs/>
        </w:rPr>
        <w:t>z</w:t>
      </w:r>
      <w:r w:rsidRPr="008A56D5">
        <w:rPr>
          <w:b/>
          <w:bCs/>
        </w:rPr>
        <w:t xml:space="preserve">ation Outcomes: Treatment </w:t>
      </w:r>
    </w:p>
    <w:p w14:paraId="07C362AD" w14:textId="77777777" w:rsidR="00E20A19" w:rsidRDefault="00E20A19" w:rsidP="00E20A19">
      <w:r w:rsidRPr="008A56D5">
        <w:rPr>
          <w:noProof/>
        </w:rPr>
        <w:drawing>
          <wp:inline distT="0" distB="0" distL="0" distR="0" wp14:anchorId="07720685" wp14:editId="3C70DD0E">
            <wp:extent cx="5731510" cy="2895600"/>
            <wp:effectExtent l="0" t="0" r="0" b="0"/>
            <wp:docPr id="20231828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3572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28F0" w14:textId="77777777" w:rsidR="00E20A19" w:rsidRPr="008A56D5" w:rsidRDefault="00E20A19" w:rsidP="00E20A19">
      <w:pPr>
        <w:rPr>
          <w:b/>
          <w:bCs/>
        </w:rPr>
      </w:pPr>
      <w:r>
        <w:rPr>
          <w:b/>
          <w:bCs/>
        </w:rPr>
        <w:t xml:space="preserve">Figure 2: </w:t>
      </w:r>
      <w:r w:rsidRPr="008A56D5">
        <w:rPr>
          <w:b/>
          <w:bCs/>
        </w:rPr>
        <w:t xml:space="preserve">Prioritization Outcomes: Testing </w:t>
      </w:r>
    </w:p>
    <w:p w14:paraId="270871D4" w14:textId="77777777" w:rsidR="00E20A19" w:rsidRDefault="00E20A19" w:rsidP="00E20A19">
      <w:r w:rsidRPr="008A56D5">
        <w:rPr>
          <w:noProof/>
        </w:rPr>
        <w:drawing>
          <wp:inline distT="0" distB="0" distL="0" distR="0" wp14:anchorId="50DD3987" wp14:editId="51F4C8E8">
            <wp:extent cx="5731510" cy="2623185"/>
            <wp:effectExtent l="0" t="0" r="0" b="0"/>
            <wp:docPr id="13486381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2909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A869" w14:textId="77777777" w:rsidR="00E20A19" w:rsidRDefault="00E20A19" w:rsidP="00E20A19"/>
    <w:p w14:paraId="4960882E" w14:textId="77777777" w:rsidR="00E20A19" w:rsidRPr="008A56D5" w:rsidRDefault="00E20A19" w:rsidP="00E20A19">
      <w:pPr>
        <w:rPr>
          <w:b/>
          <w:bCs/>
        </w:rPr>
      </w:pPr>
      <w:r>
        <w:rPr>
          <w:b/>
          <w:bCs/>
        </w:rPr>
        <w:lastRenderedPageBreak/>
        <w:t xml:space="preserve">Figure 3: </w:t>
      </w:r>
      <w:r w:rsidRPr="008A56D5">
        <w:rPr>
          <w:b/>
          <w:bCs/>
        </w:rPr>
        <w:t xml:space="preserve">Prioritization Outcomes: </w:t>
      </w:r>
      <w:r>
        <w:rPr>
          <w:b/>
          <w:bCs/>
        </w:rPr>
        <w:t>Prevention</w:t>
      </w:r>
    </w:p>
    <w:p w14:paraId="384D458D" w14:textId="3A35616C" w:rsidR="00E20A19" w:rsidRDefault="00E20A19" w:rsidP="00E20A19">
      <w:r w:rsidRPr="008A56D5">
        <w:rPr>
          <w:noProof/>
        </w:rPr>
        <w:drawing>
          <wp:inline distT="0" distB="0" distL="0" distR="0" wp14:anchorId="36CC5675" wp14:editId="581D88BD">
            <wp:extent cx="5731510" cy="2569210"/>
            <wp:effectExtent l="0" t="0" r="0" b="0"/>
            <wp:docPr id="19452241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3479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2324" w14:textId="77777777" w:rsidR="00E20A19" w:rsidRDefault="00E20A19"/>
    <w:p w14:paraId="59EFF87D" w14:textId="4BEBAA47" w:rsidR="008A56D5" w:rsidRDefault="006E3320">
      <w:r>
        <w:t xml:space="preserve">Further details of the CQUIN </w:t>
      </w:r>
      <w:r w:rsidR="00E20A19">
        <w:t>prioritization</w:t>
      </w:r>
      <w:r>
        <w:t xml:space="preserve"> exercise are presented in the </w:t>
      </w:r>
      <w:hyperlink r:id="rId15" w:history="1">
        <w:r w:rsidRPr="006E3320">
          <w:rPr>
            <w:rStyle w:val="Hyperlink"/>
          </w:rPr>
          <w:t xml:space="preserve">Strategic HIV Service Prioritisation </w:t>
        </w:r>
        <w:r w:rsidR="00653C5C">
          <w:rPr>
            <w:rStyle w:val="Hyperlink"/>
          </w:rPr>
          <w:t>w</w:t>
        </w:r>
        <w:r w:rsidRPr="006E3320">
          <w:rPr>
            <w:rStyle w:val="Hyperlink"/>
          </w:rPr>
          <w:t>ebinar</w:t>
        </w:r>
      </w:hyperlink>
      <w:r>
        <w:t xml:space="preserve"> and </w:t>
      </w:r>
      <w:r w:rsidR="005660B5">
        <w:t>country specific experiences from Nigeria</w:t>
      </w:r>
      <w:r w:rsidR="00AE532D">
        <w:t xml:space="preserve"> and Kenya.</w:t>
      </w:r>
    </w:p>
    <w:p w14:paraId="222229BF" w14:textId="290DCBEE" w:rsidR="00653C5C" w:rsidRDefault="00653C5C" w:rsidP="008A56D5">
      <w:r w:rsidRPr="00653C5C">
        <w:t>Nigeria focused major changes in testing and prevention on outreach and key population programmes</w:t>
      </w:r>
      <w:r>
        <w:t xml:space="preserve"> (Figure 4)</w:t>
      </w:r>
      <w:r w:rsidRPr="00653C5C">
        <w:t>. ART for all populations remained the primary priority. Only key population service delivery models provided opportunities for cost savings.</w:t>
      </w:r>
    </w:p>
    <w:p w14:paraId="47B53F4E" w14:textId="1A88B933" w:rsidR="00AE532D" w:rsidRDefault="00653C5C" w:rsidP="008A56D5">
      <w:pPr>
        <w:rPr>
          <w:b/>
          <w:bCs/>
        </w:rPr>
      </w:pPr>
      <w:r>
        <w:rPr>
          <w:b/>
          <w:bCs/>
        </w:rPr>
        <w:t xml:space="preserve">Figure 4: </w:t>
      </w:r>
      <w:r w:rsidRPr="008A56D5">
        <w:rPr>
          <w:b/>
          <w:bCs/>
        </w:rPr>
        <w:t xml:space="preserve">Country </w:t>
      </w:r>
      <w:r>
        <w:rPr>
          <w:b/>
          <w:bCs/>
        </w:rPr>
        <w:t>e</w:t>
      </w:r>
      <w:r w:rsidRPr="008A56D5">
        <w:rPr>
          <w:b/>
          <w:bCs/>
        </w:rPr>
        <w:t>xample:</w:t>
      </w:r>
      <w:r>
        <w:rPr>
          <w:b/>
          <w:bCs/>
        </w:rPr>
        <w:t xml:space="preserve"> Nigeria</w:t>
      </w:r>
    </w:p>
    <w:p w14:paraId="70637A22" w14:textId="4EC76107" w:rsidR="00AE532D" w:rsidRDefault="00AE532D" w:rsidP="008A56D5">
      <w:pPr>
        <w:rPr>
          <w:b/>
          <w:bCs/>
        </w:rPr>
      </w:pPr>
      <w:r w:rsidRPr="00AE532D">
        <w:rPr>
          <w:b/>
          <w:bCs/>
          <w:noProof/>
        </w:rPr>
        <w:drawing>
          <wp:inline distT="0" distB="0" distL="0" distR="0" wp14:anchorId="51E22C99" wp14:editId="04902FA2">
            <wp:extent cx="5731510" cy="3265170"/>
            <wp:effectExtent l="0" t="0" r="0" b="0"/>
            <wp:docPr id="4537174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1745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585" w14:textId="77777777" w:rsidR="00653C5C" w:rsidRDefault="00653C5C" w:rsidP="008A56D5">
      <w:pPr>
        <w:rPr>
          <w:b/>
          <w:bCs/>
        </w:rPr>
      </w:pPr>
    </w:p>
    <w:p w14:paraId="7890C49F" w14:textId="21E3D74F" w:rsidR="00653C5C" w:rsidRDefault="00653C5C" w:rsidP="008A56D5">
      <w:r w:rsidRPr="00653C5C">
        <w:t>Across Kenya’s cascade, stakeholders deprioritized out-of-facility models</w:t>
      </w:r>
      <w:r>
        <w:t xml:space="preserve"> (Figure 5)</w:t>
      </w:r>
      <w:r w:rsidRPr="00653C5C">
        <w:t>.</w:t>
      </w:r>
      <w:r>
        <w:t xml:space="preserve"> </w:t>
      </w:r>
      <w:r w:rsidRPr="00653C5C">
        <w:t>In treatment, the shift applied only to key population services.</w:t>
      </w:r>
      <w:r>
        <w:t xml:space="preserve"> </w:t>
      </w:r>
      <w:r w:rsidRPr="00653C5C">
        <w:t xml:space="preserve">In testing, stakeholders reduced outreach testing for </w:t>
      </w:r>
      <w:r w:rsidRPr="00653C5C">
        <w:lastRenderedPageBreak/>
        <w:t>men alongside key population outreach points and targeted testing for adolescent boys and young men.</w:t>
      </w:r>
      <w:r>
        <w:t xml:space="preserve"> </w:t>
      </w:r>
      <w:r w:rsidRPr="00653C5C">
        <w:t xml:space="preserve">In prevention, </w:t>
      </w:r>
      <w:proofErr w:type="gramStart"/>
      <w:r w:rsidRPr="00653C5C">
        <w:t>PrEP</w:t>
      </w:r>
      <w:proofErr w:type="gramEnd"/>
      <w:r w:rsidRPr="00653C5C">
        <w:t xml:space="preserve"> refills and HIVST remained available at facilities while out-of-facility PrEP models were deprioritized.</w:t>
      </w:r>
    </w:p>
    <w:p w14:paraId="07017FD3" w14:textId="77777777" w:rsidR="00653C5C" w:rsidRDefault="00653C5C" w:rsidP="00653C5C">
      <w:pPr>
        <w:rPr>
          <w:b/>
          <w:bCs/>
        </w:rPr>
      </w:pPr>
      <w:r>
        <w:rPr>
          <w:b/>
          <w:bCs/>
        </w:rPr>
        <w:t xml:space="preserve">Figure 5: Country example: Kenya </w:t>
      </w:r>
    </w:p>
    <w:p w14:paraId="519B548F" w14:textId="77777777" w:rsidR="00653C5C" w:rsidRPr="00666604" w:rsidRDefault="00653C5C" w:rsidP="008A56D5"/>
    <w:p w14:paraId="0036E78E" w14:textId="77777777" w:rsidR="00AE532D" w:rsidRDefault="00AE532D" w:rsidP="008A56D5">
      <w:pPr>
        <w:rPr>
          <w:b/>
          <w:bCs/>
        </w:rPr>
      </w:pPr>
    </w:p>
    <w:p w14:paraId="20D8444E" w14:textId="14D635EB" w:rsidR="00AE532D" w:rsidRDefault="00AE532D" w:rsidP="008A56D5">
      <w:pPr>
        <w:rPr>
          <w:b/>
          <w:bCs/>
        </w:rPr>
      </w:pPr>
      <w:r w:rsidRPr="00AE532D">
        <w:rPr>
          <w:b/>
          <w:bCs/>
          <w:noProof/>
        </w:rPr>
        <w:drawing>
          <wp:inline distT="0" distB="0" distL="0" distR="0" wp14:anchorId="20EDD373" wp14:editId="40D92D15">
            <wp:extent cx="5731510" cy="3195955"/>
            <wp:effectExtent l="0" t="0" r="0" b="0"/>
            <wp:docPr id="12556715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1529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5-10-27T10:51:00Z" w:initials="MOU">
    <w:p w14:paraId="4E3E8922" w14:textId="77777777" w:rsidR="00653C5C" w:rsidRDefault="00653C5C" w:rsidP="00653C5C">
      <w:r>
        <w:rPr>
          <w:rStyle w:val="CommentReference"/>
        </w:rPr>
        <w:annotationRef/>
      </w:r>
      <w:r>
        <w:rPr>
          <w:sz w:val="20"/>
          <w:szCs w:val="20"/>
        </w:rPr>
        <w:t>Add hyperlink</w:t>
      </w:r>
    </w:p>
  </w:comment>
  <w:comment w:id="1" w:author="Microsoft Office User" w:date="2025-10-27T10:50:00Z" w:initials="MOU">
    <w:p w14:paraId="5EA04C7B" w14:textId="5B902028" w:rsidR="00653C5C" w:rsidRDefault="00653C5C" w:rsidP="00653C5C">
      <w:r>
        <w:rPr>
          <w:rStyle w:val="CommentReference"/>
        </w:rPr>
        <w:annotationRef/>
      </w:r>
      <w:r>
        <w:rPr>
          <w:sz w:val="20"/>
          <w:szCs w:val="20"/>
        </w:rPr>
        <w:t>Add hyperlink</w:t>
      </w:r>
    </w:p>
  </w:comment>
  <w:comment w:id="2" w:author="Microsoft Office User" w:date="2025-10-27T10:51:00Z" w:initials="MOU">
    <w:p w14:paraId="46D93C8B" w14:textId="77777777" w:rsidR="00653C5C" w:rsidRDefault="00653C5C" w:rsidP="00653C5C">
      <w:r>
        <w:rPr>
          <w:rStyle w:val="CommentReference"/>
        </w:rPr>
        <w:annotationRef/>
      </w:r>
      <w:r>
        <w:rPr>
          <w:sz w:val="20"/>
          <w:szCs w:val="20"/>
        </w:rPr>
        <w:t>Add hyperlink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3E8922" w15:done="0"/>
  <w15:commentEx w15:paraId="5EA04C7B" w15:done="0"/>
  <w15:commentEx w15:paraId="46D93C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8A92CD" w16cex:dateUtc="2025-10-27T08:51:00Z"/>
  <w16cex:commentExtensible w16cex:durableId="286B7EE3" w16cex:dateUtc="2025-10-27T08:50:00Z"/>
  <w16cex:commentExtensible w16cex:durableId="3B2F742F" w16cex:dateUtc="2025-10-27T0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3E8922" w16cid:durableId="6D8A92CD"/>
  <w16cid:commentId w16cid:paraId="5EA04C7B" w16cid:durableId="286B7EE3"/>
  <w16cid:commentId w16cid:paraId="46D93C8B" w16cid:durableId="3B2F74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4CB4" w14:textId="77777777" w:rsidR="006F0540" w:rsidRDefault="006F0540" w:rsidP="008A56D5">
      <w:pPr>
        <w:spacing w:after="0" w:line="240" w:lineRule="auto"/>
      </w:pPr>
      <w:r>
        <w:separator/>
      </w:r>
    </w:p>
  </w:endnote>
  <w:endnote w:type="continuationSeparator" w:id="0">
    <w:p w14:paraId="00BBBBBD" w14:textId="77777777" w:rsidR="006F0540" w:rsidRDefault="006F0540" w:rsidP="008A5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F05A" w14:textId="77777777" w:rsidR="006F0540" w:rsidRDefault="006F0540" w:rsidP="008A56D5">
      <w:pPr>
        <w:spacing w:after="0" w:line="240" w:lineRule="auto"/>
      </w:pPr>
      <w:r>
        <w:separator/>
      </w:r>
    </w:p>
  </w:footnote>
  <w:footnote w:type="continuationSeparator" w:id="0">
    <w:p w14:paraId="0CB75519" w14:textId="77777777" w:rsidR="006F0540" w:rsidRDefault="006F0540" w:rsidP="008A5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C50"/>
    <w:multiLevelType w:val="hybridMultilevel"/>
    <w:tmpl w:val="B4CA1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4C9D"/>
    <w:multiLevelType w:val="hybridMultilevel"/>
    <w:tmpl w:val="DA78C3EC"/>
    <w:lvl w:ilvl="0" w:tplc="E27A25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828B2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1E2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5C7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E458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2AAD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E66A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667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096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04BA4"/>
    <w:multiLevelType w:val="hybridMultilevel"/>
    <w:tmpl w:val="25A46082"/>
    <w:lvl w:ilvl="0" w:tplc="CF80D6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62E4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9C4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4F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BABA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1899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A48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5CDD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725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917DDA"/>
    <w:multiLevelType w:val="hybridMultilevel"/>
    <w:tmpl w:val="CDE69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A5C2D"/>
    <w:multiLevelType w:val="hybridMultilevel"/>
    <w:tmpl w:val="ECD2C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566CF"/>
    <w:multiLevelType w:val="hybridMultilevel"/>
    <w:tmpl w:val="E090B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17552"/>
    <w:multiLevelType w:val="hybridMultilevel"/>
    <w:tmpl w:val="653892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60ABD"/>
    <w:multiLevelType w:val="hybridMultilevel"/>
    <w:tmpl w:val="4CC0BAE2"/>
    <w:lvl w:ilvl="0" w:tplc="175A43D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B499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5A7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22C8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A8E3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88D4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2FD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3A89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7AD9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00E0D"/>
    <w:multiLevelType w:val="hybridMultilevel"/>
    <w:tmpl w:val="9548842E"/>
    <w:lvl w:ilvl="0" w:tplc="47223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B0C7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F4D6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96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520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62A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983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4C30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4C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4764115">
    <w:abstractNumId w:val="0"/>
  </w:num>
  <w:num w:numId="2" w16cid:durableId="1385526067">
    <w:abstractNumId w:val="6"/>
  </w:num>
  <w:num w:numId="3" w16cid:durableId="1323464129">
    <w:abstractNumId w:val="5"/>
  </w:num>
  <w:num w:numId="4" w16cid:durableId="1012102525">
    <w:abstractNumId w:val="1"/>
  </w:num>
  <w:num w:numId="5" w16cid:durableId="1243298818">
    <w:abstractNumId w:val="7"/>
  </w:num>
  <w:num w:numId="6" w16cid:durableId="1341735663">
    <w:abstractNumId w:val="3"/>
  </w:num>
  <w:num w:numId="7" w16cid:durableId="388695961">
    <w:abstractNumId w:val="4"/>
  </w:num>
  <w:num w:numId="8" w16cid:durableId="1476334207">
    <w:abstractNumId w:val="2"/>
  </w:num>
  <w:num w:numId="9" w16cid:durableId="65145056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5A"/>
    <w:rsid w:val="000F305A"/>
    <w:rsid w:val="00130130"/>
    <w:rsid w:val="00146DB4"/>
    <w:rsid w:val="00196818"/>
    <w:rsid w:val="00216ED4"/>
    <w:rsid w:val="002C3CD7"/>
    <w:rsid w:val="00395426"/>
    <w:rsid w:val="004A37D6"/>
    <w:rsid w:val="004C23DA"/>
    <w:rsid w:val="005660B5"/>
    <w:rsid w:val="005B1C40"/>
    <w:rsid w:val="00627E9E"/>
    <w:rsid w:val="00653C5C"/>
    <w:rsid w:val="00666604"/>
    <w:rsid w:val="006E3320"/>
    <w:rsid w:val="006F0540"/>
    <w:rsid w:val="007745F7"/>
    <w:rsid w:val="007D47F4"/>
    <w:rsid w:val="0086090F"/>
    <w:rsid w:val="008A56D5"/>
    <w:rsid w:val="0092379E"/>
    <w:rsid w:val="00996D76"/>
    <w:rsid w:val="009D2E32"/>
    <w:rsid w:val="00A606BB"/>
    <w:rsid w:val="00A73526"/>
    <w:rsid w:val="00AE532D"/>
    <w:rsid w:val="00BA131F"/>
    <w:rsid w:val="00C60328"/>
    <w:rsid w:val="00C73C92"/>
    <w:rsid w:val="00C80A37"/>
    <w:rsid w:val="00CE1836"/>
    <w:rsid w:val="00CF07A0"/>
    <w:rsid w:val="00D54360"/>
    <w:rsid w:val="00D95EA7"/>
    <w:rsid w:val="00E20A19"/>
    <w:rsid w:val="00F47BDB"/>
    <w:rsid w:val="00F53391"/>
    <w:rsid w:val="00F57E11"/>
    <w:rsid w:val="00F62351"/>
    <w:rsid w:val="00F9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1F91"/>
  <w15:chartTrackingRefBased/>
  <w15:docId w15:val="{0A57F3EE-2AA9-4A95-8CB1-98D32C6E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05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745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45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45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5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5F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5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6D5"/>
  </w:style>
  <w:style w:type="paragraph" w:styleId="Footer">
    <w:name w:val="footer"/>
    <w:basedOn w:val="Normal"/>
    <w:link w:val="FooterChar"/>
    <w:uiPriority w:val="99"/>
    <w:unhideWhenUsed/>
    <w:rsid w:val="008A5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6D5"/>
  </w:style>
  <w:style w:type="character" w:styleId="Hyperlink">
    <w:name w:val="Hyperlink"/>
    <w:basedOn w:val="DefaultParagraphFont"/>
    <w:uiPriority w:val="99"/>
    <w:unhideWhenUsed/>
    <w:rsid w:val="006E3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32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7E9E"/>
    <w:pPr>
      <w:spacing w:after="0" w:line="240" w:lineRule="auto"/>
    </w:pPr>
  </w:style>
  <w:style w:type="table" w:styleId="TableGrid">
    <w:name w:val="Table Grid"/>
    <w:basedOn w:val="TableNormal"/>
    <w:uiPriority w:val="39"/>
    <w:rsid w:val="00627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9375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010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0396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687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505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9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quin.icap.columbia.edu/event/navigating-hiv-service-prioritization-in-challenging-times-country-experiences-from-a-shifting-landscap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quin.icap.columbia.edu/wp-content/uploads/2025/09/Strategic-HIV-Service-Prioritization-Webinar_Master-Slide-deck_September-2025.pdf" TargetMode="Externa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BYGRAVE, Helen (HOMERTON HEALTHCARE NHS FOUNDATION TRUST)</dc:creator>
  <cp:keywords/>
  <dc:description/>
  <cp:lastModifiedBy>BYGRAVE, Helen (HOMERTON HEALTHCARE NHS FOUNDATION TRUST)</cp:lastModifiedBy>
  <cp:revision>3</cp:revision>
  <dcterms:created xsi:type="dcterms:W3CDTF">2025-10-27T10:43:00Z</dcterms:created>
  <dcterms:modified xsi:type="dcterms:W3CDTF">2025-10-27T10:45:00Z</dcterms:modified>
</cp:coreProperties>
</file>