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09" w:rsidRPr="00AD1209" w:rsidRDefault="00AD1209" w:rsidP="00AD12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Расчёт агрегатных состояний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мезоскопического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кластера из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ридберговских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атомов 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     </w:t>
      </w: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Описание физической системы.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Система представляет из себя кластер из N частиц, описываемых радиус-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векторами </w:t>
      </w:r>
      <m:oMath>
        <m:acc>
          <m:accPr>
            <m:chr m:val="⃗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acc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где i - номер частицы; по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тенциальная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энергия системы при нулевой температуре имеет вид: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α</m:t>
            </m:r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≠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k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Зде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ь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размерная положительная константа, характеризующая взаимодействие с внешним полем;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положительная константа потенциального взаимодействия частиц;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радиус-вектор </w:t>
      </w: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-й частицы;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ik</m:t>
            </m:r>
          </m:sub>
        </m:sSub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вектор, соединяющий частицы </w:t>
      </w: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AD1209" w:rsidRPr="00213BB9" w:rsidRDefault="00AD1209" w:rsidP="00AD1209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Первая сумма представляет из себя внешний параболический удерживающий потенциал, вторая сумма - потенциальное взаимодействие частиц друг с другом; двойка в знаменателе стоит из-за того, что при данной записи суммы фактически взаимодействие между каждой парой частиц посчитано дважды.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t>Преобразованием вида: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r→r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den>
        </m:f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;U→U</m:t>
        </m:r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α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6/8</m:t>
            </m:r>
          </m:sup>
        </m:sSup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k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2/8</m:t>
            </m:r>
          </m:sup>
        </m:sSup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выражение (1) преобразуется к виду: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eqArr>
              <m:eqArr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=1;</m:t>
                </m:r>
              </m:e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≠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</m:eqAr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(1*)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 безразмерных координатах. Использование такой записи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особенно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удобно при компьютерном моделировании, поскольку позволяет использовать единые расчёты для систем с разными параметрами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Здесь и далее мы будем пользоваться только безразмерными величинами.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 xml:space="preserve">3. </w:t>
      </w: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Вычислительные методы, использованные в работе.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Исследование термодинамических характеристик кластеров вычислительными методами происходит следующим образом: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заданного числа частиц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потенциала (1*) исследуется равновесная конфигурация при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=0,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чтобы определить общую структуру кластера; равновесная структура соответствует минимуму потенциальной энергии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Задаётся система с координатами, соответствующей равновесной конфигурации, и нулевыми скоростями. После чего системе придаётся отличная от нуля температура посредством прибавления к скоростям и координатам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системы некоторых случайных приращений. Чем больше амплитуда этих приращений, тем больше температура системы.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Основываясь на полученных в прошлом пункте начальных скоростях и координатах системы, итерационным образом просчитывается положение системы в каждый следующий момент времени. </w:t>
      </w:r>
    </w:p>
    <w:p w:rsidR="00AD1209" w:rsidRPr="00102A6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Через определённое время система приходит в положение термодинамического равновесия, после чего для неё можно найти средние значения макроскопических переменных, таких как энергия или среднеквадратичное отклонение радиуса.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Этот алгоритм повторяется для разных значений температур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тем самым измеряется зависимость макроскопических величин от температуры. Переломы на этой зависимости соответствуют фазовым переходам системы.</w:t>
      </w:r>
    </w:p>
    <w:p w:rsidR="00AD1209" w:rsidRPr="00747A84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Для проверки полученных данных о температурах фазового перехода полезно также оценить ту же величину из других соображений. Например, величину фазового перехода т.н. «ориентационного плавления», когда одна оболочка начинает прокручиваться относительно другой, можно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оценить</w:t>
      </w:r>
      <w:proofErr w:type="gramEnd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как величину потенциального барьера для вращения оболочек друг относительно друга при нулевой температуре. Это делается следующим образом: выбирается начальная конфигурация, соответствующая минимуму потенциальной энергии; далее одна из оболочек вращается на некоторый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угол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proofErr w:type="gramEnd"/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затем ищется минимум потенциальной энергии системы при фиксированном угле между какой-либо частицей одной оболочки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частицей другой оболочки. Операция повторяется для всего диапазона </w:t>
      </w:r>
      <w:proofErr w:type="gramStart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углов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</w:t>
      </w:r>
      <w:proofErr w:type="gramEnd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нуля до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2π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/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n</m:t>
        </m:r>
      </m:oMath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где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–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порядок симметрии системы. Полученная зависимость даёт хорошее представление о потенциальном барьере системы относительно вращения.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 xml:space="preserve">3.1. </w:t>
      </w:r>
      <w:r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Расчёт равновесных состояний системы</w:t>
      </w: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: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>В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работе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использовались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два способа нахождения состояний равновесия: метод градиентного спуска и метод Монте-Карло.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D92DFB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  <w:t>Метод градиентного спуска.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sz w:val="28"/>
          <w:szCs w:val="28"/>
        </w:rPr>
        <w:t>В данном методе минимум энергии ищется следующим образом: выбирается случайное начальное положение системы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Затем </w:t>
      </w:r>
      <w:r w:rsidRPr="00213BB9">
        <w:rPr>
          <w:rFonts w:eastAsiaTheme="minorEastAsia"/>
          <w:sz w:val="28"/>
          <w:szCs w:val="28"/>
        </w:rPr>
        <w:lastRenderedPageBreak/>
        <w:t>итерационным обра</w:t>
      </w:r>
      <w:proofErr w:type="spellStart"/>
      <w:r w:rsidRPr="00213BB9">
        <w:rPr>
          <w:rFonts w:eastAsiaTheme="minorEastAsia"/>
          <w:sz w:val="28"/>
          <w:szCs w:val="28"/>
        </w:rPr>
        <w:t>зом</w:t>
      </w:r>
      <w:proofErr w:type="spellEnd"/>
      <w:r w:rsidRPr="00213BB9">
        <w:rPr>
          <w:rFonts w:eastAsiaTheme="minorEastAsia"/>
          <w:sz w:val="28"/>
          <w:szCs w:val="28"/>
        </w:rPr>
        <w:t xml:space="preserve"> ищется каждое следующее состояние системы в соответствии с формулой: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-λ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hAnsi="Cambria Math"/>
            <w:sz w:val="28"/>
            <w:szCs w:val="28"/>
          </w:rPr>
          <m:t>U(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213BB9">
        <w:rPr>
          <w:rFonts w:eastAsiaTheme="minorEastAsia"/>
          <w:sz w:val="28"/>
          <w:szCs w:val="28"/>
        </w:rPr>
        <w:t xml:space="preserve">  (2)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proofErr w:type="gramStart"/>
      <w:r w:rsidRPr="00213BB9">
        <w:rPr>
          <w:rFonts w:eastAsiaTheme="minorEastAsia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характеризует</w:t>
      </w:r>
      <w:proofErr w:type="gramEnd"/>
      <w:r w:rsidRPr="00213BB9">
        <w:rPr>
          <w:rFonts w:eastAsiaTheme="minorEastAsia"/>
          <w:sz w:val="28"/>
          <w:szCs w:val="28"/>
        </w:rPr>
        <w:t xml:space="preserve"> полное состояние системы, т.е. фактически состоит из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радиус-векторов отдельных частиц </w:t>
      </w: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. 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Итерационный процесс повторяется определенное количество раз, или пока не будет достигнут определенный уровень точности ξ </w:t>
      </w:r>
      <w:proofErr w:type="gramStart"/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=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|U</m:t>
            </m:r>
          </m:e>
          <m:sup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(n+1)</m:t>
            </m:r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|</m:t>
        </m:r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>.</w:t>
      </w:r>
      <w:proofErr w:type="gramEnd"/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>В двумерном случае: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213BB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rad>
      </m:oMath>
      <w:r w:rsidRPr="00213BB9">
        <w:rPr>
          <w:rFonts w:eastAsiaTheme="minorEastAsia"/>
          <w:sz w:val="28"/>
          <w:szCs w:val="28"/>
        </w:rPr>
        <w:t>;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И выражение (2) переписывается в виде: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-λ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213BB9">
        <w:rPr>
          <w:rFonts w:eastAsiaTheme="minorEastAsia"/>
          <w:sz w:val="28"/>
          <w:szCs w:val="28"/>
        </w:rPr>
        <w:t xml:space="preserve"> для </w:t>
      </w:r>
      <w:proofErr w:type="gramStart"/>
      <w:r w:rsidRPr="00213BB9">
        <w:rPr>
          <w:rFonts w:eastAsiaTheme="minorEastAsia"/>
          <w:sz w:val="28"/>
          <w:szCs w:val="28"/>
        </w:rPr>
        <w:t xml:space="preserve">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213BB9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i≠k</m:t>
                </m:r>
              </m:e>
            </m:eqAr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6(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(3).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при численных расчётах в данном случае является коэффициент </w:t>
      </w:r>
      <m:oMath>
        <m:r>
          <w:rPr>
            <w:rFonts w:ascii="Cambria Math" w:hAnsi="Cambria Math"/>
            <w:sz w:val="28"/>
            <w:szCs w:val="28"/>
          </w:rPr>
          <m:t xml:space="preserve">λ </m:t>
        </m:r>
      </m:oMath>
      <w:r w:rsidRPr="00213BB9">
        <w:rPr>
          <w:rFonts w:eastAsiaTheme="minorEastAsia"/>
          <w:sz w:val="28"/>
          <w:szCs w:val="28"/>
        </w:rPr>
        <w:t xml:space="preserve">и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.</w:t>
      </w:r>
      <w:proofErr w:type="gramEnd"/>
      <w:r w:rsidRPr="00213BB9">
        <w:rPr>
          <w:rFonts w:eastAsiaTheme="minorEastAsia"/>
          <w:sz w:val="28"/>
          <w:szCs w:val="28"/>
        </w:rPr>
        <w:t xml:space="preserve"> 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должен</w:t>
      </w:r>
      <w:proofErr w:type="gramEnd"/>
      <w:r w:rsidRPr="00213BB9">
        <w:rPr>
          <w:rFonts w:eastAsiaTheme="minorEastAsia"/>
          <w:sz w:val="28"/>
          <w:szCs w:val="28"/>
        </w:rPr>
        <w:t xml:space="preserve"> быть достаточно маленьким, в противном случае следующий шаг градиентного спуска рискует «перескочить» минимум энергии. Использование слишком </w:t>
      </w:r>
      <w:proofErr w:type="gramStart"/>
      <w:r w:rsidRPr="00213BB9">
        <w:rPr>
          <w:rFonts w:eastAsiaTheme="minorEastAsia"/>
          <w:sz w:val="28"/>
          <w:szCs w:val="28"/>
        </w:rPr>
        <w:t xml:space="preserve">маленьких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однако, может потребовать гораздо большего вычислительного времени.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В </w:t>
      </w:r>
      <w:r>
        <w:rPr>
          <w:rFonts w:eastAsiaTheme="minorEastAsia"/>
          <w:sz w:val="28"/>
          <w:szCs w:val="28"/>
        </w:rPr>
        <w:t xml:space="preserve">данной </w:t>
      </w:r>
      <w:r w:rsidRPr="00213BB9">
        <w:rPr>
          <w:rFonts w:eastAsiaTheme="minorEastAsia"/>
          <w:sz w:val="28"/>
          <w:szCs w:val="28"/>
        </w:rPr>
        <w:t xml:space="preserve">работе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подстраивался</w:t>
      </w:r>
      <w:proofErr w:type="gramEnd"/>
      <w:r w:rsidRPr="00213BB9">
        <w:rPr>
          <w:rFonts w:eastAsiaTheme="minorEastAsia"/>
          <w:sz w:val="28"/>
          <w:szCs w:val="28"/>
        </w:rPr>
        <w:t xml:space="preserve"> динамически в ходе каждой итерации градиентного спуска. В случае, если при данном </w:t>
      </w:r>
      <w:proofErr w:type="gramStart"/>
      <w:r w:rsidRPr="00213BB9">
        <w:rPr>
          <w:rFonts w:eastAsiaTheme="minorEastAsia"/>
          <w:sz w:val="28"/>
          <w:szCs w:val="28"/>
        </w:rPr>
        <w:t xml:space="preserve">значении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следующая</w:t>
      </w:r>
      <w:proofErr w:type="gramEnd"/>
      <w:r w:rsidRPr="00213BB9">
        <w:rPr>
          <w:rFonts w:eastAsiaTheme="minorEastAsia"/>
          <w:sz w:val="28"/>
          <w:szCs w:val="28"/>
        </w:rPr>
        <w:t xml:space="preserve"> итерация градиентного спуска приводит к увеличению энергии, </w:t>
      </w:r>
      <w:r>
        <w:rPr>
          <w:rFonts w:eastAsiaTheme="minorEastAsia"/>
          <w:sz w:val="28"/>
          <w:szCs w:val="28"/>
        </w:rPr>
        <w:t xml:space="preserve">вместо её уменьшения, </w:t>
      </w:r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уменьша</w:t>
      </w:r>
      <w:proofErr w:type="spellStart"/>
      <w:r>
        <w:rPr>
          <w:rFonts w:eastAsiaTheme="minorEastAsia"/>
          <w:sz w:val="28"/>
          <w:szCs w:val="28"/>
        </w:rPr>
        <w:t>етс</w:t>
      </w:r>
      <w:r w:rsidRPr="00213BB9">
        <w:rPr>
          <w:rFonts w:eastAsiaTheme="minorEastAsia"/>
          <w:sz w:val="28"/>
          <w:szCs w:val="28"/>
        </w:rPr>
        <w:t>я</w:t>
      </w:r>
      <w:proofErr w:type="spellEnd"/>
      <w:r w:rsidRPr="00213BB9">
        <w:rPr>
          <w:rFonts w:eastAsiaTheme="minorEastAsia"/>
          <w:sz w:val="28"/>
          <w:szCs w:val="28"/>
        </w:rPr>
        <w:t xml:space="preserve"> в 2 раза, после чего вычисления продолжа</w:t>
      </w:r>
      <w:r>
        <w:rPr>
          <w:rFonts w:eastAsiaTheme="minorEastAsia"/>
          <w:sz w:val="28"/>
          <w:szCs w:val="28"/>
        </w:rPr>
        <w:t>ются</w:t>
      </w:r>
      <w:r w:rsidRPr="00213BB9">
        <w:rPr>
          <w:rFonts w:eastAsiaTheme="minorEastAsia"/>
          <w:sz w:val="28"/>
          <w:szCs w:val="28"/>
        </w:rPr>
        <w:t xml:space="preserve">. Таким образом, удаётся </w:t>
      </w:r>
      <w:r>
        <w:rPr>
          <w:rFonts w:eastAsiaTheme="minorEastAsia"/>
          <w:sz w:val="28"/>
          <w:szCs w:val="28"/>
        </w:rPr>
        <w:t>получить точность</w:t>
      </w:r>
      <w:r w:rsidRPr="00213BB9">
        <w:rPr>
          <w:rFonts w:eastAsiaTheme="minorEastAsia"/>
          <w:sz w:val="28"/>
          <w:szCs w:val="28"/>
        </w:rPr>
        <w:t xml:space="preserve"> достижения минимума </w:t>
      </w:r>
      <w:proofErr w:type="gramStart"/>
      <w:r w:rsidRPr="00213BB9">
        <w:rPr>
          <w:rFonts w:eastAsiaTheme="minorEastAsia"/>
          <w:sz w:val="28"/>
          <w:szCs w:val="28"/>
        </w:rPr>
        <w:t xml:space="preserve">энергии  </w:t>
      </w:r>
      <w:r w:rsidRPr="00213BB9">
        <w:rPr>
          <w:rFonts w:ascii="Cambria Math" w:eastAsiaTheme="minorEastAsia" w:hAnsi="Cambria Math"/>
          <w:sz w:val="28"/>
          <w:szCs w:val="28"/>
        </w:rPr>
        <w:t>ξ</w:t>
      </w:r>
      <w:proofErr w:type="gramEnd"/>
      <w:r w:rsidRPr="00213BB9">
        <w:rPr>
          <w:rFonts w:ascii="Cambria Math" w:eastAsiaTheme="minorEastAsia" w:hAnsi="Cambria Math"/>
          <w:sz w:val="28"/>
          <w:szCs w:val="28"/>
        </w:rPr>
        <w:t>~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-10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в безразмерных единицах, за сравнительно небольшое количество итераций 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~ 10 000.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Различные же значения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,</w:t>
      </w:r>
      <w:proofErr w:type="gramEnd"/>
      <w:r w:rsidRPr="00213BB9">
        <w:rPr>
          <w:rFonts w:eastAsiaTheme="minorEastAsia"/>
          <w:sz w:val="28"/>
          <w:szCs w:val="28"/>
        </w:rPr>
        <w:t xml:space="preserve"> вообще говоря, влияют на конечный результат, получаемый данным алгоритмом. </w:t>
      </w:r>
      <w:r>
        <w:rPr>
          <w:rFonts w:eastAsiaTheme="minorEastAsia"/>
          <w:sz w:val="28"/>
          <w:szCs w:val="28"/>
        </w:rPr>
        <w:t xml:space="preserve">По сути, задание различных начальных положений предопределяет, в какой из локальных минимумов сойдётся алгоритм градиентного спуска. </w:t>
      </w:r>
      <w:r w:rsidRPr="00213BB9">
        <w:rPr>
          <w:rFonts w:eastAsiaTheme="minorEastAsia"/>
          <w:sz w:val="28"/>
          <w:szCs w:val="28"/>
        </w:rPr>
        <w:t>Строго говоря, ни один из численных методов не позволяет со 100% точностью сказать, что найденный миниму</w:t>
      </w:r>
      <w:r>
        <w:rPr>
          <w:rFonts w:eastAsiaTheme="minorEastAsia"/>
          <w:sz w:val="28"/>
          <w:szCs w:val="28"/>
        </w:rPr>
        <w:t>м энергии именно глобальный. В данной</w:t>
      </w:r>
      <w:r w:rsidRPr="00213BB9">
        <w:rPr>
          <w:rFonts w:eastAsiaTheme="minorEastAsia"/>
          <w:sz w:val="28"/>
          <w:szCs w:val="28"/>
        </w:rPr>
        <w:t xml:space="preserve"> работе </w:t>
      </w:r>
      <w:r>
        <w:rPr>
          <w:rFonts w:eastAsiaTheme="minorEastAsia"/>
          <w:sz w:val="28"/>
          <w:szCs w:val="28"/>
        </w:rPr>
        <w:t>г</w:t>
      </w:r>
      <w:r w:rsidRPr="00213BB9">
        <w:rPr>
          <w:rFonts w:eastAsiaTheme="minorEastAsia"/>
          <w:sz w:val="28"/>
          <w:szCs w:val="28"/>
        </w:rPr>
        <w:t xml:space="preserve">радиентный спуск </w:t>
      </w:r>
      <w:r>
        <w:rPr>
          <w:rFonts w:eastAsiaTheme="minorEastAsia"/>
          <w:sz w:val="28"/>
          <w:szCs w:val="28"/>
        </w:rPr>
        <w:t>повторяется несколько сотен</w:t>
      </w:r>
      <w:r w:rsidRPr="00213BB9">
        <w:rPr>
          <w:rFonts w:eastAsiaTheme="minorEastAsia"/>
          <w:sz w:val="28"/>
          <w:szCs w:val="28"/>
        </w:rPr>
        <w:t xml:space="preserve"> раз для каждого </w:t>
      </w:r>
      <w:r w:rsidRPr="00213BB9">
        <w:rPr>
          <w:rFonts w:eastAsiaTheme="minorEastAsia"/>
          <w:sz w:val="28"/>
          <w:szCs w:val="28"/>
        </w:rPr>
        <w:lastRenderedPageBreak/>
        <w:t xml:space="preserve">вычисления с различными значениями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и из найденных минимумов энергии выбира</w:t>
      </w:r>
      <w:proofErr w:type="spellStart"/>
      <w:r>
        <w:rPr>
          <w:rFonts w:eastAsiaTheme="minorEastAsia"/>
          <w:sz w:val="28"/>
          <w:szCs w:val="28"/>
        </w:rPr>
        <w:t>ется</w:t>
      </w:r>
      <w:proofErr w:type="spellEnd"/>
      <w:r w:rsidRPr="00213BB9">
        <w:rPr>
          <w:rFonts w:eastAsiaTheme="minorEastAsia"/>
          <w:sz w:val="28"/>
          <w:szCs w:val="28"/>
        </w:rPr>
        <w:t xml:space="preserve"> наименьший.</w:t>
      </w:r>
    </w:p>
    <w:p w:rsidR="00AD1209" w:rsidRPr="00D92DFB" w:rsidRDefault="00AD1209" w:rsidP="00AD1209">
      <w:pPr>
        <w:rPr>
          <w:rFonts w:eastAsiaTheme="minorEastAsia"/>
          <w:i/>
          <w:sz w:val="28"/>
          <w:szCs w:val="28"/>
        </w:rPr>
      </w:pPr>
      <w:r w:rsidRPr="00D92DFB">
        <w:rPr>
          <w:rFonts w:eastAsiaTheme="minorEastAsia"/>
          <w:i/>
          <w:sz w:val="28"/>
          <w:szCs w:val="28"/>
        </w:rPr>
        <w:t xml:space="preserve">Метод Монте-Карло.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В методе Монте-Карло так же задаётся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после этого каждой координате системы даётся случайное приращение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+k*δ</m:t>
        </m:r>
      </m:oMath>
      <w:r w:rsidRPr="00213BB9">
        <w:rPr>
          <w:rFonts w:eastAsiaTheme="minorEastAsia"/>
          <w:sz w:val="28"/>
          <w:szCs w:val="28"/>
        </w:rPr>
        <w:t xml:space="preserve">, где δ – случайное число,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– настраиваемый параметр. После приращения снова вычисляется энергия </w:t>
      </w:r>
      <w:r w:rsidRPr="00213BB9">
        <w:rPr>
          <w:rFonts w:eastAsiaTheme="minorEastAsia"/>
          <w:sz w:val="28"/>
          <w:szCs w:val="28"/>
          <w:lang w:val="en-US"/>
        </w:rPr>
        <w:t>U</w:t>
      </w:r>
      <w:r w:rsidRPr="00213BB9">
        <w:rPr>
          <w:rFonts w:eastAsiaTheme="minorEastAsia"/>
          <w:sz w:val="28"/>
          <w:szCs w:val="28"/>
        </w:rPr>
        <w:t xml:space="preserve"> системы; если она оказывается меньше исходной, то изменённые координаты принимаются; если нет, изменения отбрасываются, и снова задаётся случайное приращение.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в методе также являются начальное </w:t>
      </w:r>
      <w:proofErr w:type="gramStart"/>
      <w:r w:rsidRPr="00213BB9">
        <w:rPr>
          <w:rFonts w:eastAsiaTheme="minorEastAsia"/>
          <w:sz w:val="28"/>
          <w:szCs w:val="28"/>
        </w:rPr>
        <w:t xml:space="preserve">положение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системы</w:t>
      </w:r>
      <w:proofErr w:type="gramEnd"/>
      <w:r w:rsidRPr="00213BB9">
        <w:rPr>
          <w:rFonts w:eastAsiaTheme="minorEastAsia"/>
          <w:sz w:val="28"/>
          <w:szCs w:val="28"/>
        </w:rPr>
        <w:t xml:space="preserve">, и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>
        <w:rPr>
          <w:rFonts w:eastAsiaTheme="minorEastAsia"/>
          <w:sz w:val="28"/>
          <w:szCs w:val="28"/>
        </w:rPr>
        <w:t>. В данной работе к</w:t>
      </w:r>
      <w:r w:rsidRPr="00213BB9">
        <w:rPr>
          <w:rFonts w:eastAsiaTheme="minorEastAsia"/>
          <w:sz w:val="28"/>
          <w:szCs w:val="28"/>
        </w:rPr>
        <w:t xml:space="preserve">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динамически подстраивался: каждая переменная проходила цикл по очереди, и если после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=10 циклов так и не находился меньший уровень энергии,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уменьшался в два раза, и процесс повторялся.</w:t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Метод градиентного спуска оказывается примерно в 15 раз быстрее метода Монте-Карло для данной задачи, при такой же точности. Достоинством метода Монте-Карло для каких-то задач может являться тот факт, что при его использовании не нужно искать градиент энергии (3), что в некоторых случаях может быть весьма проблематично.</w:t>
      </w:r>
      <w:r w:rsidR="00747A84">
        <w:rPr>
          <w:rFonts w:eastAsiaTheme="minorEastAsia"/>
          <w:sz w:val="28"/>
          <w:szCs w:val="28"/>
        </w:rPr>
        <w:t xml:space="preserve"> Так, в данной работе метод Монте-Карло применялся для нахождения минимума потенциальной энергии системы при фиксированном угле между частицами разных оболочек.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3.2 Задание начальной температуры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Процедура сообщения системе начальной температуры выглядит следующим образом: сначала выбираются координаты системы для данного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2D5D7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соответствующие (условно) глобальному минимуму потенциальной энергии. Затем скорости и координаты частиц получают случайные приращения: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+δr</m:t>
        </m:r>
      </m:oMath>
      <w:r w:rsidRPr="00AD25DE">
        <w:rPr>
          <w:rFonts w:eastAsiaTheme="minorEastAsia"/>
          <w:sz w:val="28"/>
          <w:szCs w:val="28"/>
        </w:rPr>
        <w:t xml:space="preserve"> 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+δv</m:t>
        </m:r>
      </m:oMath>
      <w:r w:rsidRPr="00AD25DE">
        <w:rPr>
          <w:rFonts w:eastAsiaTheme="minorEastAsia"/>
          <w:sz w:val="28"/>
          <w:szCs w:val="28"/>
        </w:rPr>
        <w:t xml:space="preserve">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δr </m:t>
        </m:r>
      </m:oMath>
      <w:proofErr w:type="gramStart"/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δv</m:t>
        </m:r>
      </m:oMath>
      <w:r>
        <w:rPr>
          <w:rFonts w:eastAsiaTheme="minorEastAsia"/>
          <w:sz w:val="28"/>
          <w:szCs w:val="28"/>
        </w:rPr>
        <w:t xml:space="preserve"> –</w:t>
      </w:r>
      <w:proofErr w:type="gramEnd"/>
      <w:r>
        <w:rPr>
          <w:rFonts w:eastAsiaTheme="minorEastAsia"/>
          <w:sz w:val="28"/>
          <w:szCs w:val="28"/>
        </w:rPr>
        <w:t xml:space="preserve"> случайные числа, сгенерированные на компьютере, и следующие нормальному распределению с нулевым средним значением и заданным среднеквадратичным отклонением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δv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=ε</m:t>
        </m:r>
      </m:oMath>
      <w:r w:rsidRPr="00AD25DE">
        <w:rPr>
          <w:rFonts w:eastAsiaTheme="minorEastAsia"/>
          <w:sz w:val="28"/>
          <w:szCs w:val="28"/>
        </w:rPr>
        <w:t xml:space="preserve">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Чем больше значение </w:t>
      </w:r>
      <w:proofErr w:type="gramStart"/>
      <w:r>
        <w:rPr>
          <w:rFonts w:eastAsiaTheme="minorEastAsia"/>
          <w:sz w:val="28"/>
          <w:szCs w:val="28"/>
        </w:rPr>
        <w:t xml:space="preserve">параметра </w:t>
      </w:r>
      <m:oMath>
        <m:r>
          <w:rPr>
            <w:rFonts w:ascii="Cambria Math" w:eastAsiaTheme="minorEastAsia" w:hAnsi="Cambria Math"/>
            <w:sz w:val="28"/>
            <w:szCs w:val="28"/>
          </w:rPr>
          <m:t>ε,</m:t>
        </m:r>
      </m:oMath>
      <w:r>
        <w:rPr>
          <w:rFonts w:eastAsiaTheme="minorEastAsia"/>
          <w:sz w:val="28"/>
          <w:szCs w:val="28"/>
        </w:rPr>
        <w:t xml:space="preserve"> тем</w:t>
      </w:r>
      <w:proofErr w:type="gramEnd"/>
      <w:r>
        <w:rPr>
          <w:rFonts w:eastAsiaTheme="minorEastAsia"/>
          <w:sz w:val="28"/>
          <w:szCs w:val="28"/>
        </w:rPr>
        <w:t xml:space="preserve"> больше получаемая температура системы. Однако, температуру системы нельзя точно сказать, основываясь лишь на значении параметра среднеквадратичного отклонения, т.к. в процессе задания начальной температуры участвуют случайные числа. Температуру нужно будет определять отдельно, опираясь на вид кривой распределения частиц по скоростям после установления термодинамического равновесия.</w:t>
      </w:r>
    </w:p>
    <w:p w:rsidR="00AD1209" w:rsidRPr="00AD25DE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Во избежание задания таких начальных скоростей, при которых кластер имел бы отличный от нуля момент вращения, на начальные скорости частиц было наложено дополнительное условие. В противном случае кластер вращался бы без затухания, так как выражение для потенциальной энергии системы (1*) не предусматривает диссипативных членов относительно вращения.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</w:p>
    <w:p w:rsidR="00AD1209" w:rsidRPr="002D5D77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 w:rsidRPr="00213BB9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3.3 Расчёт эволюции системы со временем.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Для анализа физических свойств системы при отличной от нуля температуре применялся метод молекулярной динамики.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Метод состоит в том, что </w:t>
      </w:r>
      <w:r>
        <w:rPr>
          <w:rFonts w:eastAsiaTheme="minorEastAsia"/>
          <w:sz w:val="28"/>
          <w:szCs w:val="28"/>
        </w:rPr>
        <w:t xml:space="preserve">после выбора начальных координат и скоростей частиц, соответствующих отличной от нуля температуре, </w:t>
      </w:r>
      <w:r w:rsidRPr="00213BB9">
        <w:rPr>
          <w:rFonts w:eastAsiaTheme="minorEastAsia"/>
          <w:sz w:val="28"/>
          <w:szCs w:val="28"/>
        </w:rPr>
        <w:t xml:space="preserve">итерационным методом рассчитывается </w:t>
      </w:r>
      <w:r>
        <w:rPr>
          <w:rFonts w:eastAsiaTheme="minorEastAsia"/>
          <w:sz w:val="28"/>
          <w:szCs w:val="28"/>
        </w:rPr>
        <w:t xml:space="preserve">каждое </w:t>
      </w:r>
      <w:r w:rsidRPr="00213BB9">
        <w:rPr>
          <w:rFonts w:eastAsiaTheme="minorEastAsia"/>
          <w:sz w:val="28"/>
          <w:szCs w:val="28"/>
        </w:rPr>
        <w:t>новое положение системы</w:t>
      </w:r>
      <w:r>
        <w:rPr>
          <w:rFonts w:eastAsiaTheme="minorEastAsia"/>
          <w:sz w:val="28"/>
          <w:szCs w:val="28"/>
        </w:rPr>
        <w:t xml:space="preserve"> в следующие моменты времени</w:t>
      </w:r>
      <w:r w:rsidRPr="00213BB9">
        <w:rPr>
          <w:rFonts w:eastAsiaTheme="minorEastAsia"/>
          <w:sz w:val="28"/>
          <w:szCs w:val="28"/>
        </w:rPr>
        <w:t>, отталкиваясь от 2-го закона Ньютона, который в нашем случае принимает вид: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Pr="00213BB9">
        <w:rPr>
          <w:rFonts w:eastAsiaTheme="minorEastAsia"/>
          <w:sz w:val="28"/>
          <w:szCs w:val="28"/>
        </w:rPr>
        <w:t xml:space="preserve"> (4),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Pr="00213BB9">
        <w:rPr>
          <w:rFonts w:eastAsiaTheme="minorEastAsia"/>
          <w:sz w:val="28"/>
          <w:szCs w:val="28"/>
        </w:rPr>
        <w:t>- вектор ускорений всех частиц.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представимо в виде: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</m:oMath>
      <w:r w:rsidRPr="00213BB9">
        <w:rPr>
          <w:rFonts w:eastAsiaTheme="minorEastAsia"/>
          <w:sz w:val="28"/>
          <w:szCs w:val="28"/>
        </w:rPr>
        <w:t xml:space="preserve"> (5). Тогда движение системы буд</w:t>
      </w:r>
      <w:proofErr w:type="spellStart"/>
      <w:r w:rsidRPr="00213BB9">
        <w:rPr>
          <w:rFonts w:eastAsiaTheme="minorEastAsia"/>
          <w:sz w:val="28"/>
          <w:szCs w:val="28"/>
        </w:rPr>
        <w:t>ет</w:t>
      </w:r>
      <w:proofErr w:type="spellEnd"/>
      <w:r w:rsidRPr="00213BB9">
        <w:rPr>
          <w:rFonts w:eastAsiaTheme="minorEastAsia"/>
          <w:sz w:val="28"/>
          <w:szCs w:val="28"/>
        </w:rPr>
        <w:t xml:space="preserve"> задаваться системой уравнений: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</m:eqArr>
          </m:e>
        </m:d>
      </m:oMath>
      <w:r w:rsidRPr="00213BB9">
        <w:rPr>
          <w:rFonts w:eastAsiaTheme="minorEastAsia"/>
          <w:sz w:val="28"/>
          <w:szCs w:val="28"/>
        </w:rPr>
        <w:t xml:space="preserve"> (6).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На основе системы (6) можно построить схему для итерационных вычислений, заменив производные</w:t>
      </w:r>
      <w:r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</w:t>
      </w:r>
      <w:proofErr w:type="gramEnd"/>
      <w:r>
        <w:rPr>
          <w:rFonts w:eastAsiaTheme="minorEastAsia"/>
          <w:sz w:val="28"/>
          <w:szCs w:val="28"/>
        </w:rPr>
        <w:t xml:space="preserve"> времени</w:t>
      </w:r>
      <w:r w:rsidRPr="00213BB9">
        <w:rPr>
          <w:rFonts w:eastAsiaTheme="minorEastAsia"/>
          <w:sz w:val="28"/>
          <w:szCs w:val="28"/>
        </w:rPr>
        <w:t xml:space="preserve"> на разницу значений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за два последовательных итерационных шага: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Pr="00213BB9">
        <w:rPr>
          <w:rFonts w:eastAsiaTheme="minorEastAsia"/>
          <w:sz w:val="28"/>
          <w:szCs w:val="28"/>
        </w:rPr>
        <w:t>; (7)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Pr="00213BB9">
        <w:rPr>
          <w:rFonts w:eastAsiaTheme="minorEastAsia"/>
          <w:sz w:val="28"/>
          <w:szCs w:val="28"/>
        </w:rPr>
        <w:t>; (</w:t>
      </w:r>
      <w:proofErr w:type="gramStart"/>
      <w:r w:rsidRPr="00213BB9">
        <w:rPr>
          <w:rFonts w:eastAsiaTheme="minorEastAsia"/>
          <w:sz w:val="28"/>
          <w:szCs w:val="28"/>
        </w:rPr>
        <w:t>8)</w:t>
      </w:r>
      <w:r w:rsidRPr="00213BB9">
        <w:rPr>
          <w:rFonts w:eastAsiaTheme="minorEastAsia"/>
          <w:sz w:val="28"/>
          <w:szCs w:val="28"/>
        </w:rPr>
        <w:br/>
        <w:t>В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работе</w:t>
      </w:r>
      <w:r w:rsidRPr="00213BB9">
        <w:rPr>
          <w:rFonts w:eastAsiaTheme="minorEastAsia"/>
          <w:sz w:val="28"/>
          <w:szCs w:val="28"/>
        </w:rPr>
        <w:t xml:space="preserve"> применялась вычислительная схема «</w:t>
      </w:r>
      <w:r w:rsidRPr="00213BB9">
        <w:rPr>
          <w:rFonts w:eastAsiaTheme="minorEastAsia"/>
          <w:sz w:val="28"/>
          <w:szCs w:val="28"/>
          <w:lang w:val="en-US"/>
        </w:rPr>
        <w:t>leapfrog</w:t>
      </w:r>
      <w:r w:rsidRPr="00213BB9">
        <w:rPr>
          <w:rFonts w:eastAsiaTheme="minorEastAsia"/>
          <w:sz w:val="28"/>
          <w:szCs w:val="28"/>
        </w:rPr>
        <w:t>», когда вычисление радиус-векторов частиц и вычисление скоростей частиц запаздывают друг относительно друга на половину временного шага. В таком случае система уравнений (6) принимает вид:</w:t>
      </w:r>
    </w:p>
    <w:p w:rsidR="00AD1209" w:rsidRPr="00213BB9" w:rsidRDefault="00AD1209" w:rsidP="00AD1209">
      <w:pPr>
        <w:rPr>
          <w:rFonts w:eastAsiaTheme="minorEastAsia"/>
          <w:i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+τ*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(n+3/2)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-τ*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  <w:r w:rsidRPr="00213BB9">
        <w:rPr>
          <w:rFonts w:eastAsiaTheme="minorEastAsia"/>
          <w:i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>(6*)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Начальные значения радиусов и скоростей используются в </w:t>
      </w:r>
      <w:proofErr w:type="gramStart"/>
      <w:r w:rsidRPr="00213BB9">
        <w:rPr>
          <w:rFonts w:eastAsiaTheme="minorEastAsia"/>
          <w:sz w:val="28"/>
          <w:szCs w:val="28"/>
        </w:rPr>
        <w:t xml:space="preserve">качестве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(0)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и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(1/2)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соответственно, после чего последующие состояния системы вычисляются по итерационной схеме (6*).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>Отметим, что закон сохранения полной энергии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(7)  в случае приближённых компьютерных вычислений по формуле (6*) для любых конечных </w:t>
      </w:r>
      <w:r w:rsidRPr="00213BB9">
        <w:rPr>
          <w:rFonts w:eastAsiaTheme="minorEastAsia" w:cstheme="minorHAnsi"/>
          <w:sz w:val="28"/>
          <w:szCs w:val="28"/>
        </w:rPr>
        <w:t>τ,</w:t>
      </w:r>
      <w:r w:rsidRPr="00213BB9">
        <w:rPr>
          <w:rFonts w:eastAsiaTheme="minorEastAsia"/>
          <w:sz w:val="28"/>
          <w:szCs w:val="28"/>
        </w:rPr>
        <w:t xml:space="preserve"> вообще говоря, строго не выполняется.</w:t>
      </w:r>
    </w:p>
    <w:p w:rsidR="00AD1209" w:rsidRDefault="00AD1209" w:rsidP="00AD1209">
      <w:pPr>
        <w:rPr>
          <w:rFonts w:eastAsiaTheme="minorEastAsia" w:cstheme="minorHAnsi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При недостаточно малых </w:t>
      </w:r>
      <w:r w:rsidRPr="00213BB9">
        <w:rPr>
          <w:rFonts w:eastAsiaTheme="minorEastAsia" w:cstheme="minorHAnsi"/>
          <w:sz w:val="28"/>
          <w:szCs w:val="28"/>
        </w:rPr>
        <w:t xml:space="preserve">τ итерационная схема (6*) может расходиться. При уменьшении τ одновременно увеличивается точность вычислений и скорость расчёта. Экспериментальным путём было установлено, что значения параметра τ </w:t>
      </w:r>
      <w:proofErr w:type="gramStart"/>
      <w:r w:rsidRPr="00213BB9">
        <w:rPr>
          <w:rFonts w:eastAsiaTheme="minorEastAsia" w:cstheme="minorHAnsi"/>
          <w:sz w:val="28"/>
          <w:szCs w:val="28"/>
        </w:rPr>
        <w:t xml:space="preserve">~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-3</m:t>
            </m:r>
          </m:sup>
        </m:sSup>
      </m:oMath>
      <w:r w:rsidRPr="00213BB9">
        <w:rPr>
          <w:rFonts w:eastAsiaTheme="minorEastAsia" w:cstheme="minorHAnsi"/>
          <w:sz w:val="28"/>
          <w:szCs w:val="28"/>
        </w:rPr>
        <w:t xml:space="preserve"> безразмерных</w:t>
      </w:r>
      <w:proofErr w:type="gramEnd"/>
      <w:r w:rsidRPr="00213BB9">
        <w:rPr>
          <w:rFonts w:eastAsiaTheme="minorEastAsia" w:cstheme="minorHAnsi"/>
          <w:sz w:val="28"/>
          <w:szCs w:val="28"/>
        </w:rPr>
        <w:t xml:space="preserve"> единиц времени обеспечивают достаточную точность вычислений. Таким методом вычислялись последовательные состояния системы в разные моменты времени.  </w:t>
      </w: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 w:cstheme="minorHAnsi"/>
          <w:b/>
          <w:sz w:val="28"/>
          <w:szCs w:val="28"/>
        </w:rPr>
        <w:t>3.4. Термодинамическое равновесие системы и расчёт макроскопических переменных</w:t>
      </w:r>
    </w:p>
    <w:p w:rsidR="00AD1209" w:rsidRPr="00AE6CFB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Принципиальной сложностью при исследовании систем, состоящих из столь небольшого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AE6CFB">
        <w:rPr>
          <w:rFonts w:eastAsiaTheme="minorEastAsia"/>
          <w:sz w:val="28"/>
          <w:szCs w:val="28"/>
        </w:rPr>
        <w:t xml:space="preserve"> </w:t>
      </w:r>
      <w:proofErr w:type="gramStart"/>
      <w:r w:rsidRPr="00AE6CFB">
        <w:rPr>
          <w:rFonts w:eastAsiaTheme="minorEastAsia"/>
          <w:sz w:val="28"/>
          <w:szCs w:val="28"/>
        </w:rPr>
        <w:t>&lt; 100</w:t>
      </w:r>
      <w:proofErr w:type="gramEnd"/>
      <w:r w:rsidRPr="00AE6CFB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является то, что классическая </w:t>
      </w:r>
      <w:r>
        <w:rPr>
          <w:rFonts w:eastAsiaTheme="minorEastAsia"/>
          <w:sz w:val="28"/>
          <w:szCs w:val="28"/>
        </w:rPr>
        <w:lastRenderedPageBreak/>
        <w:t>термодинамика вообще не позволяет говорить о таких понятиях, как, например, температура, в случае, когда количество частиц сравнительно невелико. Трудности появляются также и при попытке рассчитать макроскопические переменные, так как для их установления необходимо усреднение каких-либо значений по большому количеству частиц.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В соответствии с </w:t>
      </w:r>
      <w:r>
        <w:rPr>
          <w:rFonts w:eastAsiaTheme="minorEastAsia"/>
          <w:b/>
          <w:sz w:val="28"/>
          <w:szCs w:val="28"/>
        </w:rPr>
        <w:t xml:space="preserve">теоремой (!!!), </w:t>
      </w:r>
      <w:r>
        <w:rPr>
          <w:rFonts w:eastAsiaTheme="minorEastAsia"/>
          <w:sz w:val="28"/>
          <w:szCs w:val="28"/>
        </w:rPr>
        <w:t xml:space="preserve">для систем с небольшим количеством частиц усреднение по ансамблю из частиц может быть заменено усреднением по совокупности частиц и их состояний в различные моменты времени. </w:t>
      </w:r>
      <w:r w:rsidRPr="00213BB9">
        <w:rPr>
          <w:rFonts w:eastAsiaTheme="minorEastAsia"/>
          <w:sz w:val="28"/>
          <w:szCs w:val="28"/>
        </w:rPr>
        <w:t>Такой подход позволяет рассматривать даже систему с небольшим количество</w:t>
      </w:r>
      <w:r>
        <w:rPr>
          <w:rFonts w:eastAsiaTheme="minorEastAsia"/>
          <w:sz w:val="28"/>
          <w:szCs w:val="28"/>
        </w:rPr>
        <w:t>м частиц как термодинамическую.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Так, например, при таком подходе будет устроена процедура построения функции распределения частиц по скоростям:</w:t>
      </w:r>
    </w:p>
    <w:p w:rsidR="00AD1209" w:rsidRPr="00076A4D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задания начальной температуры системы, просчитывается эволюция системы во времени итерационным образом. На каждом шаге вычислений запоминаются скорости всех частиц; интервал времени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076A4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 течении которого производится наблюдение, должен быть достаточно большим, чтобы полученная совокупность скоростей частиц в разные моменты времени была достаточно большой. Далее считается распределение полученной выборки скоростей.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Так, например, выглядит распределение частиц по скоростям до достижения положения равновесия: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09617145" wp14:editId="7A43234D">
            <wp:extent cx="5936615" cy="3084195"/>
            <wp:effectExtent l="0" t="0" r="6985" b="1905"/>
            <wp:docPr id="8" name="Рисунок 8" descr="C:\Repos\Cluster2.2\velocity distributio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velocity distribution 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Затем, по прошествии достаточно большого</w:t>
      </w:r>
      <w:r w:rsidRPr="005E4448"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076A4D">
        <w:rPr>
          <w:rFonts w:eastAsiaTheme="minorEastAsia"/>
          <w:sz w:val="28"/>
          <w:szCs w:val="28"/>
        </w:rPr>
        <w:t>,</w:t>
      </w:r>
      <w:proofErr w:type="gramEnd"/>
      <w:r w:rsidRPr="005E444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распределение частиц по скоростям принимает вид распределения Максвелла:</w:t>
      </w:r>
    </w:p>
    <w:p w:rsidR="00AD1209" w:rsidRPr="005E4448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7CAE4CDC" wp14:editId="45C798EB">
            <wp:extent cx="5943600" cy="3076575"/>
            <wp:effectExtent l="0" t="0" r="0" b="9525"/>
            <wp:docPr id="13" name="Рисунок 13" descr="C:\Repos\Cluster2.2\velocity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luster2.2\velocity 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Экспериментальным путём были определены времена достижения термодинамического равновесия для разных температур системы; максимальное замеченное время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72556C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необходимое для достижения равновесия, составляет порядка 10 безразмерных единиц времени. Из этого распределения </w:t>
      </w:r>
      <w:proofErr w:type="gramStart"/>
      <w:r>
        <w:rPr>
          <w:rFonts w:eastAsiaTheme="minorEastAsia"/>
          <w:sz w:val="28"/>
          <w:szCs w:val="28"/>
        </w:rPr>
        <w:t>также определяется</w:t>
      </w:r>
      <w:proofErr w:type="gramEnd"/>
      <w:r>
        <w:rPr>
          <w:rFonts w:eastAsiaTheme="minorEastAsia"/>
          <w:sz w:val="28"/>
          <w:szCs w:val="28"/>
        </w:rPr>
        <w:t xml:space="preserve"> и температура системы как: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</m:oMath>
      </m:oMathPara>
    </w:p>
    <w:p w:rsidR="00AD1209" w:rsidRPr="00EC164E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После достижения системой термодинамического равновесия, можно определить также макроскопические переменные для системы. Для этого систему нужно наблюдать в течение некоторого интервала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 w:rsidRPr="00EC164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достаточно большого для адекватного усреднения. Чем </w:t>
      </w:r>
      <w:proofErr w:type="gramStart"/>
      <w:r>
        <w:rPr>
          <w:rFonts w:eastAsiaTheme="minorEastAsia"/>
          <w:sz w:val="28"/>
          <w:szCs w:val="28"/>
        </w:rPr>
        <w:t xml:space="preserve">выше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>
        <w:rPr>
          <w:rFonts w:eastAsiaTheme="minorEastAsia"/>
          <w:sz w:val="28"/>
          <w:szCs w:val="28"/>
        </w:rPr>
        <w:t xml:space="preserve"> тем больше точность полученных таким образом макроскопических величин.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путём усреднения по различным состояниям системы в разные моменты времени считаются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 были померена температурная зависимость следующих величин: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49415E">
        <w:rPr>
          <w:rFonts w:eastAsiaTheme="minorEastAsia"/>
          <w:sz w:val="28"/>
          <w:szCs w:val="28"/>
        </w:rPr>
        <w:t>Полной энергии системы</w:t>
      </w:r>
      <w:r>
        <w:rPr>
          <w:rFonts w:eastAsiaTheme="minorEastAsia"/>
          <w:sz w:val="28"/>
          <w:szCs w:val="28"/>
        </w:rPr>
        <w:t xml:space="preserve"> (7)</w:t>
      </w:r>
    </w:p>
    <w:p w:rsidR="00AD1209" w:rsidRPr="00C20B28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Среднеквадратичного отклонения для расстояния от частиц до центра</w:t>
      </w:r>
      <w:proofErr w:type="gramStart"/>
      <w:r>
        <w:rPr>
          <w:rFonts w:eastAsiaTheme="minorEastAsia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&lt;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6"/>
                <w:szCs w:val="36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den>
        </m:f>
      </m:oMath>
      <w:r w:rsidRPr="000506CF">
        <w:rPr>
          <w:rFonts w:eastAsiaTheme="minorEastAsia"/>
          <w:sz w:val="28"/>
          <w:szCs w:val="28"/>
        </w:rPr>
        <w:t>,</w:t>
      </w:r>
      <w:proofErr w:type="gramEnd"/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N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полное количество частиц,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радиус-вектор частицы </w:t>
      </w:r>
      <w:proofErr w:type="spellStart"/>
      <w:r>
        <w:rPr>
          <w:rFonts w:eastAsiaTheme="minorEastAsia"/>
          <w:sz w:val="28"/>
          <w:szCs w:val="36"/>
          <w:lang w:val="en-US"/>
        </w:rPr>
        <w:t>i</w:t>
      </w:r>
      <w:proofErr w:type="spellEnd"/>
      <w:r w:rsidRPr="000506CF">
        <w:rPr>
          <w:rFonts w:eastAsiaTheme="minorEastAsia"/>
          <w:sz w:val="28"/>
          <w:szCs w:val="36"/>
        </w:rPr>
        <w:t xml:space="preserve">; </w:t>
      </w:r>
      <w:r>
        <w:rPr>
          <w:rFonts w:eastAsiaTheme="minorEastAsia"/>
          <w:sz w:val="28"/>
          <w:szCs w:val="36"/>
        </w:rPr>
        <w:t>усреднение производиться по множеству последовательных временных состояний системы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36"/>
        </w:rPr>
        <w:t>Среднеквадратичного отклонения для расстояния от частиц до центра для частиц каждой индивидуальной оболочки</w:t>
      </w:r>
      <w:proofErr w:type="gramStart"/>
      <w:r>
        <w:rPr>
          <w:rFonts w:eastAsiaTheme="minorEastAsia"/>
          <w:sz w:val="28"/>
          <w:szCs w:val="36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&gt;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</m:t>
                    </m:r>
                  </m:sub>
                </m:sSub>
              </m:den>
            </m:f>
          </m:e>
        </m:nary>
      </m:oMath>
      <w:r w:rsidRPr="00C20B28">
        <w:rPr>
          <w:rFonts w:eastAsiaTheme="minorEastAsia"/>
          <w:sz w:val="36"/>
          <w:szCs w:val="36"/>
        </w:rPr>
        <w:t>,</w:t>
      </w:r>
      <w:proofErr w:type="gramEnd"/>
      <w:r w:rsidRPr="00C20B28">
        <w:rPr>
          <w:rFonts w:eastAsiaTheme="minorEastAsia"/>
          <w:sz w:val="36"/>
          <w:szCs w:val="36"/>
        </w:rPr>
        <w:t xml:space="preserve"> </w:t>
      </w:r>
      <w:r w:rsidRPr="00C20B28">
        <w:rPr>
          <w:rFonts w:eastAsiaTheme="minorEastAsia"/>
          <w:sz w:val="28"/>
          <w:szCs w:val="36"/>
        </w:rPr>
        <w:t>где</w:t>
      </w:r>
      <w:r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ij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номер частицы в </w:t>
      </w:r>
      <w:r w:rsidRPr="00C20B28">
        <w:rPr>
          <w:rFonts w:eastAsiaTheme="minorEastAsia"/>
          <w:sz w:val="28"/>
          <w:szCs w:val="28"/>
        </w:rPr>
        <w:t xml:space="preserve">оболочке </w:t>
      </w:r>
      <w:r w:rsidRPr="00C20B28"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количество частиц в оболочке </w:t>
      </w:r>
      <w:r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одной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соседних оболочек: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102A6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noProof/>
          <w:sz w:val="28"/>
          <w:szCs w:val="36"/>
          <w:lang w:eastAsia="ru-RU"/>
        </w:rPr>
      </w:pPr>
      <w:r>
        <w:rPr>
          <w:rFonts w:eastAsiaTheme="minorEastAsia"/>
          <w:noProof/>
          <w:sz w:val="28"/>
          <w:szCs w:val="36"/>
          <w:lang w:eastAsia="ru-RU"/>
        </w:rPr>
        <w:br w:type="page"/>
      </w:r>
    </w:p>
    <w:p w:rsidR="00AD1209" w:rsidRPr="00D92DFB" w:rsidRDefault="00AD1209" w:rsidP="00AD1209">
      <w:pPr>
        <w:rPr>
          <w:rFonts w:eastAsiaTheme="minorEastAsia"/>
          <w:b/>
          <w:noProof/>
          <w:sz w:val="28"/>
          <w:szCs w:val="36"/>
          <w:lang w:eastAsia="ru-RU"/>
        </w:rPr>
      </w:pPr>
      <w:r>
        <w:rPr>
          <w:rFonts w:eastAsiaTheme="minorEastAsia"/>
          <w:b/>
          <w:noProof/>
          <w:sz w:val="28"/>
          <w:szCs w:val="36"/>
          <w:lang w:eastAsia="ru-RU"/>
        </w:rPr>
        <w:lastRenderedPageBreak/>
        <w:t>4. Полученные результаты для двухмерных кластеров</w:t>
      </w:r>
    </w:p>
    <w:p w:rsidR="00AD1209" w:rsidRPr="00FA36AC" w:rsidRDefault="00AD1209" w:rsidP="00AD1209">
      <w:pPr>
        <w:rPr>
          <w:rFonts w:eastAsiaTheme="minorEastAsia"/>
          <w:b/>
          <w:szCs w:val="28"/>
        </w:rPr>
      </w:pPr>
      <w:r w:rsidRPr="00FA36AC">
        <w:rPr>
          <w:rFonts w:eastAsiaTheme="minorEastAsia"/>
          <w:b/>
          <w:sz w:val="28"/>
          <w:szCs w:val="36"/>
        </w:rPr>
        <w:tab/>
        <w:t>4.1. Равновесные конфигурации</w:t>
      </w:r>
      <w:r>
        <w:rPr>
          <w:rFonts w:eastAsiaTheme="minorEastAsia"/>
          <w:b/>
          <w:sz w:val="28"/>
          <w:szCs w:val="36"/>
        </w:rPr>
        <w:t xml:space="preserve"> при </w:t>
      </w:r>
      <w:r>
        <w:rPr>
          <w:rFonts w:eastAsiaTheme="minorEastAsia"/>
          <w:b/>
          <w:sz w:val="28"/>
          <w:szCs w:val="36"/>
          <w:lang w:val="en-US"/>
        </w:rPr>
        <w:t>T</w:t>
      </w:r>
      <w:r w:rsidRPr="007E34AC">
        <w:rPr>
          <w:rFonts w:eastAsiaTheme="minorEastAsia"/>
          <w:b/>
          <w:sz w:val="28"/>
          <w:szCs w:val="36"/>
        </w:rPr>
        <w:t xml:space="preserve">=0. 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Пользуясь описанными вычислительными методами были просчитаны равновесные конфигурации для двумерных кластеров из </w:t>
      </w:r>
      <w:proofErr w:type="spellStart"/>
      <w:r>
        <w:rPr>
          <w:rFonts w:eastAsiaTheme="minorEastAsia"/>
          <w:sz w:val="28"/>
          <w:szCs w:val="28"/>
        </w:rPr>
        <w:t>Ридберговских</w:t>
      </w:r>
      <w:proofErr w:type="spellEnd"/>
      <w:r>
        <w:rPr>
          <w:rFonts w:eastAsiaTheme="minorEastAsia"/>
          <w:sz w:val="28"/>
          <w:szCs w:val="28"/>
        </w:rPr>
        <w:t xml:space="preserve"> атомов, для числа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 1 до 40.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небольших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(до 19) равновесная конфигурация </w:t>
      </w:r>
      <w:r>
        <w:rPr>
          <w:rFonts w:eastAsiaTheme="minorEastAsia"/>
          <w:sz w:val="28"/>
          <w:szCs w:val="28"/>
        </w:rPr>
        <w:t xml:space="preserve">действительно </w:t>
      </w:r>
      <w:r w:rsidRPr="00213BB9">
        <w:rPr>
          <w:rFonts w:eastAsiaTheme="minorEastAsia"/>
          <w:sz w:val="28"/>
          <w:szCs w:val="28"/>
        </w:rPr>
        <w:t xml:space="preserve">представляет из себя несколько (1, 2 или 3) вставленных друг в друга оболочки, см., например,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=11: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15425919" wp14:editId="2D60D2E0">
            <wp:extent cx="3076575" cy="242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404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ind w:firstLine="708"/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1.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=11;</w:t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=17: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6869717" wp14:editId="245F44A5">
            <wp:extent cx="3228975" cy="2613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155" cy="26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2.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=17;</w:t>
      </w:r>
    </w:p>
    <w:p w:rsidR="00AD1209" w:rsidRPr="00213BB9" w:rsidRDefault="00747A84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Уже п</w:t>
      </w:r>
      <w:r w:rsidR="00AD1209" w:rsidRPr="00213BB9">
        <w:rPr>
          <w:rFonts w:eastAsiaTheme="minorEastAsia"/>
          <w:sz w:val="28"/>
          <w:szCs w:val="28"/>
        </w:rPr>
        <w:t xml:space="preserve">ри </w:t>
      </w:r>
      <w:r w:rsidR="00AD1209" w:rsidRPr="00213BB9">
        <w:rPr>
          <w:rFonts w:eastAsiaTheme="minorEastAsia"/>
          <w:sz w:val="28"/>
          <w:szCs w:val="28"/>
          <w:lang w:val="en-US"/>
        </w:rPr>
        <w:t>N</w:t>
      </w:r>
      <w:r w:rsidR="00AD1209" w:rsidRPr="00213BB9">
        <w:rPr>
          <w:rFonts w:eastAsiaTheme="minorEastAsia"/>
          <w:sz w:val="28"/>
          <w:szCs w:val="28"/>
        </w:rPr>
        <w:t xml:space="preserve"> больших 19 четко разделить частицы по оболочкам уже нельзя, система фактически представляет из себя треугольную решетку, т.е. совпадает по структуре с условно-бесконечной решеткой: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5D92802" wp14:editId="26E0CC2A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3. Внешний вид равновесной конфигурации двухмерного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=20</w:t>
      </w:r>
    </w:p>
    <w:p w:rsidR="00747A84" w:rsidRPr="00747A84" w:rsidRDefault="00747A84" w:rsidP="00747A84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Полученное значение </w:t>
      </w:r>
      <w:r>
        <w:rPr>
          <w:rFonts w:eastAsiaTheme="minorEastAsia"/>
          <w:sz w:val="28"/>
          <w:szCs w:val="28"/>
          <w:lang w:val="en-US"/>
        </w:rPr>
        <w:t>N</w:t>
      </w:r>
      <w:r w:rsidRPr="00747A84">
        <w:rPr>
          <w:rFonts w:eastAsiaTheme="minorEastAsia"/>
          <w:sz w:val="28"/>
          <w:szCs w:val="28"/>
        </w:rPr>
        <w:t xml:space="preserve">, при котором свойства системы совпадают </w:t>
      </w:r>
      <w:r>
        <w:rPr>
          <w:rFonts w:eastAsiaTheme="minorEastAsia"/>
          <w:sz w:val="28"/>
          <w:szCs w:val="28"/>
        </w:rPr>
        <w:t xml:space="preserve">со свойствами условно-бесконечной решётки, намного меньше, чем аналогичные значения для кластеров из частиц, взаимодействующих по Кулоновскому, дипольному или логарифмическому закону. </w:t>
      </w:r>
    </w:p>
    <w:p w:rsidR="00AD1209" w:rsidRPr="00213BB9" w:rsidRDefault="00AD1209" w:rsidP="00747A84">
      <w:pPr>
        <w:ind w:firstLine="708"/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Конфигурации оболочек, а также значения энергии для всех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от 1 до 40 приведены в таблице 1.</w:t>
      </w:r>
      <w:r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br w:type="page"/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tbl>
      <w:tblPr>
        <w:tblW w:w="7977" w:type="dxa"/>
        <w:tblInd w:w="-10" w:type="dxa"/>
        <w:tblLook w:val="04A0" w:firstRow="1" w:lastRow="0" w:firstColumn="1" w:lastColumn="0" w:noHBand="0" w:noVBand="1"/>
      </w:tblPr>
      <w:tblGrid>
        <w:gridCol w:w="1405"/>
        <w:gridCol w:w="1180"/>
        <w:gridCol w:w="1828"/>
        <w:gridCol w:w="1405"/>
        <w:gridCol w:w="1180"/>
        <w:gridCol w:w="1828"/>
      </w:tblGrid>
      <w:tr w:rsidR="00AD1209" w:rsidRPr="00215895" w:rsidTr="00AD1209">
        <w:trPr>
          <w:trHeight w:val="203"/>
        </w:trPr>
        <w:tc>
          <w:tcPr>
            <w:tcW w:w="12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  <w:tc>
          <w:tcPr>
            <w:tcW w:w="126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99.56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1.04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107.97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2.31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117.05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4.24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126.62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6.96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9.54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145.62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12.59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156.42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166.33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21.03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177.43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25.79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188.9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30.26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200.71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211.69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222.86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47.4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236.49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54.27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248.18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60.4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261.21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67.44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274.51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74.4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288.44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82.01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301.05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315.46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</w:tbl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Таблица 1. Распределение частиц по оболочкам в зависимости от количества частиц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4.2.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ходе исследования зависимости макроскопических величин от температуры было обнаружено, что для большинства значений</w:t>
      </w:r>
      <w:r w:rsidRPr="00E1282D">
        <w:rPr>
          <w:rFonts w:eastAsiaTheme="minorEastAsia"/>
          <w:sz w:val="28"/>
          <w:szCs w:val="28"/>
        </w:rPr>
        <w:t xml:space="preserve"> количества</w:t>
      </w:r>
      <w:r>
        <w:rPr>
          <w:rFonts w:eastAsiaTheme="minorEastAsia"/>
          <w:sz w:val="28"/>
          <w:szCs w:val="28"/>
        </w:rPr>
        <w:t xml:space="preserve">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8753A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плавление кластера при увеличении температуры происходит в несколько стадий.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Так, например, для кластера с числом частиц </w:t>
      </w:r>
      <w:r>
        <w:rPr>
          <w:rFonts w:eastAsiaTheme="minorEastAsia"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>=13 плавление происходит в три стадии. Зависимость среднеквадратичного отклонения расстояния от частицы до центра при этом испытывает в точках фазового перехода излом:</w:t>
      </w:r>
    </w:p>
    <w:p w:rsidR="00AD1209" w:rsidRPr="008753A5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52F6B" wp14:editId="76F8CC46">
            <wp:extent cx="5940425" cy="4503420"/>
            <wp:effectExtent l="0" t="0" r="3175" b="1143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Рис 4. Температурная зависимость среднеквадратичного отклонения расстояния от частиц до центра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Равновесная конфигурация кластера при </w:t>
      </w:r>
      <w:r>
        <w:rPr>
          <w:rFonts w:eastAsiaTheme="minorEastAsia"/>
          <w:sz w:val="28"/>
          <w:szCs w:val="28"/>
          <w:lang w:val="en-US"/>
        </w:rPr>
        <w:t>T</w:t>
      </w:r>
      <w:r w:rsidRPr="00356306">
        <w:rPr>
          <w:rFonts w:eastAsiaTheme="minorEastAsia"/>
          <w:sz w:val="28"/>
          <w:szCs w:val="28"/>
        </w:rPr>
        <w:t xml:space="preserve">=0 </w:t>
      </w:r>
      <w:r>
        <w:rPr>
          <w:rFonts w:eastAsiaTheme="minorEastAsia"/>
          <w:sz w:val="28"/>
          <w:szCs w:val="28"/>
        </w:rPr>
        <w:t>выглядит так:</w:t>
      </w:r>
    </w:p>
    <w:p w:rsidR="00AD1209" w:rsidRPr="00356306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41C1804E" wp14:editId="37641950">
            <wp:extent cx="5142015" cy="3438628"/>
            <wp:effectExtent l="0" t="0" r="1905" b="0"/>
            <wp:docPr id="11" name="Рисунок 11" descr="C:\Repos\Cluster2.2\N=13\N=13 equ st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N=13 equ stat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5" cy="34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Вид зависимости среднеквадратичного отклонения угла между частицами внутренней оболочки выглядит схожим образом с рис. 4 образом: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BD7E6" wp14:editId="2B06511F">
            <wp:extent cx="5462649" cy="4001984"/>
            <wp:effectExtent l="0" t="0" r="5080" b="1778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Так выглядит зависимость среднеквадратичного отклонения угла между частицами разных оболочек:</w:t>
      </w:r>
    </w:p>
    <w:p w:rsidR="00AD1209" w:rsidRPr="007E34AC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2DF70" wp14:editId="6822A8F9">
            <wp:extent cx="5940425" cy="3908425"/>
            <wp:effectExtent l="0" t="0" r="3175" b="1587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D1209" w:rsidRDefault="00AD1209"/>
    <w:p w:rsidR="00747A84" w:rsidRDefault="00747A84"/>
    <w:p w:rsidR="00747A84" w:rsidRDefault="00747A84">
      <w:r>
        <w:br w:type="page"/>
      </w:r>
    </w:p>
    <w:p w:rsidR="00747A84" w:rsidRPr="00747A84" w:rsidRDefault="00747A84">
      <w:r>
        <w:lastRenderedPageBreak/>
        <w:t>Некое представление о том, как происходит такое многостадийное плавление, может дать зависимость плотности вероятности нахождения частицы от координат при разных температурах. Так выглядит эта зависимость при T=</w:t>
      </w:r>
      <w:r w:rsidRPr="00747A84">
        <w:t>0.002:</w:t>
      </w:r>
    </w:p>
    <w:p w:rsidR="00747A84" w:rsidRDefault="00747A84">
      <w:pPr>
        <w:rPr>
          <w:noProof/>
          <w:lang w:eastAsia="ru-RU"/>
        </w:rPr>
      </w:pPr>
    </w:p>
    <w:p w:rsidR="00747A84" w:rsidRDefault="00747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106" cy="3538855"/>
            <wp:effectExtent l="0" t="0" r="0" b="4445"/>
            <wp:docPr id="2" name="Рисунок 2" descr="C:\Repos\Cluster2.2\N=13\T0.0021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T0.0021,N1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36" cy="35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pPr>
        <w:rPr>
          <w:lang w:val="en-US"/>
        </w:rPr>
      </w:pPr>
    </w:p>
    <w:p w:rsidR="00172F10" w:rsidRDefault="00172F10">
      <w:pPr>
        <w:rPr>
          <w:lang w:val="en-US"/>
        </w:rPr>
      </w:pPr>
    </w:p>
    <w:p w:rsidR="00172F10" w:rsidRDefault="00172F10">
      <w:r>
        <w:t>Здесь каждая частица колеблется вокруг своего положения равновесия;</w:t>
      </w:r>
    </w:p>
    <w:p w:rsidR="00172F10" w:rsidRDefault="00172F10">
      <w:r>
        <w:t>При T=</w:t>
      </w:r>
      <w:r w:rsidRPr="00172F10">
        <w:t>0.008</w:t>
      </w:r>
      <w:r>
        <w:t>:</w:t>
      </w:r>
    </w:p>
    <w:p w:rsidR="00172F10" w:rsidRPr="00172F10" w:rsidRDefault="00172F10">
      <w:r>
        <w:rPr>
          <w:noProof/>
          <w:lang w:eastAsia="ru-RU"/>
        </w:rPr>
        <w:drawing>
          <wp:inline distT="0" distB="0" distL="0" distR="0">
            <wp:extent cx="3633849" cy="3075940"/>
            <wp:effectExtent l="0" t="0" r="5080" b="0"/>
            <wp:docPr id="9" name="Рисунок 9" descr="C:\Repos\Cluster2.2\N=13\T0.0077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N=13\T0.0077N1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32" cy="30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172F10" w:rsidRDefault="00172F10">
      <w:r>
        <w:lastRenderedPageBreak/>
        <w:t xml:space="preserve">Здесь частицы внутренней оболочки свободно перемещаются в пределах оболочки. внутренняя оболочка фактически подверглась «ориентационному плавлению» и вращается относительно внешней оболочки. Это соответствует выходу зависимости угла между частицами разных оболочек на своё максимальное значение. </w:t>
      </w:r>
    </w:p>
    <w:p w:rsidR="00172F10" w:rsidRDefault="00172F10">
      <w:pPr>
        <w:rPr>
          <w:lang w:val="en-US"/>
        </w:rPr>
      </w:pPr>
      <w:r>
        <w:t>При T=</w:t>
      </w:r>
      <w:r>
        <w:rPr>
          <w:lang w:val="en-US"/>
        </w:rPr>
        <w:t>0.24: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52602" cy="3538855"/>
            <wp:effectExtent l="0" t="0" r="635" b="4445"/>
            <wp:docPr id="12" name="Рисунок 12" descr="C:\Repos\Cluster2.2\N=13\T0.2413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luster2.2\N=13\T0.2413,N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53" cy="35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 w:rsidRPr="00172F10">
        <w:t xml:space="preserve">Здесь и частицы </w:t>
      </w:r>
      <w:r>
        <w:t>внешней оболочки свободно перемещаются в пределах оболочки, но перескоки между оболочками всё ещё маловероятны.</w:t>
      </w:r>
    </w:p>
    <w:p w:rsidR="00172F10" w:rsidRPr="00172F10" w:rsidRDefault="00172F10">
      <w:r>
        <w:t xml:space="preserve">При </w:t>
      </w:r>
      <w:r>
        <w:rPr>
          <w:lang w:val="en-US"/>
        </w:rPr>
        <w:t>T=0.8: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538855"/>
            <wp:effectExtent l="0" t="0" r="5715" b="4445"/>
            <wp:docPr id="16" name="Рисунок 16" descr="C:\Repos\Cluster2.2\N=13\t0.797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luster2.2\N=13\t0.797,N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>
        <w:lastRenderedPageBreak/>
        <w:t xml:space="preserve">Все частицы свободно перемещаются в пределах объёма кластера, это фактически соответствует состоянию жидкости. </w:t>
      </w:r>
    </w:p>
    <w:p w:rsidR="00172F10" w:rsidRDefault="00172F10">
      <w:r>
        <w:t xml:space="preserve">Для </w:t>
      </w:r>
      <w:r>
        <w:rPr>
          <w:lang w:val="en-US"/>
        </w:rPr>
        <w:t>N</w:t>
      </w:r>
      <w:r w:rsidRPr="00172F10">
        <w:t xml:space="preserve">=14 </w:t>
      </w:r>
      <w:r>
        <w:t>наблюдается всего один фазовый переход:</w:t>
      </w:r>
    </w:p>
    <w:p w:rsidR="00172F10" w:rsidRDefault="00172F10">
      <w:r>
        <w:rPr>
          <w:noProof/>
          <w:lang w:eastAsia="ru-RU"/>
        </w:rPr>
        <w:lastRenderedPageBreak/>
        <w:drawing>
          <wp:inline distT="0" distB="0" distL="0" distR="0" wp14:anchorId="4E5CED97" wp14:editId="249F0739">
            <wp:extent cx="5940425" cy="4086225"/>
            <wp:effectExtent l="0" t="0" r="3175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0C0A7D">
        <w:rPr>
          <w:noProof/>
          <w:lang w:eastAsia="ru-RU"/>
        </w:rPr>
        <w:drawing>
          <wp:inline distT="0" distB="0" distL="0" distR="0">
            <wp:extent cx="5937885" cy="4120515"/>
            <wp:effectExtent l="0" t="0" r="5715" b="0"/>
            <wp:docPr id="18" name="Рисунок 18" descr="C:\Repos\Cluster2.2\N=14\N14 e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luster2.2\N=14\N14 equ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7D">
        <w:rPr>
          <w:noProof/>
          <w:lang w:eastAsia="ru-RU"/>
        </w:rPr>
        <w:lastRenderedPageBreak/>
        <w:drawing>
          <wp:inline distT="0" distB="0" distL="0" distR="0">
            <wp:extent cx="5937885" cy="4120515"/>
            <wp:effectExtent l="0" t="0" r="5715" b="0"/>
            <wp:docPr id="19" name="Рисунок 19" descr="C:\Repos\Cluster2.2\N=14\N14phi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pos\Cluster2.2\N=14\N14phi1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/>
    <w:p w:rsidR="000C0A7D" w:rsidRDefault="000C0A7D"/>
    <w:p w:rsidR="000C0A7D" w:rsidRDefault="000C0A7D"/>
    <w:p w:rsidR="000C0A7D" w:rsidRDefault="000C0A7D"/>
    <w:p w:rsidR="000C0A7D" w:rsidRDefault="000C0A7D"/>
    <w:p w:rsidR="000C0A7D" w:rsidRDefault="000C0A7D">
      <w:r>
        <w:br w:type="page"/>
      </w:r>
    </w:p>
    <w:p w:rsidR="000C0A7D" w:rsidRPr="000C0A7D" w:rsidRDefault="000C0A7D">
      <w:pPr>
        <w:rPr>
          <w:lang w:val="en-US"/>
        </w:rPr>
      </w:pPr>
      <w:r>
        <w:rPr>
          <w:lang w:val="en-US"/>
        </w:rPr>
        <w:lastRenderedPageBreak/>
        <w:t>N=16:</w:t>
      </w:r>
    </w:p>
    <w:p w:rsidR="00172F10" w:rsidRPr="00172F10" w:rsidRDefault="00172F10">
      <w:bookmarkStart w:id="0" w:name="_GoBack"/>
      <w:bookmarkEnd w:id="0"/>
    </w:p>
    <w:sectPr w:rsidR="00172F10" w:rsidRPr="00172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BFC"/>
    <w:multiLevelType w:val="hybridMultilevel"/>
    <w:tmpl w:val="9F981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1409B1"/>
    <w:multiLevelType w:val="hybridMultilevel"/>
    <w:tmpl w:val="14BC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09"/>
    <w:rsid w:val="000C0A7D"/>
    <w:rsid w:val="00172F10"/>
    <w:rsid w:val="00505559"/>
    <w:rsid w:val="00747A84"/>
    <w:rsid w:val="008A33B8"/>
    <w:rsid w:val="00AD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F91E6-D62C-49FD-A137-76D125AE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2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209"/>
    <w:rPr>
      <w:color w:val="808080"/>
    </w:rPr>
  </w:style>
  <w:style w:type="paragraph" w:styleId="a4">
    <w:name w:val="List Paragraph"/>
    <w:basedOn w:val="a"/>
    <w:uiPriority w:val="34"/>
    <w:qFormat/>
    <w:rsid w:val="00AD12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chart" Target="charts/chart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</a:t>
            </a:r>
          </a:p>
          <a:p>
            <a:pPr>
              <a:defRPr/>
            </a:pPr>
            <a:r>
              <a:rPr lang="ru-RU" baseline="0"/>
              <a:t>до центра для кластера </a:t>
            </a:r>
            <a:r>
              <a:rPr lang="en-US" baseline="0"/>
              <a:t>N=13, </a:t>
            </a:r>
            <a:r>
              <a:rPr lang="ru-RU" baseline="0"/>
              <a:t>зависимость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1.2899937343032401E-3</c:v>
                </c:pt>
                <c:pt idx="7">
                  <c:v>1.1292865118640099E-3</c:v>
                </c:pt>
                <c:pt idx="8">
                  <c:v>1.3464607661953E-3</c:v>
                </c:pt>
                <c:pt idx="9">
                  <c:v>1.3502367678468201E-3</c:v>
                </c:pt>
                <c:pt idx="10">
                  <c:v>3.4692002323542101E-3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4.0127330647134899E-3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7.2794306904625699E-3</c:v>
                </c:pt>
                <c:pt idx="20">
                  <c:v>1.17690416298818E-2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2.58316901700478E-2</c:v>
                </c:pt>
                <c:pt idx="25">
                  <c:v>2.26045176982544E-2</c:v>
                </c:pt>
                <c:pt idx="26">
                  <c:v>1.7886158312704899E-2</c:v>
                </c:pt>
                <c:pt idx="27">
                  <c:v>1.6642307638585301E-2</c:v>
                </c:pt>
                <c:pt idx="28">
                  <c:v>2.20701098304995E-2</c:v>
                </c:pt>
                <c:pt idx="29">
                  <c:v>1.27951021224993E-2</c:v>
                </c:pt>
                <c:pt idx="30">
                  <c:v>2.43258380670195E-2</c:v>
                </c:pt>
                <c:pt idx="31">
                  <c:v>2.11051407542244E-2</c:v>
                </c:pt>
                <c:pt idx="32">
                  <c:v>1.23150926923034E-2</c:v>
                </c:pt>
                <c:pt idx="33">
                  <c:v>1.6948427533331901E-2</c:v>
                </c:pt>
                <c:pt idx="34">
                  <c:v>1.13897319486888E-2</c:v>
                </c:pt>
                <c:pt idx="35">
                  <c:v>1.9996892149085201E-2</c:v>
                </c:pt>
                <c:pt idx="36">
                  <c:v>2.7675879552805701E-2</c:v>
                </c:pt>
                <c:pt idx="37">
                  <c:v>2.2222308826427398E-2</c:v>
                </c:pt>
                <c:pt idx="38">
                  <c:v>3.09573766945789E-2</c:v>
                </c:pt>
                <c:pt idx="39">
                  <c:v>3.2372150557551597E-2</c:v>
                </c:pt>
                <c:pt idx="40">
                  <c:v>3.0155244298887302E-2</c:v>
                </c:pt>
                <c:pt idx="41">
                  <c:v>3.52282850831463E-2</c:v>
                </c:pt>
                <c:pt idx="42">
                  <c:v>2.6547063334614301E-2</c:v>
                </c:pt>
                <c:pt idx="43">
                  <c:v>4.5752973742567399E-2</c:v>
                </c:pt>
                <c:pt idx="44">
                  <c:v>5.04149513611813E-2</c:v>
                </c:pt>
                <c:pt idx="45">
                  <c:v>5.1547578206330102E-2</c:v>
                </c:pt>
                <c:pt idx="46">
                  <c:v>4.3950212233971699E-2</c:v>
                </c:pt>
                <c:pt idx="47">
                  <c:v>4.78368978342395E-2</c:v>
                </c:pt>
                <c:pt idx="48">
                  <c:v>4.9584165919937397E-2</c:v>
                </c:pt>
                <c:pt idx="49">
                  <c:v>6.8025614449124402E-2</c:v>
                </c:pt>
                <c:pt idx="50">
                  <c:v>5.3163059756668803E-2</c:v>
                </c:pt>
                <c:pt idx="51">
                  <c:v>5.3420227586337798E-2</c:v>
                </c:pt>
                <c:pt idx="52">
                  <c:v>5.5887619392727399E-2</c:v>
                </c:pt>
                <c:pt idx="53">
                  <c:v>6.7461637883901193E-2</c:v>
                </c:pt>
                <c:pt idx="54">
                  <c:v>6.4747661311268204E-2</c:v>
                </c:pt>
                <c:pt idx="55">
                  <c:v>7.4691064137221097E-2</c:v>
                </c:pt>
                <c:pt idx="56">
                  <c:v>7.7365415806439894E-2</c:v>
                </c:pt>
                <c:pt idx="57">
                  <c:v>6.8192191329827997E-2</c:v>
                </c:pt>
                <c:pt idx="58">
                  <c:v>7.8845578803568794E-2</c:v>
                </c:pt>
                <c:pt idx="59">
                  <c:v>6.4165780119743498E-2</c:v>
                </c:pt>
                <c:pt idx="60">
                  <c:v>8.2277066683775699E-2</c:v>
                </c:pt>
                <c:pt idx="61">
                  <c:v>7.2783316104317305E-2</c:v>
                </c:pt>
                <c:pt idx="62">
                  <c:v>8.9618119762469695E-2</c:v>
                </c:pt>
                <c:pt idx="63">
                  <c:v>8.9574475648525997E-2</c:v>
                </c:pt>
                <c:pt idx="64">
                  <c:v>9.9555061283700702E-2</c:v>
                </c:pt>
                <c:pt idx="65">
                  <c:v>8.8455751292893403E-2</c:v>
                </c:pt>
                <c:pt idx="66">
                  <c:v>9.8402792115142204E-2</c:v>
                </c:pt>
                <c:pt idx="67">
                  <c:v>0.10292008659935301</c:v>
                </c:pt>
                <c:pt idx="68">
                  <c:v>0.106679591275376</c:v>
                </c:pt>
                <c:pt idx="69">
                  <c:v>0.115811460722201</c:v>
                </c:pt>
                <c:pt idx="70">
                  <c:v>0.11313176600573099</c:v>
                </c:pt>
                <c:pt idx="71">
                  <c:v>0.117127421280317</c:v>
                </c:pt>
                <c:pt idx="72">
                  <c:v>0.12355978743832501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0.13256366733410699</c:v>
                </c:pt>
                <c:pt idx="76">
                  <c:v>0.12628871528428101</c:v>
                </c:pt>
                <c:pt idx="77">
                  <c:v>0.14242331213412901</c:v>
                </c:pt>
                <c:pt idx="78">
                  <c:v>0.139928436761729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0.15541214219565999</c:v>
                </c:pt>
                <c:pt idx="82">
                  <c:v>0.17719095407926699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0.21058620908119699</c:v>
                </c:pt>
                <c:pt idx="86">
                  <c:v>0.18740039413878501</c:v>
                </c:pt>
                <c:pt idx="87">
                  <c:v>0.18457908345919899</c:v>
                </c:pt>
                <c:pt idx="88">
                  <c:v>0.20615396827128399</c:v>
                </c:pt>
                <c:pt idx="89">
                  <c:v>0.20244978541636999</c:v>
                </c:pt>
                <c:pt idx="90">
                  <c:v>0.238216305460212</c:v>
                </c:pt>
                <c:pt idx="91">
                  <c:v>0.214881704618514</c:v>
                </c:pt>
                <c:pt idx="92">
                  <c:v>0.203409986388569</c:v>
                </c:pt>
                <c:pt idx="93">
                  <c:v>0.230273484194883</c:v>
                </c:pt>
                <c:pt idx="94">
                  <c:v>0.24346226391841999</c:v>
                </c:pt>
                <c:pt idx="95">
                  <c:v>0.23198218912486299</c:v>
                </c:pt>
                <c:pt idx="96">
                  <c:v>0.24558749121118301</c:v>
                </c:pt>
                <c:pt idx="97">
                  <c:v>0.27475793559862</c:v>
                </c:pt>
                <c:pt idx="98">
                  <c:v>0.27954279922664899</c:v>
                </c:pt>
                <c:pt idx="99">
                  <c:v>0.29893988006928102</c:v>
                </c:pt>
                <c:pt idx="100">
                  <c:v>0.285911801774624</c:v>
                </c:pt>
                <c:pt idx="101">
                  <c:v>0.30178904645555399</c:v>
                </c:pt>
                <c:pt idx="102">
                  <c:v>0.30409532335223999</c:v>
                </c:pt>
                <c:pt idx="103">
                  <c:v>0.31733532911427698</c:v>
                </c:pt>
                <c:pt idx="104">
                  <c:v>0.32885028311658299</c:v>
                </c:pt>
                <c:pt idx="105">
                  <c:v>0.313967954867645</c:v>
                </c:pt>
                <c:pt idx="106">
                  <c:v>0.33722858977710601</c:v>
                </c:pt>
                <c:pt idx="107">
                  <c:v>0.357857604300513</c:v>
                </c:pt>
                <c:pt idx="108">
                  <c:v>0.31417714425152399</c:v>
                </c:pt>
                <c:pt idx="109">
                  <c:v>0.36525923383726</c:v>
                </c:pt>
                <c:pt idx="110">
                  <c:v>0.33753077575976898</c:v>
                </c:pt>
                <c:pt idx="111">
                  <c:v>0.38605146737882201</c:v>
                </c:pt>
                <c:pt idx="112">
                  <c:v>0.37059654076475301</c:v>
                </c:pt>
                <c:pt idx="113">
                  <c:v>0.405121894341813</c:v>
                </c:pt>
                <c:pt idx="114">
                  <c:v>0.383943031396833</c:v>
                </c:pt>
                <c:pt idx="115">
                  <c:v>0.40091683016138502</c:v>
                </c:pt>
                <c:pt idx="116">
                  <c:v>0.37699503925914402</c:v>
                </c:pt>
                <c:pt idx="117">
                  <c:v>0.40007180211308402</c:v>
                </c:pt>
                <c:pt idx="118">
                  <c:v>0.35243350610197299</c:v>
                </c:pt>
                <c:pt idx="119">
                  <c:v>0.36631288086005298</c:v>
                </c:pt>
                <c:pt idx="120">
                  <c:v>0.38285838448598902</c:v>
                </c:pt>
                <c:pt idx="121">
                  <c:v>0.41037309928853299</c:v>
                </c:pt>
                <c:pt idx="122">
                  <c:v>0.36803325825691102</c:v>
                </c:pt>
                <c:pt idx="123">
                  <c:v>0.427810239394669</c:v>
                </c:pt>
                <c:pt idx="124">
                  <c:v>0.50816083591394301</c:v>
                </c:pt>
                <c:pt idx="125">
                  <c:v>0.45270842966094998</c:v>
                </c:pt>
                <c:pt idx="126">
                  <c:v>0.48382036744742302</c:v>
                </c:pt>
                <c:pt idx="127">
                  <c:v>0.48115905632459299</c:v>
                </c:pt>
                <c:pt idx="128">
                  <c:v>0.47338318482137098</c:v>
                </c:pt>
                <c:pt idx="129">
                  <c:v>0.57028222022205799</c:v>
                </c:pt>
                <c:pt idx="130">
                  <c:v>0.57862616415259904</c:v>
                </c:pt>
                <c:pt idx="131">
                  <c:v>0.65002680340284502</c:v>
                </c:pt>
                <c:pt idx="132">
                  <c:v>0.59351763427881998</c:v>
                </c:pt>
                <c:pt idx="133">
                  <c:v>0.66202950130712501</c:v>
                </c:pt>
                <c:pt idx="134">
                  <c:v>0.68461392610544602</c:v>
                </c:pt>
                <c:pt idx="135">
                  <c:v>0.70263899410738195</c:v>
                </c:pt>
                <c:pt idx="136">
                  <c:v>0.68858113949673205</c:v>
                </c:pt>
                <c:pt idx="137">
                  <c:v>0.73511439514531296</c:v>
                </c:pt>
                <c:pt idx="138">
                  <c:v>0.80430515421922799</c:v>
                </c:pt>
                <c:pt idx="139">
                  <c:v>0.80057872252589801</c:v>
                </c:pt>
                <c:pt idx="140">
                  <c:v>0.99635297667088696</c:v>
                </c:pt>
                <c:pt idx="141">
                  <c:v>1.07440727336671</c:v>
                </c:pt>
                <c:pt idx="142">
                  <c:v>1.1054693079681299</c:v>
                </c:pt>
                <c:pt idx="143">
                  <c:v>1.3864330312706099</c:v>
                </c:pt>
                <c:pt idx="144">
                  <c:v>1.5171711096807801</c:v>
                </c:pt>
                <c:pt idx="145">
                  <c:v>1.60158271395282</c:v>
                </c:pt>
              </c:numCache>
            </c:numRef>
          </c:xVal>
          <c:yVal>
            <c:numRef>
              <c:f>frame!$C$2:$C$151</c:f>
              <c:numCache>
                <c:formatCode>General</c:formatCode>
                <c:ptCount val="146"/>
                <c:pt idx="0">
                  <c:v>7.5703970333070004E-4</c:v>
                </c:pt>
                <c:pt idx="1">
                  <c:v>1.76842897902681E-3</c:v>
                </c:pt>
                <c:pt idx="2">
                  <c:v>1.8302928871764101E-3</c:v>
                </c:pt>
                <c:pt idx="3">
                  <c:v>2.95742846999181E-3</c:v>
                </c:pt>
                <c:pt idx="4">
                  <c:v>3.7745234160234402E-3</c:v>
                </c:pt>
                <c:pt idx="5">
                  <c:v>4.76223177598305E-3</c:v>
                </c:pt>
                <c:pt idx="6">
                  <c:v>5.3274807448056398E-3</c:v>
                </c:pt>
                <c:pt idx="7">
                  <c:v>5.8620595908038704E-3</c:v>
                </c:pt>
                <c:pt idx="8">
                  <c:v>7.3218876477053E-3</c:v>
                </c:pt>
                <c:pt idx="9">
                  <c:v>8.4169854739546603E-3</c:v>
                </c:pt>
                <c:pt idx="10">
                  <c:v>9.1912020384583796E-3</c:v>
                </c:pt>
                <c:pt idx="11">
                  <c:v>9.4828077805964792E-3</c:v>
                </c:pt>
                <c:pt idx="12">
                  <c:v>1.09800893999169E-2</c:v>
                </c:pt>
                <c:pt idx="13">
                  <c:v>1.38470347687247E-2</c:v>
                </c:pt>
                <c:pt idx="14">
                  <c:v>1.50837554340266E-2</c:v>
                </c:pt>
                <c:pt idx="15">
                  <c:v>2.2834162288092701E-2</c:v>
                </c:pt>
                <c:pt idx="16">
                  <c:v>2.58822220263632E-2</c:v>
                </c:pt>
                <c:pt idx="17">
                  <c:v>4.49332962024672E-2</c:v>
                </c:pt>
                <c:pt idx="18">
                  <c:v>5.4792379577711998E-2</c:v>
                </c:pt>
                <c:pt idx="19">
                  <c:v>6.2719030585021901E-2</c:v>
                </c:pt>
                <c:pt idx="20">
                  <c:v>7.6736030166432004E-2</c:v>
                </c:pt>
                <c:pt idx="21">
                  <c:v>7.9132116389514895E-2</c:v>
                </c:pt>
                <c:pt idx="22">
                  <c:v>8.3421543347843602E-2</c:v>
                </c:pt>
                <c:pt idx="23">
                  <c:v>8.8173458569468594E-2</c:v>
                </c:pt>
                <c:pt idx="24">
                  <c:v>8.9209436319183003E-2</c:v>
                </c:pt>
                <c:pt idx="25">
                  <c:v>8.9743927974874599E-2</c:v>
                </c:pt>
                <c:pt idx="26">
                  <c:v>9.0049250792227795E-2</c:v>
                </c:pt>
                <c:pt idx="27">
                  <c:v>9.1488037934557204E-2</c:v>
                </c:pt>
                <c:pt idx="28">
                  <c:v>9.1770176708415099E-2</c:v>
                </c:pt>
                <c:pt idx="29">
                  <c:v>9.19206110662633E-2</c:v>
                </c:pt>
                <c:pt idx="30">
                  <c:v>9.2212366013993297E-2</c:v>
                </c:pt>
                <c:pt idx="31">
                  <c:v>9.2479719806190297E-2</c:v>
                </c:pt>
                <c:pt idx="32">
                  <c:v>9.2563710868730803E-2</c:v>
                </c:pt>
                <c:pt idx="33">
                  <c:v>9.2930658267436295E-2</c:v>
                </c:pt>
                <c:pt idx="34">
                  <c:v>9.44447941117324E-2</c:v>
                </c:pt>
                <c:pt idx="35">
                  <c:v>9.68692304558849E-2</c:v>
                </c:pt>
                <c:pt idx="36">
                  <c:v>9.9080028974134801E-2</c:v>
                </c:pt>
                <c:pt idx="37">
                  <c:v>9.9992985295547995E-2</c:v>
                </c:pt>
                <c:pt idx="38">
                  <c:v>0.102159238157065</c:v>
                </c:pt>
                <c:pt idx="39">
                  <c:v>0.103661749658502</c:v>
                </c:pt>
                <c:pt idx="40">
                  <c:v>0.104221515047436</c:v>
                </c:pt>
                <c:pt idx="41">
                  <c:v>0.104719644254578</c:v>
                </c:pt>
                <c:pt idx="42">
                  <c:v>0.104873010621056</c:v>
                </c:pt>
                <c:pt idx="43">
                  <c:v>0.105547445127014</c:v>
                </c:pt>
                <c:pt idx="44">
                  <c:v>0.108068405305695</c:v>
                </c:pt>
                <c:pt idx="45">
                  <c:v>0.110023303269978</c:v>
                </c:pt>
                <c:pt idx="46">
                  <c:v>0.11099912715508101</c:v>
                </c:pt>
                <c:pt idx="47">
                  <c:v>0.111286888517151</c:v>
                </c:pt>
                <c:pt idx="48">
                  <c:v>0.11190557619033301</c:v>
                </c:pt>
                <c:pt idx="49">
                  <c:v>0.112782734701981</c:v>
                </c:pt>
                <c:pt idx="50">
                  <c:v>0.11326775928151001</c:v>
                </c:pt>
                <c:pt idx="51">
                  <c:v>0.11332832266043399</c:v>
                </c:pt>
                <c:pt idx="52">
                  <c:v>0.115109377657495</c:v>
                </c:pt>
                <c:pt idx="53">
                  <c:v>0.115502386170845</c:v>
                </c:pt>
                <c:pt idx="54">
                  <c:v>0.11704560385330599</c:v>
                </c:pt>
                <c:pt idx="55">
                  <c:v>0.117369371306053</c:v>
                </c:pt>
                <c:pt idx="56">
                  <c:v>0.120203039272095</c:v>
                </c:pt>
                <c:pt idx="57">
                  <c:v>0.120488948225571</c:v>
                </c:pt>
                <c:pt idx="58">
                  <c:v>0.12127285849020999</c:v>
                </c:pt>
                <c:pt idx="59">
                  <c:v>0.121505569017203</c:v>
                </c:pt>
                <c:pt idx="60">
                  <c:v>0.122284571786059</c:v>
                </c:pt>
                <c:pt idx="61">
                  <c:v>0.123411738892547</c:v>
                </c:pt>
                <c:pt idx="62">
                  <c:v>0.12508701963665</c:v>
                </c:pt>
                <c:pt idx="63">
                  <c:v>0.127689008081806</c:v>
                </c:pt>
                <c:pt idx="64">
                  <c:v>0.12825274036249701</c:v>
                </c:pt>
                <c:pt idx="65">
                  <c:v>0.12950614824939</c:v>
                </c:pt>
                <c:pt idx="66">
                  <c:v>0.13009454866952999</c:v>
                </c:pt>
                <c:pt idx="67">
                  <c:v>0.131094370021622</c:v>
                </c:pt>
                <c:pt idx="68">
                  <c:v>0.131671208108603</c:v>
                </c:pt>
                <c:pt idx="69">
                  <c:v>0.133369983656354</c:v>
                </c:pt>
                <c:pt idx="70">
                  <c:v>0.13366592553715001</c:v>
                </c:pt>
                <c:pt idx="71">
                  <c:v>0.13411678447582601</c:v>
                </c:pt>
                <c:pt idx="72">
                  <c:v>0.135285221124616</c:v>
                </c:pt>
                <c:pt idx="73">
                  <c:v>0.13721470183793</c:v>
                </c:pt>
                <c:pt idx="74">
                  <c:v>0.13770626960734</c:v>
                </c:pt>
                <c:pt idx="75">
                  <c:v>0.13942781654372599</c:v>
                </c:pt>
                <c:pt idx="76">
                  <c:v>0.13947543263522399</c:v>
                </c:pt>
                <c:pt idx="77">
                  <c:v>0.14165535384800601</c:v>
                </c:pt>
                <c:pt idx="78">
                  <c:v>0.14309082522955199</c:v>
                </c:pt>
                <c:pt idx="79">
                  <c:v>0.14630901620589801</c:v>
                </c:pt>
                <c:pt idx="80">
                  <c:v>0.14839167009423199</c:v>
                </c:pt>
                <c:pt idx="81">
                  <c:v>0.14872107906086399</c:v>
                </c:pt>
                <c:pt idx="82">
                  <c:v>0.15090715848140901</c:v>
                </c:pt>
                <c:pt idx="83">
                  <c:v>0.159356512290804</c:v>
                </c:pt>
                <c:pt idx="84">
                  <c:v>0.161720257537458</c:v>
                </c:pt>
                <c:pt idx="85">
                  <c:v>0.190640305193951</c:v>
                </c:pt>
                <c:pt idx="86">
                  <c:v>0.21246485587984201</c:v>
                </c:pt>
                <c:pt idx="87">
                  <c:v>0.213976759722663</c:v>
                </c:pt>
                <c:pt idx="88">
                  <c:v>0.221772376309571</c:v>
                </c:pt>
                <c:pt idx="89">
                  <c:v>0.22247427986742299</c:v>
                </c:pt>
                <c:pt idx="90">
                  <c:v>0.23871621070245</c:v>
                </c:pt>
                <c:pt idx="91">
                  <c:v>0.26387657527712399</c:v>
                </c:pt>
                <c:pt idx="92">
                  <c:v>0.26478775606716298</c:v>
                </c:pt>
                <c:pt idx="93">
                  <c:v>0.27936939706685598</c:v>
                </c:pt>
                <c:pt idx="94">
                  <c:v>0.29843967183796699</c:v>
                </c:pt>
                <c:pt idx="95">
                  <c:v>0.29964093568739703</c:v>
                </c:pt>
                <c:pt idx="96">
                  <c:v>0.32811392436375902</c:v>
                </c:pt>
                <c:pt idx="97">
                  <c:v>0.35131446847707198</c:v>
                </c:pt>
                <c:pt idx="98">
                  <c:v>0.36232390031693901</c:v>
                </c:pt>
                <c:pt idx="99">
                  <c:v>0.37473749534897599</c:v>
                </c:pt>
                <c:pt idx="100">
                  <c:v>0.38848972512478502</c:v>
                </c:pt>
                <c:pt idx="101">
                  <c:v>0.42499528128862901</c:v>
                </c:pt>
                <c:pt idx="102">
                  <c:v>0.43882113939307299</c:v>
                </c:pt>
                <c:pt idx="103">
                  <c:v>0.44155690016466698</c:v>
                </c:pt>
                <c:pt idx="104">
                  <c:v>0.45059581845607999</c:v>
                </c:pt>
                <c:pt idx="105">
                  <c:v>0.45505946155511501</c:v>
                </c:pt>
                <c:pt idx="106">
                  <c:v>0.46224681845411603</c:v>
                </c:pt>
                <c:pt idx="107">
                  <c:v>0.46858369326087601</c:v>
                </c:pt>
                <c:pt idx="108">
                  <c:v>0.470558986069883</c:v>
                </c:pt>
                <c:pt idx="109">
                  <c:v>0.47367813878634901</c:v>
                </c:pt>
                <c:pt idx="110">
                  <c:v>0.47491719979046199</c:v>
                </c:pt>
                <c:pt idx="111">
                  <c:v>0.477654397981987</c:v>
                </c:pt>
                <c:pt idx="112">
                  <c:v>0.47990129322859798</c:v>
                </c:pt>
                <c:pt idx="113">
                  <c:v>0.48022367232327101</c:v>
                </c:pt>
                <c:pt idx="114">
                  <c:v>0.48924844992108202</c:v>
                </c:pt>
                <c:pt idx="115">
                  <c:v>0.48955513385006699</c:v>
                </c:pt>
                <c:pt idx="116">
                  <c:v>0.49093204788786599</c:v>
                </c:pt>
                <c:pt idx="117">
                  <c:v>0.495433698532453</c:v>
                </c:pt>
                <c:pt idx="118">
                  <c:v>0.497383387378107</c:v>
                </c:pt>
                <c:pt idx="119">
                  <c:v>0.49866956716972299</c:v>
                </c:pt>
                <c:pt idx="120">
                  <c:v>0.50108738669865804</c:v>
                </c:pt>
                <c:pt idx="121">
                  <c:v>0.50608702884551404</c:v>
                </c:pt>
                <c:pt idx="122">
                  <c:v>0.50940874500310196</c:v>
                </c:pt>
                <c:pt idx="123">
                  <c:v>0.51276743527693203</c:v>
                </c:pt>
                <c:pt idx="124">
                  <c:v>0.51843431653466798</c:v>
                </c:pt>
                <c:pt idx="125">
                  <c:v>0.52296019574115404</c:v>
                </c:pt>
                <c:pt idx="126">
                  <c:v>0.52429253376484797</c:v>
                </c:pt>
                <c:pt idx="127">
                  <c:v>0.52769736924033295</c:v>
                </c:pt>
                <c:pt idx="128">
                  <c:v>0.532430769960894</c:v>
                </c:pt>
                <c:pt idx="129">
                  <c:v>0.54180357432552295</c:v>
                </c:pt>
                <c:pt idx="130">
                  <c:v>0.54478649422646996</c:v>
                </c:pt>
                <c:pt idx="131">
                  <c:v>0.54925505101626904</c:v>
                </c:pt>
                <c:pt idx="132">
                  <c:v>0.55038173656475797</c:v>
                </c:pt>
                <c:pt idx="133">
                  <c:v>0.55194186153521596</c:v>
                </c:pt>
                <c:pt idx="134">
                  <c:v>0.55854182773049799</c:v>
                </c:pt>
                <c:pt idx="135">
                  <c:v>0.55873648968022704</c:v>
                </c:pt>
                <c:pt idx="136">
                  <c:v>0.56097705241652895</c:v>
                </c:pt>
                <c:pt idx="137">
                  <c:v>0.56508889364289505</c:v>
                </c:pt>
                <c:pt idx="138">
                  <c:v>0.57315574068656905</c:v>
                </c:pt>
                <c:pt idx="139">
                  <c:v>0.57395334222193894</c:v>
                </c:pt>
                <c:pt idx="140">
                  <c:v>0.587670602182779</c:v>
                </c:pt>
                <c:pt idx="141">
                  <c:v>0.60094375141735301</c:v>
                </c:pt>
                <c:pt idx="142">
                  <c:v>0.60309964542031202</c:v>
                </c:pt>
                <c:pt idx="143">
                  <c:v>0.62753258467846795</c:v>
                </c:pt>
                <c:pt idx="144">
                  <c:v>0.63684262127100499</c:v>
                </c:pt>
                <c:pt idx="145">
                  <c:v>0.64172630743791403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6989952"/>
        <c:axId val="306990736"/>
      </c:scatterChart>
      <c:valAx>
        <c:axId val="306989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6990736"/>
        <c:crosses val="autoZero"/>
        <c:crossBetween val="midCat"/>
      </c:valAx>
      <c:valAx>
        <c:axId val="306990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69899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одной частицей и другими частицами </a:t>
            </a:r>
          </a:p>
          <a:p>
            <a:pPr>
              <a:defRPr/>
            </a:pPr>
            <a:r>
              <a:rPr lang="ru-RU" baseline="0"/>
              <a:t>во внутренней оболочке.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frame!$F$1</c:f>
              <c:strCache>
                <c:ptCount val="1"/>
                <c:pt idx="0">
                  <c:v>phi11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frame!$F$2:$F$151</c:f>
              <c:numCache>
                <c:formatCode>General</c:formatCode>
                <c:ptCount val="146"/>
                <c:pt idx="0">
                  <c:v>1.32187197898196E-3</c:v>
                </c:pt>
                <c:pt idx="1">
                  <c:v>2.3179665448545298E-3</c:v>
                </c:pt>
                <c:pt idx="2">
                  <c:v>3.1117607991040198E-3</c:v>
                </c:pt>
                <c:pt idx="3">
                  <c:v>6.2831036154005803E-3</c:v>
                </c:pt>
                <c:pt idx="4">
                  <c:v>6.9557062965463204E-3</c:v>
                </c:pt>
                <c:pt idx="5">
                  <c:v>7.2548224699033499E-3</c:v>
                </c:pt>
                <c:pt idx="6">
                  <c:v>9.2888492259792996E-3</c:v>
                </c:pt>
                <c:pt idx="7">
                  <c:v>9.6853692285617504E-3</c:v>
                </c:pt>
                <c:pt idx="8">
                  <c:v>1.01399343171465E-2</c:v>
                </c:pt>
                <c:pt idx="9">
                  <c:v>1.26755196346151E-2</c:v>
                </c:pt>
                <c:pt idx="10">
                  <c:v>1.4425142391181599E-2</c:v>
                </c:pt>
                <c:pt idx="11">
                  <c:v>1.4457300007217099E-2</c:v>
                </c:pt>
                <c:pt idx="12">
                  <c:v>1.45112060489988E-2</c:v>
                </c:pt>
                <c:pt idx="13">
                  <c:v>1.52366019820462E-2</c:v>
                </c:pt>
                <c:pt idx="14">
                  <c:v>2.2299489723640299E-2</c:v>
                </c:pt>
                <c:pt idx="15">
                  <c:v>2.5113633176173E-2</c:v>
                </c:pt>
                <c:pt idx="16">
                  <c:v>2.7960492343598299E-2</c:v>
                </c:pt>
                <c:pt idx="17">
                  <c:v>4.59101786672012E-2</c:v>
                </c:pt>
                <c:pt idx="18">
                  <c:v>5.2250943641728102E-2</c:v>
                </c:pt>
                <c:pt idx="19">
                  <c:v>5.81317539307818E-2</c:v>
                </c:pt>
                <c:pt idx="20">
                  <c:v>6.0071571529133297E-2</c:v>
                </c:pt>
                <c:pt idx="21">
                  <c:v>6.0895207330055899E-2</c:v>
                </c:pt>
                <c:pt idx="22">
                  <c:v>6.1783829375060897E-2</c:v>
                </c:pt>
                <c:pt idx="23">
                  <c:v>6.4191261213595197E-2</c:v>
                </c:pt>
                <c:pt idx="24">
                  <c:v>6.4617953684800694E-2</c:v>
                </c:pt>
                <c:pt idx="25">
                  <c:v>6.5840494786804593E-2</c:v>
                </c:pt>
                <c:pt idx="26">
                  <c:v>6.5928176332270494E-2</c:v>
                </c:pt>
                <c:pt idx="27">
                  <c:v>6.6397751198426905E-2</c:v>
                </c:pt>
                <c:pt idx="28">
                  <c:v>6.6534832552708895E-2</c:v>
                </c:pt>
                <c:pt idx="29">
                  <c:v>6.6896716710678206E-2</c:v>
                </c:pt>
                <c:pt idx="30">
                  <c:v>6.7439324448659896E-2</c:v>
                </c:pt>
                <c:pt idx="31">
                  <c:v>6.8563799610807094E-2</c:v>
                </c:pt>
                <c:pt idx="32">
                  <c:v>6.8723356262472293E-2</c:v>
                </c:pt>
                <c:pt idx="33">
                  <c:v>6.8788114607648193E-2</c:v>
                </c:pt>
                <c:pt idx="34">
                  <c:v>6.8916782156733802E-2</c:v>
                </c:pt>
                <c:pt idx="35">
                  <c:v>6.94140706727428E-2</c:v>
                </c:pt>
                <c:pt idx="36">
                  <c:v>6.9991749121984498E-2</c:v>
                </c:pt>
                <c:pt idx="37">
                  <c:v>7.1310574428105303E-2</c:v>
                </c:pt>
                <c:pt idx="38">
                  <c:v>7.2590061911435896E-2</c:v>
                </c:pt>
                <c:pt idx="39">
                  <c:v>7.3129683637759096E-2</c:v>
                </c:pt>
                <c:pt idx="40">
                  <c:v>7.4905017329268506E-2</c:v>
                </c:pt>
                <c:pt idx="41">
                  <c:v>7.4959971955466206E-2</c:v>
                </c:pt>
                <c:pt idx="42">
                  <c:v>7.8107588837528205E-2</c:v>
                </c:pt>
                <c:pt idx="43">
                  <c:v>8.2198448542179198E-2</c:v>
                </c:pt>
                <c:pt idx="44">
                  <c:v>8.2692179358271903E-2</c:v>
                </c:pt>
                <c:pt idx="45">
                  <c:v>8.3200897661991999E-2</c:v>
                </c:pt>
                <c:pt idx="46">
                  <c:v>8.4136985845888496E-2</c:v>
                </c:pt>
                <c:pt idx="47">
                  <c:v>8.5263204650230795E-2</c:v>
                </c:pt>
                <c:pt idx="48">
                  <c:v>8.6654069507564699E-2</c:v>
                </c:pt>
                <c:pt idx="49">
                  <c:v>8.7663877701596199E-2</c:v>
                </c:pt>
                <c:pt idx="50">
                  <c:v>8.8165351760038396E-2</c:v>
                </c:pt>
                <c:pt idx="51">
                  <c:v>8.9247996416802894E-2</c:v>
                </c:pt>
                <c:pt idx="52">
                  <c:v>9.0781827783406405E-2</c:v>
                </c:pt>
                <c:pt idx="53">
                  <c:v>9.1800838342844304E-2</c:v>
                </c:pt>
                <c:pt idx="54">
                  <c:v>9.2091591218187899E-2</c:v>
                </c:pt>
                <c:pt idx="55">
                  <c:v>9.4073507053142102E-2</c:v>
                </c:pt>
                <c:pt idx="56">
                  <c:v>9.5345453747070694E-2</c:v>
                </c:pt>
                <c:pt idx="57">
                  <c:v>9.5792030927666194E-2</c:v>
                </c:pt>
                <c:pt idx="58">
                  <c:v>9.6376949304003007E-2</c:v>
                </c:pt>
                <c:pt idx="59">
                  <c:v>9.6453184438902995E-2</c:v>
                </c:pt>
                <c:pt idx="60">
                  <c:v>9.8256446684966497E-2</c:v>
                </c:pt>
                <c:pt idx="61">
                  <c:v>9.8777575046178595E-2</c:v>
                </c:pt>
                <c:pt idx="62">
                  <c:v>0.101716384851879</c:v>
                </c:pt>
                <c:pt idx="63">
                  <c:v>0.103040049738608</c:v>
                </c:pt>
                <c:pt idx="64">
                  <c:v>0.10862518222749</c:v>
                </c:pt>
                <c:pt idx="65">
                  <c:v>0.109749043946348</c:v>
                </c:pt>
                <c:pt idx="66">
                  <c:v>0.110822969071193</c:v>
                </c:pt>
                <c:pt idx="67">
                  <c:v>0.113466630523769</c:v>
                </c:pt>
                <c:pt idx="68">
                  <c:v>0.11357037137631699</c:v>
                </c:pt>
                <c:pt idx="69">
                  <c:v>0.11445733704819</c:v>
                </c:pt>
                <c:pt idx="70">
                  <c:v>0.117247188852642</c:v>
                </c:pt>
                <c:pt idx="71">
                  <c:v>0.11816452990831799</c:v>
                </c:pt>
                <c:pt idx="72">
                  <c:v>0.119384162126941</c:v>
                </c:pt>
                <c:pt idx="73">
                  <c:v>0.11968561974134299</c:v>
                </c:pt>
                <c:pt idx="74">
                  <c:v>0.122666954143689</c:v>
                </c:pt>
                <c:pt idx="75">
                  <c:v>0.123070278948125</c:v>
                </c:pt>
                <c:pt idx="76">
                  <c:v>0.12480812693287099</c:v>
                </c:pt>
                <c:pt idx="77">
                  <c:v>0.125273881723343</c:v>
                </c:pt>
                <c:pt idx="78">
                  <c:v>0.13232088112721799</c:v>
                </c:pt>
                <c:pt idx="79">
                  <c:v>0.13361586069728301</c:v>
                </c:pt>
                <c:pt idx="80">
                  <c:v>0.13941221639554599</c:v>
                </c:pt>
                <c:pt idx="81">
                  <c:v>0.142332749982722</c:v>
                </c:pt>
                <c:pt idx="82">
                  <c:v>0.14382784677358801</c:v>
                </c:pt>
                <c:pt idx="83">
                  <c:v>0.15686065254543699</c:v>
                </c:pt>
                <c:pt idx="84">
                  <c:v>0.16920839326957901</c:v>
                </c:pt>
                <c:pt idx="85">
                  <c:v>0.20330836135680699</c:v>
                </c:pt>
                <c:pt idx="86">
                  <c:v>0.22169062437200299</c:v>
                </c:pt>
                <c:pt idx="87">
                  <c:v>0.269343234119991</c:v>
                </c:pt>
                <c:pt idx="88">
                  <c:v>0.27060343405363402</c:v>
                </c:pt>
                <c:pt idx="89">
                  <c:v>0.29470111276518501</c:v>
                </c:pt>
                <c:pt idx="90">
                  <c:v>0.30780244206477197</c:v>
                </c:pt>
                <c:pt idx="91">
                  <c:v>0.31282780860743897</c:v>
                </c:pt>
                <c:pt idx="92">
                  <c:v>0.35905063209385402</c:v>
                </c:pt>
                <c:pt idx="93">
                  <c:v>0.40477002179308702</c:v>
                </c:pt>
                <c:pt idx="94">
                  <c:v>0.40857103902097902</c:v>
                </c:pt>
                <c:pt idx="95">
                  <c:v>0.53918177344932705</c:v>
                </c:pt>
                <c:pt idx="96">
                  <c:v>0.55970976616782098</c:v>
                </c:pt>
                <c:pt idx="97">
                  <c:v>0.64090198584860103</c:v>
                </c:pt>
                <c:pt idx="98">
                  <c:v>0.647753056867583</c:v>
                </c:pt>
                <c:pt idx="99">
                  <c:v>0.65000414706602705</c:v>
                </c:pt>
                <c:pt idx="100">
                  <c:v>0.67043898754224596</c:v>
                </c:pt>
                <c:pt idx="101">
                  <c:v>0.68186584690258401</c:v>
                </c:pt>
                <c:pt idx="102">
                  <c:v>0.68961578614125196</c:v>
                </c:pt>
                <c:pt idx="103">
                  <c:v>0.70707820430184598</c:v>
                </c:pt>
                <c:pt idx="104">
                  <c:v>0.711421681060597</c:v>
                </c:pt>
                <c:pt idx="105">
                  <c:v>0.71175732934790104</c:v>
                </c:pt>
                <c:pt idx="106">
                  <c:v>0.72042045337506899</c:v>
                </c:pt>
                <c:pt idx="107">
                  <c:v>0.72448978219570204</c:v>
                </c:pt>
                <c:pt idx="108">
                  <c:v>0.75258301026166796</c:v>
                </c:pt>
                <c:pt idx="109">
                  <c:v>0.75351439010814802</c:v>
                </c:pt>
                <c:pt idx="110">
                  <c:v>0.76061681712442797</c:v>
                </c:pt>
                <c:pt idx="111">
                  <c:v>0.76279538826351101</c:v>
                </c:pt>
                <c:pt idx="112">
                  <c:v>0.77428197979617397</c:v>
                </c:pt>
                <c:pt idx="113">
                  <c:v>0.77526879727623299</c:v>
                </c:pt>
                <c:pt idx="114">
                  <c:v>0.77530648343852704</c:v>
                </c:pt>
                <c:pt idx="115">
                  <c:v>0.79326858016049195</c:v>
                </c:pt>
                <c:pt idx="116">
                  <c:v>0.80251603328776</c:v>
                </c:pt>
                <c:pt idx="117">
                  <c:v>0.80512917199727596</c:v>
                </c:pt>
                <c:pt idx="118">
                  <c:v>0.81049441455985305</c:v>
                </c:pt>
                <c:pt idx="119">
                  <c:v>0.81115221559963802</c:v>
                </c:pt>
                <c:pt idx="120">
                  <c:v>0.81291306726903101</c:v>
                </c:pt>
                <c:pt idx="121">
                  <c:v>0.81363231540171699</c:v>
                </c:pt>
                <c:pt idx="122">
                  <c:v>0.81505752902747097</c:v>
                </c:pt>
                <c:pt idx="123">
                  <c:v>0.816185303849431</c:v>
                </c:pt>
                <c:pt idx="124">
                  <c:v>0.816637904701495</c:v>
                </c:pt>
                <c:pt idx="125">
                  <c:v>0.81710821644146803</c:v>
                </c:pt>
                <c:pt idx="126">
                  <c:v>0.81891035341364304</c:v>
                </c:pt>
                <c:pt idx="127">
                  <c:v>0.81965534922652905</c:v>
                </c:pt>
                <c:pt idx="128">
                  <c:v>0.82223921369216402</c:v>
                </c:pt>
                <c:pt idx="129">
                  <c:v>0.82286809633687596</c:v>
                </c:pt>
                <c:pt idx="130">
                  <c:v>0.82310120999921699</c:v>
                </c:pt>
                <c:pt idx="131">
                  <c:v>0.82746758486198702</c:v>
                </c:pt>
                <c:pt idx="132">
                  <c:v>0.82770063670760496</c:v>
                </c:pt>
                <c:pt idx="133">
                  <c:v>0.82948073939307099</c:v>
                </c:pt>
                <c:pt idx="134">
                  <c:v>0.83162883299861701</c:v>
                </c:pt>
                <c:pt idx="135">
                  <c:v>0.83909273654306904</c:v>
                </c:pt>
                <c:pt idx="136">
                  <c:v>0.84357814138551601</c:v>
                </c:pt>
                <c:pt idx="137">
                  <c:v>0.84426944507903601</c:v>
                </c:pt>
                <c:pt idx="138">
                  <c:v>0.84540222780002305</c:v>
                </c:pt>
                <c:pt idx="139">
                  <c:v>0.84544478245915899</c:v>
                </c:pt>
                <c:pt idx="140">
                  <c:v>0.84579726856958903</c:v>
                </c:pt>
                <c:pt idx="141">
                  <c:v>0.85344626524851097</c:v>
                </c:pt>
                <c:pt idx="142">
                  <c:v>0.85633857292418403</c:v>
                </c:pt>
                <c:pt idx="143">
                  <c:v>0.85644983823825904</c:v>
                </c:pt>
                <c:pt idx="144">
                  <c:v>0.86710668105020505</c:v>
                </c:pt>
                <c:pt idx="145">
                  <c:v>0.86901828877250797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frame!$G$2:$G$151</c:f>
            </c:numRef>
          </c:yVal>
          <c:smooth val="0"/>
        </c:ser>
        <c:ser>
          <c:idx val="2"/>
          <c:order val="2"/>
          <c:tx>
            <c:strRef>
              <c:f>frame!$H$1</c:f>
              <c:strCache>
                <c:ptCount val="1"/>
                <c:pt idx="0">
                  <c:v>phi21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frame!$H$2:$H$151</c:f>
            </c:numRef>
          </c:yVal>
          <c:smooth val="0"/>
        </c:ser>
        <c:ser>
          <c:idx val="3"/>
          <c:order val="3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frame!$I$2:$I$151</c:f>
            </c:numRef>
          </c:yVal>
          <c:smooth val="0"/>
        </c:ser>
        <c:ser>
          <c:idx val="4"/>
          <c:order val="4"/>
          <c:tx>
            <c:strRef>
              <c:f>frame!$J$1</c:f>
              <c:strCache>
                <c:ptCount val="1"/>
                <c:pt idx="0">
                  <c:v>delete.radialsd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frame!$J$2:$J$151</c:f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2430376"/>
        <c:axId val="302430768"/>
      </c:scatterChart>
      <c:valAx>
        <c:axId val="302430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430768"/>
        <c:crosses val="autoZero"/>
        <c:crossBetween val="midCat"/>
      </c:valAx>
      <c:valAx>
        <c:axId val="302430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430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99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6.2396398911704603E-4</c:v>
                </c:pt>
                <c:pt idx="4">
                  <c:v>2.7827309424517801E-4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1.2899937343032401E-3</c:v>
                </c:pt>
                <c:pt idx="8">
                  <c:v>1.3502367678468201E-3</c:v>
                </c:pt>
                <c:pt idx="9">
                  <c:v>1.3464607661953E-3</c:v>
                </c:pt>
                <c:pt idx="10">
                  <c:v>2.4117508561195601E-3</c:v>
                </c:pt>
                <c:pt idx="11">
                  <c:v>3.4692002323542101E-3</c:v>
                </c:pt>
                <c:pt idx="12">
                  <c:v>4.0127330647134899E-3</c:v>
                </c:pt>
                <c:pt idx="13">
                  <c:v>1.5680386981099901E-3</c:v>
                </c:pt>
                <c:pt idx="14">
                  <c:v>5.4242356150219096E-3</c:v>
                </c:pt>
                <c:pt idx="15">
                  <c:v>5.7478395720600602E-3</c:v>
                </c:pt>
                <c:pt idx="16">
                  <c:v>3.7391110772714399E-3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1.17690416298818E-2</c:v>
                </c:pt>
                <c:pt idx="20">
                  <c:v>7.2794306904625699E-3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1.9996892149085201E-2</c:v>
                </c:pt>
                <c:pt idx="25">
                  <c:v>1.27951021224993E-2</c:v>
                </c:pt>
                <c:pt idx="26">
                  <c:v>1.13897319486888E-2</c:v>
                </c:pt>
                <c:pt idx="27">
                  <c:v>1.6642307638585301E-2</c:v>
                </c:pt>
                <c:pt idx="28">
                  <c:v>1.23150926923034E-2</c:v>
                </c:pt>
                <c:pt idx="29">
                  <c:v>2.26045176982544E-2</c:v>
                </c:pt>
                <c:pt idx="30">
                  <c:v>1.6948427533331901E-2</c:v>
                </c:pt>
                <c:pt idx="31">
                  <c:v>3.09573766945789E-2</c:v>
                </c:pt>
                <c:pt idx="32">
                  <c:v>2.6547063334614301E-2</c:v>
                </c:pt>
                <c:pt idx="33">
                  <c:v>4.78368978342395E-2</c:v>
                </c:pt>
                <c:pt idx="34">
                  <c:v>4.5752973742567399E-2</c:v>
                </c:pt>
                <c:pt idx="35">
                  <c:v>2.20701098304995E-2</c:v>
                </c:pt>
                <c:pt idx="36">
                  <c:v>3.0155244298887302E-2</c:v>
                </c:pt>
                <c:pt idx="37">
                  <c:v>2.43258380670195E-2</c:v>
                </c:pt>
                <c:pt idx="38">
                  <c:v>1.7886158312704899E-2</c:v>
                </c:pt>
                <c:pt idx="39">
                  <c:v>5.3420227586337798E-2</c:v>
                </c:pt>
                <c:pt idx="40">
                  <c:v>6.8192191329827997E-2</c:v>
                </c:pt>
                <c:pt idx="41">
                  <c:v>2.2222308826427398E-2</c:v>
                </c:pt>
                <c:pt idx="42">
                  <c:v>6.4165780119743498E-2</c:v>
                </c:pt>
                <c:pt idx="43">
                  <c:v>5.1547578206330102E-2</c:v>
                </c:pt>
                <c:pt idx="44">
                  <c:v>8.2277066683775699E-2</c:v>
                </c:pt>
                <c:pt idx="45">
                  <c:v>4.9584165919937397E-2</c:v>
                </c:pt>
                <c:pt idx="46">
                  <c:v>7.4691064137221097E-2</c:v>
                </c:pt>
                <c:pt idx="47">
                  <c:v>0.21058620908119699</c:v>
                </c:pt>
                <c:pt idx="48">
                  <c:v>3.2372150557551597E-2</c:v>
                </c:pt>
                <c:pt idx="49">
                  <c:v>0.10292008659935301</c:v>
                </c:pt>
                <c:pt idx="50">
                  <c:v>4.3950212233971699E-2</c:v>
                </c:pt>
                <c:pt idx="51">
                  <c:v>0.254881704618514</c:v>
                </c:pt>
                <c:pt idx="52">
                  <c:v>0.26615396827128401</c:v>
                </c:pt>
                <c:pt idx="53">
                  <c:v>0.17719095407926699</c:v>
                </c:pt>
                <c:pt idx="54">
                  <c:v>0.203409986388569</c:v>
                </c:pt>
                <c:pt idx="55">
                  <c:v>0.15687309988780701</c:v>
                </c:pt>
                <c:pt idx="56">
                  <c:v>0.26059654076475303</c:v>
                </c:pt>
                <c:pt idx="57">
                  <c:v>6.7461637883901193E-2</c:v>
                </c:pt>
                <c:pt idx="58">
                  <c:v>5.04149513611813E-2</c:v>
                </c:pt>
                <c:pt idx="59">
                  <c:v>0.59351763427881998</c:v>
                </c:pt>
                <c:pt idx="60">
                  <c:v>0.24</c:v>
                </c:pt>
                <c:pt idx="61">
                  <c:v>0.57028222022205799</c:v>
                </c:pt>
                <c:pt idx="62">
                  <c:v>0.40091683016138502</c:v>
                </c:pt>
                <c:pt idx="63">
                  <c:v>5.5887619392727399E-2</c:v>
                </c:pt>
                <c:pt idx="64">
                  <c:v>0.117127421280317</c:v>
                </c:pt>
                <c:pt idx="65">
                  <c:v>0.65002680340284502</c:v>
                </c:pt>
                <c:pt idx="66">
                  <c:v>0.23</c:v>
                </c:pt>
                <c:pt idx="67">
                  <c:v>0.37699503925914402</c:v>
                </c:pt>
                <c:pt idx="68">
                  <c:v>0.40007180211308402</c:v>
                </c:pt>
                <c:pt idx="69">
                  <c:v>6.4747661311268204E-2</c:v>
                </c:pt>
                <c:pt idx="70">
                  <c:v>0.340394036243097</c:v>
                </c:pt>
                <c:pt idx="71">
                  <c:v>0.57862616415259904</c:v>
                </c:pt>
                <c:pt idx="72">
                  <c:v>0.48115905632459299</c:v>
                </c:pt>
                <c:pt idx="73">
                  <c:v>0.23198218912486299</c:v>
                </c:pt>
                <c:pt idx="74">
                  <c:v>0.36803325825691102</c:v>
                </c:pt>
                <c:pt idx="75">
                  <c:v>0.68858113949673205</c:v>
                </c:pt>
                <c:pt idx="76">
                  <c:v>0.99635297667088696</c:v>
                </c:pt>
                <c:pt idx="77">
                  <c:v>0.427810239394669</c:v>
                </c:pt>
                <c:pt idx="78">
                  <c:v>0.66202950130712501</c:v>
                </c:pt>
                <c:pt idx="79">
                  <c:v>0.48382036744742302</c:v>
                </c:pt>
                <c:pt idx="80">
                  <c:v>0.80430515421922799</c:v>
                </c:pt>
                <c:pt idx="81">
                  <c:v>0.230273484194883</c:v>
                </c:pt>
                <c:pt idx="82">
                  <c:v>0.73511439514531296</c:v>
                </c:pt>
                <c:pt idx="83">
                  <c:v>0.36631288086005298</c:v>
                </c:pt>
                <c:pt idx="84">
                  <c:v>0.80057872252589801</c:v>
                </c:pt>
                <c:pt idx="85">
                  <c:v>1.5171711096807801</c:v>
                </c:pt>
                <c:pt idx="86">
                  <c:v>0.28740039413878499</c:v>
                </c:pt>
                <c:pt idx="87">
                  <c:v>2.11051407542244E-2</c:v>
                </c:pt>
                <c:pt idx="88">
                  <c:v>1.07440727336671</c:v>
                </c:pt>
                <c:pt idx="89">
                  <c:v>0.70263899410738195</c:v>
                </c:pt>
                <c:pt idx="90">
                  <c:v>1.1054693079681299</c:v>
                </c:pt>
                <c:pt idx="91">
                  <c:v>1.3864330312706099</c:v>
                </c:pt>
                <c:pt idx="92">
                  <c:v>0.27244978541636999</c:v>
                </c:pt>
                <c:pt idx="93">
                  <c:v>0.68461392610544602</c:v>
                </c:pt>
                <c:pt idx="94">
                  <c:v>0.357857604300513</c:v>
                </c:pt>
                <c:pt idx="95">
                  <c:v>0.24346226391841999</c:v>
                </c:pt>
                <c:pt idx="96">
                  <c:v>0.45270842966094998</c:v>
                </c:pt>
                <c:pt idx="97">
                  <c:v>0.30178904645555399</c:v>
                </c:pt>
                <c:pt idx="98">
                  <c:v>1.60158271395282</c:v>
                </c:pt>
              </c:numCache>
            </c:numRef>
          </c:xVal>
          <c:yVal>
            <c:numRef>
              <c:f>frame!$G$2:$G$151</c:f>
              <c:numCache>
                <c:formatCode>General</c:formatCode>
                <c:ptCount val="99"/>
                <c:pt idx="0">
                  <c:v>1.1807587085443101E-3</c:v>
                </c:pt>
                <c:pt idx="1">
                  <c:v>1.8417169150817701E-3</c:v>
                </c:pt>
                <c:pt idx="2">
                  <c:v>2.55032679315273E-3</c:v>
                </c:pt>
                <c:pt idx="3">
                  <c:v>5.4755606758239098E-3</c:v>
                </c:pt>
                <c:pt idx="4">
                  <c:v>6.0672274058482904E-3</c:v>
                </c:pt>
                <c:pt idx="5">
                  <c:v>6.7355856512123103E-3</c:v>
                </c:pt>
                <c:pt idx="6">
                  <c:v>7.6834484404838498E-3</c:v>
                </c:pt>
                <c:pt idx="7">
                  <c:v>8.3356122072103297E-3</c:v>
                </c:pt>
                <c:pt idx="8">
                  <c:v>1.07378080992133E-2</c:v>
                </c:pt>
                <c:pt idx="9">
                  <c:v>1.12679293572548E-2</c:v>
                </c:pt>
                <c:pt idx="10">
                  <c:v>1.3817776447113701E-2</c:v>
                </c:pt>
                <c:pt idx="11">
                  <c:v>1.39331683229629E-2</c:v>
                </c:pt>
                <c:pt idx="12">
                  <c:v>1.5349896590384301E-2</c:v>
                </c:pt>
                <c:pt idx="13">
                  <c:v>1.62322656110288E-2</c:v>
                </c:pt>
                <c:pt idx="14">
                  <c:v>2.7137343614807598E-2</c:v>
                </c:pt>
                <c:pt idx="15">
                  <c:v>3.3188113733064198E-2</c:v>
                </c:pt>
                <c:pt idx="16">
                  <c:v>4.0958722779597397E-2</c:v>
                </c:pt>
                <c:pt idx="17">
                  <c:v>5.57150461144654E-2</c:v>
                </c:pt>
                <c:pt idx="18">
                  <c:v>0.13628682372458401</c:v>
                </c:pt>
                <c:pt idx="19">
                  <c:v>0.19056478893759701</c:v>
                </c:pt>
                <c:pt idx="20">
                  <c:v>0.19116673291170999</c:v>
                </c:pt>
                <c:pt idx="21">
                  <c:v>0.201414466508955</c:v>
                </c:pt>
                <c:pt idx="22">
                  <c:v>0.212993022595755</c:v>
                </c:pt>
                <c:pt idx="23">
                  <c:v>0.25107897431279902</c:v>
                </c:pt>
                <c:pt idx="24">
                  <c:v>0.34141363274356001</c:v>
                </c:pt>
                <c:pt idx="25">
                  <c:v>0.34514001138101602</c:v>
                </c:pt>
                <c:pt idx="26">
                  <c:v>0.34707355407080998</c:v>
                </c:pt>
                <c:pt idx="27">
                  <c:v>0.39031350380417401</c:v>
                </c:pt>
                <c:pt idx="28">
                  <c:v>0.40597029102625998</c:v>
                </c:pt>
                <c:pt idx="29">
                  <c:v>0.40802226718505002</c:v>
                </c:pt>
                <c:pt idx="30">
                  <c:v>0.42377110348167502</c:v>
                </c:pt>
                <c:pt idx="31">
                  <c:v>0.43797667751696101</c:v>
                </c:pt>
                <c:pt idx="32">
                  <c:v>0.44154727244294001</c:v>
                </c:pt>
                <c:pt idx="33">
                  <c:v>0.51174033500451799</c:v>
                </c:pt>
                <c:pt idx="34">
                  <c:v>0.51354736212346597</c:v>
                </c:pt>
                <c:pt idx="35">
                  <c:v>0.53926708176846705</c:v>
                </c:pt>
                <c:pt idx="36">
                  <c:v>0.55090183620519395</c:v>
                </c:pt>
                <c:pt idx="37">
                  <c:v>0.57901411247871104</c:v>
                </c:pt>
                <c:pt idx="38">
                  <c:v>0.59487629399236397</c:v>
                </c:pt>
                <c:pt idx="39">
                  <c:v>0.59533451048712205</c:v>
                </c:pt>
                <c:pt idx="40">
                  <c:v>0.60980872177685597</c:v>
                </c:pt>
                <c:pt idx="41">
                  <c:v>0.61456647328913805</c:v>
                </c:pt>
                <c:pt idx="42">
                  <c:v>0.63122706771068904</c:v>
                </c:pt>
                <c:pt idx="43">
                  <c:v>0.63154441996445798</c:v>
                </c:pt>
                <c:pt idx="44">
                  <c:v>0.67738304636820201</c:v>
                </c:pt>
                <c:pt idx="45">
                  <c:v>0.73517721167934302</c:v>
                </c:pt>
                <c:pt idx="46">
                  <c:v>0.739858605077094</c:v>
                </c:pt>
                <c:pt idx="47">
                  <c:v>0.77637483643681904</c:v>
                </c:pt>
                <c:pt idx="48">
                  <c:v>0.77715607742375203</c:v>
                </c:pt>
                <c:pt idx="49">
                  <c:v>0.77830778650776999</c:v>
                </c:pt>
                <c:pt idx="50">
                  <c:v>0.78591575351058396</c:v>
                </c:pt>
                <c:pt idx="51">
                  <c:v>0.78982963518309102</c:v>
                </c:pt>
                <c:pt idx="52">
                  <c:v>0.79183634857169904</c:v>
                </c:pt>
                <c:pt idx="53">
                  <c:v>0.79242876497616499</c:v>
                </c:pt>
                <c:pt idx="54">
                  <c:v>0.793934095618538</c:v>
                </c:pt>
                <c:pt idx="55">
                  <c:v>0.79606666060341102</c:v>
                </c:pt>
                <c:pt idx="56">
                  <c:v>0.79787391831864396</c:v>
                </c:pt>
                <c:pt idx="57">
                  <c:v>0.79796871168468597</c:v>
                </c:pt>
                <c:pt idx="58">
                  <c:v>0.79911791299561097</c:v>
                </c:pt>
                <c:pt idx="59">
                  <c:v>0.80210049006580098</c:v>
                </c:pt>
                <c:pt idx="60">
                  <c:v>0.80253147058610597</c:v>
                </c:pt>
                <c:pt idx="61">
                  <c:v>0.80273546883813296</c:v>
                </c:pt>
                <c:pt idx="62">
                  <c:v>0.80348376790194997</c:v>
                </c:pt>
                <c:pt idx="63">
                  <c:v>0.80409275821272796</c:v>
                </c:pt>
                <c:pt idx="64">
                  <c:v>0.80944153218686798</c:v>
                </c:pt>
                <c:pt idx="65">
                  <c:v>0.81131146017919498</c:v>
                </c:pt>
                <c:pt idx="66">
                  <c:v>0.81363345075285098</c:v>
                </c:pt>
                <c:pt idx="67">
                  <c:v>0.81371628981167299</c:v>
                </c:pt>
                <c:pt idx="68">
                  <c:v>0.81379665956993996</c:v>
                </c:pt>
                <c:pt idx="69">
                  <c:v>0.81464180033406097</c:v>
                </c:pt>
                <c:pt idx="70">
                  <c:v>0.81821936770412795</c:v>
                </c:pt>
                <c:pt idx="71">
                  <c:v>0.81872102693927595</c:v>
                </c:pt>
                <c:pt idx="72">
                  <c:v>0.81893732305103195</c:v>
                </c:pt>
                <c:pt idx="73">
                  <c:v>0.81943772753175603</c:v>
                </c:pt>
                <c:pt idx="74">
                  <c:v>0.82012354826873901</c:v>
                </c:pt>
                <c:pt idx="75">
                  <c:v>0.82358749799029596</c:v>
                </c:pt>
                <c:pt idx="76">
                  <c:v>0.82521783752801003</c:v>
                </c:pt>
                <c:pt idx="77">
                  <c:v>0.82616074273479301</c:v>
                </c:pt>
                <c:pt idx="78">
                  <c:v>0.82673695777128897</c:v>
                </c:pt>
                <c:pt idx="79">
                  <c:v>0.82718594313272698</c:v>
                </c:pt>
                <c:pt idx="80">
                  <c:v>0.82873718725540801</c:v>
                </c:pt>
                <c:pt idx="81">
                  <c:v>0.82892557294848301</c:v>
                </c:pt>
                <c:pt idx="82">
                  <c:v>0.83264256372997303</c:v>
                </c:pt>
                <c:pt idx="83">
                  <c:v>0.83568553479881502</c:v>
                </c:pt>
                <c:pt idx="84">
                  <c:v>0.83761378755861204</c:v>
                </c:pt>
                <c:pt idx="85">
                  <c:v>0.83898263771621095</c:v>
                </c:pt>
                <c:pt idx="86">
                  <c:v>0.83921024110578502</c:v>
                </c:pt>
                <c:pt idx="87">
                  <c:v>0.83944681033559798</c:v>
                </c:pt>
                <c:pt idx="88">
                  <c:v>0.83960919539277001</c:v>
                </c:pt>
                <c:pt idx="89">
                  <c:v>0.83972096738119895</c:v>
                </c:pt>
                <c:pt idx="90">
                  <c:v>0.83973614807187003</c:v>
                </c:pt>
                <c:pt idx="91">
                  <c:v>0.83994273783915896</c:v>
                </c:pt>
                <c:pt idx="92">
                  <c:v>0.84096975030161103</c:v>
                </c:pt>
                <c:pt idx="93">
                  <c:v>0.843156071070157</c:v>
                </c:pt>
                <c:pt idx="94">
                  <c:v>0.84410419679747095</c:v>
                </c:pt>
                <c:pt idx="95">
                  <c:v>0.84692837132052501</c:v>
                </c:pt>
                <c:pt idx="96">
                  <c:v>0.84848290048056396</c:v>
                </c:pt>
                <c:pt idx="97">
                  <c:v>0.84995623756630201</c:v>
                </c:pt>
                <c:pt idx="98">
                  <c:v>0.85316080319236698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0915968"/>
        <c:axId val="207576976"/>
      </c:scatterChart>
      <c:valAx>
        <c:axId val="290915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7576976"/>
        <c:crosses val="autoZero"/>
        <c:crossBetween val="midCat"/>
      </c:valAx>
      <c:valAx>
        <c:axId val="207576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0915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радиуса в </a:t>
            </a:r>
          </a:p>
          <a:p>
            <a:pPr>
              <a:defRPr/>
            </a:pPr>
            <a:r>
              <a:rPr lang="ru-RU" baseline="0"/>
              <a:t>зависимости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frame14!$B$2:$B$151</c:f>
              <c:numCache>
                <c:formatCode>General</c:formatCode>
                <c:ptCount val="149"/>
                <c:pt idx="0">
                  <c:v>2.1648056582406698</c:v>
                </c:pt>
                <c:pt idx="1">
                  <c:v>1.12731153634412</c:v>
                </c:pt>
                <c:pt idx="2">
                  <c:v>1.0932456711827201</c:v>
                </c:pt>
                <c:pt idx="3">
                  <c:v>1.07536566510259</c:v>
                </c:pt>
                <c:pt idx="4">
                  <c:v>1.0664432401097399</c:v>
                </c:pt>
                <c:pt idx="5">
                  <c:v>0.81043547014435402</c:v>
                </c:pt>
                <c:pt idx="6">
                  <c:v>0.75970086398701198</c:v>
                </c:pt>
                <c:pt idx="7">
                  <c:v>0.79107491593486101</c:v>
                </c:pt>
                <c:pt idx="8">
                  <c:v>0.69186208145672001</c:v>
                </c:pt>
                <c:pt idx="9">
                  <c:v>0.71327133827926803</c:v>
                </c:pt>
                <c:pt idx="10">
                  <c:v>0.79149554846032499</c:v>
                </c:pt>
                <c:pt idx="11">
                  <c:v>0.68357843088193004</c:v>
                </c:pt>
                <c:pt idx="12">
                  <c:v>0.62268725928527602</c:v>
                </c:pt>
                <c:pt idx="13">
                  <c:v>0.62255417147979797</c:v>
                </c:pt>
                <c:pt idx="14">
                  <c:v>0.60840258447147999</c:v>
                </c:pt>
                <c:pt idx="15">
                  <c:v>0.51661034332422295</c:v>
                </c:pt>
                <c:pt idx="16">
                  <c:v>0.52380401784108299</c:v>
                </c:pt>
                <c:pt idx="17">
                  <c:v>0.55922906713416798</c:v>
                </c:pt>
                <c:pt idx="18">
                  <c:v>0.52896707055270098</c:v>
                </c:pt>
                <c:pt idx="19">
                  <c:v>0.52217332138823802</c:v>
                </c:pt>
                <c:pt idx="20">
                  <c:v>0.51838717026102898</c:v>
                </c:pt>
                <c:pt idx="21">
                  <c:v>0.48261634912443602</c:v>
                </c:pt>
                <c:pt idx="22">
                  <c:v>0.50112038218619803</c:v>
                </c:pt>
                <c:pt idx="23">
                  <c:v>0.454399880813664</c:v>
                </c:pt>
                <c:pt idx="24">
                  <c:v>0.45019156318346198</c:v>
                </c:pt>
                <c:pt idx="25">
                  <c:v>0.47519040361821102</c:v>
                </c:pt>
                <c:pt idx="26">
                  <c:v>0.38755677397326399</c:v>
                </c:pt>
                <c:pt idx="27">
                  <c:v>0.42988634456622699</c:v>
                </c:pt>
                <c:pt idx="28">
                  <c:v>0.44495086386051302</c:v>
                </c:pt>
                <c:pt idx="29">
                  <c:v>0.41111936105021002</c:v>
                </c:pt>
                <c:pt idx="30">
                  <c:v>0.41108665432045499</c:v>
                </c:pt>
                <c:pt idx="31">
                  <c:v>0.35755505951548799</c:v>
                </c:pt>
                <c:pt idx="32">
                  <c:v>0.349477355080476</c:v>
                </c:pt>
                <c:pt idx="33">
                  <c:v>0.30026803053704898</c:v>
                </c:pt>
                <c:pt idx="34">
                  <c:v>0.29657393573742902</c:v>
                </c:pt>
                <c:pt idx="35">
                  <c:v>0.29766210496220902</c:v>
                </c:pt>
                <c:pt idx="36">
                  <c:v>0.299771119247357</c:v>
                </c:pt>
                <c:pt idx="37">
                  <c:v>0.28502251589043598</c:v>
                </c:pt>
                <c:pt idx="38">
                  <c:v>0.30091250432453798</c:v>
                </c:pt>
                <c:pt idx="39">
                  <c:v>0.34119192974658402</c:v>
                </c:pt>
                <c:pt idx="40">
                  <c:v>0.35200210427672801</c:v>
                </c:pt>
                <c:pt idx="41">
                  <c:v>0.292477552423697</c:v>
                </c:pt>
                <c:pt idx="42">
                  <c:v>0.35992681030218399</c:v>
                </c:pt>
                <c:pt idx="43">
                  <c:v>0.31775059362390201</c:v>
                </c:pt>
                <c:pt idx="44">
                  <c:v>0.283753323895374</c:v>
                </c:pt>
                <c:pt idx="45">
                  <c:v>0.286690824688281</c:v>
                </c:pt>
                <c:pt idx="46">
                  <c:v>0.27503595019692301</c:v>
                </c:pt>
                <c:pt idx="47">
                  <c:v>0.29483868059909402</c:v>
                </c:pt>
                <c:pt idx="48">
                  <c:v>0.26481329291209799</c:v>
                </c:pt>
                <c:pt idx="49">
                  <c:v>0.245991921647185</c:v>
                </c:pt>
                <c:pt idx="50">
                  <c:v>0.26258547184732201</c:v>
                </c:pt>
                <c:pt idx="51">
                  <c:v>0.27109955801208302</c:v>
                </c:pt>
                <c:pt idx="52">
                  <c:v>0.22401217844494101</c:v>
                </c:pt>
                <c:pt idx="53">
                  <c:v>0.26361787762408401</c:v>
                </c:pt>
                <c:pt idx="54">
                  <c:v>0.24899296923023601</c:v>
                </c:pt>
                <c:pt idx="55">
                  <c:v>0.248849078778584</c:v>
                </c:pt>
                <c:pt idx="56">
                  <c:v>0.22678011048225999</c:v>
                </c:pt>
                <c:pt idx="57">
                  <c:v>0.217709664431817</c:v>
                </c:pt>
                <c:pt idx="58">
                  <c:v>0.26809425044806401</c:v>
                </c:pt>
                <c:pt idx="59">
                  <c:v>0.238404223194219</c:v>
                </c:pt>
                <c:pt idx="60">
                  <c:v>0.22844620629624099</c:v>
                </c:pt>
                <c:pt idx="61">
                  <c:v>0.226521320938534</c:v>
                </c:pt>
                <c:pt idx="62">
                  <c:v>0.20141413796653199</c:v>
                </c:pt>
                <c:pt idx="63">
                  <c:v>0.16494208565253199</c:v>
                </c:pt>
                <c:pt idx="64">
                  <c:v>0.18053613507691099</c:v>
                </c:pt>
                <c:pt idx="65">
                  <c:v>0.174342318741529</c:v>
                </c:pt>
                <c:pt idx="66">
                  <c:v>0.171610015148215</c:v>
                </c:pt>
                <c:pt idx="67">
                  <c:v>0.16683048814986001</c:v>
                </c:pt>
                <c:pt idx="68">
                  <c:v>0.17122554537795501</c:v>
                </c:pt>
                <c:pt idx="69">
                  <c:v>0.13916866251868901</c:v>
                </c:pt>
                <c:pt idx="70">
                  <c:v>0.152629853489026</c:v>
                </c:pt>
                <c:pt idx="71">
                  <c:v>0.14671959641506599</c:v>
                </c:pt>
                <c:pt idx="72">
                  <c:v>0.13800490046281699</c:v>
                </c:pt>
                <c:pt idx="73">
                  <c:v>0.13091818032475899</c:v>
                </c:pt>
                <c:pt idx="74">
                  <c:v>0.110443554580325</c:v>
                </c:pt>
                <c:pt idx="75">
                  <c:v>0.116399910268406</c:v>
                </c:pt>
                <c:pt idx="76">
                  <c:v>0.14801617145284299</c:v>
                </c:pt>
                <c:pt idx="77">
                  <c:v>0.124455691846499</c:v>
                </c:pt>
                <c:pt idx="78">
                  <c:v>0.13209515278919901</c:v>
                </c:pt>
                <c:pt idx="79">
                  <c:v>0.113820298120171</c:v>
                </c:pt>
                <c:pt idx="80">
                  <c:v>0.123002896300333</c:v>
                </c:pt>
                <c:pt idx="81">
                  <c:v>8.9695217052266504E-2</c:v>
                </c:pt>
                <c:pt idx="82">
                  <c:v>0.13199596477831901</c:v>
                </c:pt>
                <c:pt idx="83">
                  <c:v>9.9332340044645903E-2</c:v>
                </c:pt>
                <c:pt idx="84">
                  <c:v>8.0600111261352497E-2</c:v>
                </c:pt>
                <c:pt idx="85">
                  <c:v>0.11606897930851399</c:v>
                </c:pt>
                <c:pt idx="86">
                  <c:v>9.6036209201962403E-2</c:v>
                </c:pt>
                <c:pt idx="87">
                  <c:v>8.0700378705503006E-2</c:v>
                </c:pt>
                <c:pt idx="88">
                  <c:v>7.9662948733829494E-2</c:v>
                </c:pt>
                <c:pt idx="89">
                  <c:v>6.1486057053913898E-2</c:v>
                </c:pt>
                <c:pt idx="90">
                  <c:v>8.7837221831996604E-2</c:v>
                </c:pt>
                <c:pt idx="91">
                  <c:v>7.96486252616848E-2</c:v>
                </c:pt>
                <c:pt idx="92">
                  <c:v>5.6398378088213602E-2</c:v>
                </c:pt>
                <c:pt idx="93">
                  <c:v>9.3141440937393002E-2</c:v>
                </c:pt>
                <c:pt idx="94">
                  <c:v>8.8560627038021103E-2</c:v>
                </c:pt>
                <c:pt idx="95">
                  <c:v>6.4758713808338197E-2</c:v>
                </c:pt>
                <c:pt idx="96">
                  <c:v>4.9096895277239802E-2</c:v>
                </c:pt>
                <c:pt idx="97">
                  <c:v>7.53349693233962E-2</c:v>
                </c:pt>
                <c:pt idx="98">
                  <c:v>5.2589429432827101E-2</c:v>
                </c:pt>
                <c:pt idx="99">
                  <c:v>6.2970402414449803E-2</c:v>
                </c:pt>
                <c:pt idx="100">
                  <c:v>4.7995584249869397E-2</c:v>
                </c:pt>
                <c:pt idx="101">
                  <c:v>5.0438844941309201E-2</c:v>
                </c:pt>
                <c:pt idx="102">
                  <c:v>6.2563457458090305E-2</c:v>
                </c:pt>
                <c:pt idx="103">
                  <c:v>5.2669143618140901E-2</c:v>
                </c:pt>
                <c:pt idx="104">
                  <c:v>3.9189986172763799E-2</c:v>
                </c:pt>
                <c:pt idx="105">
                  <c:v>4.63186229869091E-2</c:v>
                </c:pt>
                <c:pt idx="106">
                  <c:v>4.1362357581512799E-2</c:v>
                </c:pt>
                <c:pt idx="107">
                  <c:v>3.6187829500251401E-2</c:v>
                </c:pt>
                <c:pt idx="108">
                  <c:v>3.14162135715262E-2</c:v>
                </c:pt>
                <c:pt idx="109">
                  <c:v>3.4325603374105701E-2</c:v>
                </c:pt>
                <c:pt idx="110">
                  <c:v>3.41469979767135E-2</c:v>
                </c:pt>
                <c:pt idx="111">
                  <c:v>3.0336579858518099E-2</c:v>
                </c:pt>
                <c:pt idx="112">
                  <c:v>2.6952310722171101E-2</c:v>
                </c:pt>
                <c:pt idx="113">
                  <c:v>2.3428460068764902E-2</c:v>
                </c:pt>
                <c:pt idx="114">
                  <c:v>2.1372557374001899E-2</c:v>
                </c:pt>
                <c:pt idx="115">
                  <c:v>2.48759894498225E-2</c:v>
                </c:pt>
                <c:pt idx="116">
                  <c:v>2.32758033810853E-2</c:v>
                </c:pt>
                <c:pt idx="117">
                  <c:v>1.7782108440487301E-2</c:v>
                </c:pt>
                <c:pt idx="118">
                  <c:v>1.83786340986184E-2</c:v>
                </c:pt>
                <c:pt idx="119">
                  <c:v>1.6467664133009801E-2</c:v>
                </c:pt>
                <c:pt idx="120">
                  <c:v>1.60991443929548E-2</c:v>
                </c:pt>
                <c:pt idx="121">
                  <c:v>1.6865530929641E-2</c:v>
                </c:pt>
                <c:pt idx="122">
                  <c:v>1.75557929188822E-2</c:v>
                </c:pt>
                <c:pt idx="123">
                  <c:v>1.51367665586335E-2</c:v>
                </c:pt>
                <c:pt idx="124">
                  <c:v>1.6154811374426401E-2</c:v>
                </c:pt>
                <c:pt idx="125">
                  <c:v>1.5741239245582201E-2</c:v>
                </c:pt>
                <c:pt idx="126">
                  <c:v>1.3826793211966001E-2</c:v>
                </c:pt>
                <c:pt idx="127">
                  <c:v>1.16880087525122E-2</c:v>
                </c:pt>
                <c:pt idx="128">
                  <c:v>1.31283947860015E-2</c:v>
                </c:pt>
                <c:pt idx="129">
                  <c:v>1.18291676870834E-2</c:v>
                </c:pt>
                <c:pt idx="130">
                  <c:v>8.2329105179087606E-3</c:v>
                </c:pt>
                <c:pt idx="131">
                  <c:v>7.9449344406643703E-3</c:v>
                </c:pt>
                <c:pt idx="132">
                  <c:v>8.0528291591009694E-3</c:v>
                </c:pt>
                <c:pt idx="133">
                  <c:v>8.5790655315138107E-3</c:v>
                </c:pt>
                <c:pt idx="134">
                  <c:v>5.1571160385615999E-3</c:v>
                </c:pt>
                <c:pt idx="135">
                  <c:v>5.0465730831118398E-3</c:v>
                </c:pt>
                <c:pt idx="136">
                  <c:v>4.1804512112988499E-3</c:v>
                </c:pt>
                <c:pt idx="137">
                  <c:v>4.4744839777735796E-3</c:v>
                </c:pt>
                <c:pt idx="138">
                  <c:v>1.8527861257503599E-3</c:v>
                </c:pt>
                <c:pt idx="139">
                  <c:v>2.3967729258291401E-3</c:v>
                </c:pt>
                <c:pt idx="140">
                  <c:v>1.5885106683938899E-3</c:v>
                </c:pt>
                <c:pt idx="141">
                  <c:v>1.91123877840628E-3</c:v>
                </c:pt>
                <c:pt idx="142">
                  <c:v>8.6351138113034199E-4</c:v>
                </c:pt>
                <c:pt idx="143">
                  <c:v>9.9566389486207391E-4</c:v>
                </c:pt>
                <c:pt idx="144">
                  <c:v>4.60640499144795E-4</c:v>
                </c:pt>
                <c:pt idx="145">
                  <c:v>2.9520755046286699E-4</c:v>
                </c:pt>
                <c:pt idx="146" formatCode="0.00E+00">
                  <c:v>9.8882117127189207E-5</c:v>
                </c:pt>
                <c:pt idx="147">
                  <c:v>1.3435038017632701E-4</c:v>
                </c:pt>
                <c:pt idx="148" formatCode="0.00E+00">
                  <c:v>3.6154560557021502E-5</c:v>
                </c:pt>
              </c:numCache>
            </c:numRef>
          </c:xVal>
          <c:yVal>
            <c:numRef>
              <c:f>frame14!$C$2:$C$151</c:f>
              <c:numCache>
                <c:formatCode>General</c:formatCode>
                <c:ptCount val="149"/>
                <c:pt idx="0">
                  <c:v>0.69423825343996604</c:v>
                </c:pt>
                <c:pt idx="1">
                  <c:v>0.619267724094404</c:v>
                </c:pt>
                <c:pt idx="2">
                  <c:v>0.61879059177783802</c:v>
                </c:pt>
                <c:pt idx="3">
                  <c:v>0.61626109616417202</c:v>
                </c:pt>
                <c:pt idx="4">
                  <c:v>0.61472578121645904</c:v>
                </c:pt>
                <c:pt idx="5">
                  <c:v>0.59370529238787395</c:v>
                </c:pt>
                <c:pt idx="6">
                  <c:v>0.58638650072986598</c:v>
                </c:pt>
                <c:pt idx="7">
                  <c:v>0.58589185544909494</c:v>
                </c:pt>
                <c:pt idx="8">
                  <c:v>0.58482351141995803</c:v>
                </c:pt>
                <c:pt idx="9">
                  <c:v>0.58310066499102697</c:v>
                </c:pt>
                <c:pt idx="10">
                  <c:v>0.58207641526230103</c:v>
                </c:pt>
                <c:pt idx="11">
                  <c:v>0.57724239240369002</c:v>
                </c:pt>
                <c:pt idx="12">
                  <c:v>0.56601733524158304</c:v>
                </c:pt>
                <c:pt idx="13">
                  <c:v>0.56521542521742496</c:v>
                </c:pt>
                <c:pt idx="14">
                  <c:v>0.563911414334475</c:v>
                </c:pt>
                <c:pt idx="15">
                  <c:v>0.56171499236871603</c:v>
                </c:pt>
                <c:pt idx="16">
                  <c:v>0.56079062433855298</c:v>
                </c:pt>
                <c:pt idx="17">
                  <c:v>0.56011894897099002</c:v>
                </c:pt>
                <c:pt idx="18">
                  <c:v>0.556236847771585</c:v>
                </c:pt>
                <c:pt idx="19">
                  <c:v>0.555603500742746</c:v>
                </c:pt>
                <c:pt idx="20">
                  <c:v>0.55360185099969506</c:v>
                </c:pt>
                <c:pt idx="21">
                  <c:v>0.55266411315014496</c:v>
                </c:pt>
                <c:pt idx="22">
                  <c:v>0.55217202810989097</c:v>
                </c:pt>
                <c:pt idx="23">
                  <c:v>0.54810712186894495</c:v>
                </c:pt>
                <c:pt idx="24">
                  <c:v>0.54748975262966104</c:v>
                </c:pt>
                <c:pt idx="25">
                  <c:v>0.54542696737893404</c:v>
                </c:pt>
                <c:pt idx="26">
                  <c:v>0.54226370490238196</c:v>
                </c:pt>
                <c:pt idx="27">
                  <c:v>0.53510240863835401</c:v>
                </c:pt>
                <c:pt idx="28">
                  <c:v>0.53329062095311996</c:v>
                </c:pt>
                <c:pt idx="29">
                  <c:v>0.53130708303934304</c:v>
                </c:pt>
                <c:pt idx="30">
                  <c:v>0.528708508294366</c:v>
                </c:pt>
                <c:pt idx="31">
                  <c:v>0.528085122909835</c:v>
                </c:pt>
                <c:pt idx="32">
                  <c:v>0.52785218483478802</c:v>
                </c:pt>
                <c:pt idx="33">
                  <c:v>0.52691908855130598</c:v>
                </c:pt>
                <c:pt idx="34">
                  <c:v>0.52388261976881301</c:v>
                </c:pt>
                <c:pt idx="35">
                  <c:v>0.51630031665263199</c:v>
                </c:pt>
                <c:pt idx="36">
                  <c:v>0.51617094955667597</c:v>
                </c:pt>
                <c:pt idx="37">
                  <c:v>0.515484490693919</c:v>
                </c:pt>
                <c:pt idx="38">
                  <c:v>0.51518822755886895</c:v>
                </c:pt>
                <c:pt idx="39">
                  <c:v>0.51344497309630299</c:v>
                </c:pt>
                <c:pt idx="40">
                  <c:v>0.51271241039274296</c:v>
                </c:pt>
                <c:pt idx="41">
                  <c:v>0.51152464490481897</c:v>
                </c:pt>
                <c:pt idx="42">
                  <c:v>0.51105321947905302</c:v>
                </c:pt>
                <c:pt idx="43">
                  <c:v>0.505727433505477</c:v>
                </c:pt>
                <c:pt idx="44">
                  <c:v>0.503334369774325</c:v>
                </c:pt>
                <c:pt idx="45">
                  <c:v>0.49985520672864497</c:v>
                </c:pt>
                <c:pt idx="46">
                  <c:v>0.493715895861841</c:v>
                </c:pt>
                <c:pt idx="47">
                  <c:v>0.49304405701508502</c:v>
                </c:pt>
                <c:pt idx="48">
                  <c:v>0.48988012888104898</c:v>
                </c:pt>
                <c:pt idx="49">
                  <c:v>0.487051495144803</c:v>
                </c:pt>
                <c:pt idx="50">
                  <c:v>0.48658405887998801</c:v>
                </c:pt>
                <c:pt idx="51">
                  <c:v>0.48205578246652703</c:v>
                </c:pt>
                <c:pt idx="52">
                  <c:v>0.48111648856315298</c:v>
                </c:pt>
                <c:pt idx="53">
                  <c:v>0.47510413345765601</c:v>
                </c:pt>
                <c:pt idx="54">
                  <c:v>0.47504721566721902</c:v>
                </c:pt>
                <c:pt idx="55">
                  <c:v>0.47282411755523501</c:v>
                </c:pt>
                <c:pt idx="56">
                  <c:v>0.46620263052447503</c:v>
                </c:pt>
                <c:pt idx="57">
                  <c:v>0.46610093512478001</c:v>
                </c:pt>
                <c:pt idx="58">
                  <c:v>0.46405249778969199</c:v>
                </c:pt>
                <c:pt idx="59">
                  <c:v>0.46287244099625602</c:v>
                </c:pt>
                <c:pt idx="60">
                  <c:v>0.45262000399626101</c:v>
                </c:pt>
                <c:pt idx="61">
                  <c:v>0.44615336539417599</c:v>
                </c:pt>
                <c:pt idx="62">
                  <c:v>0.42647045283135099</c:v>
                </c:pt>
                <c:pt idx="63">
                  <c:v>0.38077604722693198</c:v>
                </c:pt>
                <c:pt idx="64">
                  <c:v>0.37748022548706001</c:v>
                </c:pt>
                <c:pt idx="65">
                  <c:v>0.36723815335497301</c:v>
                </c:pt>
                <c:pt idx="66">
                  <c:v>0.35547970793512601</c:v>
                </c:pt>
                <c:pt idx="67">
                  <c:v>0.34624471391252698</c:v>
                </c:pt>
                <c:pt idx="68">
                  <c:v>0.32976082938168999</c:v>
                </c:pt>
                <c:pt idx="69">
                  <c:v>0.32944861057642699</c:v>
                </c:pt>
                <c:pt idx="70">
                  <c:v>0.32701844217565601</c:v>
                </c:pt>
                <c:pt idx="71">
                  <c:v>0.31701884387259199</c:v>
                </c:pt>
                <c:pt idx="72">
                  <c:v>0.30996511721876402</c:v>
                </c:pt>
                <c:pt idx="73">
                  <c:v>0.28905894437879198</c:v>
                </c:pt>
                <c:pt idx="74">
                  <c:v>0.28541379254777499</c:v>
                </c:pt>
                <c:pt idx="75">
                  <c:v>0.282242875043476</c:v>
                </c:pt>
                <c:pt idx="76">
                  <c:v>0.27832372577812903</c:v>
                </c:pt>
                <c:pt idx="77">
                  <c:v>0.25918727329396002</c:v>
                </c:pt>
                <c:pt idx="78">
                  <c:v>0.24647199220105101</c:v>
                </c:pt>
                <c:pt idx="79">
                  <c:v>0.223935045716188</c:v>
                </c:pt>
                <c:pt idx="80">
                  <c:v>0.212683428512596</c:v>
                </c:pt>
                <c:pt idx="81">
                  <c:v>0.199201033157834</c:v>
                </c:pt>
                <c:pt idx="82">
                  <c:v>0.182130687800798</c:v>
                </c:pt>
                <c:pt idx="83">
                  <c:v>0.17184628247227701</c:v>
                </c:pt>
                <c:pt idx="84">
                  <c:v>0.171166158210391</c:v>
                </c:pt>
                <c:pt idx="85">
                  <c:v>0.168272174116573</c:v>
                </c:pt>
                <c:pt idx="86">
                  <c:v>0.167024974983044</c:v>
                </c:pt>
                <c:pt idx="87">
                  <c:v>0.166858210866526</c:v>
                </c:pt>
                <c:pt idx="88">
                  <c:v>0.16248366328345001</c:v>
                </c:pt>
                <c:pt idx="89">
                  <c:v>0.160699653658743</c:v>
                </c:pt>
                <c:pt idx="90">
                  <c:v>0.158748376424482</c:v>
                </c:pt>
                <c:pt idx="91">
                  <c:v>0.156863022345999</c:v>
                </c:pt>
                <c:pt idx="92">
                  <c:v>0.15445529998062499</c:v>
                </c:pt>
                <c:pt idx="93">
                  <c:v>0.15419547222959301</c:v>
                </c:pt>
                <c:pt idx="94">
                  <c:v>0.14946953769268201</c:v>
                </c:pt>
                <c:pt idx="95">
                  <c:v>0.147119252582423</c:v>
                </c:pt>
                <c:pt idx="96">
                  <c:v>0.14216486112590301</c:v>
                </c:pt>
                <c:pt idx="97">
                  <c:v>0.13837155146905999</c:v>
                </c:pt>
                <c:pt idx="98">
                  <c:v>0.137897612541939</c:v>
                </c:pt>
                <c:pt idx="99">
                  <c:v>0.134435172705485</c:v>
                </c:pt>
                <c:pt idx="100">
                  <c:v>0.117418587066299</c:v>
                </c:pt>
                <c:pt idx="101">
                  <c:v>0.116596927585408</c:v>
                </c:pt>
                <c:pt idx="102">
                  <c:v>9.2479207174776604E-2</c:v>
                </c:pt>
                <c:pt idx="103">
                  <c:v>8.7946799960065006E-2</c:v>
                </c:pt>
                <c:pt idx="104">
                  <c:v>5.48187550010567E-2</c:v>
                </c:pt>
                <c:pt idx="105">
                  <c:v>5.3485539788015901E-2</c:v>
                </c:pt>
                <c:pt idx="106">
                  <c:v>4.9988657783061503E-2</c:v>
                </c:pt>
                <c:pt idx="107">
                  <c:v>4.7376594545680599E-2</c:v>
                </c:pt>
                <c:pt idx="108">
                  <c:v>4.6618588704666002E-2</c:v>
                </c:pt>
                <c:pt idx="109">
                  <c:v>4.5632276989578099E-2</c:v>
                </c:pt>
                <c:pt idx="110">
                  <c:v>4.5115688574500601E-2</c:v>
                </c:pt>
                <c:pt idx="111">
                  <c:v>4.4436480961056103E-2</c:v>
                </c:pt>
                <c:pt idx="112">
                  <c:v>4.2378024288522997E-2</c:v>
                </c:pt>
                <c:pt idx="113">
                  <c:v>4.0170192571698599E-2</c:v>
                </c:pt>
                <c:pt idx="114">
                  <c:v>3.5547865275805002E-2</c:v>
                </c:pt>
                <c:pt idx="115">
                  <c:v>3.5408627194082401E-2</c:v>
                </c:pt>
                <c:pt idx="116">
                  <c:v>3.5091089063727599E-2</c:v>
                </c:pt>
                <c:pt idx="117">
                  <c:v>3.2817993540625298E-2</c:v>
                </c:pt>
                <c:pt idx="118">
                  <c:v>3.2150149800445199E-2</c:v>
                </c:pt>
                <c:pt idx="119">
                  <c:v>3.20843570123623E-2</c:v>
                </c:pt>
                <c:pt idx="120">
                  <c:v>3.1620589398320201E-2</c:v>
                </c:pt>
                <c:pt idx="121">
                  <c:v>3.11764801731211E-2</c:v>
                </c:pt>
                <c:pt idx="122">
                  <c:v>3.0806685428516001E-2</c:v>
                </c:pt>
                <c:pt idx="123">
                  <c:v>2.9601710766835099E-2</c:v>
                </c:pt>
                <c:pt idx="124">
                  <c:v>2.8466404157789001E-2</c:v>
                </c:pt>
                <c:pt idx="125">
                  <c:v>2.7894979648123701E-2</c:v>
                </c:pt>
                <c:pt idx="126">
                  <c:v>2.5842544952419898E-2</c:v>
                </c:pt>
                <c:pt idx="127">
                  <c:v>2.5498699205816801E-2</c:v>
                </c:pt>
                <c:pt idx="128">
                  <c:v>2.4557942742151399E-2</c:v>
                </c:pt>
                <c:pt idx="129">
                  <c:v>2.39982109519567E-2</c:v>
                </c:pt>
                <c:pt idx="130">
                  <c:v>2.1762131052072801E-2</c:v>
                </c:pt>
                <c:pt idx="131">
                  <c:v>2.1549029494888398E-2</c:v>
                </c:pt>
                <c:pt idx="132">
                  <c:v>2.01039681036119E-2</c:v>
                </c:pt>
                <c:pt idx="133">
                  <c:v>1.6517104199391699E-2</c:v>
                </c:pt>
                <c:pt idx="134">
                  <c:v>1.6322782343226001E-2</c:v>
                </c:pt>
                <c:pt idx="135">
                  <c:v>1.5705726288722101E-2</c:v>
                </c:pt>
                <c:pt idx="136">
                  <c:v>1.37598165781308E-2</c:v>
                </c:pt>
                <c:pt idx="137">
                  <c:v>1.2467421017630299E-2</c:v>
                </c:pt>
                <c:pt idx="138">
                  <c:v>7.4936686373292599E-3</c:v>
                </c:pt>
                <c:pt idx="139">
                  <c:v>6.8452128539365602E-3</c:v>
                </c:pt>
                <c:pt idx="140">
                  <c:v>5.6763037356390902E-3</c:v>
                </c:pt>
                <c:pt idx="141">
                  <c:v>5.2677481202001103E-3</c:v>
                </c:pt>
                <c:pt idx="142">
                  <c:v>4.6698935912444098E-3</c:v>
                </c:pt>
                <c:pt idx="143">
                  <c:v>4.1843967905148896E-3</c:v>
                </c:pt>
                <c:pt idx="144">
                  <c:v>3.6069484210450599E-3</c:v>
                </c:pt>
                <c:pt idx="145">
                  <c:v>2.81880001316692E-3</c:v>
                </c:pt>
                <c:pt idx="146">
                  <c:v>1.79417170279224E-3</c:v>
                </c:pt>
                <c:pt idx="147">
                  <c:v>1.4375992540051901E-3</c:v>
                </c:pt>
                <c:pt idx="148">
                  <c:v>9.0924788366240504E-4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577760"/>
        <c:axId val="207578152"/>
      </c:scatterChart>
      <c:valAx>
        <c:axId val="207577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7578152"/>
        <c:crosses val="autoZero"/>
        <c:crossBetween val="midCat"/>
      </c:valAx>
      <c:valAx>
        <c:axId val="207578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радиуса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75777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2745</Words>
  <Characters>15652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</dc:creator>
  <cp:keywords/>
  <dc:description/>
  <cp:lastModifiedBy>Maka</cp:lastModifiedBy>
  <cp:revision>1</cp:revision>
  <dcterms:created xsi:type="dcterms:W3CDTF">2015-06-14T08:17:00Z</dcterms:created>
  <dcterms:modified xsi:type="dcterms:W3CDTF">2015-06-14T09:26:00Z</dcterms:modified>
</cp:coreProperties>
</file>