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Trentino-Alto Adige's Methane Premium Over the Rest of Italy Is Quietly Collapsing</w:t>
      </w:r>
    </w:p>
    <w:p>
      <w:pPr>
        <w:spacing w:after="320"/>
      </w:pPr>
      <w:r>
        <w:rPr>
          <w:rFonts w:ascii="Calibri" w:cs="Calibri" w:eastAsia="Calibri" w:hAnsi="Calibri"/>
          <w:b w:val="false"/>
          <w:bCs w:val="false"/>
          <w:i/>
          <w:iCs/>
          <w:color w:val="5B564C"/>
          <w:sz w:val="24"/>
          <w:szCs w:val="24"/>
        </w:rPr>
        <w:t xml:space="preserve">On September 15, the region's petrol, diesel and LPG kept climbing in line with the rest of the country, but its once-outsized methane premium has shrunk by more than a third in nine weeks.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€2.174</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€2.293</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€0.800</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€1.966</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392 · Reporting today: 371 (95%) · Sep 15</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Trentino-Alto Adige at a glance</w:t>
      </w:r>
    </w:p>
    <w:p>
      <w:pPr>
        <w:spacing w:after="200"/>
      </w:pPr>
      <w:r>
        <w:rPr>
          <w:rFonts w:ascii="Calibri" w:cs="Calibri" w:eastAsia="Calibri" w:hAnsi="Calibri"/>
          <w:b w:val="false"/>
          <w:bCs w:val="false"/>
          <w:i w:val="false"/>
          <w:iCs w:val="false"/>
          <w:color w:val="14120F"/>
          <w:sz w:val="22"/>
          <w:szCs w:val="22"/>
        </w:rPr>
        <w:t xml:space="preserve">Trentino-Alto Adige's latest self-service prices, as of September 15, were Benzina at €2.174/L (up 0.52% on the day), Gasolio at €2.2928/L (up 0.63%), GPL at €0.8004/L (down 0.50%), and Metano at €1.966/L (unchanged). All four sit above the national same-day average — Benzina by 2.01%, Gasolio by 1.52%, GPL by 6.13%, and Metano by a striking 12.32% — a region where filling up costs more across the board, methane most of all.</w:t>
      </w:r>
    </w:p>
    <w:p>
      <w:pPr>
        <w:spacing w:after="200"/>
      </w:pPr>
      <w:r>
        <w:rPr>
          <w:rFonts w:ascii="Calibri" w:cs="Calibri" w:eastAsia="Calibri" w:hAnsi="Calibri"/>
          <w:b w:val="false"/>
          <w:bCs w:val="false"/>
          <w:i w:val="false"/>
          <w:iCs w:val="false"/>
          <w:color w:val="14120F"/>
          <w:sz w:val="22"/>
          <w:szCs w:val="22"/>
        </w:rPr>
        <w:t xml:space="preserve">But the weekly data tells a more interesting story than the daily snapshot. Zooming out over the nine tracked weeks (W30 to W38, July 20 through September 15), Trentino-Alto Adige's methane price rose 6.60% while the national methane average rose nearly twice as fast at 13.44% — meaning the region's methane premium over the rest of Italy has narrowed from about 19.96% in W30 to 12.72% by W37, a real and continuing convergence. GPL is moving the opposite way: the region's LPG premium over the national average widened from 4.22% to 6.54% over the same span, even though GPL is the cheapest fuel in absolute terms. Petrol and diesel, by contrast, have tracked the national trend closely all along, rising 5.62% and roughly 2% respectively, in step with the rest of the country.</w:t>
      </w:r>
    </w:p>
    <w:p>
      <w:pPr>
        <w:spacing w:after="200" w:before="200"/>
        <w:jc w:val="center"/>
      </w:pPr>
      <w:r>
        <w:rPr>
          <w:rFonts w:ascii="Cambria" w:cs="Cambria" w:eastAsia="Cambria" w:hAnsi="Cambria"/>
          <w:b/>
          <w:bCs/>
          <w:i/>
          <w:iCs/>
          <w:color w:val="B9790A"/>
          <w:sz w:val="30"/>
          <w:szCs w:val="30"/>
        </w:rPr>
        <w:t xml:space="preserve">Trentino-Alto Adige's methane premium over the rest of Italy has shrunk from nearly a fifth to just over a tenth in nine weeks — even as prices keep climbing on both sides.</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Keeps Climbing, Right on the National Pace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€2.174</w:t>
            </w:r>
          </w:p>
          <w:p>
            <w:pPr>
              <w:spacing w:before="40"/>
            </w:pPr>
            <w:r>
              <w:rPr>
                <w:rFonts w:ascii="Calibri" w:cs="Calibri" w:eastAsia="Calibri" w:hAnsi="Calibri"/>
                <w:color w:val="5B564C"/>
                <w:sz w:val="17"/>
                <w:szCs w:val="17"/>
              </w:rPr>
              <w:t xml:space="preserve">Sep 15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+7.3%</w:t>
            </w:r>
          </w:p>
          <w:p>
            <w:pPr>
              <w:spacing w:before="40"/>
            </w:pPr>
            <w:r>
              <w:rPr>
                <w:rFonts w:ascii="Calibri" w:cs="Calibri" w:eastAsia="Calibri" w:hAnsi="Calibri"/>
                <w:color w:val="5B564C"/>
                <w:sz w:val="17"/>
                <w:szCs w:val="17"/>
              </w:rPr>
              <w:t xml:space="preserve">Trentino-Alto Adige,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+7.5%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Trentino-Alto Adige closed at €2.174/L on September 15, up 0.52% from €2.1628/L the day before. That puts the region 2.01% above the national self-service average of €2.1312/L on the same day — a modest, consistent premium rather than a widening gap.</w:t>
      </w:r>
    </w:p>
    <w:p>
      <w:pPr>
        <w:spacing w:after="200"/>
      </w:pPr>
      <w:r>
        <w:rPr>
          <w:rFonts w:ascii="Calibri" w:cs="Calibri" w:eastAsia="Calibri" w:hAnsi="Calibri"/>
          <w:b w:val="false"/>
          <w:bCs w:val="false"/>
          <w:i w:val="false"/>
          <w:iCs w:val="false"/>
          <w:color w:val="14120F"/>
          <w:sz w:val="22"/>
          <w:szCs w:val="22"/>
        </w:rPr>
        <w:t xml:space="preserve">Over the nine weeks tracked (W30 through W38), regional Benzina rose from a weekly average of €2.0210/L to €2.1345/L by W37 — a 5.62% increase — while the national average rose 5.80% over the same stretch, from €1.9756/L to €2.0902/L. The two lines have moved almost in lockstep: the region's premium over the national average was 2.30% back in W30 and sits at roughly 2.06% by W37, essentially flat. The freshest two days of data (W38) show both continuing to climb, with the region at €2.1684/L — petrol is simply riding the same national upswing as everywhere else.</w:t>
      </w:r>
    </w:p>
    <w:p>
      <w:pPr>
        <w:spacing w:after="120"/>
      </w:pPr>
      <w:r>
        <w:rPr>
          <w:rFonts w:ascii="Calibri" w:cs="Calibri" w:eastAsia="Calibri" w:hAnsi="Calibri"/>
          <w:b/>
          <w:bCs/>
          <w:i w:val="false"/>
          <w:iCs w:val="false"/>
          <w:color w:val="5B564C"/>
          <w:sz w:val="18"/>
          <w:szCs w:val="18"/>
        </w:rPr>
        <w:t xml:space="preserve">Weekly self-service average, Trentino-Alto Adige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€2.021</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€2.046</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€2.051</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€2.046</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€2.058</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€2.074</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€2.084</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€2.135</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+0.044 €/L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€2.168</w:t>
            </w:r>
          </w:p>
        </w:tc>
        <w:tc>
          <w:tcPr>
            <w:tcW w:type="dxa" w:w="2400"/>
          </w:tcPr>
          <w:p>
            <w:r>
              <w:rPr>
                <w:rFonts w:ascii="Calibri" w:cs="Calibri" w:eastAsia="Calibri" w:hAnsi="Calibri"/>
                <w:color w:val="14120F"/>
                <w:sz w:val="18"/>
                <w:szCs w:val="18"/>
              </w:rPr>
              <w:t xml:space="preserve">€2.125</w:t>
            </w:r>
          </w:p>
        </w:tc>
        <w:tc>
          <w:tcPr>
            <w:tcW w:type="dxa" w:w="2400"/>
          </w:tcPr>
          <w:p>
            <w:r>
              <w:rPr>
                <w:rFonts w:ascii="Calibri" w:cs="Calibri" w:eastAsia="Calibri" w:hAnsi="Calibri"/>
                <w:color w:val="14120F"/>
                <w:sz w:val="18"/>
                <w:szCs w:val="18"/>
              </w:rPr>
              <w:t xml:space="preserve">↑ +0.044 €/L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Diesel's Summer Dip Is Long Gone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€2.293</w:t>
            </w:r>
          </w:p>
          <w:p>
            <w:pPr>
              <w:spacing w:before="40"/>
            </w:pPr>
            <w:r>
              <w:rPr>
                <w:rFonts w:ascii="Calibri" w:cs="Calibri" w:eastAsia="Calibri" w:hAnsi="Calibri"/>
                <w:color w:val="5B564C"/>
                <w:sz w:val="17"/>
                <w:szCs w:val="17"/>
              </w:rPr>
              <w:t xml:space="preserve">Sep 15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+0.014 €/L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+3.6%</w:t>
            </w:r>
          </w:p>
          <w:p>
            <w:pPr>
              <w:spacing w:before="40"/>
            </w:pPr>
            <w:r>
              <w:rPr>
                <w:rFonts w:ascii="Calibri" w:cs="Calibri" w:eastAsia="Calibri" w:hAnsi="Calibri"/>
                <w:color w:val="5B564C"/>
                <w:sz w:val="17"/>
                <w:szCs w:val="17"/>
              </w:rPr>
              <w:t xml:space="preserve">Trentino-Alto Adige,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in the region reached €2.2928/L self-service on September 15, up 0.63% day-over-day from €2.2784/L, and 1.52% above the national same-day average of €2.2584/L.</w:t>
      </w:r>
    </w:p>
    <w:p>
      <w:pPr>
        <w:spacing w:after="200"/>
      </w:pPr>
      <w:r>
        <w:rPr>
          <w:rFonts w:ascii="Calibri" w:cs="Calibri" w:eastAsia="Calibri" w:hAnsi="Calibri"/>
          <w:b w:val="false"/>
          <w:bCs w:val="false"/>
          <w:i w:val="false"/>
          <w:iCs w:val="false"/>
          <w:color w:val="14120F"/>
          <w:sz w:val="22"/>
          <w:szCs w:val="22"/>
        </w:rPr>
        <w:t xml:space="preserve">The multi-week arc is more interesting than the daily number: regional Gasolio actually fell from €2.2063/L in W30 to a low of €2.1493/L in W33 (a 2.58% dip through early August), before reversing hard and climbing 4.70% from that low to €2.2503/L by W37 — a net gain of 1.99% over the full nine weeks. Nationally the pattern was nearly identical, down then up, for a net 1.89% rise from €2.1747/L to €2.2158/L. The regional premium over the national average has stayed narrow and stable throughout, around 1.45%–1.52%, meaning diesel here isn't diverging from the rest of Italy — it's just riding the same late-summer rebound a beat behind.</w:t>
      </w:r>
    </w:p>
    <w:p>
      <w:pPr>
        <w:spacing w:after="120"/>
      </w:pPr>
      <w:r>
        <w:rPr>
          <w:rFonts w:ascii="Calibri" w:cs="Calibri" w:eastAsia="Calibri" w:hAnsi="Calibri"/>
          <w:b/>
          <w:bCs/>
          <w:i w:val="false"/>
          <w:iCs w:val="false"/>
          <w:color w:val="5B564C"/>
          <w:sz w:val="18"/>
          <w:szCs w:val="18"/>
        </w:rPr>
        <w:t xml:space="preserve">Weekly self-service average, Trentino-Alto Adige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€2.206</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€2.170</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€2.153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+0.035 €/L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€2.149</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€2.179</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+0.038 €/L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€2.199</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+0.038 €/L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€2.203</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€2.250</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€2.286</w:t>
            </w:r>
          </w:p>
        </w:tc>
        <w:tc>
          <w:tcPr>
            <w:tcW w:type="dxa" w:w="2400"/>
          </w:tcPr>
          <w:p>
            <w:r>
              <w:rPr>
                <w:rFonts w:ascii="Calibri" w:cs="Calibri" w:eastAsia="Calibri" w:hAnsi="Calibri"/>
                <w:color w:val="14120F"/>
                <w:sz w:val="18"/>
                <w:szCs w:val="18"/>
              </w:rPr>
              <w:t xml:space="preserve">€2.251</w:t>
            </w:r>
          </w:p>
        </w:tc>
        <w:tc>
          <w:tcPr>
            <w:tcW w:type="dxa" w:w="2400"/>
          </w:tcPr>
          <w:p>
            <w:r>
              <w:rPr>
                <w:rFonts w:ascii="Calibri" w:cs="Calibri" w:eastAsia="Calibri" w:hAnsi="Calibri"/>
                <w:color w:val="14120F"/>
                <w:sz w:val="18"/>
                <w:szCs w:val="18"/>
              </w:rPr>
              <w:t xml:space="preserve">↑ +0.034 €/L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Is the One Fuel Pulling Away From the Rest of Italy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€0.800</w:t>
            </w:r>
          </w:p>
          <w:p>
            <w:pPr>
              <w:spacing w:before="40"/>
            </w:pPr>
            <w:r>
              <w:rPr>
                <w:rFonts w:ascii="Calibri" w:cs="Calibri" w:eastAsia="Calibri" w:hAnsi="Calibri"/>
                <w:color w:val="5B564C"/>
                <w:sz w:val="17"/>
                <w:szCs w:val="17"/>
              </w:rPr>
              <w:t xml:space="preserve">Sep 15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-0.004 €/L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+1.4%</w:t>
            </w:r>
          </w:p>
          <w:p>
            <w:pPr>
              <w:spacing w:before="40"/>
            </w:pPr>
            <w:r>
              <w:rPr>
                <w:rFonts w:ascii="Calibri" w:cs="Calibri" w:eastAsia="Calibri" w:hAnsi="Calibri"/>
                <w:color w:val="5B564C"/>
                <w:sz w:val="17"/>
                <w:szCs w:val="17"/>
              </w:rPr>
              <w:t xml:space="preserve">Trentino-Alto Adige,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was the only fuel to fall in the region on September 15, down 0.50% to €0.8004/L self-service from €0.8044/L the previous day. Even so, it remains the fuel with the widest regional markup: 6.13% above the national same-day average of €0.7542/L.</w:t>
      </w:r>
    </w:p>
    <w:p>
      <w:pPr>
        <w:spacing w:after="200"/>
      </w:pPr>
      <w:r>
        <w:rPr>
          <w:rFonts w:ascii="Calibri" w:cs="Calibri" w:eastAsia="Calibri" w:hAnsi="Calibri"/>
          <w:b w:val="false"/>
          <w:bCs w:val="false"/>
          <w:i w:val="false"/>
          <w:iCs w:val="false"/>
          <w:color w:val="14120F"/>
          <w:sz w:val="22"/>
          <w:szCs w:val="22"/>
        </w:rPr>
        <w:t xml:space="preserve">That gap has been widening, not shrinking. Regional GPL climbed 1.67% over the nine tracked weeks, from €0.7912/L in W30 to €0.8044/L in W37, while the national average actually slipped 0.55%, from €0.7592/L to €0.7550/L, over the same period. The result: the region's LPG premium over the rest of Italy grew from 4.22% in W30 to 6.54% by W37 — the one clear case this quarter of a regional fuel market decoupling from the national trend, moving up as the rest of the country holds flat or edges down.</w:t>
      </w:r>
    </w:p>
    <w:p>
      <w:pPr>
        <w:spacing w:after="120"/>
      </w:pPr>
      <w:r>
        <w:rPr>
          <w:rFonts w:ascii="Calibri" w:cs="Calibri" w:eastAsia="Calibri" w:hAnsi="Calibri"/>
          <w:b/>
          <w:bCs/>
          <w:i w:val="false"/>
          <w:iCs w:val="false"/>
          <w:color w:val="5B564C"/>
          <w:sz w:val="18"/>
          <w:szCs w:val="18"/>
        </w:rPr>
        <w:t xml:space="preserve">Weekly self-service average, Trentino-Alto Adige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€0.791</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€0.793</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€0.792</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€0.793</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€0.792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€0.800</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€0.804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€0.802</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+0.048 €/L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Methane's Regional Premium Is Closing Fast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€1.966</w:t>
            </w:r>
          </w:p>
          <w:p>
            <w:pPr>
              <w:spacing w:before="40"/>
            </w:pPr>
            <w:r>
              <w:rPr>
                <w:rFonts w:ascii="Calibri" w:cs="Calibri" w:eastAsia="Calibri" w:hAnsi="Calibri"/>
                <w:color w:val="5B564C"/>
                <w:sz w:val="17"/>
                <w:szCs w:val="17"/>
              </w:rPr>
              <w:t xml:space="preserve">Sep 15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+9.3%</w:t>
            </w:r>
          </w:p>
          <w:p>
            <w:pPr>
              <w:spacing w:before="40"/>
            </w:pPr>
            <w:r>
              <w:rPr>
                <w:rFonts w:ascii="Calibri" w:cs="Calibri" w:eastAsia="Calibri" w:hAnsi="Calibri"/>
                <w:color w:val="5B564C"/>
                <w:sz w:val="17"/>
                <w:szCs w:val="17"/>
              </w:rPr>
              <w:t xml:space="preserve">Trentino-Alto Adige,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+16.1%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Methane held flat in the region on September 15 at €1.966/L self-service, unchanged from the previous day, but it carries by far the largest gap to the national picture: 12.32% above the national same-day average of €1.7503/L. Trentino-Alto Adige remains one of the more expensive places in Italy to fill up on Metano in absolute terms.</w:t>
      </w:r>
    </w:p>
    <w:p>
      <w:pPr>
        <w:spacing w:after="200"/>
      </w:pPr>
      <w:r>
        <w:rPr>
          <w:rFonts w:ascii="Calibri" w:cs="Calibri" w:eastAsia="Calibri" w:hAnsi="Calibri"/>
          <w:b w:val="false"/>
          <w:bCs w:val="false"/>
          <w:i w:val="false"/>
          <w:iCs w:val="false"/>
          <w:color w:val="14120F"/>
          <w:sz w:val="22"/>
          <w:szCs w:val="22"/>
        </w:rPr>
        <w:t xml:space="preserve">The real story is how fast that gap is closing. Regional methane rose 6.60% over the nine tracked weeks, from €1.7993/L in W30 to €1.9180/L by W37, while the national average rose almost twice as fast, 13.44%, climbing from €1.4999/L to €1.7015/L over the same stretch. That asymmetry means the region's methane premium over the rest of Italy shrank from about 19.96% in W30 to roughly 12.72% by W37 — a reduction of more than a third in the size of the premium in just over two months. If the national price keeps closing the distance at this pace, Trentino-Alto Adige's long-standing methane surcharge could all but disappear within the next couple of months.</w:t>
      </w:r>
    </w:p>
    <w:p>
      <w:pPr>
        <w:spacing w:after="120"/>
      </w:pPr>
      <w:r>
        <w:rPr>
          <w:rFonts w:ascii="Calibri" w:cs="Calibri" w:eastAsia="Calibri" w:hAnsi="Calibri"/>
          <w:b/>
          <w:bCs/>
          <w:i w:val="false"/>
          <w:iCs w:val="false"/>
          <w:color w:val="5B564C"/>
          <w:sz w:val="18"/>
          <w:szCs w:val="18"/>
        </w:rPr>
        <w:t xml:space="preserve">Weekly self-service average, Trentino-Alto Adige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€1.799</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+0.299 €/L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€1.799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+0.282 €/L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€1.799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+0.248 €/L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€1.799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+0.229 €/L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€1.832</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+0.251 €/L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€1.832</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+0.243 €/L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€1.854</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+0.239 €/L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€1.918</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+0.216 €/L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€1.966</w:t>
            </w:r>
          </w:p>
        </w:tc>
        <w:tc>
          <w:tcPr>
            <w:tcW w:type="dxa" w:w="2400"/>
          </w:tcPr>
          <w:p>
            <w:r>
              <w:rPr>
                <w:rFonts w:ascii="Calibri" w:cs="Calibri" w:eastAsia="Calibri" w:hAnsi="Calibri"/>
                <w:color w:val="14120F"/>
                <w:sz w:val="18"/>
                <w:szCs w:val="18"/>
              </w:rPr>
              <w:t xml:space="preserve">€1.741</w:t>
            </w:r>
          </w:p>
        </w:tc>
        <w:tc>
          <w:tcPr>
            <w:tcW w:type="dxa" w:w="2400"/>
          </w:tcPr>
          <w:p>
            <w:r>
              <w:rPr>
                <w:rFonts w:ascii="Calibri" w:cs="Calibri" w:eastAsia="Calibri" w:hAnsi="Calibri"/>
                <w:color w:val="14120F"/>
                <w:sz w:val="18"/>
                <w:szCs w:val="18"/>
              </w:rPr>
              <w:t xml:space="preserve">↑ +0.225 €/L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371 of 392 Stations Reporting — Ahead of the National Average</w:t>
      </w:r>
    </w:p>
    <w:p>
      <w:pPr>
        <w:spacing w:after="200"/>
      </w:pPr>
      <w:r>
        <w:rPr>
          <w:rFonts w:ascii="Calibri" w:cs="Calibri" w:eastAsia="Calibri" w:hAnsi="Calibri"/>
          <w:b w:val="false"/>
          <w:bCs w:val="false"/>
          <w:i w:val="false"/>
          <w:iCs w:val="false"/>
          <w:color w:val="14120F"/>
          <w:sz w:val="22"/>
          <w:szCs w:val="22"/>
        </w:rPr>
        <w:t xml:space="preserve">Trentino-Alto Adige has 392 registered fuel stations, of which 371 reported prices on September 15 — a 94.64% reporting rate, essentially unchanged from 94.90% (372 of 392) the day before. Nationally, 21,646 of 24,004 registered stations reported that same day, a 90.18% rate, meaning this region's network is reporting noticeably more consistently than the country as a whole.</w:t>
      </w:r>
    </w:p>
    <w:p>
      <w:pPr>
        <w:spacing w:after="200"/>
      </w:pPr>
      <w:r>
        <w:rPr>
          <w:rFonts w:ascii="Calibri" w:cs="Calibri" w:eastAsia="Calibri" w:hAnsi="Calibri"/>
          <w:b w:val="false"/>
          <w:bCs w:val="false"/>
          <w:i w:val="false"/>
          <w:iCs w:val="false"/>
          <w:color w:val="14120F"/>
          <w:sz w:val="22"/>
          <w:szCs w:val="22"/>
        </w:rPr>
        <w:t xml:space="preserve">A reporting rate above 94% means the region's daily averages are built on a near-complete picture of its station network rather than a thin, potentially unrepresentative slice of it — which matters most for a smaller regional market like this one, where a handful of missing stations could otherwise skew the average more than they would in a larger region.</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A Report That Writes Itself, Every Day</w:t>
      </w:r>
    </w:p>
    <w:p>
      <w:pPr>
        <w:spacing w:after="200"/>
      </w:pPr>
      <w:r>
        <w:rPr>
          <w:rFonts w:ascii="Calibri" w:cs="Calibri" w:eastAsia="Calibri" w:hAnsi="Calibri"/>
          <w:b w:val="false"/>
          <w:bCs w:val="false"/>
          <w:i w:val="false"/>
          <w:iCs w:val="false"/>
          <w:color w:val="14120F"/>
          <w:sz w:val="22"/>
          <w:szCs w:val="22"/>
        </w:rPr>
        <w:t xml:space="preserve">Everything above — the daily price pull from Italy's MIMIT open-data feed, the region-of-the-day rotation, the nine-week trend analysis comparing this region against the national average, and the prose you're reading right now — is produced automatically each morning by an unattended pipeline built with Claude Code. No person picks the region, calculates the percentages, or drafts the sentences; a script selects the day's region on a fixed rotation, an analysis step computes the real week-over-week and regional-versus-national figures straight from the source data, and an AI writing step turns those figures into this report, fresh, every single day.</w:t>
      </w:r>
    </w:p>
    <w:p>
      <w:pPr>
        <w:spacing w:after="200"/>
      </w:pPr>
      <w:r>
        <w:rPr>
          <w:rFonts w:ascii="Calibri" w:cs="Calibri" w:eastAsia="Calibri" w:hAnsi="Calibri"/>
          <w:b w:val="false"/>
          <w:bCs w:val="false"/>
          <w:i w:val="false"/>
          <w:iCs w:val="false"/>
          <w:color w:val="14120F"/>
          <w:sz w:val="22"/>
          <w:szCs w:val="22"/>
        </w:rPr>
        <w:t xml:space="preserve">That's a fundamentally different model from the spreadsheet most fuel-price trackers still rely on: a manually-maintained Excel file needs someone to re-download the data, re-check the formulas, and re-write the commentary every day, which is exactly the kind of repetitive, error-prone work that tends to quietly stop happening after a few weeks. This pipeline doesn't get tired, doesn't forget a day, and doesn't introduce a copy-paste error into a formula — it just runs.</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Nineteen Other Regions Are Waiting</w:t>
      </w:r>
    </w:p>
    <w:p>
      <w:pPr>
        <w:spacing w:after="200"/>
      </w:pPr>
      <w:r>
        <w:rPr>
          <w:rFonts w:ascii="Calibri" w:cs="Calibri" w:eastAsia="Calibri" w:hAnsi="Calibri"/>
          <w:b w:val="false"/>
          <w:bCs w:val="false"/>
          <w:i w:val="false"/>
          <w:iCs w:val="false"/>
          <w:color w:val="14120F"/>
          <w:sz w:val="22"/>
          <w:szCs w:val="22"/>
        </w:rPr>
        <w:t xml:space="preserve">Trentino-Alto Adige is today's spotlight in a rotation that cycles through all twenty of Italy's regions, and every one of them has its own version of this same story — some tracking the national trend closely, others quietly diverging the way GPL and Metano have here. The full interactive dashboard, with the complete history and every region, province, comune and fuel retailer, is live now at the Fuel Dashboard.</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2026-09-17T05:44:04.844Z</dcterms:created>
  <dcterms:modified xsi:type="dcterms:W3CDTF">2026-09-17T05:44:04.845Z</dcterms:modified>
</cp:coreProperties>
</file>

<file path=docProps/custom.xml><?xml version="1.0" encoding="utf-8"?>
<Properties xmlns="http://schemas.openxmlformats.org/officeDocument/2006/custom-properties" xmlns:vt="http://schemas.openxmlformats.org/officeDocument/2006/docPropsVTypes"/>
</file>