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B9790A"/>
          <w:sz w:val="18"/>
          <w:szCs w:val="18"/>
        </w:rPr>
        <w:t xml:space="preserve">FUEL DASHBOARD · REGIONE SPOTLIGHT</w:t>
      </w:r>
    </w:p>
    <w:p>
      <w:pPr>
        <w:spacing w:after="100" w:before="400"/>
      </w:pPr>
      <w:r>
        <w:rPr>
          <w:rFonts w:ascii="Cambria" w:cs="Cambria" w:eastAsia="Cambria" w:hAnsi="Cambria"/>
          <w:b/>
          <w:bCs/>
          <w:color w:val="14120F"/>
          <w:sz w:val="60"/>
          <w:szCs w:val="60"/>
        </w:rPr>
        <w:t xml:space="preserve">Basilicata's Fuel Prices Hold Steady, But Metano Is Quietly Breaking From the National Trend</w:t>
      </w:r>
    </w:p>
    <w:p>
      <w:pPr>
        <w:spacing w:after="320"/>
      </w:pPr>
      <w:r>
        <w:rPr>
          <w:rFonts w:ascii="Calibri" w:cs="Calibri" w:eastAsia="Calibri" w:hAnsi="Calibri"/>
          <w:b w:val="false"/>
          <w:bCs w:val="false"/>
          <w:i/>
          <w:iCs/>
          <w:color w:val="5B564C"/>
          <w:sz w:val="24"/>
          <w:szCs w:val="24"/>
        </w:rPr>
        <w:t xml:space="preserve">While Benzina and Gasolio track Italy's post-peak pullback closely, Basilicata's Metano has fallen for three straight weeks even as the national average keeps climbing.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5"/>
                <w:szCs w:val="15"/>
              </w:rPr>
              <w:t xml:space="preserve">BENZINA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28"/>
                <w:szCs w:val="28"/>
              </w:rPr>
              <w:t xml:space="preserve">€2.082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7"/>
                <w:szCs w:val="17"/>
              </w:rPr>
              <w:t xml:space="preserve">petrol</w:t>
            </w:r>
          </w:p>
        </w:tc>
        <w:tc>
          <w:tcPr>
            <w:tcW w:type="dxa" w:w="225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5"/>
                <w:szCs w:val="15"/>
              </w:rPr>
              <w:t xml:space="preserve">GASOLIO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28"/>
                <w:szCs w:val="28"/>
              </w:rPr>
              <w:t xml:space="preserve">€2.290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7"/>
                <w:szCs w:val="17"/>
              </w:rPr>
              <w:t xml:space="preserve">diesel</w:t>
            </w:r>
          </w:p>
        </w:tc>
        <w:tc>
          <w:tcPr>
            <w:tcW w:type="dxa" w:w="225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5"/>
                <w:szCs w:val="15"/>
              </w:rPr>
              <w:t xml:space="preserve">GPL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28"/>
                <w:szCs w:val="28"/>
              </w:rPr>
              <w:t xml:space="preserve">€0.786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7"/>
                <w:szCs w:val="17"/>
              </w:rPr>
              <w:t xml:space="preserve">LPG</w:t>
            </w:r>
          </w:p>
        </w:tc>
        <w:tc>
          <w:tcPr>
            <w:tcW w:type="dxa" w:w="225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5"/>
                <w:szCs w:val="15"/>
              </w:rPr>
              <w:t xml:space="preserve">METANO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28"/>
                <w:szCs w:val="28"/>
              </w:rPr>
              <w:t xml:space="preserve">€1.799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7"/>
                <w:szCs w:val="17"/>
              </w:rPr>
              <w:t xml:space="preserve">CNG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20F"/>
          <w:sz w:val="22"/>
          <w:szCs w:val="22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B564C"/>
          <w:sz w:val="18"/>
          <w:szCs w:val="18"/>
        </w:rPr>
        <w:t xml:space="preserve">Registered stations: 267 · Reporting today: 239 (90%) · Oct 11</w:t>
      </w:r>
    </w:p>
    <w:p>
      <w:r>
        <w:br w:type="pag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B9790A"/>
          <w:sz w:val="18"/>
          <w:szCs w:val="18"/>
        </w:rPr>
        <w:t xml:space="preserve">EXECUTIVE SUMMARY</w:t>
      </w:r>
    </w:p>
    <w:p>
      <w:pPr>
        <w:spacing w:after="180" w:before="0"/>
      </w:pPr>
      <w:r>
        <w:rPr>
          <w:rFonts w:ascii="Cambria" w:cs="Cambria" w:eastAsia="Cambria" w:hAnsi="Cambria"/>
          <w:b/>
          <w:bCs/>
          <w:color w:val="14120F"/>
          <w:sz w:val="34"/>
          <w:szCs w:val="34"/>
        </w:rPr>
        <w:t xml:space="preserve">Basilicata at a glance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20F"/>
          <w:sz w:val="22"/>
          <w:szCs w:val="22"/>
        </w:rPr>
        <w:t xml:space="preserve">On October 11, Basilicata's self-service prices stood at €2.082/L for Benzina, €2.290/L for Gasolio, €0.786/L for GPL, and €1.799/kg for Metano. Day over day, nothing moved much — Benzina and Gasolio ticked up by roughly a tenth of a cent or less, while GPL and Metano held dead flat. Against the national self-service averages for the same day (€2.047, €2.275, €0.773, and €1.867 respectively), Basilicata is running a small premium on three of the four fuels — about 1.7% above Italy on Benzina and GPL, 0.7% above on Gasolio — but it is the cheaper story on Metano, sitting 3.6% below the national average.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20F"/>
          <w:sz w:val="22"/>
          <w:szCs w:val="22"/>
        </w:rPr>
        <w:t xml:space="preserve">Zoom out to the twelve weeks of data tracked since 2026-07-21 (ISO weeks 2026-W30 through 2026-W41), and the most interesting pattern is a fuel-by-fuel split between Basilicata and the rest of the country. Metano is the clearest divergence: the national self-service average has climbed in every one of the last eleven weeks, up 22.7% since late July with no sign of topping out, while Basilicata's own Metano price peaked back in mid-September (weeks W38-W39) and has since fallen for three straight weeks, down 7.2% off that peak. GPL tells a smaller but sharper version of the same story — Basilicata's GPL price dropped 2.9% in a single week (W37 to W38) and has sat flat ever since, for a net -3.5% since late July, while the national GPL average actually rose 1.4% over the same stretch. Benzina and Gasolio, by contrast, have moved roughly in lockstep with the rest of Italy: both regional and national prices rose through August and September to a late-September peak, then pulled back by early October.</w:t>
      </w:r>
    </w:p>
    <w:p>
      <w:pPr>
        <w:spacing w:after="200" w:before="200"/>
        <w:jc w:val="center"/>
      </w:pPr>
      <w:r>
        <w:rPr>
          <w:rFonts w:ascii="Cambria" w:cs="Cambria" w:eastAsia="Cambria" w:hAnsi="Cambria"/>
          <w:b/>
          <w:bCs/>
          <w:i/>
          <w:iCs/>
          <w:color w:val="B9790A"/>
          <w:sz w:val="30"/>
          <w:szCs w:val="30"/>
        </w:rPr>
        <w:t xml:space="preserve">National Metano prices have risen for eleven straight weeks; Basilicata's peaked in mid-September and have fallen for three weeks running.</w:t>
      </w:r>
    </w:p>
    <w:p>
      <w:r>
        <w:br w:type="pag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B9790A"/>
          <w:sz w:val="18"/>
          <w:szCs w:val="18"/>
        </w:rPr>
        <w:t xml:space="preserve">FUEL SPOTLIGHT · BENZINA (petrol)</w:t>
      </w:r>
    </w:p>
    <w:p>
      <w:pPr>
        <w:spacing w:after="180" w:before="0"/>
      </w:pPr>
      <w:r>
        <w:rPr>
          <w:rFonts w:ascii="Cambria" w:cs="Cambria" w:eastAsia="Cambria" w:hAnsi="Cambria"/>
          <w:b/>
          <w:bCs/>
          <w:color w:val="2A78D6"/>
          <w:sz w:val="34"/>
          <w:szCs w:val="34"/>
        </w:rPr>
        <w:t xml:space="preserve">Benzina Steadies Just Above the National Average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5"/>
                <w:szCs w:val="15"/>
              </w:rPr>
              <w:t xml:space="preserve">LATEST SELF-SERVICE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28"/>
                <w:szCs w:val="28"/>
              </w:rPr>
              <w:t xml:space="preserve">€2.082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7"/>
                <w:szCs w:val="17"/>
              </w:rPr>
              <w:t xml:space="preserve">Oct 11</w:t>
            </w:r>
          </w:p>
        </w:tc>
        <w:tc>
          <w:tcPr>
            <w:tcW w:type="dxa" w:w="225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5"/>
                <w:szCs w:val="15"/>
              </w:rPr>
              <w:t xml:space="preserve">VS. YESTERDAY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28"/>
                <w:szCs w:val="28"/>
              </w:rPr>
              <w:t xml:space="preserve">→ 0.000 €/L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7"/>
                <w:szCs w:val="17"/>
              </w:rPr>
              <w:t xml:space="preserve">day-over-day</w:t>
            </w:r>
          </w:p>
        </w:tc>
        <w:tc>
          <w:tcPr>
            <w:tcW w:type="dxa" w:w="225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5"/>
                <w:szCs w:val="15"/>
              </w:rPr>
              <w:t xml:space="preserve">SINCE JUL 20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28"/>
                <w:szCs w:val="28"/>
              </w:rPr>
              <w:t xml:space="preserve">+4.7%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7"/>
                <w:szCs w:val="17"/>
              </w:rPr>
              <w:t xml:space="preserve">Basilicata, weekly avg</w:t>
            </w:r>
          </w:p>
        </w:tc>
        <w:tc>
          <w:tcPr>
            <w:tcW w:type="dxa" w:w="225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5"/>
                <w:szCs w:val="15"/>
              </w:rPr>
              <w:t xml:space="preserve">ITALY, SAME SPAN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28"/>
                <w:szCs w:val="28"/>
              </w:rPr>
              <w:t xml:space="preserve">+3.7%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7"/>
                <w:szCs w:val="17"/>
              </w:rPr>
              <w:t xml:space="preserve">national weekly avg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20F"/>
          <w:sz w:val="22"/>
          <w:szCs w:val="22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20F"/>
          <w:sz w:val="22"/>
          <w:szCs w:val="22"/>
        </w:rPr>
        <w:t xml:space="preserve">Basilicata's self-service Benzina price was €2.082/L on October 11, essentially unchanged from €2.081/L the day before (+0.02%). That keeps it about 1.7% above the national self-service average of €2.047/L, a premium that has held fairly steady through the recent slide.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20F"/>
          <w:sz w:val="22"/>
          <w:szCs w:val="22"/>
        </w:rPr>
        <w:t xml:space="preserve">Over the twelve tracked weeks, Basilicata's weekly Benzina average rose from €1.987 in W30 to a peak of €2.180 in W39 (mid-September), a 9.7% climb, before pulling back to €2.081 by W41 — a 4.5% retreat from the peak. Nationally the pattern was almost identical in shape but slightly smaller in both directions: the national weekly average rose from €1.976 in W30 to €2.167 in W39 (also +9.7%) and has since fallen 5.5% to €2.048 by W41. The net effect is that Basilicata's overall rise since late July (+4.7%) slightly outpaces the national rise (+3.7%), even though its pullback from the peak has been a touch gentler than the rest of Italy's.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5B564C"/>
          <w:sz w:val="18"/>
          <w:szCs w:val="18"/>
        </w:rPr>
        <w:t xml:space="preserve">Weekly self-service average, Basilicata vs. Italy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400"/>
      </w:tblGrid>
      <w:tr>
        <w:tc>
          <w:tcPr>
            <w:tcW w:type="dxa" w:w="18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Week of</w:t>
            </w:r>
          </w:p>
        </w:tc>
        <w:tc>
          <w:tcPr>
            <w:tcW w:type="dxa" w:w="24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Benzina — Region</w:t>
            </w:r>
          </w:p>
        </w:tc>
        <w:tc>
          <w:tcPr>
            <w:tcW w:type="dxa" w:w="24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Benzina — Italy</w:t>
            </w:r>
          </w:p>
        </w:tc>
        <w:tc>
          <w:tcPr>
            <w:tcW w:type="dxa" w:w="24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Region vs. Italy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Jul 20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2A78D6"/>
                <w:sz w:val="18"/>
                <w:szCs w:val="18"/>
              </w:rPr>
              <w:t xml:space="preserve">€1.987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€1.976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+0.011 €/L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Jul 27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2A78D6"/>
                <w:sz w:val="18"/>
                <w:szCs w:val="18"/>
              </w:rPr>
              <w:t xml:space="preserve">€2.014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€2.003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+0.011 €/L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Aug 3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2A78D6"/>
                <w:sz w:val="18"/>
                <w:szCs w:val="18"/>
              </w:rPr>
              <w:t xml:space="preserve">€2.019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€2.006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+0.014 €/L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Aug 10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2A78D6"/>
                <w:sz w:val="18"/>
                <w:szCs w:val="18"/>
              </w:rPr>
              <w:t xml:space="preserve">€2.012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€2.001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+0.012 €/L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Aug 17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2A78D6"/>
                <w:sz w:val="18"/>
                <w:szCs w:val="18"/>
              </w:rPr>
              <w:t xml:space="preserve">€2.027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€2.013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+0.014 €/L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Aug 24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2A78D6"/>
                <w:sz w:val="18"/>
                <w:szCs w:val="18"/>
              </w:rPr>
              <w:t xml:space="preserve">€2.047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€2.027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+0.019 €/L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Aug 31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2A78D6"/>
                <w:sz w:val="18"/>
                <w:szCs w:val="18"/>
              </w:rPr>
              <w:t xml:space="preserve">€2.058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€2.039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+0.019 €/L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Sep 7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2A78D6"/>
                <w:sz w:val="18"/>
                <w:szCs w:val="18"/>
              </w:rPr>
              <w:t xml:space="preserve">€2.103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€2.090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+0.012 €/L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Sep 14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2A78D6"/>
                <w:sz w:val="18"/>
                <w:szCs w:val="18"/>
              </w:rPr>
              <w:t xml:space="preserve">€2.157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€2.148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+0.010 €/L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Sep 21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2A78D6"/>
                <w:sz w:val="18"/>
                <w:szCs w:val="18"/>
              </w:rPr>
              <w:t xml:space="preserve">€2.180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€2.167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+0.013 €/L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Sep 28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2A78D6"/>
                <w:sz w:val="18"/>
                <w:szCs w:val="18"/>
              </w:rPr>
              <w:t xml:space="preserve">€2.110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€2.092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+0.018 €/L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Oct 5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2A78D6"/>
                <w:sz w:val="18"/>
                <w:szCs w:val="18"/>
              </w:rPr>
              <w:t xml:space="preserve">€2.081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€2.048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+0.032 €/L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B9790A"/>
          <w:sz w:val="18"/>
          <w:szCs w:val="18"/>
        </w:rPr>
        <w:t xml:space="preserve">FUEL SPOTLIGHT · GASOLIO (diesel)</w:t>
      </w:r>
    </w:p>
    <w:p>
      <w:pPr>
        <w:spacing w:after="180" w:before="0"/>
      </w:pPr>
      <w:r>
        <w:rPr>
          <w:rFonts w:ascii="Cambria" w:cs="Cambria" w:eastAsia="Cambria" w:hAnsi="Cambria"/>
          <w:b/>
          <w:bCs/>
          <w:color w:val="1BAF7A"/>
          <w:sz w:val="34"/>
          <w:szCs w:val="34"/>
        </w:rPr>
        <w:t xml:space="preserve">Diesel Pulls Back From a Late-September Spike, Slower Than the Rest of Italy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5"/>
                <w:szCs w:val="15"/>
              </w:rPr>
              <w:t xml:space="preserve">LATEST SELF-SERVICE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28"/>
                <w:szCs w:val="28"/>
              </w:rPr>
              <w:t xml:space="preserve">€2.290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7"/>
                <w:szCs w:val="17"/>
              </w:rPr>
              <w:t xml:space="preserve">Oct 11</w:t>
            </w:r>
          </w:p>
        </w:tc>
        <w:tc>
          <w:tcPr>
            <w:tcW w:type="dxa" w:w="225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5"/>
                <w:szCs w:val="15"/>
              </w:rPr>
              <w:t xml:space="preserve">VS. YESTERDAY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28"/>
                <w:szCs w:val="28"/>
              </w:rPr>
              <w:t xml:space="preserve">↑ +0.002 €/L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7"/>
                <w:szCs w:val="17"/>
              </w:rPr>
              <w:t xml:space="preserve">day-over-day</w:t>
            </w:r>
          </w:p>
        </w:tc>
        <w:tc>
          <w:tcPr>
            <w:tcW w:type="dxa" w:w="225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5"/>
                <w:szCs w:val="15"/>
              </w:rPr>
              <w:t xml:space="preserve">SINCE JUL 20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28"/>
                <w:szCs w:val="28"/>
              </w:rPr>
              <w:t xml:space="preserve">+5.1%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7"/>
                <w:szCs w:val="17"/>
              </w:rPr>
              <w:t xml:space="preserve">Basilicata, weekly avg</w:t>
            </w:r>
          </w:p>
        </w:tc>
        <w:tc>
          <w:tcPr>
            <w:tcW w:type="dxa" w:w="225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5"/>
                <w:szCs w:val="15"/>
              </w:rPr>
              <w:t xml:space="preserve">ITALY, SAME SPAN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28"/>
                <w:szCs w:val="28"/>
              </w:rPr>
              <w:t xml:space="preserve">+4.9%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7"/>
                <w:szCs w:val="17"/>
              </w:rPr>
              <w:t xml:space="preserve">national weekly avg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20F"/>
          <w:sz w:val="22"/>
          <w:szCs w:val="22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20F"/>
          <w:sz w:val="22"/>
          <w:szCs w:val="22"/>
        </w:rPr>
        <w:t xml:space="preserve">Gasolio's self-service price in Basilicata was €2.290/L on October 11, up slightly from €2.289/L the previous day (+0.07%). That is about 0.7% above the national self-service average of €2.275/L — a narrower gap than Benzina's.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20F"/>
          <w:sz w:val="22"/>
          <w:szCs w:val="22"/>
        </w:rPr>
        <w:t xml:space="preserve">The multi-week pattern mirrors Benzina but with a sharper swing: Basilicata's weekly Gasolio average rose from €2.179 in W30 to a peak of €2.372 in W39, a 5.1% climb, before easing back 3.4% to €2.291 by W41. Nationally, the climb was similar in size (from €2.175 in W30 to €2.374 in W39, +4.9%) but the pullback since the peak has been a bit deeper, down 3.9% to €2.281 by W41. So while Basilicata's diesel rose slightly faster into the September peak, it has also been slightly stickier on the way back down — a pattern that, if it continues, would widen Basilicata's premium over the national average in the coming weeks.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5B564C"/>
          <w:sz w:val="18"/>
          <w:szCs w:val="18"/>
        </w:rPr>
        <w:t xml:space="preserve">Weekly self-service average, Basilicata vs. Italy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400"/>
      </w:tblGrid>
      <w:tr>
        <w:tc>
          <w:tcPr>
            <w:tcW w:type="dxa" w:w="18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Week of</w:t>
            </w:r>
          </w:p>
        </w:tc>
        <w:tc>
          <w:tcPr>
            <w:tcW w:type="dxa" w:w="24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Gasolio — Region</w:t>
            </w:r>
          </w:p>
        </w:tc>
        <w:tc>
          <w:tcPr>
            <w:tcW w:type="dxa" w:w="24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Gasolio — Italy</w:t>
            </w:r>
          </w:p>
        </w:tc>
        <w:tc>
          <w:tcPr>
            <w:tcW w:type="dxa" w:w="24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Region vs. Italy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Jul 20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BAF7A"/>
                <w:sz w:val="18"/>
                <w:szCs w:val="18"/>
              </w:rPr>
              <w:t xml:space="preserve">€2.179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€2.175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+0.005 €/L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Jul 27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BAF7A"/>
                <w:sz w:val="18"/>
                <w:szCs w:val="18"/>
              </w:rPr>
              <w:t xml:space="preserve">€2.150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€2.136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+0.013 €/L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Aug 3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BAF7A"/>
                <w:sz w:val="18"/>
                <w:szCs w:val="18"/>
              </w:rPr>
              <w:t xml:space="preserve">€2.132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€2.118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+0.014 €/L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Aug 10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BAF7A"/>
                <w:sz w:val="18"/>
                <w:szCs w:val="18"/>
              </w:rPr>
              <w:t xml:space="preserve">€2.125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€2.113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+0.011 €/L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Aug 17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BAF7A"/>
                <w:sz w:val="18"/>
                <w:szCs w:val="18"/>
              </w:rPr>
              <w:t xml:space="preserve">€2.152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€2.141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+0.012 €/L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Aug 24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BAF7A"/>
                <w:sz w:val="18"/>
                <w:szCs w:val="18"/>
              </w:rPr>
              <w:t xml:space="preserve">€2.175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€2.162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+0.013 €/L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Aug 31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BAF7A"/>
                <w:sz w:val="18"/>
                <w:szCs w:val="18"/>
              </w:rPr>
              <w:t xml:space="preserve">€2.175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€2.166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+0.010 €/L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Sep 7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BAF7A"/>
                <w:sz w:val="18"/>
                <w:szCs w:val="18"/>
              </w:rPr>
              <w:t xml:space="preserve">€2.216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€2.216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→ 0.000 €/L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Sep 14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BAF7A"/>
                <w:sz w:val="18"/>
                <w:szCs w:val="18"/>
              </w:rPr>
              <w:t xml:space="preserve">€2.295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€2.300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↓ -0.006 €/L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Sep 21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BAF7A"/>
                <w:sz w:val="18"/>
                <w:szCs w:val="18"/>
              </w:rPr>
              <w:t xml:space="preserve">€2.372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€2.374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↓ -0.001 €/L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Sep 28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BAF7A"/>
                <w:sz w:val="18"/>
                <w:szCs w:val="18"/>
              </w:rPr>
              <w:t xml:space="preserve">€2.300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€2.302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↓ -0.002 €/L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Oct 5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BAF7A"/>
                <w:sz w:val="18"/>
                <w:szCs w:val="18"/>
              </w:rPr>
              <w:t xml:space="preserve">€2.291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€2.281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+0.009 €/L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B9790A"/>
          <w:sz w:val="18"/>
          <w:szCs w:val="18"/>
        </w:rPr>
        <w:t xml:space="preserve">FUEL SPOTLIGHT · GPL (LPG)</w:t>
      </w:r>
    </w:p>
    <w:p>
      <w:pPr>
        <w:spacing w:after="180" w:before="0"/>
      </w:pPr>
      <w:r>
        <w:rPr>
          <w:rFonts w:ascii="Cambria" w:cs="Cambria" w:eastAsia="Cambria" w:hAnsi="Cambria"/>
          <w:b/>
          <w:bCs/>
          <w:color w:val="C98500"/>
          <w:sz w:val="34"/>
          <w:szCs w:val="34"/>
        </w:rPr>
        <w:t xml:space="preserve">GPL's One-Week September Plunge Still Separates Basilicata From the National Trend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5"/>
                <w:szCs w:val="15"/>
              </w:rPr>
              <w:t xml:space="preserve">LATEST SELF-SERVICE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28"/>
                <w:szCs w:val="28"/>
              </w:rPr>
              <w:t xml:space="preserve">€0.786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7"/>
                <w:szCs w:val="17"/>
              </w:rPr>
              <w:t xml:space="preserve">Oct 11</w:t>
            </w:r>
          </w:p>
        </w:tc>
        <w:tc>
          <w:tcPr>
            <w:tcW w:type="dxa" w:w="225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5"/>
                <w:szCs w:val="15"/>
              </w:rPr>
              <w:t xml:space="preserve">VS. YESTERDAY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28"/>
                <w:szCs w:val="28"/>
              </w:rPr>
              <w:t xml:space="preserve">→ 0.000 €/L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7"/>
                <w:szCs w:val="17"/>
              </w:rPr>
              <w:t xml:space="preserve">day-over-day</w:t>
            </w:r>
          </w:p>
        </w:tc>
        <w:tc>
          <w:tcPr>
            <w:tcW w:type="dxa" w:w="225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5"/>
                <w:szCs w:val="15"/>
              </w:rPr>
              <w:t xml:space="preserve">SINCE JUL 20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28"/>
                <w:szCs w:val="28"/>
              </w:rPr>
              <w:t xml:space="preserve">-3.5%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7"/>
                <w:szCs w:val="17"/>
              </w:rPr>
              <w:t xml:space="preserve">Basilicata, weekly avg</w:t>
            </w:r>
          </w:p>
        </w:tc>
        <w:tc>
          <w:tcPr>
            <w:tcW w:type="dxa" w:w="225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5"/>
                <w:szCs w:val="15"/>
              </w:rPr>
              <w:t xml:space="preserve">ITALY, SAME SPAN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28"/>
                <w:szCs w:val="28"/>
              </w:rPr>
              <w:t xml:space="preserve">+1.4%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7"/>
                <w:szCs w:val="17"/>
              </w:rPr>
              <w:t xml:space="preserve">national weekly avg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20F"/>
          <w:sz w:val="22"/>
          <w:szCs w:val="22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20F"/>
          <w:sz w:val="22"/>
          <w:szCs w:val="22"/>
        </w:rPr>
        <w:t xml:space="preserve">GPL's self-service price in Basilicata was €0.786/L on October 11, unchanged from the day before. That is about 1.7% above the national self-service average of €0.773/L.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20F"/>
          <w:sz w:val="22"/>
          <w:szCs w:val="22"/>
        </w:rPr>
        <w:t xml:space="preserve">GPL is the fuel where Basilicata has moved in the opposite direction from the rest of Italy. Its weekly average fell from €0.814 in W30 to €0.786 by W41, a net -3.5%, with almost the entire move concentrated in a single week: W37 to W38, when it dropped 2.9% from €0.810 to €0.786, then sat flat for the four weeks since. The national GPL average took the opposite path, rising 1.4% over the same stretch, from €0.759 in W30 to €0.770 by W41. That divergence — one sudden regional repricing against a slow national rise — is the sharpest fuel-level split in this report.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5B564C"/>
          <w:sz w:val="18"/>
          <w:szCs w:val="18"/>
        </w:rPr>
        <w:t xml:space="preserve">Weekly self-service average, Basilicata vs. Italy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400"/>
      </w:tblGrid>
      <w:tr>
        <w:tc>
          <w:tcPr>
            <w:tcW w:type="dxa" w:w="18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Week of</w:t>
            </w:r>
          </w:p>
        </w:tc>
        <w:tc>
          <w:tcPr>
            <w:tcW w:type="dxa" w:w="24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GPL — Region</w:t>
            </w:r>
          </w:p>
        </w:tc>
        <w:tc>
          <w:tcPr>
            <w:tcW w:type="dxa" w:w="24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GPL — Italy</w:t>
            </w:r>
          </w:p>
        </w:tc>
        <w:tc>
          <w:tcPr>
            <w:tcW w:type="dxa" w:w="24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Region vs. Italy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Jul 20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C98500"/>
                <w:sz w:val="18"/>
                <w:szCs w:val="18"/>
              </w:rPr>
              <w:t xml:space="preserve">€0.814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€0.759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+0.055 €/L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Jul 27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C98500"/>
                <w:sz w:val="18"/>
                <w:szCs w:val="18"/>
              </w:rPr>
              <w:t xml:space="preserve">€0.814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€0.757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+0.057 €/L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Aug 3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C98500"/>
                <w:sz w:val="18"/>
                <w:szCs w:val="18"/>
              </w:rPr>
              <w:t xml:space="preserve">€0.814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€0.756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+0.058 €/L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Aug 10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C98500"/>
                <w:sz w:val="18"/>
                <w:szCs w:val="18"/>
              </w:rPr>
              <w:t xml:space="preserve">€0.814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€0.757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+0.057 €/L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Aug 17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C98500"/>
                <w:sz w:val="18"/>
                <w:szCs w:val="18"/>
              </w:rPr>
              <w:t xml:space="preserve">€0.818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€0.755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+0.063 €/L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Aug 24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C98500"/>
                <w:sz w:val="18"/>
                <w:szCs w:val="18"/>
              </w:rPr>
              <w:t xml:space="preserve">€0.819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€0.755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+0.064 €/L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Aug 31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C98500"/>
                <w:sz w:val="18"/>
                <w:szCs w:val="18"/>
              </w:rPr>
              <w:t xml:space="preserve">€0.819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€0.754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+0.065 €/L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Sep 7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C98500"/>
                <w:sz w:val="18"/>
                <w:szCs w:val="18"/>
              </w:rPr>
              <w:t xml:space="preserve">€0.809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€0.755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+0.054 €/L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Sep 14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C98500"/>
                <w:sz w:val="18"/>
                <w:szCs w:val="18"/>
              </w:rPr>
              <w:t xml:space="preserve">€0.786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€0.755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+0.030 €/L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Sep 21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C98500"/>
                <w:sz w:val="18"/>
                <w:szCs w:val="18"/>
              </w:rPr>
              <w:t xml:space="preserve">€0.786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€0.755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+0.030 €/L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Sep 28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C98500"/>
                <w:sz w:val="18"/>
                <w:szCs w:val="18"/>
              </w:rPr>
              <w:t xml:space="preserve">€0.786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€0.756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+0.029 €/L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Oct 5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C98500"/>
                <w:sz w:val="18"/>
                <w:szCs w:val="18"/>
              </w:rPr>
              <w:t xml:space="preserve">€0.786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€0.770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+0.015 €/L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B9790A"/>
          <w:sz w:val="18"/>
          <w:szCs w:val="18"/>
        </w:rPr>
        <w:t xml:space="preserve">FUEL SPOTLIGHT · METANO (CNG)</w:t>
      </w:r>
    </w:p>
    <w:p>
      <w:pPr>
        <w:spacing w:after="180" w:before="0"/>
      </w:pPr>
      <w:r>
        <w:rPr>
          <w:rFonts w:ascii="Cambria" w:cs="Cambria" w:eastAsia="Cambria" w:hAnsi="Cambria"/>
          <w:b/>
          <w:bCs/>
          <w:color w:val="1F9C1F"/>
          <w:sz w:val="34"/>
          <w:szCs w:val="34"/>
        </w:rPr>
        <w:t xml:space="preserve">Metano Splits Hard: National Prices Keep Climbing, Basilicata Pulls Back for a Third Week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5"/>
                <w:szCs w:val="15"/>
              </w:rPr>
              <w:t xml:space="preserve">LATEST SELF-SERVICE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28"/>
                <w:szCs w:val="28"/>
              </w:rPr>
              <w:t xml:space="preserve">€1.799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7"/>
                <w:szCs w:val="17"/>
              </w:rPr>
              <w:t xml:space="preserve">Oct 11</w:t>
            </w:r>
          </w:p>
        </w:tc>
        <w:tc>
          <w:tcPr>
            <w:tcW w:type="dxa" w:w="225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5"/>
                <w:szCs w:val="15"/>
              </w:rPr>
              <w:t xml:space="preserve">VS. YESTERDAY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28"/>
                <w:szCs w:val="28"/>
              </w:rPr>
              <w:t xml:space="preserve">→ 0.000 €/L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7"/>
                <w:szCs w:val="17"/>
              </w:rPr>
              <w:t xml:space="preserve">day-over-day</w:t>
            </w:r>
          </w:p>
        </w:tc>
        <w:tc>
          <w:tcPr>
            <w:tcW w:type="dxa" w:w="225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5"/>
                <w:szCs w:val="15"/>
              </w:rPr>
              <w:t xml:space="preserve">SINCE JUL 20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28"/>
                <w:szCs w:val="28"/>
              </w:rPr>
              <w:t xml:space="preserve">+28.5%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7"/>
                <w:szCs w:val="17"/>
              </w:rPr>
              <w:t xml:space="preserve">Basilicata, weekly avg</w:t>
            </w:r>
          </w:p>
        </w:tc>
        <w:tc>
          <w:tcPr>
            <w:tcW w:type="dxa" w:w="225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5"/>
                <w:szCs w:val="15"/>
              </w:rPr>
              <w:t xml:space="preserve">ITALY, SAME SPAN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28"/>
                <w:szCs w:val="28"/>
              </w:rPr>
              <w:t xml:space="preserve">+24.1%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7"/>
                <w:szCs w:val="17"/>
              </w:rPr>
              <w:t xml:space="preserve">national weekly avg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20F"/>
          <w:sz w:val="22"/>
          <w:szCs w:val="22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20F"/>
          <w:sz w:val="22"/>
          <w:szCs w:val="22"/>
        </w:rPr>
        <w:t xml:space="preserve">Metano's self-service price in Basilicata was €1.799/kg on October 11, flat day over day. That keeps it notably cheaper than the rest of Italy — about 3.6% below the national self-service average of €1.867/kg, the only one of the four fuels where Basilicata undercuts the national price.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20F"/>
          <w:sz w:val="22"/>
          <w:szCs w:val="22"/>
        </w:rPr>
        <w:t xml:space="preserve">This is the report's clearest divergence. Basilicata's weekly Metano average rose from €1.550/kg in W31 to a peak of €1.939/kg across W38 and W39 (+25.1%), then reversed, falling for three straight weeks to €1.799 by W41 — down 7.2% from the peak. The national average took a completely different path: it has risen in every one of the eleven weeks since W31, from €1.518 to €1.862 by W41 (+22.7%), with no pullback yet, including a +2.7% jump in the most recent week alone (W40 to W41). Basilicata topping out in mid-September while the rest of the country keeps climbing is the single most interesting fuel trend in today's data.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5B564C"/>
          <w:sz w:val="18"/>
          <w:szCs w:val="18"/>
        </w:rPr>
        <w:t xml:space="preserve">Weekly self-service average, Basilicata vs. Italy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400"/>
      </w:tblGrid>
      <w:tr>
        <w:tc>
          <w:tcPr>
            <w:tcW w:type="dxa" w:w="18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Week of</w:t>
            </w:r>
          </w:p>
        </w:tc>
        <w:tc>
          <w:tcPr>
            <w:tcW w:type="dxa" w:w="24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Metano — Region</w:t>
            </w:r>
          </w:p>
        </w:tc>
        <w:tc>
          <w:tcPr>
            <w:tcW w:type="dxa" w:w="24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Metano — Italy</w:t>
            </w:r>
          </w:p>
        </w:tc>
        <w:tc>
          <w:tcPr>
            <w:tcW w:type="dxa" w:w="24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Region vs. Italy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Jul 20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F9C1F"/>
                <w:sz w:val="18"/>
                <w:szCs w:val="18"/>
              </w:rPr>
              <w:t xml:space="preserve">€1.400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€1.500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↓ -0.100 €/L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Jul 27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F9C1F"/>
                <w:sz w:val="18"/>
                <w:szCs w:val="18"/>
              </w:rPr>
              <w:t xml:space="preserve">€1.550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€1.518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+0.032 €/L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Aug 3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F9C1F"/>
                <w:sz w:val="18"/>
                <w:szCs w:val="18"/>
              </w:rPr>
              <w:t xml:space="preserve">€1.550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€1.551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↓ -0.001 €/L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Aug 10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F9C1F"/>
                <w:sz w:val="18"/>
                <w:szCs w:val="18"/>
              </w:rPr>
              <w:t xml:space="preserve">€1.550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€1.570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↓ -0.020 €/L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Aug 17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F9C1F"/>
                <w:sz w:val="18"/>
                <w:szCs w:val="18"/>
              </w:rPr>
              <w:t xml:space="preserve">€1.550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€1.581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↓ -0.031 €/L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Aug 24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F9C1F"/>
                <w:sz w:val="18"/>
                <w:szCs w:val="18"/>
              </w:rPr>
              <w:t xml:space="preserve">€1.550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€1.589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↓ -0.039 €/L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Aug 31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F9C1F"/>
                <w:sz w:val="18"/>
                <w:szCs w:val="18"/>
              </w:rPr>
              <w:t xml:space="preserve">€1.716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€1.616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+0.100 €/L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Sep 7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F9C1F"/>
                <w:sz w:val="18"/>
                <w:szCs w:val="18"/>
              </w:rPr>
              <w:t xml:space="preserve">€1.839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€1.702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+0.137 €/L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Sep 14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F9C1F"/>
                <w:sz w:val="18"/>
                <w:szCs w:val="18"/>
              </w:rPr>
              <w:t xml:space="preserve">€1.939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€1.765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+0.174 €/L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Sep 21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F9C1F"/>
                <w:sz w:val="18"/>
                <w:szCs w:val="18"/>
              </w:rPr>
              <w:t xml:space="preserve">€1.939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€1.790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+0.149 €/L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Sep 28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F9C1F"/>
                <w:sz w:val="18"/>
                <w:szCs w:val="18"/>
              </w:rPr>
              <w:t xml:space="preserve">€1.846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€1.813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↑ +0.033 €/L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Oct 5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F9C1F"/>
                <w:sz w:val="18"/>
                <w:szCs w:val="18"/>
              </w:rPr>
              <w:t xml:space="preserve">€1.799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€1.862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4120F"/>
                <w:sz w:val="18"/>
                <w:szCs w:val="18"/>
              </w:rPr>
              <w:t xml:space="preserve">↓ -0.063 €/L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B9790A"/>
          <w:sz w:val="18"/>
          <w:szCs w:val="18"/>
        </w:rPr>
        <w:t xml:space="preserve">STATION NETWORK</w:t>
      </w:r>
    </w:p>
    <w:p>
      <w:pPr>
        <w:spacing w:after="180" w:before="0"/>
      </w:pPr>
      <w:r>
        <w:rPr>
          <w:rFonts w:ascii="Cambria" w:cs="Cambria" w:eastAsia="Cambria" w:hAnsi="Cambria"/>
          <w:b/>
          <w:bCs/>
          <w:color w:val="14120F"/>
          <w:sz w:val="34"/>
          <w:szCs w:val="34"/>
        </w:rPr>
        <w:t xml:space="preserve">267 Registered Stations, 239 Reporting: A Solid but Imperfect Picture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20F"/>
          <w:sz w:val="22"/>
          <w:szCs w:val="22"/>
        </w:rPr>
        <w:t xml:space="preserve">Basilicata has 267 registered fuel stations in the MIMIT registry as of today, of which 239 reported prices — a reporting rate of 89.5%. That is a modest step below the national reporting rate of 90.6% (21,684 of 23,930 registered stations), but close enough that Basilicata's regional averages should be read with roughly the same confidence as the national figures.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20F"/>
          <w:sz w:val="22"/>
          <w:szCs w:val="22"/>
        </w:rPr>
        <w:t xml:space="preserve">The station count itself has been fairly stable over the tracked period, hovering in the 267-270 range with small month-to-month fluctuations — 267 as of July 21, rising to a high of 270 in mid-September, back to 267 today — normal churn as individual stations register, deregister, or temporarily stop reporting rather than any structural shift in the region's fuel retail network.</w:t>
      </w:r>
    </w:p>
    <w:p>
      <w:r>
        <w:br w:type="pag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B9790A"/>
          <w:sz w:val="18"/>
          <w:szCs w:val="18"/>
        </w:rPr>
        <w:t xml:space="preserve">HOW THIS REPORT IS BUILT</w:t>
      </w:r>
    </w:p>
    <w:p>
      <w:pPr>
        <w:spacing w:after="180" w:before="0"/>
      </w:pPr>
      <w:r>
        <w:rPr>
          <w:rFonts w:ascii="Cambria" w:cs="Cambria" w:eastAsia="Cambria" w:hAnsi="Cambria"/>
          <w:b/>
          <w:bCs/>
          <w:color w:val="14120F"/>
          <w:sz w:val="34"/>
          <w:szCs w:val="34"/>
        </w:rPr>
        <w:t xml:space="preserve">Built to Run Itself: No Analyst, No Spreadsheet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20F"/>
          <w:sz w:val="22"/>
          <w:szCs w:val="22"/>
        </w:rPr>
        <w:t xml:space="preserve">Everything in this report — the daily MIMIT data pull, the region-of-the-day rotation, the weekly trend analysis, and the prose you're reading right now — is produced automatically every morning by an unattended pipeline built with Claude Code, Anthropic's coding agent. No person picks the region, builds the charts, or writes the commentary; the pipeline fetches the latest registry and price files, computes the weekly aggregates for the featured region and for Italy as a whole, and an AI agent turns those numbers into this write-up, end to end, without manual intervention.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20F"/>
          <w:sz w:val="22"/>
          <w:szCs w:val="22"/>
        </w:rPr>
        <w:t xml:space="preserve">That is a deliberate contrast with how a project like this is usually run: as a spreadsheet someone updates by hand, with charts that go stale the week the analyst gets busy. Automating the whole chain — ingestion, analysis, and writing — means the dashboard and this report stay current every single day, cover a different one of Italy's 20 regions on a fixed rotation so none gets ignored, and free up the time a manual process would have spent on upkeep instead of on deciding what the trend actually means.</w:t>
      </w:r>
    </w:p>
    <w:p>
      <w:r>
        <w:br w:type="pag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B9790A"/>
          <w:sz w:val="18"/>
          <w:szCs w:val="18"/>
        </w:rPr>
        <w:t xml:space="preserve">VISIT THE DASHBOARD</w:t>
      </w:r>
    </w:p>
    <w:p>
      <w:pPr>
        <w:spacing w:after="180" w:before="0"/>
      </w:pPr>
      <w:r>
        <w:rPr>
          <w:rFonts w:ascii="Cambria" w:cs="Cambria" w:eastAsia="Cambria" w:hAnsi="Cambria"/>
          <w:b/>
          <w:bCs/>
          <w:color w:val="14120F"/>
          <w:sz w:val="34"/>
          <w:szCs w:val="34"/>
        </w:rPr>
        <w:t xml:space="preserve">Explore Beyond Basilicata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20F"/>
          <w:sz w:val="22"/>
          <w:szCs w:val="22"/>
        </w:rPr>
        <w:t xml:space="preserve">The live Fuel Dashboard opens by default on Agip Eni's brand-level view — one operator's prices across Italy. From there, use the scope picker to switch to Region, Province, Municipality, or a different Operator/Brand and dig into whichever slice of the market you actually care about, whether that is your own town or a competitor's pricing.</w:t>
      </w:r>
    </w:p>
    <w:p>
      <w:pPr>
        <w:spacing w:after="320"/>
      </w:pPr>
      <w:r>
        <w:rPr>
          <w:rFonts w:ascii="Calibri" w:cs="Calibri" w:eastAsia="Calibri" w:hAnsi="Calibri"/>
          <w:b/>
          <w:bCs/>
          <w:i w:val="false"/>
          <w:iCs w:val="false"/>
          <w:color w:val="B9790A"/>
          <w:sz w:val="24"/>
          <w:szCs w:val="24"/>
        </w:rPr>
        <w:t xml:space="preserve">https://adeo-blip.github.io/fuel-price-italy/</w:t>
      </w:r>
    </w:p>
    <w:p>
      <w:pPr>
        <w:pBdr>
          <w:top w:val="single" w:color="E6E2D8" w:sz="6" w:space="8"/>
        </w:pBdr>
        <w:spacing w:before="200"/>
      </w:pPr>
      <w:r>
        <w:rPr>
          <w:rFonts w:ascii="Calibri" w:cs="Calibri" w:eastAsia="Calibri" w:hAnsi="Calibri"/>
          <w:b/>
          <w:bCs/>
          <w:color w:val="14120F"/>
          <w:sz w:val="20"/>
          <w:szCs w:val="20"/>
        </w:rPr>
        <w:t xml:space="preserve">Adeo Patapo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B564C"/>
          <w:sz w:val="18"/>
          <w:szCs w:val="18"/>
        </w:rPr>
        <w:t xml:space="preserve">adeopatapo@gmail.com · +39 366 378 6189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2026-10-12T09:33:31.917Z</dcterms:created>
  <dcterms:modified xsi:type="dcterms:W3CDTF">2026-10-12T09:33:31.918Z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