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Veneto's Metano Bill Keeps Outrunning the Rest of Italy</w:t>
      </w:r>
    </w:p>
    <w:p>
      <w:pPr>
        <w:spacing w:after="320"/>
      </w:pPr>
      <w:r>
        <w:rPr>
          <w:rFonts w:ascii="Calibri" w:cs="Calibri" w:eastAsia="Calibri" w:hAnsi="Calibri"/>
          <w:b w:val="false"/>
          <w:bCs w:val="false"/>
          <w:i/>
          <w:iCs/>
          <w:color w:val="5B564C"/>
          <w:sz w:val="24"/>
          <w:szCs w:val="24"/>
        </w:rPr>
        <w:t xml:space="preserve">A look at today's pump prices in Veneto against the national average, and what eleven weeks of data say about where each fuel is really headed.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€2.052</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€2.280</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€0.778</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€2.025</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1,988 · Reporting today: 1,830 (92%) · Oct 9</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Veneto at a glance</w:t>
      </w:r>
    </w:p>
    <w:p>
      <w:pPr>
        <w:spacing w:after="200"/>
      </w:pPr>
      <w:r>
        <w:rPr>
          <w:rFonts w:ascii="Calibri" w:cs="Calibri" w:eastAsia="Calibri" w:hAnsi="Calibri"/>
          <w:b w:val="false"/>
          <w:bCs w:val="false"/>
          <w:i w:val="false"/>
          <w:iCs w:val="false"/>
          <w:color w:val="14120F"/>
          <w:sz w:val="22"/>
          <w:szCs w:val="22"/>
        </w:rPr>
        <w:t xml:space="preserve">On October 9, self-service drivers in Veneto paid €2.0524/L for Benzina, €2.2801/L for Gasolio, €0.7785/L for GPL and €2.0252/L for Metano — above the national self-service averages on Benzina (€2.0476), GPL (€0.7707) and Metano (€1.8639), and a touch below the national average on Gasolio (€2.2821). Metano is where the gap is widest: Veneto's methane price sits 8.6% above the rest of the country, by far the largest regional premium of the four fuels today. Benzina and Gasolio both eased slightly from the day before (-0.05% and -0.07% respectively), GPL held flat day-over-day, and Metano rose another 1.8%.</w:t>
      </w:r>
    </w:p>
    <w:p>
      <w:pPr>
        <w:spacing w:after="200"/>
      </w:pPr>
      <w:r>
        <w:rPr>
          <w:rFonts w:ascii="Calibri" w:cs="Calibri" w:eastAsia="Calibri" w:hAnsi="Calibri"/>
          <w:b w:val="false"/>
          <w:bCs w:val="false"/>
          <w:i w:val="false"/>
          <w:iCs w:val="false"/>
          <w:color w:val="14120F"/>
          <w:sz w:val="22"/>
          <w:szCs w:val="22"/>
        </w:rPr>
        <w:t xml:space="preserve">Zoom out to the eleven weeks of history collected since July 21, though, and the real story is how differently each fuel has moved. Metano in Veneto is up 28.7% from its first tracked week to this one, comfortably outpacing the national Metano rise of 23.9% — a gap that has been widening steadily rather than closing all at once. GPL tells almost the opposite story: it was essentially flat-to-declining for the first two months of tracking, then jumped 2.6% in just the first few days of this week, the single sharpest weekly move of any fuel in the entire dataset. Benzina and Gasolio, meanwhile, both peaked in the week of September 21 and have been retreating for three straight weeks since.</w:t>
      </w:r>
    </w:p>
    <w:p>
      <w:pPr>
        <w:spacing w:after="200" w:before="200"/>
        <w:jc w:val="center"/>
      </w:pPr>
      <w:r>
        <w:rPr>
          <w:rFonts w:ascii="Cambria" w:cs="Cambria" w:eastAsia="Cambria" w:hAnsi="Cambria"/>
          <w:b/>
          <w:bCs/>
          <w:i/>
          <w:iCs/>
          <w:color w:val="B9790A"/>
          <w:sz w:val="30"/>
          <w:szCs w:val="30"/>
        </w:rPr>
        <w:t xml:space="preserve">Veneto's GPL price jumped 2.6% in the week of October 5 alone — more than it moved across the previous ten weeks combined.</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Eases Off Its Late-September Peak</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€2.052</w:t>
            </w:r>
          </w:p>
          <w:p>
            <w:pPr>
              <w:spacing w:before="40"/>
            </w:pPr>
            <w:r>
              <w:rPr>
                <w:rFonts w:ascii="Calibri" w:cs="Calibri" w:eastAsia="Calibri" w:hAnsi="Calibri"/>
                <w:color w:val="5B564C"/>
                <w:sz w:val="17"/>
                <w:szCs w:val="17"/>
              </w:rPr>
              <w:t xml:space="preserve">Oct 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+4.1%</w:t>
            </w:r>
          </w:p>
          <w:p>
            <w:pPr>
              <w:spacing w:before="40"/>
            </w:pPr>
            <w:r>
              <w:rPr>
                <w:rFonts w:ascii="Calibri" w:cs="Calibri" w:eastAsia="Calibri" w:hAnsi="Calibri"/>
                <w:color w:val="5B564C"/>
                <w:sz w:val="17"/>
                <w:szCs w:val="17"/>
              </w:rPr>
              <w:t xml:space="preserve">Veneto,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+3.7%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Veneto's self-service Benzina price was €2.0524/L on October 9, down €0.0010 (-0.05%) from the previous day's €2.0534/L. That puts Veneto €0.0048 above the national self-service average of €2.0476/L — a premium of roughly 0.2%, among the smallest regional gaps of the four fuels today.</w:t>
      </w:r>
    </w:p>
    <w:p>
      <w:pPr>
        <w:spacing w:after="200"/>
      </w:pPr>
      <w:r>
        <w:rPr>
          <w:rFonts w:ascii="Calibri" w:cs="Calibri" w:eastAsia="Calibri" w:hAnsi="Calibri"/>
          <w:b w:val="false"/>
          <w:bCs w:val="false"/>
          <w:i w:val="false"/>
          <w:iCs w:val="false"/>
          <w:color w:val="14120F"/>
          <w:sz w:val="22"/>
          <w:szCs w:val="22"/>
        </w:rPr>
        <w:t xml:space="preserve">Over the eleven weeks tracked since late July, Veneto's Benzina price has climbed 4.1%, from a weekly average of €1.9725/L in the week of July 20 to €2.0536/L in the week of October 5 — slightly ahead of the national rise of 3.7% over the same span. Both series peaked in the week of September 21 (Veneto €2.1671/L, Italy €2.1669/L) and have fallen for three consecutive weeks since, with Veneto's retreat tracking the national one almost exactly.</w:t>
      </w:r>
    </w:p>
    <w:p>
      <w:pPr>
        <w:spacing w:after="120"/>
      </w:pPr>
      <w:r>
        <w:rPr>
          <w:rFonts w:ascii="Calibri" w:cs="Calibri" w:eastAsia="Calibri" w:hAnsi="Calibri"/>
          <w:b/>
          <w:bCs/>
          <w:i w:val="false"/>
          <w:iCs w:val="false"/>
          <w:color w:val="5B564C"/>
          <w:sz w:val="18"/>
          <w:szCs w:val="18"/>
        </w:rPr>
        <w:t xml:space="preserve">Weekly self-service average, Veneto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€1.972</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€2.001</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€2.003</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€1.997</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€2.009</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€2.022</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€2.033</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€2.090</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€2.151</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€2.167</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€2.091</w:t>
            </w:r>
          </w:p>
        </w:tc>
        <w:tc>
          <w:tcPr>
            <w:tcW w:type="dxa" w:w="2400"/>
          </w:tcPr>
          <w:p>
            <w:r>
              <w:rPr>
                <w:rFonts w:ascii="Calibri" w:cs="Calibri" w:eastAsia="Calibri" w:hAnsi="Calibri"/>
                <w:color w:val="14120F"/>
                <w:sz w:val="18"/>
                <w:szCs w:val="18"/>
              </w:rPr>
              <w:t xml:space="preserve">€2.092</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2A78D6"/>
                <w:sz w:val="18"/>
                <w:szCs w:val="18"/>
              </w:rPr>
              <w:t xml:space="preserve">€2.054</w:t>
            </w:r>
          </w:p>
        </w:tc>
        <w:tc>
          <w:tcPr>
            <w:tcW w:type="dxa" w:w="2400"/>
          </w:tcPr>
          <w:p>
            <w:r>
              <w:rPr>
                <w:rFonts w:ascii="Calibri" w:cs="Calibri" w:eastAsia="Calibri" w:hAnsi="Calibri"/>
                <w:color w:val="14120F"/>
                <w:sz w:val="18"/>
                <w:szCs w:val="18"/>
              </w:rPr>
              <w:t xml:space="preserve">€2.049</w:t>
            </w:r>
          </w:p>
        </w:tc>
        <w:tc>
          <w:tcPr>
            <w:tcW w:type="dxa" w:w="2400"/>
          </w:tcPr>
          <w:p>
            <w:r>
              <w:rPr>
                <w:rFonts w:ascii="Calibri" w:cs="Calibri" w:eastAsia="Calibri" w:hAnsi="Calibri"/>
                <w:color w:val="14120F"/>
                <w:sz w:val="18"/>
                <w:szCs w:val="18"/>
              </w:rPr>
              <w:t xml:space="preserve">↑ +0.004 €/L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Gasolio Keeps Sliding From Its September High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€2.280</w:t>
            </w:r>
          </w:p>
          <w:p>
            <w:pPr>
              <w:spacing w:before="40"/>
            </w:pPr>
            <w:r>
              <w:rPr>
                <w:rFonts w:ascii="Calibri" w:cs="Calibri" w:eastAsia="Calibri" w:hAnsi="Calibri"/>
                <w:color w:val="5B564C"/>
                <w:sz w:val="17"/>
                <w:szCs w:val="17"/>
              </w:rPr>
              <w:t xml:space="preserve">Oct 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+5.1%</w:t>
            </w:r>
          </w:p>
          <w:p>
            <w:pPr>
              <w:spacing w:before="40"/>
            </w:pPr>
            <w:r>
              <w:rPr>
                <w:rFonts w:ascii="Calibri" w:cs="Calibri" w:eastAsia="Calibri" w:hAnsi="Calibri"/>
                <w:color w:val="5B564C"/>
                <w:sz w:val="17"/>
                <w:szCs w:val="17"/>
              </w:rPr>
              <w:t xml:space="preserve">Veneto,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+5.1%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Diesel in Veneto priced at €2.2801/L self-service on October 9, down €0.0015 (-0.07%) from €2.2816/L the day before. That's actually €0.0020 below the national self-service average of €2.2821/L, making Veneto one of the few regions currently undercutting the rest of Italy on diesel.</w:t>
      </w:r>
    </w:p>
    <w:p>
      <w:pPr>
        <w:spacing w:after="200"/>
      </w:pPr>
      <w:r>
        <w:rPr>
          <w:rFonts w:ascii="Calibri" w:cs="Calibri" w:eastAsia="Calibri" w:hAnsi="Calibri"/>
          <w:b w:val="false"/>
          <w:bCs w:val="false"/>
          <w:i w:val="false"/>
          <w:iCs w:val="false"/>
          <w:color w:val="14120F"/>
          <w:sz w:val="22"/>
          <w:szCs w:val="22"/>
        </w:rPr>
        <w:t xml:space="preserve">The multi-week picture shows Gasolio up 5.1% in Veneto since the week of July 20 (from €2.1705/L to €2.2821/L), almost identical to the 5.1% national rise over the same stretch. Both peaked in the week of September 21 — Veneto at €2.3681/L, Italy at €2.3736/L — and have eased for three straight weeks since, the steepest sustained pullback of any fuel in the dataset.</w:t>
      </w:r>
    </w:p>
    <w:p>
      <w:pPr>
        <w:spacing w:after="120"/>
      </w:pPr>
      <w:r>
        <w:rPr>
          <w:rFonts w:ascii="Calibri" w:cs="Calibri" w:eastAsia="Calibri" w:hAnsi="Calibri"/>
          <w:b/>
          <w:bCs/>
          <w:i w:val="false"/>
          <w:iCs w:val="false"/>
          <w:color w:val="5B564C"/>
          <w:sz w:val="18"/>
          <w:szCs w:val="18"/>
        </w:rPr>
        <w:t xml:space="preserve">Weekly self-service average, Veneto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€2.171</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€2.126</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€2.108</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€2.104</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€2.132</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-0.009 €/L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€2.151</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€2.155</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€2.211</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€2.299</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€2.368</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€2.295</w:t>
            </w:r>
          </w:p>
        </w:tc>
        <w:tc>
          <w:tcPr>
            <w:tcW w:type="dxa" w:w="2400"/>
          </w:tcPr>
          <w:p>
            <w:r>
              <w:rPr>
                <w:rFonts w:ascii="Calibri" w:cs="Calibri" w:eastAsia="Calibri" w:hAnsi="Calibri"/>
                <w:color w:val="14120F"/>
                <w:sz w:val="18"/>
                <w:szCs w:val="18"/>
              </w:rPr>
              <w:t xml:space="preserve">€2.302</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1BAF7A"/>
                <w:sz w:val="18"/>
                <w:szCs w:val="18"/>
              </w:rPr>
              <w:t xml:space="preserve">€2.282</w:t>
            </w:r>
          </w:p>
        </w:tc>
        <w:tc>
          <w:tcPr>
            <w:tcW w:type="dxa" w:w="2400"/>
          </w:tcPr>
          <w:p>
            <w:r>
              <w:rPr>
                <w:rFonts w:ascii="Calibri" w:cs="Calibri" w:eastAsia="Calibri" w:hAnsi="Calibri"/>
                <w:color w:val="14120F"/>
                <w:sz w:val="18"/>
                <w:szCs w:val="18"/>
              </w:rPr>
              <w:t xml:space="preserve">€2.285</w:t>
            </w:r>
          </w:p>
        </w:tc>
        <w:tc>
          <w:tcPr>
            <w:tcW w:type="dxa" w:w="2400"/>
          </w:tcPr>
          <w:p>
            <w:r>
              <w:rPr>
                <w:rFonts w:ascii="Calibri" w:cs="Calibri" w:eastAsia="Calibri" w:hAnsi="Calibri"/>
                <w:color w:val="14120F"/>
                <w:sz w:val="18"/>
                <w:szCs w:val="18"/>
              </w:rPr>
              <w:t xml:space="preserve">↓ -0.003 €/L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GPL's Quiet Months Just Ended With a Jolt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€0.778</w:t>
            </w:r>
          </w:p>
          <w:p>
            <w:pPr>
              <w:spacing w:before="40"/>
            </w:pPr>
            <w:r>
              <w:rPr>
                <w:rFonts w:ascii="Calibri" w:cs="Calibri" w:eastAsia="Calibri" w:hAnsi="Calibri"/>
                <w:color w:val="5B564C"/>
                <w:sz w:val="17"/>
                <w:szCs w:val="17"/>
              </w:rPr>
              <w:t xml:space="preserve">Oct 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+1.8%</w:t>
            </w:r>
          </w:p>
          <w:p>
            <w:pPr>
              <w:spacing w:before="40"/>
            </w:pPr>
            <w:r>
              <w:rPr>
                <w:rFonts w:ascii="Calibri" w:cs="Calibri" w:eastAsia="Calibri" w:hAnsi="Calibri"/>
                <w:color w:val="5B564C"/>
                <w:sz w:val="17"/>
                <w:szCs w:val="17"/>
              </w:rPr>
              <w:t xml:space="preserve">Veneto,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+1.2%</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held flat at €0.7785/L self-service in Veneto on October 9, unchanged from the day before. That leaves Veneto €0.0078 above the national self-service average of €0.7707/L, a 1.0% regional premium.</w:t>
      </w:r>
    </w:p>
    <w:p>
      <w:pPr>
        <w:spacing w:after="200"/>
      </w:pPr>
      <w:r>
        <w:rPr>
          <w:rFonts w:ascii="Calibri" w:cs="Calibri" w:eastAsia="Calibri" w:hAnsi="Calibri"/>
          <w:b w:val="false"/>
          <w:bCs w:val="false"/>
          <w:i w:val="false"/>
          <w:iCs w:val="false"/>
          <w:color w:val="14120F"/>
          <w:sz w:val="22"/>
          <w:szCs w:val="22"/>
        </w:rPr>
        <w:t xml:space="preserve">GPL is the dataset's sleeper story. From the week of July 20 through the week of September 14, Veneto's GPL price barely moved, actually drifting down about 1.1% while the other fuels climbed. Then, in the week of October 5 alone, it jumped 2.6% — the single sharpest one-week move of any fuel tracked since July 21, and more movement than the prior ten weeks produced combined. The national GPL average also rose that week, but by less: nationally GPL is up 1.2% from the week of July 20 to the week of October 5, versus Veneto's 1.8% — so Veneto's recent spike has been noticeably sharper than the country's.</w:t>
      </w:r>
    </w:p>
    <w:p>
      <w:pPr>
        <w:spacing w:after="120"/>
      </w:pPr>
      <w:r>
        <w:rPr>
          <w:rFonts w:ascii="Calibri" w:cs="Calibri" w:eastAsia="Calibri" w:hAnsi="Calibri"/>
          <w:b/>
          <w:bCs/>
          <w:i w:val="false"/>
          <w:iCs w:val="false"/>
          <w:color w:val="5B564C"/>
          <w:sz w:val="18"/>
          <w:szCs w:val="18"/>
        </w:rPr>
        <w:t xml:space="preserve">Weekly self-service average, Veneto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€0.763</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€0.756</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€0.756</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€0.755</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€0.753</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€0.752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€0.751</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€0.753</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€0.755</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€0.756</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€0.757</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C98500"/>
                <w:sz w:val="18"/>
                <w:szCs w:val="18"/>
              </w:rPr>
              <w:t xml:space="preserve">€0.777</w:t>
            </w:r>
          </w:p>
        </w:tc>
        <w:tc>
          <w:tcPr>
            <w:tcW w:type="dxa" w:w="2400"/>
          </w:tcPr>
          <w:p>
            <w:r>
              <w:rPr>
                <w:rFonts w:ascii="Calibri" w:cs="Calibri" w:eastAsia="Calibri" w:hAnsi="Calibri"/>
                <w:color w:val="14120F"/>
                <w:sz w:val="18"/>
                <w:szCs w:val="18"/>
              </w:rPr>
              <w:t xml:space="preserve">€0.769</w:t>
            </w:r>
          </w:p>
        </w:tc>
        <w:tc>
          <w:tcPr>
            <w:tcW w:type="dxa" w:w="2400"/>
          </w:tcPr>
          <w:p>
            <w:r>
              <w:rPr>
                <w:rFonts w:ascii="Calibri" w:cs="Calibri" w:eastAsia="Calibri" w:hAnsi="Calibri"/>
                <w:color w:val="14120F"/>
                <w:sz w:val="18"/>
                <w:szCs w:val="18"/>
              </w:rPr>
              <w:t xml:space="preserve">↑ +0.008 €/L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Is the Fuel Pulling Away From the National Average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€2.025</w:t>
            </w:r>
          </w:p>
          <w:p>
            <w:pPr>
              <w:spacing w:before="40"/>
            </w:pPr>
            <w:r>
              <w:rPr>
                <w:rFonts w:ascii="Calibri" w:cs="Calibri" w:eastAsia="Calibri" w:hAnsi="Calibri"/>
                <w:color w:val="5B564C"/>
                <w:sz w:val="17"/>
                <w:szCs w:val="17"/>
              </w:rPr>
              <w:t xml:space="preserve">Oct 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+0.036 €/L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+28.7%</w:t>
            </w:r>
          </w:p>
          <w:p>
            <w:pPr>
              <w:spacing w:before="40"/>
            </w:pPr>
            <w:r>
              <w:rPr>
                <w:rFonts w:ascii="Calibri" w:cs="Calibri" w:eastAsia="Calibri" w:hAnsi="Calibri"/>
                <w:color w:val="5B564C"/>
                <w:sz w:val="17"/>
                <w:szCs w:val="17"/>
              </w:rPr>
              <w:t xml:space="preserve">Veneto,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+23.9%</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in Veneto rose to €2.0252/L self-service on October 9, up €0.0359 (+1.8%) from €1.9893/L the day before — the largest single-day move of any fuel in the region today. That puts Veneto a full 8.6% above the national self-service Metano average of €1.8639/L, the widest regional gap of all four fuels.</w:t>
      </w:r>
    </w:p>
    <w:p>
      <w:pPr>
        <w:spacing w:after="200"/>
      </w:pPr>
      <w:r>
        <w:rPr>
          <w:rFonts w:ascii="Calibri" w:cs="Calibri" w:eastAsia="Calibri" w:hAnsi="Calibri"/>
          <w:b w:val="false"/>
          <w:bCs w:val="false"/>
          <w:i w:val="false"/>
          <w:iCs w:val="false"/>
          <w:color w:val="14120F"/>
          <w:sz w:val="22"/>
          <w:szCs w:val="22"/>
        </w:rPr>
        <w:t xml:space="preserve">The weekly data show this is a sustained trend, not a one-day blip: Veneto's Metano price is up 28.7% since the week of July 20 (from €1.5527/L to €1.9985/L), versus a 23.9% rise nationally over the same period. The regional premium has been widening steadily rather than opening suddenly, which is the clearest sign in this dataset of a fuel moving structurally out of step with the rest of the country.</w:t>
      </w:r>
    </w:p>
    <w:p>
      <w:pPr>
        <w:spacing w:after="120"/>
      </w:pPr>
      <w:r>
        <w:rPr>
          <w:rFonts w:ascii="Calibri" w:cs="Calibri" w:eastAsia="Calibri" w:hAnsi="Calibri"/>
          <w:b/>
          <w:bCs/>
          <w:i w:val="false"/>
          <w:iCs w:val="false"/>
          <w:color w:val="5B564C"/>
          <w:sz w:val="18"/>
          <w:szCs w:val="18"/>
        </w:rPr>
        <w:t xml:space="preserve">Weekly self-service average, Veneto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€1.553</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+0.053 €/L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€1.564</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+0.046 €/L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€1.596</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+0.045 €/L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€1.639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+0.068 €/L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€1.666</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+0.084 €/L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€1.678</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+0.089 €/L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€1.715</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+0.100 €/L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€1.835</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+0.134 €/L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€1.899</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+0.133 €/L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€1.934</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+0.144 €/L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€1.952</w:t>
            </w:r>
          </w:p>
        </w:tc>
        <w:tc>
          <w:tcPr>
            <w:tcW w:type="dxa" w:w="2400"/>
          </w:tcPr>
          <w:p>
            <w:r>
              <w:rPr>
                <w:rFonts w:ascii="Calibri" w:cs="Calibri" w:eastAsia="Calibri" w:hAnsi="Calibri"/>
                <w:color w:val="14120F"/>
                <w:sz w:val="18"/>
                <w:szCs w:val="18"/>
              </w:rPr>
              <w:t xml:space="preserve">€1.813</w:t>
            </w:r>
          </w:p>
        </w:tc>
        <w:tc>
          <w:tcPr>
            <w:tcW w:type="dxa" w:w="2400"/>
          </w:tcPr>
          <w:p>
            <w:r>
              <w:rPr>
                <w:rFonts w:ascii="Calibri" w:cs="Calibri" w:eastAsia="Calibri" w:hAnsi="Calibri"/>
                <w:color w:val="14120F"/>
                <w:sz w:val="18"/>
                <w:szCs w:val="18"/>
              </w:rPr>
              <w:t xml:space="preserve">↑ +0.139 €/L</w:t>
            </w:r>
          </w:p>
        </w:tc>
      </w:tr>
      <w:tr>
        <w:tc>
          <w:tcPr>
            <w:tcW w:type="dxa" w:w="1800"/>
          </w:tcPr>
          <w:p>
            <w:r>
              <w:rPr>
                <w:rFonts w:ascii="Calibri" w:cs="Calibri" w:eastAsia="Calibri" w:hAnsi="Calibri"/>
                <w:color w:val="14120F"/>
                <w:sz w:val="18"/>
                <w:szCs w:val="18"/>
              </w:rPr>
              <w:t xml:space="preserve">Oct 5</w:t>
            </w:r>
          </w:p>
        </w:tc>
        <w:tc>
          <w:tcPr>
            <w:tcW w:type="dxa" w:w="2400"/>
          </w:tcPr>
          <w:p>
            <w:r>
              <w:rPr>
                <w:rFonts w:ascii="Calibri" w:cs="Calibri" w:eastAsia="Calibri" w:hAnsi="Calibri"/>
                <w:color w:val="1F9C1F"/>
                <w:sz w:val="18"/>
                <w:szCs w:val="18"/>
              </w:rPr>
              <w:t xml:space="preserve">€1.998</w:t>
            </w:r>
          </w:p>
        </w:tc>
        <w:tc>
          <w:tcPr>
            <w:tcW w:type="dxa" w:w="2400"/>
          </w:tcPr>
          <w:p>
            <w:r>
              <w:rPr>
                <w:rFonts w:ascii="Calibri" w:cs="Calibri" w:eastAsia="Calibri" w:hAnsi="Calibri"/>
                <w:color w:val="14120F"/>
                <w:sz w:val="18"/>
                <w:szCs w:val="18"/>
              </w:rPr>
              <w:t xml:space="preserve">€1.858</w:t>
            </w:r>
          </w:p>
        </w:tc>
        <w:tc>
          <w:tcPr>
            <w:tcW w:type="dxa" w:w="2400"/>
          </w:tcPr>
          <w:p>
            <w:r>
              <w:rPr>
                <w:rFonts w:ascii="Calibri" w:cs="Calibri" w:eastAsia="Calibri" w:hAnsi="Calibri"/>
                <w:color w:val="14120F"/>
                <w:sz w:val="18"/>
                <w:szCs w:val="18"/>
              </w:rPr>
              <w:t xml:space="preserve">↑ +0.140 €/L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1,830 of Veneto's 1,988 Registered Stations Reported Today</w:t>
      </w:r>
    </w:p>
    <w:p>
      <w:pPr>
        <w:spacing w:after="200"/>
      </w:pPr>
      <w:r>
        <w:rPr>
          <w:rFonts w:ascii="Calibri" w:cs="Calibri" w:eastAsia="Calibri" w:hAnsi="Calibri"/>
          <w:b w:val="false"/>
          <w:bCs w:val="false"/>
          <w:i w:val="false"/>
          <w:iCs w:val="false"/>
          <w:color w:val="14120F"/>
          <w:sz w:val="22"/>
          <w:szCs w:val="22"/>
        </w:rPr>
        <w:t xml:space="preserve">Veneto had 1,988 registered fuel stations as of October 9, of which 1,830 actually reported prices — a 92.1% reporting rate. That's slightly above the national reporting rate of 90.6% (21,689 of 23,932 registered stations), suggesting Veneto's network is reporting a touch more consistently than the Italian average.</w:t>
      </w:r>
    </w:p>
    <w:p>
      <w:pPr>
        <w:spacing w:after="200"/>
      </w:pPr>
      <w:r>
        <w:rPr>
          <w:rFonts w:ascii="Calibri" w:cs="Calibri" w:eastAsia="Calibri" w:hAnsi="Calibri"/>
          <w:b w:val="false"/>
          <w:bCs w:val="false"/>
          <w:i w:val="false"/>
          <w:iCs w:val="false"/>
          <w:color w:val="14120F"/>
          <w:sz w:val="22"/>
          <w:szCs w:val="22"/>
        </w:rPr>
        <w:t xml:space="preserve">The registered count has drifted down modestly since tracking began, from around 1,995–1,998 stations in late July to 1,988 today — a net decline of roughly 0.5%, consistent with the slow, ordinary churn of station closures and deregistrations rather than any sudden event. Reporting volumes have stayed within a narrow band of 1,823 to 1,841 stations throughout, so the day-to-day price averages above are built on a consistently sized sample.</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Built, Not Maintained: How This Report Gets Written Every Day</w:t>
      </w:r>
    </w:p>
    <w:p>
      <w:pPr>
        <w:spacing w:after="200"/>
      </w:pPr>
      <w:r>
        <w:rPr>
          <w:rFonts w:ascii="Calibri" w:cs="Calibri" w:eastAsia="Calibri" w:hAnsi="Calibri"/>
          <w:b w:val="false"/>
          <w:bCs w:val="false"/>
          <w:i w:val="false"/>
          <w:iCs w:val="false"/>
          <w:color w:val="14120F"/>
          <w:sz w:val="22"/>
          <w:szCs w:val="22"/>
        </w:rPr>
        <w:t xml:space="preserve">Every part of this report — pulling the day's MIMIT price and registry data, computing the weekly trend lines, selecting today's featured region, and writing the analysis itself — runs automatically, without a person opening a spreadsheet. The pipeline was built with Claude Code and runs unattended each morning: it ingests the raw government feeds, recomputes the historical weekly averages for all 20 regions and the national baseline, rotates to a new region each day on a deterministic calendar-based schedule, and then an AI agent reads the resulting numbers and drafts the prose that fills this document.</w:t>
      </w:r>
    </w:p>
    <w:p>
      <w:pPr>
        <w:spacing w:after="200"/>
      </w:pPr>
      <w:r>
        <w:rPr>
          <w:rFonts w:ascii="Calibri" w:cs="Calibri" w:eastAsia="Calibri" w:hAnsi="Calibri"/>
          <w:b w:val="false"/>
          <w:bCs w:val="false"/>
          <w:i w:val="false"/>
          <w:iCs w:val="false"/>
          <w:color w:val="14120F"/>
          <w:sz w:val="22"/>
          <w:szCs w:val="22"/>
        </w:rPr>
        <w:t xml:space="preserve">That's a meaningfully different approach from the alternative most people reach for: a manually-updated Excel sheet, refreshed by hand whenever someone remembers to download the latest CSV and copy in the new rows. A spreadsheet like that has no regional rotation, no automatically recomputed weekly trend, and no one writing up what the numbers mean — it's a static table that goes stale the moment nobody updates it. This report exists specifically to show what replacing that manual step with an agentic pipeline looks like in practice.</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Beyond Veneto</w:t>
      </w:r>
    </w:p>
    <w:p>
      <w:pPr>
        <w:spacing w:after="200"/>
      </w:pPr>
      <w:r>
        <w:rPr>
          <w:rFonts w:ascii="Calibri" w:cs="Calibri" w:eastAsia="Calibri" w:hAnsi="Calibri"/>
          <w:b w:val="false"/>
          <w:bCs w:val="false"/>
          <w:i w:val="false"/>
          <w:iCs w:val="false"/>
          <w:color w:val="14120F"/>
          <w:sz w:val="22"/>
          <w:szCs w:val="22"/>
        </w:rPr>
        <w:t xml:space="preserve">The live dashboard opens by default on Agip Eni's brand-level view, but that's just the starting point — use the scope picker to switch to Region, Province, Municipality, or any other Operator/Brand to see how these same four fuels are moving wherever you actually fill up.</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2026-10-10T09:14:43.129Z</dcterms:created>
  <dcterms:modified xsi:type="dcterms:W3CDTF">2026-10-10T09:14:43.130Z</dcterms:modified>
</cp:coreProperties>
</file>

<file path=docProps/custom.xml><?xml version="1.0" encoding="utf-8"?>
<Properties xmlns="http://schemas.openxmlformats.org/officeDocument/2006/custom-properties" xmlns:vt="http://schemas.openxmlformats.org/officeDocument/2006/docPropsVTypes"/>
</file>