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0D94E4" wp14:paraId="2C078E63" wp14:textId="39BFB36E">
      <w:pPr>
        <w:jc w:val="center"/>
        <w:rPr>
          <w:noProof w:val="0"/>
          <w:sz w:val="32"/>
          <w:szCs w:val="32"/>
          <w:lang w:val="pl-PL"/>
        </w:rPr>
      </w:pP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>Moduł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 xml:space="preserve"> 1: 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>Wprowadzenie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 xml:space="preserve"> do 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>innowacji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 xml:space="preserve"> w 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>miejscu</w:t>
      </w:r>
      <w:r w:rsidRPr="620D94E4" w:rsidR="29CD321A">
        <w:rPr>
          <w:b w:val="1"/>
          <w:bCs w:val="1"/>
          <w:noProof w:val="0"/>
          <w:sz w:val="32"/>
          <w:szCs w:val="32"/>
          <w:lang w:val="pl-PL"/>
        </w:rPr>
        <w:t xml:space="preserve"> pracy</w:t>
      </w:r>
    </w:p>
    <w:p w:rsidR="71BC7745" w:rsidP="620D94E4" w:rsidRDefault="71BC7745" w14:paraId="265B3CAC" w14:textId="50F9B4C8">
      <w:pPr>
        <w:pStyle w:val="Normal"/>
        <w:rPr>
          <w:b w:val="1"/>
          <w:bCs w:val="1"/>
          <w:noProof w:val="0"/>
          <w:color w:val="153D63" w:themeColor="text2" w:themeTint="E6" w:themeShade="FF"/>
          <w:lang w:val="pl-PL"/>
        </w:rPr>
      </w:pPr>
      <w:r w:rsidRPr="620D94E4" w:rsidR="71BC7745">
        <w:rPr>
          <w:b w:val="1"/>
          <w:bCs w:val="1"/>
          <w:noProof w:val="0"/>
          <w:color w:val="153D63" w:themeColor="text2" w:themeTint="E6" w:themeShade="FF"/>
          <w:lang w:val="pl-PL"/>
        </w:rPr>
        <w:t xml:space="preserve">Cele </w:t>
      </w:r>
      <w:r w:rsidRPr="620D94E4" w:rsidR="71BC7745">
        <w:rPr>
          <w:b w:val="1"/>
          <w:bCs w:val="1"/>
          <w:noProof w:val="0"/>
          <w:color w:val="153D63" w:themeColor="text2" w:themeTint="E6" w:themeShade="FF"/>
          <w:lang w:val="pl-PL"/>
        </w:rPr>
        <w:t>lekcji:</w:t>
      </w:r>
    </w:p>
    <w:p w:rsidR="71BC7745" w:rsidP="620D94E4" w:rsidRDefault="71BC7745" w14:paraId="48988935" w14:textId="7E2243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Ogólny: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Rozwijanie postawy przedsiębiorczej, kreatywności oraz umiejętności identyfikowania i wprowadzania usprawnień w środowisku pracy.</w:t>
      </w:r>
    </w:p>
    <w:p w:rsidR="71BC7745" w:rsidP="620D94E4" w:rsidRDefault="71BC7745" w14:paraId="53D885E5" w14:textId="5AA3D85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Szczegółowe (uczeń po lekcji):</w:t>
      </w:r>
    </w:p>
    <w:p w:rsidR="71BC7745" w:rsidP="620D94E4" w:rsidRDefault="71BC7745" w14:paraId="6689A2E8" w14:textId="5E19E68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Rozumie i potrafi własnymi słowami wyjaśnić pojęcie </w:t>
      </w: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innowacji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71BC7745" w:rsidP="620D94E4" w:rsidRDefault="71BC7745" w14:paraId="4085F4FC" w14:textId="552A8DF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Odróżnia innowację od zwykłej zmiany czy naprawy.</w:t>
      </w:r>
    </w:p>
    <w:p w:rsidR="71BC7745" w:rsidP="620D94E4" w:rsidRDefault="71BC7745" w14:paraId="1E6BF21C" w14:textId="5DB3C25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Potrafi wskazać przykłady innowacji w swoim wyuczonym zawodzie.</w:t>
      </w:r>
    </w:p>
    <w:p w:rsidR="71BC7745" w:rsidP="620D94E4" w:rsidRDefault="71BC7745" w14:paraId="67433132" w14:textId="2A677E9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Umie przeanalizować problem na stanowisku pracy i zaproponować praktyczne rozwiązanie w grupie.</w:t>
      </w:r>
    </w:p>
    <w:p w:rsidR="71BC7745" w:rsidP="620D94E4" w:rsidRDefault="71BC7745" w14:paraId="2093CBD1" w14:textId="3DE77DD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Rozumie korzyści płynące z postawy innowacyjnej dla pracownika i pracodawcy.</w:t>
      </w:r>
    </w:p>
    <w:p w:rsidR="71BC7745" w:rsidP="620D94E4" w:rsidRDefault="71BC7745" w14:paraId="2E7CE71E" w14:textId="6431CE2F">
      <w:pPr>
        <w:pStyle w:val="Normal"/>
        <w:rPr>
          <w:b w:val="1"/>
          <w:bCs w:val="1"/>
          <w:noProof w:val="0"/>
          <w:color w:val="153D63" w:themeColor="text2" w:themeTint="E6" w:themeShade="FF"/>
          <w:lang w:val="pl-PL"/>
        </w:rPr>
      </w:pPr>
      <w:r w:rsidRPr="620D94E4" w:rsidR="71BC7745">
        <w:rPr>
          <w:b w:val="1"/>
          <w:bCs w:val="1"/>
          <w:noProof w:val="0"/>
          <w:color w:val="153D63" w:themeColor="text2" w:themeTint="E6" w:themeShade="FF"/>
          <w:lang w:val="pl-PL"/>
        </w:rPr>
        <w:t>Metody i formy pracy</w:t>
      </w:r>
      <w:r w:rsidRPr="620D94E4" w:rsidR="4F77D33F">
        <w:rPr>
          <w:b w:val="1"/>
          <w:bCs w:val="1"/>
          <w:noProof w:val="0"/>
          <w:color w:val="153D63" w:themeColor="text2" w:themeTint="E6" w:themeShade="FF"/>
          <w:lang w:val="pl-PL"/>
        </w:rPr>
        <w:t>:</w:t>
      </w:r>
    </w:p>
    <w:p w:rsidR="71BC7745" w:rsidP="620D94E4" w:rsidRDefault="71BC7745" w14:paraId="590D3908" w14:textId="5292E4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Metody: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Burza mózgów, pogadanka aktywizująca, praca z przypadkiem (case study), warsztat projektowy w grupach, prezentacja, ewaluacja (kosz i walizka).</w:t>
      </w:r>
    </w:p>
    <w:p w:rsidR="71BC7745" w:rsidP="620D94E4" w:rsidRDefault="71BC7745" w14:paraId="6845DA9E" w14:textId="33D9D4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Formy</w:t>
      </w: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Indywidualna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grupowa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71BC7745" w:rsidP="620D94E4" w:rsidRDefault="71BC7745" w14:paraId="7DFE6931" w14:textId="3A54B2F9">
      <w:pPr>
        <w:pStyle w:val="Normal"/>
        <w:rPr>
          <w:b w:val="1"/>
          <w:bCs w:val="1"/>
          <w:noProof w:val="0"/>
          <w:color w:val="153D63" w:themeColor="text2" w:themeTint="E6" w:themeShade="FF"/>
          <w:lang w:val="pl-PL"/>
        </w:rPr>
      </w:pPr>
      <w:r w:rsidRPr="620D94E4" w:rsidR="71BC7745">
        <w:rPr>
          <w:b w:val="1"/>
          <w:bCs w:val="1"/>
          <w:noProof w:val="0"/>
          <w:color w:val="153D63" w:themeColor="text2" w:themeTint="E6" w:themeShade="FF"/>
          <w:lang w:val="pl-PL"/>
        </w:rPr>
        <w:t>Materiały dydaktyczne</w:t>
      </w:r>
      <w:r w:rsidRPr="620D94E4" w:rsidR="626AF9F0">
        <w:rPr>
          <w:b w:val="1"/>
          <w:bCs w:val="1"/>
          <w:noProof w:val="0"/>
          <w:color w:val="153D63" w:themeColor="text2" w:themeTint="E6" w:themeShade="FF"/>
          <w:lang w:val="pl-PL"/>
        </w:rPr>
        <w:t>:</w:t>
      </w:r>
    </w:p>
    <w:p w:rsidR="71BC7745" w:rsidP="620D94E4" w:rsidRDefault="71BC7745" w14:paraId="4B25B309" w14:textId="0D4A15D3">
      <w:pPr>
        <w:pStyle w:val="ListParagraph"/>
        <w:numPr>
          <w:ilvl w:val="0"/>
          <w:numId w:val="3"/>
        </w:numPr>
        <w:spacing w:before="240" w:beforeAutospacing="off" w:after="240" w:afterAutospacing="off"/>
        <w:rPr/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Arkusze papieru A1 (flipchart), markery, kartki samoprzylepne</w:t>
      </w:r>
      <w:r w:rsidRPr="620D94E4" w:rsidR="014110B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71BC7745" w:rsidP="620D94E4" w:rsidRDefault="71BC7745" w14:paraId="1ECA8F9C" w14:textId="31E8AFC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Materiały pomocnicze: opis sytuacji do analizy.</w:t>
      </w:r>
    </w:p>
    <w:p w:rsidR="0BD763EC" w:rsidP="620D94E4" w:rsidRDefault="0BD763EC" w14:paraId="5D317820" w14:textId="709EA02E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0BD763E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lakat z rysunkiem kosza na śmieci i walizki.</w:t>
      </w:r>
    </w:p>
    <w:p w:rsidR="620D94E4" w:rsidP="620D94E4" w:rsidRDefault="620D94E4" w14:paraId="79289515" w14:textId="6C0A8EA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71BC7745" w:rsidP="620D94E4" w:rsidRDefault="71BC7745" w14:paraId="04F56AA7" w14:textId="0BF0DA9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36"/>
          <w:szCs w:val="36"/>
          <w:lang w:val="pl-PL"/>
        </w:rPr>
      </w:pPr>
      <w:r w:rsidRPr="620D94E4" w:rsidR="71BC7745"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  <w:t>CZĘŚĆ I: Co to jest innowacja i po co nam ona? (45 minut)</w:t>
      </w:r>
    </w:p>
    <w:p w:rsidR="71BC7745" w:rsidP="620D94E4" w:rsidRDefault="71BC7745" w14:paraId="51C2E997" w14:textId="4637CA3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1. Wprowadzenie i rozgrzewka (10 min)</w:t>
      </w:r>
    </w:p>
    <w:p w:rsidR="71BC7745" w:rsidP="620D94E4" w:rsidRDefault="71BC7745" w14:paraId="58FDA0C7" w14:textId="60141E3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Powitanie uczniów i przedstawienie celu spotkania.</w:t>
      </w:r>
    </w:p>
    <w:p w:rsidR="33896E4C" w:rsidP="620D94E4" w:rsidRDefault="33896E4C" w14:paraId="534D3180" w14:textId="29327214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l-PL"/>
        </w:rPr>
      </w:pPr>
      <w:r w:rsidRPr="620D94E4" w:rsidR="33896E4C">
        <w:rPr>
          <w:rFonts w:ascii="Times New Roman" w:hAnsi="Times New Roman" w:eastAsia="Times New Roman" w:cs="Times New Roman"/>
          <w:i w:val="1"/>
          <w:iCs w:val="1"/>
          <w:noProof w:val="0"/>
          <w:color w:val="auto"/>
          <w:sz w:val="24"/>
          <w:szCs w:val="24"/>
          <w:lang w:val="pl-PL"/>
        </w:rPr>
        <w:t>Cel: Rozwijanie postawy przedsiębiorczej, kreatywności oraz umiejętności identyfikowania i wprowadzania usprawnień w środowisku pracy.</w:t>
      </w:r>
    </w:p>
    <w:p w:rsidR="71BC7745" w:rsidP="620D94E4" w:rsidRDefault="71BC7745" w14:paraId="688BDD0C" w14:textId="205A320C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Szybka rozgrzewka ("Co się zmieniło?"):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Nauczyciel pokazuje dwa przedmioty/zdjęcia – np. </w:t>
      </w:r>
      <w:r w:rsidRPr="620D94E4" w:rsidR="749E2E9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Wskaźnik laserowy 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vs.</w:t>
      </w:r>
      <w:r w:rsidRPr="620D94E4" w:rsidR="1D0EFF66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wskaźnik drewniany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lub tradycyjną miarkę vs. dalmierz laserowy.</w:t>
      </w:r>
    </w:p>
    <w:p w:rsidR="71BC7745" w:rsidP="620D94E4" w:rsidRDefault="71BC7745" w14:paraId="542F216D" w14:textId="18A4FB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Pytanie do klasy: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Co różni te narzędzia? Jak ta zmiana wpłynęła na pracę osoby, która ich używa?</w:t>
      </w:r>
    </w:p>
    <w:p w:rsidR="71BC7745" w:rsidP="620D94E4" w:rsidRDefault="71BC7745" w14:paraId="58D4E9E5" w14:textId="702ABA9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2. Definicja innowacji (15 min)</w:t>
      </w:r>
    </w:p>
    <w:p w:rsidR="71BC7745" w:rsidP="620D94E4" w:rsidRDefault="71BC7745" w14:paraId="53394DDC" w14:textId="552120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Nauczyciel zapisuje na tablicy słowo </w:t>
      </w: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INNOWACJA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71BC7745" w:rsidP="620D94E4" w:rsidRDefault="71BC7745" w14:paraId="57058F2F" w14:textId="20AE238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Burza mózgów: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Z czym kojarzy się to słowo? (Skojarzenia zapisywane są wokół słowa).</w:t>
      </w:r>
    </w:p>
    <w:p w:rsidR="71BC7745" w:rsidP="620D94E4" w:rsidRDefault="71BC7745" w14:paraId="2963EE9B" w14:textId="1AC8157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24"/>
          <w:szCs w:val="24"/>
          <w:lang w:val="pl-PL"/>
        </w:rPr>
        <w:t>Podsumowanie i definicja:</w:t>
      </w:r>
    </w:p>
    <w:p w:rsidR="71BC7745" w:rsidP="620D94E4" w:rsidRDefault="71BC7745" w14:paraId="1FA04E4F" w14:textId="75540996">
      <w:pPr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Innowacja</w:t>
      </w:r>
      <w:r w:rsidRPr="620D94E4" w:rsidR="71BC7745"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  <w:t xml:space="preserve"> to wprowadzenie nowego lub znacząco ulepszonego produktu, usługi, procesu lub metody pracy, która przynosi </w:t>
      </w: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pl-PL"/>
        </w:rPr>
        <w:t>praktyczną korzyść</w:t>
      </w:r>
      <w:r w:rsidRPr="620D94E4" w:rsidR="71BC7745">
        <w:rPr>
          <w:rFonts w:ascii="Times New Roman" w:hAnsi="Times New Roman" w:eastAsia="Times New Roman" w:cs="Times New Roman"/>
          <w:noProof w:val="0"/>
          <w:sz w:val="28"/>
          <w:szCs w:val="28"/>
          <w:lang w:val="pl-PL"/>
        </w:rPr>
        <w:t xml:space="preserve"> (np. oszczędza czas, pieniądze, zwiększa bezpieczeństwo lub poprawia wygodę).</w:t>
      </w:r>
    </w:p>
    <w:p w:rsidR="71BC7745" w:rsidP="620D94E4" w:rsidRDefault="71BC7745" w14:paraId="2573AF9D" w14:textId="1BF31D7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Wyjaśnienie różnicy: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*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Naprawa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= przywrócenie stanu poprzedniego (np. wymiana zepsutej żarówki).</w:t>
      </w:r>
    </w:p>
    <w:p w:rsidR="71BC7745" w:rsidP="620D94E4" w:rsidRDefault="71BC7745" w14:paraId="38B081D9" w14:textId="660CCB8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Innowacja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= zmiana na lepsze, której wcześniej nie było (np. zamiana żarówek na taśmy LED z czujnikiem ruchu na stanowisku pracy).</w:t>
      </w:r>
    </w:p>
    <w:p w:rsidR="71BC7745" w:rsidP="620D94E4" w:rsidRDefault="71BC7745" w14:paraId="4181DE5F" w14:textId="11D6E12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3. Innowacje w naszych zawodach (20 min)</w:t>
      </w:r>
    </w:p>
    <w:p w:rsidR="71BC7745" w:rsidP="620D94E4" w:rsidRDefault="71BC7745" w14:paraId="62FD3310" w14:textId="7B30D15B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Podział uczniów według branż/założeń kierunkowych (np. </w:t>
      </w:r>
      <w:r w:rsidRPr="620D94E4" w:rsidR="04310E7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cukiernicy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kucharze, fryzjerzy, </w:t>
      </w:r>
      <w:r w:rsidRPr="620D94E4" w:rsidR="3065E41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sprzedawcy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).</w:t>
      </w:r>
    </w:p>
    <w:p w:rsidR="71BC7745" w:rsidP="620D94E4" w:rsidRDefault="71BC7745" w14:paraId="5B1D568A" w14:textId="56561DE9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Krótka dyskusja na forum: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Jakie innowacje pojawiły się w Waszych branżach w ciągu ostatnich 5–10 lat?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(np. zamawianie jedzenia przez aplikacje w gastronomii, </w:t>
      </w:r>
      <w:r w:rsidRPr="620D94E4" w:rsidR="58F19C7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kasy samoobsługowe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, ekologiczne farby fryzjerskie, </w:t>
      </w:r>
      <w:r w:rsidRPr="620D94E4" w:rsidR="6A1F198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elektroniczne książki kucharskie, szkolenia online itp.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).</w:t>
      </w:r>
    </w:p>
    <w:p w:rsidR="71BC7745" w:rsidP="620D94E4" w:rsidRDefault="71BC7745" w14:paraId="7126DE0F" w14:textId="03546D0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620D94E4" w:rsidR="71BC7745"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  <w:t>CZĘŚĆ II: Warsztat – Innowator w swojej firmie (45 minut)</w:t>
      </w:r>
    </w:p>
    <w:p w:rsidR="71BC7745" w:rsidP="620D94E4" w:rsidRDefault="71BC7745" w14:paraId="0D0981B7" w14:textId="6D21534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1. Podział na grupy i przydzielenie zadań (5 min)</w:t>
      </w:r>
    </w:p>
    <w:p w:rsidR="71BC7745" w:rsidP="620D94E4" w:rsidRDefault="71BC7745" w14:paraId="1FC2B365" w14:textId="4843D03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Uczniowie łączą się w 3–5-osobowe zespoły</w:t>
      </w:r>
    </w:p>
    <w:p w:rsidR="71BC7745" w:rsidP="620D94E4" w:rsidRDefault="71BC7745" w14:paraId="22087605" w14:textId="2DD4B3E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Każda grupa otrzymuje arkusz A1, markery oraz kartę z opisem wyzwania</w:t>
      </w:r>
      <w:r w:rsidRPr="620D94E4" w:rsidR="5842C3CF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620D94E4" w:rsidR="5842C3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Tab.1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  <w:r w:rsidRPr="620D94E4" w:rsidR="39F149A8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</w:p>
    <w:p w:rsidR="71BC7745" w:rsidP="620D94E4" w:rsidRDefault="71BC7745" w14:paraId="5E943CF7" w14:textId="3BC7BB1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2. Ćwiczenie praktyczne: "Metoda 3xZ (Zauważ – Zaprojektuj – Zyskaj)" (30 min)</w:t>
      </w:r>
    </w:p>
    <w:p w:rsidR="71BC7745" w:rsidP="620D94E4" w:rsidRDefault="71BC7745" w14:paraId="7BE13439" w14:textId="66EDFE9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Zadaniem każdej grupy jest rozwiązanie konkretnego problemu z życia wziętego na stanowisku pracy.</w:t>
      </w:r>
    </w:p>
    <w:p w:rsidR="71BC7745" w:rsidP="620D94E4" w:rsidRDefault="71BC7745" w14:paraId="7BF4CC87" w14:textId="5470633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Krok 1: Zauważ (Problem)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– Grupa wybiera problem (lub losuje z podanych przez nauczyciela)</w:t>
      </w:r>
      <w:r w:rsidRPr="620D94E4" w:rsidR="4AC44353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</w:t>
      </w:r>
      <w:r w:rsidRPr="620D94E4" w:rsidR="4AC443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 xml:space="preserve">Tab.1 </w:t>
      </w:r>
    </w:p>
    <w:p w:rsidR="71BC7745" w:rsidP="620D94E4" w:rsidRDefault="71BC7745" w14:paraId="7200B0E1" w14:textId="5EA54C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Krok 2: Zaprojektuj (Innowacja)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– Grupa wymyśla </w:t>
      </w: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praktyczną innowację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(organizacyjną, technologiczną lub procesową), która rozwiąże problem.</w:t>
      </w:r>
    </w:p>
    <w:p w:rsidR="71BC7745" w:rsidP="620D94E4" w:rsidRDefault="71BC7745" w14:paraId="134F721B" w14:textId="5324648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Krok 3: Zyskaj (Korzyści)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– Grupa wypisuje na plakacie, co dzięki temu zyska:</w:t>
      </w:r>
    </w:p>
    <w:p w:rsidR="71BC7745" w:rsidP="620D94E4" w:rsidRDefault="71BC7745" w14:paraId="769EBD7B" w14:textId="2F3ECD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Pracownik (np. mniej zmęczenia, szybsza praca, wyższe bezpieczeństwo).</w:t>
      </w:r>
    </w:p>
    <w:p w:rsidR="71BC7745" w:rsidP="620D94E4" w:rsidRDefault="71BC7745" w14:paraId="6BBBD4CE" w14:textId="0DC6D6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Szef / Firma (np. większy zysk, mniej strat, zadowoleni klienci).</w:t>
      </w:r>
    </w:p>
    <w:p w:rsidR="71BC7745" w:rsidP="620D94E4" w:rsidRDefault="71BC7745" w14:paraId="1721F547" w14:textId="239F272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noProof w:val="0"/>
          <w:lang w:val="pl-PL"/>
        </w:rPr>
        <w:t>3. Przygotowanie do wystąpienia (10 min)</w:t>
      </w:r>
    </w:p>
    <w:p w:rsidR="71BC7745" w:rsidP="620D94E4" w:rsidRDefault="71BC7745" w14:paraId="0B2B0BF9" w14:textId="7014B79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Grupy dopracowują swoje plakaty i wybierają osobę (lub osoby), które przedstawią pomysł na forum.</w:t>
      </w:r>
    </w:p>
    <w:p w:rsidR="71BC7745" w:rsidP="620D94E4" w:rsidRDefault="71BC7745" w14:paraId="73E2B22E" w14:textId="5E3807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620D94E4" w:rsidR="71BC7745"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  <w:t>CZĘŚĆ III: Prezentacje, dyskusja i ewaluacja (45 minut)</w:t>
      </w:r>
    </w:p>
    <w:p w:rsidR="71BC7745" w:rsidP="620D94E4" w:rsidRDefault="71BC7745" w14:paraId="79B3075C" w14:textId="380E39C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1. Targi Pomysłów – prezentacje grup (25 min)</w:t>
      </w:r>
    </w:p>
    <w:p w:rsidR="71BC7745" w:rsidP="620D94E4" w:rsidRDefault="71BC7745" w14:paraId="75E5A9FC" w14:textId="033ABD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Każdy zespół ma max. 3–4 minuty na zaprezentowanie swojego rozwiązania</w:t>
      </w:r>
      <w:r w:rsidRPr="620D94E4" w:rsidR="1AFC24DA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z części drugiej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.</w:t>
      </w:r>
    </w:p>
    <w:p w:rsidR="71BC7745" w:rsidP="620D94E4" w:rsidRDefault="71BC7745" w14:paraId="3784A3CA" w14:textId="78BDE4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Reszta klasy i nauczyciel odgrywają rolę </w:t>
      </w: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"Zarządu firmy"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– mogą zadawać pytania:</w:t>
      </w:r>
    </w:p>
    <w:p w:rsidR="71BC7745" w:rsidP="620D94E4" w:rsidRDefault="71BC7745" w14:paraId="547A4039" w14:textId="34FB1AD9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Czy wprowadzenie tego jest drogie?</w:t>
      </w:r>
    </w:p>
    <w:p w:rsidR="71BC7745" w:rsidP="620D94E4" w:rsidRDefault="71BC7745" w14:paraId="6B4AFF2A" w14:textId="4D5849D2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Jak przekonać szefa do tego pomysłu?</w:t>
      </w:r>
    </w:p>
    <w:p w:rsidR="71BC7745" w:rsidP="620D94E4" w:rsidRDefault="71BC7745" w14:paraId="47C8089A" w14:textId="4189C31A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Czy to na pewno ułatwi pracę?</w:t>
      </w:r>
    </w:p>
    <w:p w:rsidR="71BC7745" w:rsidP="620D94E4" w:rsidRDefault="71BC7745" w14:paraId="1D501F64" w14:textId="308EF80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b w:val="1"/>
          <w:bCs w:val="1"/>
          <w:noProof w:val="0"/>
          <w:lang w:val="pl-PL"/>
        </w:rPr>
        <w:t>2. Podsumowanie dyskusji: Jak zgłaszać innowacje w pracy? (10 min)</w:t>
      </w:r>
    </w:p>
    <w:p w:rsidR="71BC7745" w:rsidP="620D94E4" w:rsidRDefault="71BC7745" w14:paraId="4919F638" w14:textId="5ED5A2D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Krótka pogadanka nauczyciela:</w:t>
      </w:r>
    </w:p>
    <w:p w:rsidR="71BC7745" w:rsidP="620D94E4" w:rsidRDefault="71BC7745" w14:paraId="233CD970" w14:textId="53EE1AB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Jak rozmawiać z pracodawcą o usprawnieniach (kulturalnie, z argumentami, pokazując korzyści dla firmy).</w:t>
      </w:r>
    </w:p>
    <w:p w:rsidR="71BC7745" w:rsidP="620D94E4" w:rsidRDefault="71BC7745" w14:paraId="58BEF2EC" w14:textId="4520A3C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Pojęcie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Innowacyjności pracowniczej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(ang.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intrapreneurship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) – pracownik, który wychodzi z inicjatywą, jest cenniejszy na rynku pracy i szybciej awansuje.</w:t>
      </w:r>
    </w:p>
    <w:p w:rsidR="6F123516" w:rsidP="620D94E4" w:rsidRDefault="6F123516" w14:paraId="0B580481" w14:textId="07D6B016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20D94E4" w:rsidR="6F12351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215E99" w:themeColor="text2" w:themeTint="BF" w:themeShade="FF"/>
          <w:sz w:val="24"/>
          <w:szCs w:val="24"/>
          <w:lang w:val="pl-PL"/>
        </w:rPr>
        <w:t xml:space="preserve">Przykład z życia: </w:t>
      </w:r>
      <w:r>
        <w:br/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 xml:space="preserve">W firmie 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Arginta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 xml:space="preserve"> Engineering doszło do masowego wprowadzania innowacji przez pracowników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dzięki wdrożeniu kultury zaangażowania opartej na idei „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>workplace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>innovation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>”. Zamiast polegać wyłącznie na zamkniętym dziale B&amp;R, firma przekształciła całą załogę produkcyjną w źródło innowacji procesowych i produktowych</w:t>
      </w:r>
    </w:p>
    <w:p w:rsidR="6F123516" w:rsidP="620D94E4" w:rsidRDefault="6F123516" w14:paraId="6C3287F6" w14:textId="54C61856">
      <w:pPr>
        <w:spacing w:before="360" w:beforeAutospacing="off" w:after="180" w:afterAutospacing="off"/>
        <w:ind w:left="720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</w:pP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Jak działa system innowacji pracowniczych w Arginta Engineering?</w:t>
      </w:r>
    </w:p>
    <w:p w:rsidR="6F123516" w:rsidP="620D94E4" w:rsidRDefault="6F123516" w14:paraId="793CFB5D" w14:textId="313FB82F">
      <w:pPr>
        <w:pStyle w:val="ListParagraph"/>
        <w:numPr>
          <w:ilvl w:val="0"/>
          <w:numId w:val="14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pl-PL"/>
        </w:rPr>
      </w:pP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Zgłaszanie pomysłów przez każdego (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Bottom-up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):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pl-PL"/>
        </w:rPr>
        <w:t xml:space="preserve"> Każdy pracownik, niezależnie od stanowiska, ma prawo i narzędzia do zgłoszenia własnej innowacji. Pomysły te są bezpośrednio analizowane przez kadrę zarządzającą i – jeśli niosą wartość – wdrażane bezpośrednio na liniach produkcyjnych</w:t>
      </w:r>
    </w:p>
    <w:p w:rsidR="6F123516" w:rsidP="620D94E4" w:rsidRDefault="6F123516" w14:paraId="0B4B36A5" w14:textId="6255EFE2">
      <w:pPr>
        <w:pStyle w:val="ListParagraph"/>
        <w:numPr>
          <w:ilvl w:val="0"/>
          <w:numId w:val="14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Pracownicy jako kontrolerzy jakości: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Dział Jakości nie tylko narzuca procedury, ale dzieli się problemami z pracownikami fizycznymi na hali. Wspólnie z nimi tworzy plany naprawcze, co według dyrekcji „zamienia wszystkich pracowników w inspektorów jakości”</w:t>
      </w:r>
    </w:p>
    <w:p w:rsidR="6F123516" w:rsidP="620D94E4" w:rsidRDefault="6F123516" w14:paraId="00951719" w14:textId="7DB0B18F">
      <w:pPr>
        <w:pStyle w:val="ListParagraph"/>
        <w:numPr>
          <w:ilvl w:val="0"/>
          <w:numId w:val="14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Cotygodniowa wymiana wiedzy: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strike w:val="0"/>
          <w:dstrike w:val="0"/>
          <w:noProof w:val="0"/>
          <w:sz w:val="24"/>
          <w:szCs w:val="24"/>
          <w:u w:val="none"/>
          <w:lang w:val="pl-PL"/>
        </w:rPr>
        <w:t xml:space="preserve"> Inżynierowie i operatorzy spotykają się co tydzień, aby omawiać błędy i sukcesy. Pozwala to na szybkie transferowanie unikalnych, indywidualnych kompetencji na cały zespół.</w:t>
      </w:r>
    </w:p>
    <w:p w:rsidR="6F123516" w:rsidP="620D94E4" w:rsidRDefault="6F123516" w14:paraId="7B07367A" w14:textId="0AFB110F">
      <w:pPr>
        <w:pStyle w:val="ListParagraph"/>
        <w:numPr>
          <w:ilvl w:val="0"/>
          <w:numId w:val="14"/>
        </w:numPr>
        <w:spacing w:before="0" w:beforeAutospacing="off" w:after="18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strike w:val="0"/>
          <w:dstrike w:val="0"/>
          <w:noProof w:val="0"/>
          <w:sz w:val="24"/>
          <w:szCs w:val="24"/>
          <w:u w:val="none"/>
          <w:lang w:val="pl-PL"/>
        </w:rPr>
        <w:t>Kombinacja z LEAN i Kaizen:</w:t>
      </w:r>
      <w:r w:rsidRPr="620D94E4" w:rsidR="6F1235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Pracownicy wdrażają drobne innowacje (tzw. innowacje inkrementalne) eliminujące marnotrawstwo czasu, materiałów oraz poprawiające ergonomię i bezpieczeństwo pracy</w:t>
      </w:r>
    </w:p>
    <w:p w:rsidR="71BC7745" w:rsidP="620D94E4" w:rsidRDefault="71BC7745" w14:paraId="4A82B696" w14:textId="1A52529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</w:pPr>
      <w:r w:rsidRPr="620D94E4" w:rsidR="71BC7745">
        <w:rPr>
          <w:b w:val="1"/>
          <w:bCs w:val="1"/>
          <w:noProof w:val="0"/>
          <w:color w:val="215E99" w:themeColor="text2" w:themeTint="BF" w:themeShade="FF"/>
          <w:sz w:val="32"/>
          <w:szCs w:val="32"/>
          <w:lang w:val="pl-PL"/>
        </w:rPr>
        <w:t>Ewaluacja zajęć (10 minut)</w:t>
      </w:r>
    </w:p>
    <w:p w:rsidR="71BC7745" w:rsidP="620D94E4" w:rsidRDefault="71BC7745" w14:paraId="1ED01319" w14:textId="356826F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Na ścianie/tablicy wiszą dwa duże arkusze:</w:t>
      </w:r>
    </w:p>
    <w:p w:rsidR="71BC7745" w:rsidP="620D94E4" w:rsidRDefault="71BC7745" w14:paraId="14242D05" w14:textId="7AEEC29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WALIZKA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–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"Co zabieram ze sobą z tej lekcji?"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(wiedza, pomysły, umiejętności, które przydadzą mi się w pracy).</w:t>
      </w:r>
    </w:p>
    <w:p w:rsidR="71BC7745" w:rsidP="620D94E4" w:rsidRDefault="71BC7745" w14:paraId="00B2B13B" w14:textId="548BDE3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KOSZ NA ŚMIECI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– </w:t>
      </w:r>
      <w:r w:rsidRPr="620D94E4" w:rsidR="71BC7745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"Co według mnie było niepotrzebne / co wyrzucam?"</w:t>
      </w: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(to, co nie było przydatne, było nudne lub niezrozumiałe).</w:t>
      </w:r>
    </w:p>
    <w:p w:rsidR="71BC7745" w:rsidP="620D94E4" w:rsidRDefault="71BC7745" w14:paraId="5AAF9619" w14:textId="067CD7AD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Przebieg ewaluacji:</w:t>
      </w:r>
    </w:p>
    <w:p w:rsidR="71BC7745" w:rsidP="620D94E4" w:rsidRDefault="71BC7745" w14:paraId="1297E6F4" w14:textId="08A9D4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Każdy uczeń otrzymuje 2 żółte kartki samoprzylepne.</w:t>
      </w:r>
    </w:p>
    <w:p w:rsidR="71BC7745" w:rsidP="620D94E4" w:rsidRDefault="71BC7745" w14:paraId="54332374" w14:textId="0455B0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Przykleja kartki na odpowiednim arkuszu.</w:t>
      </w:r>
    </w:p>
    <w:p w:rsidR="71BC7745" w:rsidP="620D94E4" w:rsidRDefault="71BC7745" w14:paraId="30CAAEEB" w14:textId="1ABE26E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620D94E4" w:rsidR="71BC774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Nauczyciel odczytuje na głos kilka losowych wpisów z "Walizki" i "Kosza", dziękując uczniom za szczerą opinię i podsumowując lekcję.</w:t>
      </w:r>
    </w:p>
    <w:p w:rsidR="620D94E4" w:rsidP="620D94E4" w:rsidRDefault="620D94E4" w14:paraId="069D8C91" w14:textId="2FD563E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20D94E4" w:rsidRDefault="620D94E4" w14:paraId="73B5DBCE" w14:textId="0A3AB5A4">
      <w:r>
        <w:br w:type="page"/>
      </w:r>
    </w:p>
    <w:p w:rsidR="3EC1D2CF" w:rsidP="620D94E4" w:rsidRDefault="3EC1D2CF" w14:paraId="3050E859" w14:textId="3DECCD6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</w:pPr>
      <w:r w:rsidRPr="620D94E4" w:rsidR="3EC1D2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Ta</w:t>
      </w:r>
      <w:r w:rsidRPr="620D94E4" w:rsidR="186900C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bela</w:t>
      </w:r>
      <w:r w:rsidRPr="620D94E4" w:rsidR="3EC1D2C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 xml:space="preserve"> 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620D94E4" w:rsidTr="620D94E4" w14:paraId="2B74BFE0">
        <w:trPr>
          <w:trHeight w:val="585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3EC1D2CF" w:rsidP="620D94E4" w:rsidRDefault="3EC1D2CF" w14:paraId="19FC1EE3" w14:textId="0EB38DE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620D94E4" w:rsidR="3EC1D2C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Kucharz</w:t>
            </w:r>
          </w:p>
        </w:tc>
      </w:tr>
      <w:tr w:rsidR="620D94E4" w:rsidTr="620D94E4" w14:paraId="488697D8">
        <w:trPr>
          <w:trHeight w:val="975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727D35AB" w:rsidP="620D94E4" w:rsidRDefault="727D35AB" w14:paraId="31B6A2AF" w14:textId="458E428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727D35AB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Po zakończeniu zmiany zostaje duża ilość zmarnowanego jedzenia (bio-odpady)</w:t>
            </w:r>
          </w:p>
        </w:tc>
      </w:tr>
      <w:tr w:rsidR="620D94E4" w:rsidTr="620D94E4" w14:paraId="4CF4C000">
        <w:trPr>
          <w:trHeight w:val="1448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538D7A25" w:rsidP="620D94E4" w:rsidRDefault="538D7A25" w14:paraId="60ECE346" w14:textId="2265128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538D7A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W chłodni i magazynie panuje bałagan – kucharze tracą dużo czasu na szukanie potrzebnych półproduktów podczas wydawania dań (tzw. "serwisu").</w:t>
            </w:r>
          </w:p>
        </w:tc>
      </w:tr>
      <w:tr w:rsidR="620D94E4" w:rsidTr="620D94E4" w14:paraId="302FE10A">
        <w:trPr>
          <w:trHeight w:val="1373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538D7A25" w:rsidP="620D94E4" w:rsidRDefault="538D7A25" w14:paraId="599FDC60" w14:textId="1287282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538D7A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Złożone zamówienia są nieczytelne lub gubią się na kuchni, co prowadzi do pomyłek w wydawaniu dań i wydłuża czas oczekiwania gości.</w:t>
            </w:r>
          </w:p>
        </w:tc>
      </w:tr>
      <w:tr w:rsidR="620D94E4" w:rsidTr="620D94E4" w14:paraId="65EBD176">
        <w:trPr>
          <w:trHeight w:val="1681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71E77502" w:rsidP="620D94E4" w:rsidRDefault="71E77502" w14:paraId="376D9FEF" w14:textId="5878DF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</w:pPr>
            <w:r w:rsidRPr="620D94E4" w:rsidR="71E775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Na YT pojawił się </w:t>
            </w:r>
            <w:r w:rsidRPr="620D94E4" w:rsidR="71E775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short</w:t>
            </w:r>
            <w:r w:rsidRPr="620D94E4" w:rsidR="71E7750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o naszej restauracji: </w:t>
            </w:r>
            <w:r w:rsidRPr="620D94E4" w:rsidR="33F37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Chcę, </w:t>
            </w:r>
            <w:r w:rsidRPr="620D94E4" w:rsidR="01FDDD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żeby</w:t>
            </w:r>
            <w:r w:rsidRPr="620D94E4" w:rsidR="33F37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wszyscy dowiedzieli się, że tu dobrze nie zjecie</w:t>
            </w:r>
            <w:r w:rsidRPr="620D94E4" w:rsidR="54A74B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!</w:t>
            </w:r>
            <w:r w:rsidRPr="620D94E4" w:rsidR="33F37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Porcje są za małe dla normalnej osoby. To nie restauracja z gwiazdką i menu degustacyjne.</w:t>
            </w:r>
            <w:r w:rsidRPr="620D94E4" w:rsidR="1C0026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Wychodzę głodny i chyba więcej nie wrócę.</w:t>
            </w:r>
            <w:r w:rsidRPr="620D94E4" w:rsidR="33F378B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</w:t>
            </w:r>
          </w:p>
        </w:tc>
      </w:tr>
      <w:tr w:rsidR="620D94E4" w:rsidTr="620D94E4" w14:paraId="6333A6D3">
        <w:trPr>
          <w:trHeight w:val="105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538D7A25" w:rsidP="620D94E4" w:rsidRDefault="538D7A25" w14:paraId="53F1BC2C" w14:textId="36AD469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538D7A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Ciężkie, przypalone garnki są myte ręcznie, co zabiera mnóstwo siły, zużywa bardzo dużo wody i opóźnia pracę całej kuchni.</w:t>
            </w:r>
          </w:p>
        </w:tc>
      </w:tr>
      <w:tr w:rsidR="620D94E4" w:rsidTr="620D94E4" w14:paraId="380FA32D">
        <w:trPr>
          <w:trHeight w:val="1216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538D7A25" w:rsidP="620D94E4" w:rsidRDefault="538D7A25" w14:paraId="6A2641BC" w14:textId="2B690DA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538D7A2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Każdy kucharz układa przyprawy i narzędzia inaczej, przez co podczas zmiany pracownicy nie mogą sprawnie przejąć swojego stanowiska.</w:t>
            </w:r>
          </w:p>
        </w:tc>
      </w:tr>
      <w:tr w:rsidR="620D94E4" w:rsidTr="620D94E4" w14:paraId="7B46314A">
        <w:trPr>
          <w:trHeight w:val="300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DE8737E" w:rsidP="620D94E4" w:rsidRDefault="2DE8737E" w14:paraId="40704621" w14:textId="2F7BAED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620D94E4" w:rsidR="2DE8737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Cukiernik</w:t>
            </w:r>
          </w:p>
        </w:tc>
      </w:tr>
      <w:tr w:rsidR="620D94E4" w:rsidTr="620D94E4" w14:paraId="4F3F6DF0">
        <w:trPr>
          <w:trHeight w:val="300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620D94E4" w:rsidP="620D94E4" w:rsidRDefault="620D94E4" w14:paraId="71F1455F" w14:textId="0A6EE9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</w:p>
        </w:tc>
      </w:tr>
      <w:tr w:rsidR="620D94E4" w:rsidTr="620D94E4" w14:paraId="7E6F57ED">
        <w:trPr>
          <w:trHeight w:val="1117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855F038" w:rsidP="620D94E4" w:rsidRDefault="0855F038" w14:paraId="1EDF61FC" w14:textId="0D1F47E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</w:pP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Krojenie ciast i tortów "na oko" powoduje, że kawałki są nierówne, klienci narzekają i zwracają talerze, a cukiernia traci na produk</w:t>
            </w:r>
            <w:r w:rsidRPr="620D94E4" w:rsidR="7C8F743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tach</w:t>
            </w: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.</w:t>
            </w:r>
          </w:p>
        </w:tc>
      </w:tr>
      <w:tr w:rsidR="620D94E4" w:rsidTr="620D94E4" w14:paraId="4F4865A6">
        <w:trPr>
          <w:trHeight w:val="1433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1BD4C93F" w:rsidP="620D94E4" w:rsidRDefault="1BD4C93F" w14:paraId="3E88056E" w14:textId="76A5E1E5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</w:pPr>
            <w:r w:rsidRPr="620D94E4" w:rsidR="1BD4C9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Klient nagrał rolkę na Instagramie o cukierni: </w:t>
            </w:r>
            <w:r w:rsidRPr="620D94E4" w:rsidR="6D4D05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Wystrój cukierni MEGA. Dania – jak dla mnie za słodkie. Niby </w:t>
            </w:r>
            <w:r w:rsidRPr="620D94E4" w:rsidR="6D4D05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CUKIERnia</w:t>
            </w:r>
            <w:r w:rsidRPr="620D94E4" w:rsidR="6D4D05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, ale chyba wolę te bardziej </w:t>
            </w:r>
            <w:r w:rsidRPr="620D94E4" w:rsidR="6D4D05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fit</w:t>
            </w:r>
            <w:r w:rsidRPr="620D94E4" w:rsidR="6D4D05F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. D</w:t>
            </w:r>
            <w:r w:rsidRPr="620D94E4" w:rsidR="62E0817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obry deser nie zawsze musi być słodki.</w:t>
            </w:r>
          </w:p>
        </w:tc>
      </w:tr>
      <w:tr w:rsidR="620D94E4" w:rsidTr="620D94E4" w14:paraId="25BF5C76">
        <w:trPr>
          <w:trHeight w:val="105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855F038" w:rsidP="620D94E4" w:rsidRDefault="0855F038" w14:paraId="60773206" w14:textId="795770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</w:pP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Różne rodzaje ciast wymagają innej temperatury i wilgotności, a używany piec nie sygnalizuje tych wartości</w:t>
            </w:r>
            <w:r w:rsidRPr="620D94E4" w:rsidR="7B7E58C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i przypala ciasta</w:t>
            </w: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.</w:t>
            </w:r>
          </w:p>
        </w:tc>
      </w:tr>
      <w:tr w:rsidR="620D94E4" w:rsidTr="620D94E4" w14:paraId="7CF28D90">
        <w:trPr>
          <w:trHeight w:val="105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855F038" w:rsidP="620D94E4" w:rsidRDefault="0855F038" w14:paraId="01BE3AC8" w14:textId="51F565F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Wykonane wcześniej dekoracje topią się, łamią lub wilgotnieją z powodu złych warunków w pracowni.</w:t>
            </w:r>
          </w:p>
        </w:tc>
      </w:tr>
      <w:tr w:rsidR="620D94E4" w:rsidTr="620D94E4" w14:paraId="5AB8E3F9">
        <w:trPr>
          <w:trHeight w:val="102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855F038" w:rsidP="620D94E4" w:rsidRDefault="0855F038" w14:paraId="5BA89B9B" w14:textId="6BF3B36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Zaschnięty karmel, czekolada i ciasto są trudne do usunięcia, co niszczy formy i zabiera mnóstwo czasu po zakończeniu wypieków.</w:t>
            </w:r>
          </w:p>
        </w:tc>
      </w:tr>
      <w:tr w:rsidR="620D94E4" w:rsidTr="620D94E4" w14:paraId="0473BB51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855F038" w:rsidP="620D94E4" w:rsidRDefault="0855F038" w14:paraId="5477C563" w14:textId="48D6DDD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Przy przeważaniu małych ilości kosztownych dodatków (barwniki, </w:t>
            </w: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laski wanilii</w:t>
            </w: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, </w:t>
            </w: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puree</w:t>
            </w:r>
            <w:r w:rsidRPr="620D94E4" w:rsidR="0855F03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owocowe) część z nich osiada na naczyniach i jest wylewana/wyrzucana.</w:t>
            </w:r>
          </w:p>
        </w:tc>
      </w:tr>
      <w:tr w:rsidR="620D94E4" w:rsidTr="620D94E4" w14:paraId="01812583">
        <w:trPr>
          <w:trHeight w:val="646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0D1E1AFD" w14:textId="3DC7F06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Fryzjer</w:t>
            </w:r>
          </w:p>
        </w:tc>
      </w:tr>
      <w:tr w:rsidR="620D94E4" w:rsidTr="620D94E4" w14:paraId="71169AE9">
        <w:trPr>
          <w:trHeight w:val="1060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00F4FED5" w14:textId="5E5A266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Rozrabianie farb do włosów sprawia, że po koloryzacji w miseczce zostaje dużo niezużytego, drogiego produktu, który trzeba wyrzucić.</w:t>
            </w:r>
          </w:p>
        </w:tc>
      </w:tr>
      <w:tr w:rsidR="620D94E4" w:rsidTr="620D94E4" w14:paraId="5256B7B5">
        <w:trPr>
          <w:trHeight w:val="99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218FDAB4" w14:textId="221D1A2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Kable od suszarek, prostownic i maszynek plączą się wokół fotela, co stwarza ryzyko potknięcia i szybciej niszczy sprzęt.</w:t>
            </w:r>
          </w:p>
        </w:tc>
      </w:tr>
      <w:tr w:rsidR="620D94E4" w:rsidTr="620D94E4" w14:paraId="3DA97E84">
        <w:trPr>
          <w:trHeight w:val="105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30ABC669" w14:textId="58A3FEA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Klienci zapominają o terminach lub spokojnie je odwołują w ostatniej chwili, przez co fryzjer ma niepłatne okienka w grafiku.</w:t>
            </w:r>
          </w:p>
        </w:tc>
      </w:tr>
      <w:tr w:rsidR="620D94E4" w:rsidTr="620D94E4" w14:paraId="45F7E621">
        <w:trPr>
          <w:trHeight w:val="102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56C75698" w14:textId="613B0E9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Nożyczki, degażówki i grzebienie po każdym użyciu leżą w nieładzie, a proces ich dezynfekcji przerywa płynną obsługę kolejnych osób.</w:t>
            </w:r>
          </w:p>
        </w:tc>
      </w:tr>
      <w:tr w:rsidR="620D94E4" w:rsidTr="620D94E4" w14:paraId="4B21C26E">
        <w:trPr>
          <w:trHeight w:val="945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3F956E07" w14:textId="0EE83C6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Fryzjerzy skarżą się na silne bóle kręgosłupa i nadgarstków przy wielogodzinnych zabiegach (brak ergonomii stanowiska).</w:t>
            </w:r>
          </w:p>
        </w:tc>
      </w:tr>
      <w:tr w:rsidR="620D94E4" w:rsidTr="620D94E4" w14:paraId="7C60686A">
        <w:trPr>
          <w:trHeight w:val="1451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0D4A7EF6" w14:textId="352B1ABE">
            <w:pPr>
              <w:pStyle w:val="Normal"/>
              <w:shd w:val="clear" w:color="auto" w:fill="FDFCFC"/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Klienci skarżą się na n</w:t>
            </w:r>
            <w:r w:rsidRPr="620D94E4" w:rsidR="0289D9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ietrafione odcienie koloryzacji wynikające z trudności w precyzyjnym określeniu oczekiwań klienta na podstawie zdjęć z telefonu.</w:t>
            </w:r>
          </w:p>
        </w:tc>
      </w:tr>
      <w:tr w:rsidR="620D94E4" w:rsidTr="620D94E4" w14:paraId="6B891094">
        <w:trPr>
          <w:trHeight w:val="163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0289D9C7" w:rsidP="620D94E4" w:rsidRDefault="0289D9C7" w14:paraId="4B948F2C" w14:textId="1E02D92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0289D9C7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Klient wystawił negatywną ocenę salonu na Google: Wszędzie jest brudno. Włosy w kołach fotela, plamy na krześle i nieprzyj</w:t>
            </w:r>
            <w:r w:rsidRPr="620D94E4" w:rsidR="276518C3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 xml:space="preserve">emny zapach w </w:t>
            </w:r>
            <w:r w:rsidRPr="620D94E4" w:rsidR="276518C3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pomieszczeniu</w:t>
            </w:r>
            <w:r w:rsidRPr="620D94E4" w:rsidR="276518C3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. Zróbcie coś z tym!</w:t>
            </w:r>
          </w:p>
        </w:tc>
      </w:tr>
      <w:tr w:rsidR="620D94E4" w:rsidTr="620D94E4" w14:paraId="10E2E911">
        <w:trPr>
          <w:trHeight w:val="563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2418C4A8" w14:textId="6E94B363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Sprzedawca</w:t>
            </w:r>
          </w:p>
        </w:tc>
      </w:tr>
      <w:tr w:rsidR="620D94E4" w:rsidTr="620D94E4" w14:paraId="0EBCD4B8">
        <w:trPr>
          <w:trHeight w:val="1036"/>
        </w:trPr>
        <w:tc>
          <w:tcPr>
            <w:tcW w:w="9360" w:type="dxa"/>
            <w:tcBorders>
              <w:top w:val="none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1C23DE0B" w14:textId="137CE2E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Ceny na półkach często nie zgadzają się z cenami w systemie kasowym, co powoduje kłótnie z klientami i opóźnienia przy kasie.</w:t>
            </w:r>
          </w:p>
        </w:tc>
      </w:tr>
      <w:tr w:rsidR="620D94E4" w:rsidTr="620D94E4" w14:paraId="697B0500">
        <w:trPr>
          <w:trHeight w:val="104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41843163" w14:textId="56079AC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W określonych godzinach tworzą się ogromne kolejki, klienci rezygnują z zakupów i zostawiają koszyki w alejkach.</w:t>
            </w:r>
          </w:p>
        </w:tc>
      </w:tr>
      <w:tr w:rsidR="620D94E4" w:rsidTr="620D94E4" w14:paraId="7E51C59E">
        <w:trPr>
          <w:trHeight w:val="1298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5CAEE059" w14:textId="00C7E48B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Sprzedawca musi zostawić klienta na sali i iść na zaplecze, żeby sprawdzić, czy dany produkt/rozmiar jest jeszcze dostępny. Klient wychodzi ze </w:t>
            </w:r>
            <w:r w:rsidRPr="620D94E4" w:rsidR="0C8B178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sklepu</w:t>
            </w: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zanim wróci sprzedawca.</w:t>
            </w:r>
          </w:p>
        </w:tc>
      </w:tr>
      <w:tr w:rsidR="620D94E4" w:rsidTr="620D94E4" w14:paraId="60DA99B3">
        <w:trPr>
          <w:trHeight w:val="1155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4895865F" w14:textId="104DFB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Nowy towar jest dokładany na przód, przez co starsze produkty z tyłu półki </w:t>
            </w:r>
            <w:r w:rsidRPr="620D94E4" w:rsidR="2F9B907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przeterminują</w:t>
            </w: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się i przyn</w:t>
            </w:r>
            <w:r w:rsidRPr="620D94E4" w:rsidR="2E171C9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iosą</w:t>
            </w: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 xml:space="preserve"> straty.</w:t>
            </w:r>
          </w:p>
        </w:tc>
      </w:tr>
      <w:tr w:rsidR="620D94E4" w:rsidTr="620D94E4" w14:paraId="0DD1DD26">
        <w:trPr>
          <w:trHeight w:val="105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dashed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2183BCBC" w14:textId="24C6FF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1F1F1F"/>
                <w:sz w:val="32"/>
                <w:szCs w:val="32"/>
                <w:lang w:val="pl-PL"/>
              </w:rPr>
              <w:t>Produkty przy kasach są ułożone chaotycznie, przez co klienci nie sięgają po nie podczas czekania w kolejce.</w:t>
            </w:r>
          </w:p>
        </w:tc>
      </w:tr>
      <w:tr w:rsidR="620D94E4" w:rsidTr="620D94E4" w14:paraId="2FA0BD64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29512801" w:rsidP="620D94E4" w:rsidRDefault="29512801" w14:paraId="64F34811" w14:textId="07EF506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</w:pPr>
            <w:r w:rsidRPr="620D94E4" w:rsidR="2951280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 xml:space="preserve">Klient wystawił opinię na Google: Pani z obsługi była bardzo miła. Szkoda, że kazała mi iść do przymierzalni, w której nie było miejsca, a </w:t>
            </w:r>
            <w:bookmarkStart w:name="_Int_MATau1j6" w:id="53390070"/>
            <w:r w:rsidRPr="620D94E4" w:rsidR="2951280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ciuchy</w:t>
            </w:r>
            <w:bookmarkEnd w:id="53390070"/>
            <w:r w:rsidRPr="620D94E4" w:rsidR="29512801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 xml:space="preserve"> </w:t>
            </w:r>
            <w:r w:rsidRPr="620D94E4" w:rsidR="65FFAF9C">
              <w:rPr>
                <w:rFonts w:ascii="Times New Roman" w:hAnsi="Times New Roman" w:eastAsia="Times New Roman" w:cs="Times New Roman"/>
                <w:noProof w:val="0"/>
                <w:sz w:val="32"/>
                <w:szCs w:val="32"/>
                <w:lang w:val="pl-PL"/>
              </w:rPr>
              <w:t>leżały na podłodze. Może warto trochę to ogarnąć?</w:t>
            </w:r>
          </w:p>
        </w:tc>
      </w:tr>
    </w:tbl>
    <w:p w:rsidR="620D94E4" w:rsidP="620D94E4" w:rsidRDefault="620D94E4" w14:paraId="2D676AD4" w14:textId="458FDB64">
      <w:pPr>
        <w:rPr>
          <w:sz w:val="32"/>
          <w:szCs w:val="32"/>
        </w:rPr>
      </w:pPr>
    </w:p>
    <w:p w:rsidR="620D94E4" w:rsidP="620D94E4" w:rsidRDefault="620D94E4" w14:paraId="74D767E6" w14:textId="451C5BE8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620D94E4" w:rsidP="620D94E4" w:rsidRDefault="620D94E4" w14:paraId="62657D5B" w14:textId="7B230B06">
      <w:pPr>
        <w:pStyle w:val="Normal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ATau1j6" int2:invalidationBookmarkName="" int2:hashCode="n+IM0cQGGjGeWO" int2:id="LNJgQUo2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042a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e89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0051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d2f0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0b29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c0d8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e96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6196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d57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efa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a42e2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df0c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aeb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616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48828E"/>
    <w:rsid w:val="014110BC"/>
    <w:rsid w:val="01A27E5D"/>
    <w:rsid w:val="01A27E5D"/>
    <w:rsid w:val="01FDDDF4"/>
    <w:rsid w:val="0289D9C7"/>
    <w:rsid w:val="03722F60"/>
    <w:rsid w:val="03722F60"/>
    <w:rsid w:val="04310E70"/>
    <w:rsid w:val="05DBE523"/>
    <w:rsid w:val="05DBE523"/>
    <w:rsid w:val="06AAA2AC"/>
    <w:rsid w:val="06AAA2AC"/>
    <w:rsid w:val="072AE1A0"/>
    <w:rsid w:val="0855F038"/>
    <w:rsid w:val="0937FE52"/>
    <w:rsid w:val="09A70D62"/>
    <w:rsid w:val="0B5F77FF"/>
    <w:rsid w:val="0BD763EC"/>
    <w:rsid w:val="0C8B1787"/>
    <w:rsid w:val="0D5EA7FC"/>
    <w:rsid w:val="0EDAB5B4"/>
    <w:rsid w:val="0EDAB5B4"/>
    <w:rsid w:val="0F915535"/>
    <w:rsid w:val="12928015"/>
    <w:rsid w:val="186900C5"/>
    <w:rsid w:val="18752550"/>
    <w:rsid w:val="1AC4CFF2"/>
    <w:rsid w:val="1AD3DC41"/>
    <w:rsid w:val="1AFC24DA"/>
    <w:rsid w:val="1B9226AB"/>
    <w:rsid w:val="1BD4C93F"/>
    <w:rsid w:val="1C00265F"/>
    <w:rsid w:val="1D0EFF66"/>
    <w:rsid w:val="1D82A089"/>
    <w:rsid w:val="1EB26699"/>
    <w:rsid w:val="22888DAB"/>
    <w:rsid w:val="23A35CFE"/>
    <w:rsid w:val="23A35CFE"/>
    <w:rsid w:val="256B75CE"/>
    <w:rsid w:val="276518C3"/>
    <w:rsid w:val="29512801"/>
    <w:rsid w:val="295DA23D"/>
    <w:rsid w:val="29CD321A"/>
    <w:rsid w:val="2A815157"/>
    <w:rsid w:val="2A815157"/>
    <w:rsid w:val="2BD26172"/>
    <w:rsid w:val="2DE8737E"/>
    <w:rsid w:val="2E171C92"/>
    <w:rsid w:val="2F67747B"/>
    <w:rsid w:val="2F9B9071"/>
    <w:rsid w:val="3065E412"/>
    <w:rsid w:val="30BE8597"/>
    <w:rsid w:val="322469B0"/>
    <w:rsid w:val="33896E4C"/>
    <w:rsid w:val="33F378B0"/>
    <w:rsid w:val="34A28415"/>
    <w:rsid w:val="371C490E"/>
    <w:rsid w:val="378973FA"/>
    <w:rsid w:val="38941376"/>
    <w:rsid w:val="38941376"/>
    <w:rsid w:val="38FE2D1E"/>
    <w:rsid w:val="39F149A8"/>
    <w:rsid w:val="3B51B28C"/>
    <w:rsid w:val="3B51B28C"/>
    <w:rsid w:val="3C2FC4ED"/>
    <w:rsid w:val="3EC1D2CF"/>
    <w:rsid w:val="416D948E"/>
    <w:rsid w:val="41C58047"/>
    <w:rsid w:val="42D6D276"/>
    <w:rsid w:val="4485959F"/>
    <w:rsid w:val="4529BB33"/>
    <w:rsid w:val="46D55883"/>
    <w:rsid w:val="47BADA3A"/>
    <w:rsid w:val="4873B8C2"/>
    <w:rsid w:val="4A0DA853"/>
    <w:rsid w:val="4AC44353"/>
    <w:rsid w:val="4B1D1A10"/>
    <w:rsid w:val="4C917AFE"/>
    <w:rsid w:val="4CAE8D34"/>
    <w:rsid w:val="4E4AC395"/>
    <w:rsid w:val="4F77D33F"/>
    <w:rsid w:val="537EA9FB"/>
    <w:rsid w:val="538D7A25"/>
    <w:rsid w:val="54A74B26"/>
    <w:rsid w:val="5604A201"/>
    <w:rsid w:val="5842C3CF"/>
    <w:rsid w:val="5855EE06"/>
    <w:rsid w:val="58F19C78"/>
    <w:rsid w:val="5970A75D"/>
    <w:rsid w:val="59E00020"/>
    <w:rsid w:val="59E00020"/>
    <w:rsid w:val="5A980E7A"/>
    <w:rsid w:val="5B477785"/>
    <w:rsid w:val="5B896A93"/>
    <w:rsid w:val="5B896A93"/>
    <w:rsid w:val="5C94EE35"/>
    <w:rsid w:val="5E5B4E1F"/>
    <w:rsid w:val="603AC2C4"/>
    <w:rsid w:val="6070EFB1"/>
    <w:rsid w:val="620D94E4"/>
    <w:rsid w:val="626AF9F0"/>
    <w:rsid w:val="62917B43"/>
    <w:rsid w:val="62D656CB"/>
    <w:rsid w:val="62DECDD4"/>
    <w:rsid w:val="62E08172"/>
    <w:rsid w:val="63753D82"/>
    <w:rsid w:val="63753D82"/>
    <w:rsid w:val="63B7C7F7"/>
    <w:rsid w:val="65EA17E4"/>
    <w:rsid w:val="65FFAF9C"/>
    <w:rsid w:val="66C0CB91"/>
    <w:rsid w:val="685E149C"/>
    <w:rsid w:val="691320AA"/>
    <w:rsid w:val="6A1F1980"/>
    <w:rsid w:val="6CD2E7CD"/>
    <w:rsid w:val="6D4D05F7"/>
    <w:rsid w:val="6F123516"/>
    <w:rsid w:val="6F860F7B"/>
    <w:rsid w:val="71160409"/>
    <w:rsid w:val="71BC7745"/>
    <w:rsid w:val="71E77502"/>
    <w:rsid w:val="71EC0F58"/>
    <w:rsid w:val="727D35AB"/>
    <w:rsid w:val="732AFA7B"/>
    <w:rsid w:val="732AFA7B"/>
    <w:rsid w:val="739C3717"/>
    <w:rsid w:val="746D2D34"/>
    <w:rsid w:val="746D2D34"/>
    <w:rsid w:val="749E2E96"/>
    <w:rsid w:val="762248C2"/>
    <w:rsid w:val="7848828E"/>
    <w:rsid w:val="796CFBBF"/>
    <w:rsid w:val="7B7E58CA"/>
    <w:rsid w:val="7C8F7432"/>
    <w:rsid w:val="7DEF88EE"/>
    <w:rsid w:val="7E4AC5D3"/>
    <w:rsid w:val="7ECD17E5"/>
    <w:rsid w:val="7F28B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1F49"/>
  <w15:chartTrackingRefBased/>
  <w15:docId w15:val="{7E656A97-B650-4C2B-B644-E2FAEDD50D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20D94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20D94E4"/>
    <w:pPr>
      <w:spacing/>
      <w:ind w:left="720"/>
      <w:contextualSpacing/>
    </w:pPr>
  </w:style>
  <w:style w:type="paragraph" w:styleId="NoSpacing">
    <w:uiPriority w:val="1"/>
    <w:name w:val="No Spacing"/>
    <w:qFormat/>
    <w:rsid w:val="620D94E4"/>
    <w:pPr>
      <w:spacing w:after="0"/>
    </w:pPr>
  </w:style>
  <w:style w:type="paragraph" w:styleId="Heading4">
    <w:uiPriority w:val="9"/>
    <w:name w:val="heading 4"/>
    <w:basedOn w:val="Normal"/>
    <w:next w:val="Normal"/>
    <w:unhideWhenUsed/>
    <w:qFormat/>
    <w:rsid w:val="620D94E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character" w:styleId="Hyperlink">
    <w:uiPriority w:val="99"/>
    <w:name w:val="Hyperlink"/>
    <w:basedOn w:val="DefaultParagraphFont"/>
    <w:unhideWhenUsed/>
    <w:rsid w:val="620D94E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1c40ceb88f3c40ef" /><Relationship Type="http://schemas.openxmlformats.org/officeDocument/2006/relationships/numbering" Target="numbering.xml" Id="Rc427c78e260148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2026-08-18T10:33:52.9696984Z</dcterms:created>
  <dcterms:modified xsi:type="dcterms:W3CDTF">2026-08-18T11:34:48.9795330Z</dcterms:modified>
  <dc:creator>Karolina Sałdyka</dc:creator>
  <lastModifiedBy>Karolina Sałdyka</lastModifiedBy>
</coreProperties>
</file>