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262" w:rsidRPr="00D17F44" w:rsidRDefault="00D17F44" w:rsidP="00A03262">
      <w:pPr>
        <w:ind w:firstLine="0"/>
        <w:jc w:val="center"/>
        <w:rPr>
          <w:sz w:val="22"/>
        </w:rPr>
      </w:pPr>
      <w:r>
        <w:rPr>
          <w:sz w:val="28"/>
        </w:rPr>
        <w:t>г</w:t>
      </w:r>
      <w:r w:rsidR="00A03262" w:rsidRPr="00D17F44">
        <w:rPr>
          <w:sz w:val="28"/>
        </w:rPr>
        <w:t>осударственное казенное учреждение Самарской области «Комплексный центр социального обслуживания населения Поволжского округа»</w:t>
      </w:r>
    </w:p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>
      <w:pPr>
        <w:ind w:firstLine="900"/>
        <w:rPr>
          <w:b/>
          <w:bCs/>
          <w:sz w:val="22"/>
        </w:rPr>
      </w:pPr>
    </w:p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A03262" w:rsidRDefault="00A03262" w:rsidP="00A03262">
      <w:pPr>
        <w:pStyle w:val="a0"/>
        <w:jc w:val="both"/>
      </w:pPr>
    </w:p>
    <w:p w:rsidR="00A03262" w:rsidRPr="00A03262" w:rsidRDefault="00A03262" w:rsidP="00A03262"/>
    <w:p w:rsidR="00A03262" w:rsidRPr="00A03262" w:rsidRDefault="00A03262" w:rsidP="00A03262">
      <w:pPr>
        <w:pStyle w:val="a0"/>
        <w:rPr>
          <w:b w:val="0"/>
        </w:rPr>
      </w:pPr>
      <w:r>
        <w:t xml:space="preserve">ПОЛИТИКА БЕЗОПАСНОСТИ КОРПОРАТИВНОЙ СЕТИ </w:t>
      </w:r>
      <w:r w:rsidRPr="00D72F0E">
        <w:t>ГКУ СО «КЦСОН ПОВОЛЖСКОГО ОКРУГА</w:t>
      </w:r>
      <w:r>
        <w:t>»</w:t>
      </w:r>
    </w:p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Default="00A03262" w:rsidP="00A03262"/>
    <w:p w:rsidR="00A03262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Pr="0047655F" w:rsidRDefault="00A03262" w:rsidP="00A03262"/>
    <w:p w:rsidR="00A03262" w:rsidRDefault="00A03262" w:rsidP="00A03262"/>
    <w:p w:rsidR="00A03262" w:rsidRDefault="00A03262" w:rsidP="00A03262"/>
    <w:p w:rsidR="00F319A8" w:rsidRDefault="00F319A8" w:rsidP="00A03262"/>
    <w:p w:rsidR="00F319A8" w:rsidRDefault="00F319A8" w:rsidP="00A03262"/>
    <w:p w:rsidR="00F319A8" w:rsidRPr="0047655F" w:rsidRDefault="00F319A8" w:rsidP="00A03262"/>
    <w:p w:rsidR="00A03262" w:rsidRPr="0047655F" w:rsidRDefault="00A03262" w:rsidP="00A03262">
      <w:pPr>
        <w:pStyle w:val="a"/>
      </w:pPr>
      <w:r>
        <w:t>Новокуйбышевск</w:t>
      </w:r>
    </w:p>
    <w:p w:rsidR="00F319A8" w:rsidRDefault="00A03262" w:rsidP="00A03262">
      <w:pPr>
        <w:pStyle w:val="a"/>
      </w:pPr>
      <w:r>
        <w:t>202</w:t>
      </w:r>
      <w:r w:rsidR="00F319A8">
        <w:t>4</w:t>
      </w:r>
      <w:r w:rsidR="00F319A8">
        <w:br w:type="page"/>
      </w:r>
    </w:p>
    <w:p w:rsidR="00A03262" w:rsidRPr="002D7FC6" w:rsidRDefault="002D7FC6" w:rsidP="00C24F19">
      <w:pPr>
        <w:pStyle w:val="a"/>
        <w:spacing w:line="360" w:lineRule="auto"/>
        <w:rPr>
          <w:b/>
        </w:rPr>
      </w:pPr>
      <w:r w:rsidRPr="002D7FC6">
        <w:rPr>
          <w:b/>
        </w:rPr>
        <w:lastRenderedPageBreak/>
        <w:t>СОДЕРЖ</w:t>
      </w:r>
      <w:bookmarkStart w:id="0" w:name="_GoBack"/>
      <w:bookmarkEnd w:id="0"/>
      <w:r w:rsidRPr="002D7FC6">
        <w:rPr>
          <w:b/>
        </w:rPr>
        <w:t>АНИЕ</w:t>
      </w:r>
    </w:p>
    <w:sdt>
      <w:sdtPr>
        <w:rPr>
          <w:sz w:val="36"/>
        </w:rPr>
        <w:id w:val="101750154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8"/>
          <w:szCs w:val="24"/>
          <w:lang w:val="ru-RU" w:eastAsia="ru-RU"/>
        </w:rPr>
      </w:sdtEndPr>
      <w:sdtContent>
        <w:p w:rsidR="002D7FC6" w:rsidRPr="00CB7CA5" w:rsidRDefault="002D7FC6">
          <w:pPr>
            <w:pStyle w:val="TOCHeading"/>
            <w:rPr>
              <w:sz w:val="40"/>
            </w:rPr>
          </w:pPr>
        </w:p>
        <w:p w:rsidR="00C410CF" w:rsidRPr="00CB7CA5" w:rsidRDefault="002D7FC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B7CA5">
            <w:rPr>
              <w:sz w:val="28"/>
              <w:szCs w:val="28"/>
            </w:rPr>
            <w:fldChar w:fldCharType="begin"/>
          </w:r>
          <w:r w:rsidRPr="00CB7CA5">
            <w:rPr>
              <w:sz w:val="28"/>
              <w:szCs w:val="28"/>
            </w:rPr>
            <w:instrText xml:space="preserve"> TOC \o "1-3" \h \z \u </w:instrText>
          </w:r>
          <w:r w:rsidRPr="00CB7CA5">
            <w:rPr>
              <w:sz w:val="28"/>
              <w:szCs w:val="28"/>
            </w:rPr>
            <w:fldChar w:fldCharType="separate"/>
          </w:r>
          <w:hyperlink w:anchor="_Toc163742210" w:history="1">
            <w:r w:rsidR="00C410CF" w:rsidRPr="00CB7CA5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C410CF" w:rsidRPr="00CB7CA5">
              <w:rPr>
                <w:noProof/>
                <w:webHidden/>
                <w:sz w:val="28"/>
                <w:szCs w:val="28"/>
              </w:rPr>
              <w:tab/>
            </w:r>
            <w:r w:rsidR="00C410CF" w:rsidRPr="00CB7CA5">
              <w:rPr>
                <w:noProof/>
                <w:webHidden/>
                <w:sz w:val="28"/>
                <w:szCs w:val="28"/>
              </w:rPr>
              <w:fldChar w:fldCharType="begin"/>
            </w:r>
            <w:r w:rsidR="00C410CF" w:rsidRPr="00CB7CA5">
              <w:rPr>
                <w:noProof/>
                <w:webHidden/>
                <w:sz w:val="28"/>
                <w:szCs w:val="28"/>
              </w:rPr>
              <w:instrText xml:space="preserve"> PAGEREF _Toc163742210 \h </w:instrText>
            </w:r>
            <w:r w:rsidR="00C410CF" w:rsidRPr="00CB7CA5">
              <w:rPr>
                <w:noProof/>
                <w:webHidden/>
                <w:sz w:val="28"/>
                <w:szCs w:val="28"/>
              </w:rPr>
            </w:r>
            <w:r w:rsidR="00C410CF" w:rsidRPr="00CB7CA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10CF" w:rsidRPr="00CB7CA5">
              <w:rPr>
                <w:noProof/>
                <w:webHidden/>
                <w:sz w:val="28"/>
                <w:szCs w:val="28"/>
              </w:rPr>
              <w:t>3</w:t>
            </w:r>
            <w:r w:rsidR="00C410CF" w:rsidRPr="00CB7C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0CF" w:rsidRPr="00CB7CA5" w:rsidRDefault="00C410CF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3742211" w:history="1">
            <w:r w:rsidRPr="00CB7CA5">
              <w:rPr>
                <w:rStyle w:val="Hyperlink"/>
                <w:noProof/>
                <w:sz w:val="28"/>
                <w:szCs w:val="28"/>
              </w:rPr>
              <w:t>1.</w:t>
            </w:r>
            <w:r w:rsidRPr="00CB7CA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B7CA5">
              <w:rPr>
                <w:rStyle w:val="Hyperlink"/>
                <w:noProof/>
                <w:sz w:val="28"/>
                <w:szCs w:val="28"/>
              </w:rPr>
              <w:t>ТЕРМИНЫ И СОКРАЩЕНИЯ В СФЕРЕ ПОЛИТИКИ БЕЗОПАСНОСТИ СЕТИ</w:t>
            </w:r>
            <w:r w:rsidRPr="00CB7CA5">
              <w:rPr>
                <w:noProof/>
                <w:webHidden/>
                <w:sz w:val="28"/>
                <w:szCs w:val="28"/>
              </w:rPr>
              <w:tab/>
            </w:r>
            <w:r w:rsidRPr="00CB7CA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7CA5">
              <w:rPr>
                <w:noProof/>
                <w:webHidden/>
                <w:sz w:val="28"/>
                <w:szCs w:val="28"/>
              </w:rPr>
              <w:instrText xml:space="preserve"> PAGEREF _Toc163742211 \h </w:instrText>
            </w:r>
            <w:r w:rsidRPr="00CB7CA5">
              <w:rPr>
                <w:noProof/>
                <w:webHidden/>
                <w:sz w:val="28"/>
                <w:szCs w:val="28"/>
              </w:rPr>
            </w:r>
            <w:r w:rsidRPr="00CB7CA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7CA5">
              <w:rPr>
                <w:noProof/>
                <w:webHidden/>
                <w:sz w:val="28"/>
                <w:szCs w:val="28"/>
              </w:rPr>
              <w:t>5</w:t>
            </w:r>
            <w:r w:rsidRPr="00CB7C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0CF" w:rsidRPr="00CB7CA5" w:rsidRDefault="00C410CF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3742212" w:history="1">
            <w:r w:rsidRPr="00CB7CA5">
              <w:rPr>
                <w:rStyle w:val="Hyperlink"/>
                <w:noProof/>
                <w:sz w:val="28"/>
                <w:szCs w:val="28"/>
              </w:rPr>
              <w:t>2.</w:t>
            </w:r>
            <w:r w:rsidRPr="00CB7CA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B7CA5">
              <w:rPr>
                <w:rStyle w:val="Hyperlink"/>
                <w:noProof/>
                <w:sz w:val="28"/>
                <w:szCs w:val="28"/>
              </w:rPr>
              <w:t>ОБЩИЕ ПОЛОЖЕНИЯ ПОЛИТИКИ БЕЗОПАСНОСТИ СЕТИ</w:t>
            </w:r>
            <w:r w:rsidRPr="00CB7CA5">
              <w:rPr>
                <w:noProof/>
                <w:webHidden/>
                <w:sz w:val="28"/>
                <w:szCs w:val="28"/>
              </w:rPr>
              <w:tab/>
            </w:r>
            <w:r w:rsidRPr="00CB7CA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7CA5">
              <w:rPr>
                <w:noProof/>
                <w:webHidden/>
                <w:sz w:val="28"/>
                <w:szCs w:val="28"/>
              </w:rPr>
              <w:instrText xml:space="preserve"> PAGEREF _Toc163742212 \h </w:instrText>
            </w:r>
            <w:r w:rsidRPr="00CB7CA5">
              <w:rPr>
                <w:noProof/>
                <w:webHidden/>
                <w:sz w:val="28"/>
                <w:szCs w:val="28"/>
              </w:rPr>
            </w:r>
            <w:r w:rsidRPr="00CB7CA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7CA5">
              <w:rPr>
                <w:noProof/>
                <w:webHidden/>
                <w:sz w:val="28"/>
                <w:szCs w:val="28"/>
              </w:rPr>
              <w:t>6</w:t>
            </w:r>
            <w:r w:rsidRPr="00CB7C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0CF" w:rsidRPr="00CB7CA5" w:rsidRDefault="00C410CF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3742213" w:history="1">
            <w:r w:rsidRPr="00CB7CA5">
              <w:rPr>
                <w:rStyle w:val="Hyperlink"/>
                <w:noProof/>
                <w:sz w:val="28"/>
                <w:szCs w:val="28"/>
              </w:rPr>
              <w:t>3.</w:t>
            </w:r>
            <w:r w:rsidRPr="00CB7CA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B7CA5">
              <w:rPr>
                <w:rStyle w:val="Hyperlink"/>
                <w:noProof/>
                <w:sz w:val="28"/>
                <w:szCs w:val="28"/>
              </w:rPr>
              <w:t>ТРЕБОВАНИЯ ПО ОБЕСПЕЧЕНИЮ БЕЗОПАСНОСТИ ДОСТУПА И РЕГИСТРАЦИИ</w:t>
            </w:r>
            <w:r w:rsidRPr="00CB7CA5">
              <w:rPr>
                <w:noProof/>
                <w:webHidden/>
                <w:sz w:val="28"/>
                <w:szCs w:val="28"/>
              </w:rPr>
              <w:tab/>
            </w:r>
            <w:r w:rsidRPr="00CB7CA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7CA5">
              <w:rPr>
                <w:noProof/>
                <w:webHidden/>
                <w:sz w:val="28"/>
                <w:szCs w:val="28"/>
              </w:rPr>
              <w:instrText xml:space="preserve"> PAGEREF _Toc163742213 \h </w:instrText>
            </w:r>
            <w:r w:rsidRPr="00CB7CA5">
              <w:rPr>
                <w:noProof/>
                <w:webHidden/>
                <w:sz w:val="28"/>
                <w:szCs w:val="28"/>
              </w:rPr>
            </w:r>
            <w:r w:rsidRPr="00CB7CA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7CA5">
              <w:rPr>
                <w:noProof/>
                <w:webHidden/>
                <w:sz w:val="28"/>
                <w:szCs w:val="28"/>
              </w:rPr>
              <w:t>7</w:t>
            </w:r>
            <w:r w:rsidRPr="00CB7C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0CF" w:rsidRPr="00CB7CA5" w:rsidRDefault="00C410CF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3742214" w:history="1">
            <w:r w:rsidRPr="00CB7CA5">
              <w:rPr>
                <w:rStyle w:val="Hyperlink"/>
                <w:noProof/>
                <w:sz w:val="28"/>
                <w:szCs w:val="28"/>
              </w:rPr>
              <w:t>4.</w:t>
            </w:r>
            <w:r w:rsidRPr="00CB7CA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B7CA5">
              <w:rPr>
                <w:rStyle w:val="Hyperlink"/>
                <w:noProof/>
                <w:sz w:val="28"/>
                <w:szCs w:val="28"/>
              </w:rPr>
              <w:t>ТРЕБОВАНИЯ ПО ЗАЩИТЕ ОТ ВРЕДОНОСНОГО ПО</w:t>
            </w:r>
            <w:r w:rsidRPr="00CB7CA5">
              <w:rPr>
                <w:noProof/>
                <w:webHidden/>
                <w:sz w:val="28"/>
                <w:szCs w:val="28"/>
              </w:rPr>
              <w:tab/>
            </w:r>
            <w:r w:rsidRPr="00CB7CA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7CA5">
              <w:rPr>
                <w:noProof/>
                <w:webHidden/>
                <w:sz w:val="28"/>
                <w:szCs w:val="28"/>
              </w:rPr>
              <w:instrText xml:space="preserve"> PAGEREF _Toc163742214 \h </w:instrText>
            </w:r>
            <w:r w:rsidRPr="00CB7CA5">
              <w:rPr>
                <w:noProof/>
                <w:webHidden/>
                <w:sz w:val="28"/>
                <w:szCs w:val="28"/>
              </w:rPr>
            </w:r>
            <w:r w:rsidRPr="00CB7CA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7CA5">
              <w:rPr>
                <w:noProof/>
                <w:webHidden/>
                <w:sz w:val="28"/>
                <w:szCs w:val="28"/>
              </w:rPr>
              <w:t>8</w:t>
            </w:r>
            <w:r w:rsidRPr="00CB7C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0CF" w:rsidRPr="00CB7CA5" w:rsidRDefault="00C410CF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3742215" w:history="1">
            <w:r w:rsidRPr="00CB7CA5">
              <w:rPr>
                <w:rStyle w:val="Hyperlink"/>
                <w:noProof/>
                <w:sz w:val="28"/>
                <w:szCs w:val="28"/>
              </w:rPr>
              <w:t>5.</w:t>
            </w:r>
            <w:r w:rsidRPr="00CB7CA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B7CA5">
              <w:rPr>
                <w:rStyle w:val="Hyperlink"/>
                <w:noProof/>
                <w:sz w:val="28"/>
                <w:szCs w:val="28"/>
              </w:rPr>
              <w:t>ТРЕБОВАНИЯ ПО ОБЕСПЕЧЕНИЮ БЕЗОПАСНОСТИ ПРИ ИСПОЛЬЗОВАНИИ РЕСУРСОВ СЕТИ ИНТЕРНЕТ</w:t>
            </w:r>
            <w:r w:rsidRPr="00CB7CA5">
              <w:rPr>
                <w:noProof/>
                <w:webHidden/>
                <w:sz w:val="28"/>
                <w:szCs w:val="28"/>
              </w:rPr>
              <w:tab/>
            </w:r>
            <w:r w:rsidRPr="00CB7CA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7CA5">
              <w:rPr>
                <w:noProof/>
                <w:webHidden/>
                <w:sz w:val="28"/>
                <w:szCs w:val="28"/>
              </w:rPr>
              <w:instrText xml:space="preserve"> PAGEREF _Toc163742215 \h </w:instrText>
            </w:r>
            <w:r w:rsidRPr="00CB7CA5">
              <w:rPr>
                <w:noProof/>
                <w:webHidden/>
                <w:sz w:val="28"/>
                <w:szCs w:val="28"/>
              </w:rPr>
            </w:r>
            <w:r w:rsidRPr="00CB7CA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7CA5">
              <w:rPr>
                <w:noProof/>
                <w:webHidden/>
                <w:sz w:val="28"/>
                <w:szCs w:val="28"/>
              </w:rPr>
              <w:t>9</w:t>
            </w:r>
            <w:r w:rsidRPr="00CB7C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10CF" w:rsidRPr="00CB7CA5" w:rsidRDefault="00C410CF">
          <w:pPr>
            <w:pStyle w:val="TOC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3742216" w:history="1">
            <w:r w:rsidRPr="00CB7CA5">
              <w:rPr>
                <w:rStyle w:val="Hyperlink"/>
                <w:noProof/>
                <w:sz w:val="28"/>
                <w:szCs w:val="28"/>
              </w:rPr>
              <w:t>6.</w:t>
            </w:r>
            <w:r w:rsidRPr="00CB7CA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B7CA5">
              <w:rPr>
                <w:rStyle w:val="Hyperlink"/>
                <w:noProof/>
                <w:sz w:val="28"/>
                <w:szCs w:val="28"/>
              </w:rPr>
              <w:t>КОНТРОЛЬ ОБЕСПЕЧЕНИЯ БЕЗОПАСНОСТИ СЕТИ</w:t>
            </w:r>
            <w:r w:rsidRPr="00CB7CA5">
              <w:rPr>
                <w:noProof/>
                <w:webHidden/>
                <w:sz w:val="28"/>
                <w:szCs w:val="28"/>
              </w:rPr>
              <w:tab/>
            </w:r>
            <w:r w:rsidRPr="00CB7CA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7CA5">
              <w:rPr>
                <w:noProof/>
                <w:webHidden/>
                <w:sz w:val="28"/>
                <w:szCs w:val="28"/>
              </w:rPr>
              <w:instrText xml:space="preserve"> PAGEREF _Toc163742216 \h </w:instrText>
            </w:r>
            <w:r w:rsidRPr="00CB7CA5">
              <w:rPr>
                <w:noProof/>
                <w:webHidden/>
                <w:sz w:val="28"/>
                <w:szCs w:val="28"/>
              </w:rPr>
            </w:r>
            <w:r w:rsidRPr="00CB7CA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7CA5">
              <w:rPr>
                <w:noProof/>
                <w:webHidden/>
                <w:sz w:val="28"/>
                <w:szCs w:val="28"/>
              </w:rPr>
              <w:t>10</w:t>
            </w:r>
            <w:r w:rsidRPr="00CB7CA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7FC6" w:rsidRPr="00CB7CA5" w:rsidRDefault="002D7FC6">
          <w:pPr>
            <w:rPr>
              <w:sz w:val="28"/>
            </w:rPr>
          </w:pPr>
          <w:r w:rsidRPr="00CB7CA5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:rsidR="00F319A8" w:rsidRDefault="00F319A8" w:rsidP="00A03262">
      <w:pPr>
        <w:pStyle w:val="a"/>
      </w:pPr>
    </w:p>
    <w:p w:rsidR="00F319A8" w:rsidRDefault="00F319A8">
      <w:pPr>
        <w:spacing w:after="160" w:line="259" w:lineRule="auto"/>
        <w:ind w:firstLine="0"/>
        <w:jc w:val="left"/>
        <w:rPr>
          <w:sz w:val="28"/>
        </w:rPr>
      </w:pPr>
      <w:r>
        <w:br w:type="page"/>
      </w:r>
    </w:p>
    <w:p w:rsidR="00F319A8" w:rsidRDefault="0058123B" w:rsidP="00C24F19">
      <w:pPr>
        <w:pStyle w:val="Heading1"/>
        <w:spacing w:line="360" w:lineRule="auto"/>
      </w:pPr>
      <w:bookmarkStart w:id="1" w:name="_Toc163742210"/>
      <w:r w:rsidRPr="00525D60">
        <w:lastRenderedPageBreak/>
        <w:t>ВВЕДЕНИЕ</w:t>
      </w:r>
      <w:bookmarkEnd w:id="1"/>
    </w:p>
    <w:p w:rsidR="00C24F19" w:rsidRPr="00C24F19" w:rsidRDefault="00C24F19" w:rsidP="00C24F19"/>
    <w:p w:rsidR="00C24F19" w:rsidRPr="00C24F19" w:rsidRDefault="00C24F19" w:rsidP="00C24F19">
      <w:pPr>
        <w:spacing w:line="360" w:lineRule="auto"/>
        <w:ind w:firstLine="709"/>
        <w:jc w:val="left"/>
        <w:rPr>
          <w:sz w:val="28"/>
        </w:rPr>
      </w:pPr>
      <w:r w:rsidRPr="00C24F19">
        <w:rPr>
          <w:sz w:val="28"/>
        </w:rPr>
        <w:t>Политика информационной безопасности (Политика) является частью системы обеспечения информационной безопасности (СОИБ) ГКУ СО</w:t>
      </w:r>
      <w:r w:rsidR="00FA36CB">
        <w:rPr>
          <w:sz w:val="28"/>
        </w:rPr>
        <w:t xml:space="preserve"> </w:t>
      </w:r>
      <w:r w:rsidR="0060114E">
        <w:rPr>
          <w:sz w:val="28"/>
        </w:rPr>
        <w:t>«</w:t>
      </w:r>
      <w:r w:rsidR="00FA36CB" w:rsidRPr="00C24F19">
        <w:rPr>
          <w:sz w:val="28"/>
        </w:rPr>
        <w:t xml:space="preserve">КЦСОН </w:t>
      </w:r>
      <w:r w:rsidRPr="00C24F19">
        <w:rPr>
          <w:sz w:val="28"/>
        </w:rPr>
        <w:t>Поволжского округа</w:t>
      </w:r>
      <w:r w:rsidR="0060114E">
        <w:rPr>
          <w:sz w:val="28"/>
        </w:rPr>
        <w:t>»</w:t>
      </w:r>
      <w:r w:rsidRPr="00C24F19">
        <w:rPr>
          <w:sz w:val="28"/>
        </w:rPr>
        <w:t xml:space="preserve"> (далее - Компания).</w:t>
      </w:r>
    </w:p>
    <w:p w:rsidR="00C24F19" w:rsidRPr="00C24F19" w:rsidRDefault="00C24F19" w:rsidP="00C24F19">
      <w:pPr>
        <w:spacing w:line="360" w:lineRule="auto"/>
        <w:ind w:firstLine="709"/>
        <w:jc w:val="left"/>
        <w:rPr>
          <w:sz w:val="28"/>
        </w:rPr>
      </w:pPr>
      <w:r w:rsidRPr="00C24F19">
        <w:rPr>
          <w:sz w:val="28"/>
        </w:rPr>
        <w:t>Политика определяет высокоуровневые цели, содержание и основные направления деятельности по обеспечению информационной безопасности (ИБ) Компании. Положения Политики являются основополагающими и детализируются применительно к одной или нескольким областям ИБ, видам и технологиям деятельности Компании в других нормативных документах по обеспечению ИБ</w:t>
      </w:r>
      <w:r>
        <w:rPr>
          <w:sz w:val="28"/>
        </w:rPr>
        <w:t>.</w:t>
      </w:r>
    </w:p>
    <w:p w:rsidR="00C24F19" w:rsidRPr="00C24F19" w:rsidRDefault="00C24F19" w:rsidP="00C24F19">
      <w:pPr>
        <w:spacing w:line="360" w:lineRule="auto"/>
        <w:ind w:firstLine="709"/>
        <w:jc w:val="left"/>
        <w:rPr>
          <w:sz w:val="28"/>
        </w:rPr>
      </w:pPr>
      <w:r w:rsidRPr="00C24F19">
        <w:rPr>
          <w:sz w:val="28"/>
        </w:rPr>
        <w:t>Действие Политики распространяется на все информационные активы Компании независимо от их места установки и использования. Требования Политики ИБ обязательны для соблюдения всем персоналом Компании, а также сотрудниками сторонних организаций, имеющим доступ к информационным активам Компании.</w:t>
      </w:r>
    </w:p>
    <w:p w:rsidR="00C24F19" w:rsidRPr="00C24F19" w:rsidRDefault="00C24F19" w:rsidP="0033786F">
      <w:pPr>
        <w:spacing w:line="360" w:lineRule="auto"/>
        <w:ind w:firstLine="709"/>
        <w:jc w:val="left"/>
        <w:rPr>
          <w:sz w:val="28"/>
        </w:rPr>
      </w:pPr>
      <w:r w:rsidRPr="00C24F19">
        <w:rPr>
          <w:sz w:val="28"/>
        </w:rPr>
        <w:t>Политика разработана в соответствии с международными стандартами и рекомендациями по информационной безопасности, применимыми нормами международного права, законодательством стран присутствия Компании, включая страну ее местопребывания, а также внутренней нормативно-правовой базой Компании.</w:t>
      </w:r>
    </w:p>
    <w:p w:rsidR="00C24F19" w:rsidRPr="00C24F19" w:rsidRDefault="00C24F19" w:rsidP="00C24F19">
      <w:pPr>
        <w:spacing w:line="360" w:lineRule="auto"/>
        <w:ind w:firstLine="709"/>
        <w:jc w:val="left"/>
        <w:rPr>
          <w:sz w:val="28"/>
        </w:rPr>
      </w:pPr>
      <w:r w:rsidRPr="00C24F19">
        <w:rPr>
          <w:sz w:val="28"/>
        </w:rPr>
        <w:t>В основе разработки Политики лежат следующие документы и стандарты:</w:t>
      </w:r>
    </w:p>
    <w:p w:rsidR="00C24F19" w:rsidRPr="0033786F" w:rsidRDefault="00C24F19" w:rsidP="0033786F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</w:rPr>
      </w:pPr>
      <w:r w:rsidRPr="0033786F">
        <w:rPr>
          <w:sz w:val="28"/>
        </w:rPr>
        <w:t>Концепция информационной безопасности Компании;</w:t>
      </w:r>
    </w:p>
    <w:p w:rsidR="00C24F19" w:rsidRPr="0033786F" w:rsidRDefault="00C24F19" w:rsidP="0033786F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</w:rPr>
      </w:pPr>
      <w:r w:rsidRPr="0033786F">
        <w:rPr>
          <w:sz w:val="28"/>
        </w:rPr>
        <w:t>Положение о служебной и коммерческой тайне Компании;</w:t>
      </w:r>
    </w:p>
    <w:p w:rsidR="00C24F19" w:rsidRPr="0033786F" w:rsidRDefault="00C24F19" w:rsidP="0033786F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</w:rPr>
      </w:pPr>
      <w:r w:rsidRPr="0033786F">
        <w:rPr>
          <w:sz w:val="28"/>
        </w:rPr>
        <w:t>Положение о работе с персональными данными в Компании;</w:t>
      </w:r>
    </w:p>
    <w:p w:rsidR="00C24F19" w:rsidRPr="0033786F" w:rsidRDefault="00C24F19" w:rsidP="0033786F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</w:rPr>
      </w:pPr>
      <w:r w:rsidRPr="0033786F">
        <w:rPr>
          <w:sz w:val="28"/>
        </w:rPr>
        <w:t>Инструкция по делопроизводству;</w:t>
      </w:r>
    </w:p>
    <w:p w:rsidR="00C24F19" w:rsidRPr="0033786F" w:rsidRDefault="00C24F19" w:rsidP="0033786F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</w:rPr>
      </w:pPr>
      <w:r w:rsidRPr="0033786F">
        <w:rPr>
          <w:sz w:val="28"/>
        </w:rPr>
        <w:t>ISO/IEC 17799:2005 (второе издание) (с 2007 года - ISO/IEC 27002) Информационные технологии. Кодекс практики по управлению информационной безопасностью;</w:t>
      </w:r>
    </w:p>
    <w:p w:rsidR="00C24F19" w:rsidRPr="0033786F" w:rsidRDefault="00C24F19" w:rsidP="0033786F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</w:rPr>
      </w:pPr>
      <w:r w:rsidRPr="0033786F">
        <w:rPr>
          <w:sz w:val="28"/>
        </w:rPr>
        <w:lastRenderedPageBreak/>
        <w:t>ISO/IEC 27001:2005 Информационные технологии. Методы защиты. Системы управления информационной безопасностью. Требования;</w:t>
      </w:r>
    </w:p>
    <w:p w:rsidR="00C24F19" w:rsidRPr="0033786F" w:rsidRDefault="00C24F19" w:rsidP="0033786F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</w:rPr>
      </w:pPr>
      <w:r w:rsidRPr="0033786F">
        <w:rPr>
          <w:sz w:val="28"/>
        </w:rPr>
        <w:t>ГОСТ Р ИСО/мЭк 17799-2005 Информационные технологии. Практические правила управления информационной безопасностью;</w:t>
      </w:r>
    </w:p>
    <w:p w:rsidR="00F319A8" w:rsidRPr="0033786F" w:rsidRDefault="00C24F19" w:rsidP="0033786F">
      <w:pPr>
        <w:pStyle w:val="ListParagraph"/>
        <w:numPr>
          <w:ilvl w:val="0"/>
          <w:numId w:val="3"/>
        </w:numPr>
        <w:spacing w:line="360" w:lineRule="auto"/>
        <w:jc w:val="left"/>
        <w:rPr>
          <w:sz w:val="28"/>
        </w:rPr>
      </w:pPr>
      <w:r w:rsidRPr="0033786F">
        <w:rPr>
          <w:sz w:val="28"/>
        </w:rPr>
        <w:t>ГОСТ Р ИСО/мЭк 27001-2006 Информационные технологии. Методы и средства обеспечения безопасности. Системы управления информационной безопасностью. Требования.</w:t>
      </w:r>
      <w:r w:rsidR="00F319A8">
        <w:br w:type="page"/>
      </w:r>
    </w:p>
    <w:p w:rsidR="00F319A8" w:rsidRPr="00525D60" w:rsidRDefault="0058123B" w:rsidP="00C24F19">
      <w:pPr>
        <w:pStyle w:val="Heading1"/>
        <w:numPr>
          <w:ilvl w:val="0"/>
          <w:numId w:val="2"/>
        </w:numPr>
        <w:spacing w:line="360" w:lineRule="auto"/>
        <w:ind w:left="714" w:hanging="357"/>
      </w:pPr>
      <w:bookmarkStart w:id="2" w:name="_Toc163742211"/>
      <w:r w:rsidRPr="00525D60">
        <w:lastRenderedPageBreak/>
        <w:t>ТЕРМИНЫ И СОКРАЩЕНИЯ В СФЕРЕ ПОЛИТИКИ БЕЗОПАСНОСТИ СЕТИ</w:t>
      </w:r>
      <w:bookmarkEnd w:id="2"/>
    </w:p>
    <w:p w:rsidR="000302E4" w:rsidRDefault="000302E4" w:rsidP="000302E4">
      <w:pPr>
        <w:spacing w:after="160" w:line="259" w:lineRule="auto"/>
        <w:ind w:firstLine="0"/>
        <w:jc w:val="left"/>
        <w:rPr>
          <w:sz w:val="28"/>
        </w:rPr>
      </w:pPr>
    </w:p>
    <w:p w:rsidR="000302E4" w:rsidRDefault="000302E4" w:rsidP="000302E4">
      <w:pPr>
        <w:spacing w:after="160" w:line="360" w:lineRule="auto"/>
        <w:ind w:firstLine="709"/>
        <w:rPr>
          <w:sz w:val="28"/>
        </w:rPr>
      </w:pPr>
      <w:r w:rsidRPr="000302E4">
        <w:rPr>
          <w:sz w:val="28"/>
        </w:rPr>
        <w:t>Политика безопасности сети (ПБС) - набор правил, процедур и рекомендаций, направленных на обеспечение безопасности сети компании.</w:t>
      </w:r>
    </w:p>
    <w:p w:rsidR="000302E4" w:rsidRPr="000302E4" w:rsidRDefault="000302E4" w:rsidP="000302E4">
      <w:pPr>
        <w:spacing w:after="160" w:line="360" w:lineRule="auto"/>
        <w:ind w:firstLine="709"/>
        <w:rPr>
          <w:sz w:val="28"/>
        </w:rPr>
      </w:pPr>
      <w:r w:rsidRPr="000302E4">
        <w:rPr>
          <w:sz w:val="28"/>
        </w:rPr>
        <w:t>Вредоносное программное обеспечение (ВПО) - программы, способные нанести ущерб компьютерным системам, сетям и данным.</w:t>
      </w:r>
    </w:p>
    <w:p w:rsidR="000302E4" w:rsidRDefault="000302E4" w:rsidP="000302E4">
      <w:pPr>
        <w:spacing w:after="160" w:line="360" w:lineRule="auto"/>
        <w:ind w:firstLine="709"/>
        <w:rPr>
          <w:sz w:val="28"/>
        </w:rPr>
      </w:pPr>
      <w:r w:rsidRPr="000302E4">
        <w:rPr>
          <w:sz w:val="28"/>
        </w:rPr>
        <w:t>VPN (Virtual Private Network) - виртуальная частная сеть, обеспечивающая защищенное соединение между удаленными устройствами.</w:t>
      </w:r>
      <w:r w:rsidRPr="000302E4">
        <w:rPr>
          <w:sz w:val="28"/>
        </w:rPr>
        <w:t xml:space="preserve"> </w:t>
      </w:r>
    </w:p>
    <w:p w:rsidR="000302E4" w:rsidRDefault="000302E4" w:rsidP="000302E4">
      <w:pPr>
        <w:spacing w:after="160" w:line="360" w:lineRule="auto"/>
        <w:ind w:firstLine="709"/>
        <w:rPr>
          <w:sz w:val="28"/>
        </w:rPr>
      </w:pPr>
      <w:r w:rsidRPr="000302E4">
        <w:rPr>
          <w:sz w:val="28"/>
        </w:rPr>
        <w:t xml:space="preserve">АИС - автоматизированная информационная система. </w:t>
      </w:r>
    </w:p>
    <w:p w:rsidR="000302E4" w:rsidRDefault="000302E4" w:rsidP="000302E4">
      <w:pPr>
        <w:spacing w:after="160" w:line="360" w:lineRule="auto"/>
        <w:ind w:firstLine="709"/>
        <w:rPr>
          <w:sz w:val="28"/>
        </w:rPr>
      </w:pPr>
      <w:r w:rsidRPr="000302E4">
        <w:rPr>
          <w:sz w:val="28"/>
        </w:rPr>
        <w:t xml:space="preserve">ИБ - информационная безопасность. </w:t>
      </w:r>
    </w:p>
    <w:p w:rsidR="000302E4" w:rsidRDefault="000302E4" w:rsidP="000302E4">
      <w:pPr>
        <w:spacing w:after="160" w:line="360" w:lineRule="auto"/>
        <w:ind w:firstLine="709"/>
        <w:rPr>
          <w:sz w:val="28"/>
        </w:rPr>
      </w:pPr>
      <w:r w:rsidRPr="000302E4">
        <w:rPr>
          <w:sz w:val="28"/>
        </w:rPr>
        <w:t xml:space="preserve">СОИБ - система обеспечения информационной безопасности. НСД - несанкционированный доступ. </w:t>
      </w:r>
    </w:p>
    <w:p w:rsidR="000302E4" w:rsidRDefault="000302E4" w:rsidP="000302E4">
      <w:pPr>
        <w:spacing w:after="160" w:line="360" w:lineRule="auto"/>
        <w:ind w:firstLine="709"/>
        <w:rPr>
          <w:sz w:val="28"/>
        </w:rPr>
      </w:pPr>
      <w:r w:rsidRPr="000302E4">
        <w:rPr>
          <w:sz w:val="28"/>
        </w:rPr>
        <w:t xml:space="preserve">ОСОИБ - ответственный сотрудник по обеспечению информационной безопасности. </w:t>
      </w:r>
    </w:p>
    <w:p w:rsidR="000302E4" w:rsidRDefault="000302E4" w:rsidP="000302E4">
      <w:pPr>
        <w:spacing w:after="160" w:line="360" w:lineRule="auto"/>
        <w:ind w:firstLine="709"/>
        <w:rPr>
          <w:sz w:val="28"/>
        </w:rPr>
      </w:pPr>
      <w:r w:rsidRPr="000302E4">
        <w:rPr>
          <w:sz w:val="28"/>
        </w:rPr>
        <w:t xml:space="preserve">ПО - программное обеспечение. </w:t>
      </w:r>
    </w:p>
    <w:p w:rsidR="000302E4" w:rsidRDefault="000302E4" w:rsidP="000302E4">
      <w:pPr>
        <w:spacing w:after="160" w:line="360" w:lineRule="auto"/>
        <w:ind w:firstLine="709"/>
        <w:rPr>
          <w:sz w:val="28"/>
        </w:rPr>
      </w:pPr>
      <w:r w:rsidRPr="000302E4">
        <w:rPr>
          <w:sz w:val="28"/>
        </w:rPr>
        <w:t xml:space="preserve">СКЗИ - средства криптографической защиты информации. </w:t>
      </w:r>
    </w:p>
    <w:p w:rsidR="00F319A8" w:rsidRDefault="000302E4" w:rsidP="000302E4">
      <w:pPr>
        <w:spacing w:after="160" w:line="360" w:lineRule="auto"/>
        <w:ind w:firstLine="709"/>
        <w:rPr>
          <w:sz w:val="28"/>
        </w:rPr>
      </w:pPr>
      <w:r w:rsidRPr="000302E4">
        <w:rPr>
          <w:sz w:val="28"/>
        </w:rPr>
        <w:t>СУБД - система управления базами данных.</w:t>
      </w:r>
      <w:r w:rsidRPr="000302E4">
        <w:t xml:space="preserve"> </w:t>
      </w:r>
      <w:r w:rsidR="00F319A8">
        <w:br w:type="page"/>
      </w:r>
    </w:p>
    <w:p w:rsidR="00F319A8" w:rsidRDefault="0058123B" w:rsidP="00C24F19">
      <w:pPr>
        <w:pStyle w:val="Heading1"/>
        <w:numPr>
          <w:ilvl w:val="0"/>
          <w:numId w:val="2"/>
        </w:numPr>
        <w:spacing w:line="360" w:lineRule="auto"/>
        <w:ind w:left="714" w:hanging="357"/>
      </w:pPr>
      <w:bookmarkStart w:id="3" w:name="_Toc163742212"/>
      <w:r>
        <w:lastRenderedPageBreak/>
        <w:t>ОБЩИЕ ПОЛОЖЕНИЯ ПОЛИТИКИ БЕЗОПАСНОСТИ СЕТИ</w:t>
      </w:r>
      <w:bookmarkEnd w:id="3"/>
    </w:p>
    <w:p w:rsidR="002214BD" w:rsidRDefault="002214BD" w:rsidP="002214BD">
      <w:pPr>
        <w:spacing w:after="160" w:line="360" w:lineRule="auto"/>
        <w:ind w:firstLine="709"/>
        <w:rPr>
          <w:sz w:val="28"/>
        </w:rPr>
      </w:pPr>
    </w:p>
    <w:p w:rsidR="002214BD" w:rsidRPr="002214BD" w:rsidRDefault="002214BD" w:rsidP="002214BD">
      <w:pPr>
        <w:spacing w:after="160" w:line="360" w:lineRule="auto"/>
        <w:ind w:firstLine="709"/>
        <w:rPr>
          <w:sz w:val="28"/>
        </w:rPr>
      </w:pPr>
      <w:r w:rsidRPr="002214BD">
        <w:rPr>
          <w:sz w:val="28"/>
        </w:rPr>
        <w:t>Целями политики безопасности сети являются обеспечение конфиденциальности, целостности и доступности данных, защита сетевой инфраструктуры, предотвращение и реагирование на угрозы безопасности.</w:t>
      </w:r>
    </w:p>
    <w:p w:rsidR="002214BD" w:rsidRPr="002214BD" w:rsidRDefault="002214BD" w:rsidP="002214BD">
      <w:pPr>
        <w:spacing w:after="160" w:line="360" w:lineRule="auto"/>
        <w:ind w:firstLine="709"/>
        <w:rPr>
          <w:sz w:val="28"/>
        </w:rPr>
      </w:pPr>
      <w:r w:rsidRPr="002214BD">
        <w:rPr>
          <w:sz w:val="28"/>
        </w:rPr>
        <w:t>Положения политики распространяются на все сотрудников, администраторов систем, поставщиков услуг и внешних пользователей, имеющих доступ к корпоративной сети.</w:t>
      </w:r>
    </w:p>
    <w:p w:rsidR="00F319A8" w:rsidRDefault="002214BD" w:rsidP="002214BD">
      <w:pPr>
        <w:spacing w:after="160" w:line="360" w:lineRule="auto"/>
        <w:ind w:firstLine="709"/>
        <w:rPr>
          <w:sz w:val="28"/>
        </w:rPr>
      </w:pPr>
      <w:r w:rsidRPr="002214BD">
        <w:rPr>
          <w:sz w:val="28"/>
        </w:rPr>
        <w:t>Все сотрудники обязаны соблюдать политику безопасности сети и проходить обучение и аудиты по безопасности на регулярной основе.</w:t>
      </w:r>
      <w:r w:rsidR="00F319A8">
        <w:br w:type="page"/>
      </w:r>
    </w:p>
    <w:p w:rsidR="00F319A8" w:rsidRDefault="0058123B" w:rsidP="00C24F19">
      <w:pPr>
        <w:pStyle w:val="Heading1"/>
        <w:numPr>
          <w:ilvl w:val="0"/>
          <w:numId w:val="2"/>
        </w:numPr>
        <w:spacing w:line="360" w:lineRule="auto"/>
        <w:ind w:left="714" w:hanging="357"/>
      </w:pPr>
      <w:bookmarkStart w:id="4" w:name="_Toc163742213"/>
      <w:r>
        <w:lastRenderedPageBreak/>
        <w:t>ТРЕБОВАНИЯ ПО ОБЕСПЕЧЕНИЮ БЕЗОПАСНОСТИ ДОСТУПА И РЕГИСТРАЦИИ</w:t>
      </w:r>
      <w:bookmarkEnd w:id="4"/>
    </w:p>
    <w:p w:rsidR="00D9386B" w:rsidRDefault="00D9386B" w:rsidP="002214BD">
      <w:pPr>
        <w:spacing w:after="160" w:line="360" w:lineRule="auto"/>
        <w:ind w:firstLine="709"/>
        <w:rPr>
          <w:sz w:val="28"/>
        </w:rPr>
      </w:pPr>
    </w:p>
    <w:p w:rsidR="002214BD" w:rsidRDefault="002214BD" w:rsidP="002214BD">
      <w:pPr>
        <w:spacing w:after="160" w:line="360" w:lineRule="auto"/>
        <w:ind w:firstLine="709"/>
        <w:rPr>
          <w:sz w:val="28"/>
        </w:rPr>
      </w:pPr>
      <w:r w:rsidRPr="002214BD">
        <w:rPr>
          <w:sz w:val="28"/>
        </w:rPr>
        <w:t>Все сотрудники обязаны использовать уникальные учетные записи для доступа к сети и ресурсам компании.</w:t>
      </w:r>
    </w:p>
    <w:p w:rsidR="002214BD" w:rsidRPr="002214BD" w:rsidRDefault="002214BD" w:rsidP="002214BD">
      <w:pPr>
        <w:spacing w:after="160" w:line="360" w:lineRule="auto"/>
        <w:ind w:firstLine="709"/>
        <w:rPr>
          <w:sz w:val="28"/>
        </w:rPr>
      </w:pPr>
      <w:r w:rsidRPr="002214BD">
        <w:rPr>
          <w:sz w:val="28"/>
        </w:rPr>
        <w:t>Необходимо использовать сильные пароли и механизмы двухфакторной аутентификации для повышения уровня безопасности.</w:t>
      </w:r>
    </w:p>
    <w:p w:rsidR="00F319A8" w:rsidRDefault="002214BD" w:rsidP="002214BD">
      <w:pPr>
        <w:spacing w:after="160" w:line="360" w:lineRule="auto"/>
        <w:ind w:firstLine="709"/>
        <w:rPr>
          <w:sz w:val="28"/>
        </w:rPr>
      </w:pPr>
      <w:r w:rsidRPr="002214BD">
        <w:rPr>
          <w:sz w:val="28"/>
        </w:rPr>
        <w:t>Логи доступа и регистрации должны быть включены и регулярно мониторироваться на предмет несанкционированных действий.</w:t>
      </w:r>
      <w:r w:rsidR="00F319A8">
        <w:br w:type="page"/>
      </w:r>
    </w:p>
    <w:p w:rsidR="00F319A8" w:rsidRPr="00525D60" w:rsidRDefault="0058123B" w:rsidP="00C24F19">
      <w:pPr>
        <w:pStyle w:val="Heading1"/>
        <w:numPr>
          <w:ilvl w:val="0"/>
          <w:numId w:val="2"/>
        </w:numPr>
        <w:spacing w:line="360" w:lineRule="auto"/>
        <w:ind w:left="714" w:hanging="357"/>
      </w:pPr>
      <w:bookmarkStart w:id="5" w:name="_Toc163742214"/>
      <w:r w:rsidRPr="00525D60">
        <w:lastRenderedPageBreak/>
        <w:t>ТРЕБОВАНИЯ ПО ЗАЩИТЕ ОТ ВРЕДОНОСНОГО ПО</w:t>
      </w:r>
      <w:bookmarkEnd w:id="5"/>
    </w:p>
    <w:p w:rsidR="00D9386B" w:rsidRDefault="00D9386B" w:rsidP="00D9386B">
      <w:pPr>
        <w:spacing w:after="160" w:line="360" w:lineRule="auto"/>
        <w:ind w:firstLine="709"/>
        <w:rPr>
          <w:sz w:val="28"/>
        </w:rPr>
      </w:pPr>
    </w:p>
    <w:p w:rsidR="00D9386B" w:rsidRPr="00D9386B" w:rsidRDefault="00D9386B" w:rsidP="00D9386B">
      <w:pPr>
        <w:spacing w:after="160" w:line="360" w:lineRule="auto"/>
        <w:ind w:firstLine="709"/>
        <w:rPr>
          <w:sz w:val="28"/>
        </w:rPr>
      </w:pPr>
      <w:r w:rsidRPr="00D9386B">
        <w:rPr>
          <w:sz w:val="28"/>
        </w:rPr>
        <w:t>Все устройства, подключенные к корпоративной сети, должны быть обязательно защищены антивирусным программным обеспечением.</w:t>
      </w:r>
    </w:p>
    <w:p w:rsidR="001820A9" w:rsidRDefault="001820A9" w:rsidP="001820A9">
      <w:pPr>
        <w:spacing w:after="160" w:line="360" w:lineRule="auto"/>
        <w:ind w:firstLine="709"/>
        <w:rPr>
          <w:sz w:val="28"/>
        </w:rPr>
      </w:pPr>
      <w:r w:rsidRPr="001820A9">
        <w:rPr>
          <w:sz w:val="28"/>
        </w:rPr>
        <w:t>Настройка антивирусного ПО на автоматический режим сканирования всех файлов и папок при загрузке или доступе, с последующим удалением обнаруженных угроз.</w:t>
      </w:r>
    </w:p>
    <w:p w:rsidR="001820A9" w:rsidRPr="001820A9" w:rsidRDefault="001820A9" w:rsidP="001820A9">
      <w:pPr>
        <w:spacing w:after="160" w:line="360" w:lineRule="auto"/>
        <w:ind w:firstLine="709"/>
        <w:rPr>
          <w:sz w:val="28"/>
        </w:rPr>
      </w:pPr>
      <w:r w:rsidRPr="001820A9">
        <w:rPr>
          <w:sz w:val="28"/>
        </w:rPr>
        <w:t>Рекомендуется регулярное проведение обновлений и патчей для всех установленных программ, включая Microsoft Office 2010, Adobe Acrobat Reader, VLC Media Player и др., чтобы устранить известные уязвимости и защитить систему от возможных атак.</w:t>
      </w:r>
    </w:p>
    <w:p w:rsidR="001820A9" w:rsidRDefault="001820A9" w:rsidP="001820A9">
      <w:pPr>
        <w:spacing w:after="160" w:line="360" w:lineRule="auto"/>
        <w:ind w:firstLine="709"/>
        <w:rPr>
          <w:sz w:val="28"/>
        </w:rPr>
      </w:pPr>
      <w:r w:rsidRPr="001820A9">
        <w:rPr>
          <w:sz w:val="28"/>
        </w:rPr>
        <w:t>Настройка брандмауэра на всех устройствах для блокирования вредоносного сетевого трафика, за исключением разрешенных портов и протоколов.</w:t>
      </w:r>
    </w:p>
    <w:p w:rsidR="000E0E91" w:rsidRDefault="000E0E91" w:rsidP="001820A9">
      <w:pPr>
        <w:spacing w:after="160" w:line="360" w:lineRule="auto"/>
        <w:ind w:firstLine="709"/>
        <w:rPr>
          <w:sz w:val="28"/>
        </w:rPr>
      </w:pPr>
      <w:r w:rsidRPr="000E0E91">
        <w:rPr>
          <w:sz w:val="28"/>
        </w:rPr>
        <w:t>Настройка строгих политик безопасности паролей, включая требование сложных паролей и сроков их смены, а также использование механизмов двухфакторной аутентификации.</w:t>
      </w:r>
    </w:p>
    <w:p w:rsidR="00A814A4" w:rsidRDefault="001820A9" w:rsidP="001820A9">
      <w:pPr>
        <w:spacing w:after="160" w:line="360" w:lineRule="auto"/>
        <w:ind w:firstLine="709"/>
        <w:rPr>
          <w:sz w:val="28"/>
        </w:rPr>
      </w:pPr>
      <w:r w:rsidRPr="001820A9">
        <w:rPr>
          <w:sz w:val="28"/>
        </w:rPr>
        <w:t>Необходимо проводить обучение сотрудников по базовым мерам безопасности, таким как неразглашение паролей, неоткрывание подозрительных вложений в электронной почте и осторожное поведение в Интернете.</w:t>
      </w:r>
      <w:r w:rsidR="00A814A4">
        <w:br w:type="page"/>
      </w:r>
    </w:p>
    <w:p w:rsidR="00A814A4" w:rsidRDefault="0058123B" w:rsidP="00C24F19">
      <w:pPr>
        <w:pStyle w:val="Heading1"/>
        <w:numPr>
          <w:ilvl w:val="0"/>
          <w:numId w:val="2"/>
        </w:numPr>
        <w:spacing w:line="360" w:lineRule="auto"/>
        <w:ind w:left="714" w:hanging="357"/>
      </w:pPr>
      <w:bookmarkStart w:id="6" w:name="_Toc163742215"/>
      <w:r>
        <w:lastRenderedPageBreak/>
        <w:t>ТРЕБОВАНИЯ ПО ОБЕСПЕЧЕНИЮ БЕЗОПАСНОСТИ ПРИ ИСПОЛЬЗОВАНИИ РЕСУРСОВ СЕТИ ИНТЕРНЕТ</w:t>
      </w:r>
      <w:bookmarkEnd w:id="6"/>
    </w:p>
    <w:p w:rsidR="006422CA" w:rsidRDefault="006422CA" w:rsidP="006422CA">
      <w:pPr>
        <w:spacing w:after="160" w:line="360" w:lineRule="auto"/>
        <w:ind w:firstLine="709"/>
        <w:rPr>
          <w:sz w:val="28"/>
        </w:rPr>
      </w:pPr>
    </w:p>
    <w:p w:rsidR="000E0E91" w:rsidRPr="000E0E91" w:rsidRDefault="000E0E91" w:rsidP="000E0E91">
      <w:pPr>
        <w:spacing w:after="160" w:line="360" w:lineRule="auto"/>
        <w:ind w:firstLine="709"/>
        <w:rPr>
          <w:sz w:val="28"/>
        </w:rPr>
      </w:pPr>
      <w:r w:rsidRPr="000E0E91">
        <w:rPr>
          <w:sz w:val="28"/>
        </w:rPr>
        <w:t>Установка и настройка расширений браузеров Microsoft Edge и Yandex для блокировки вредоносных сайтов, рекламы и отслеживания пользователей.</w:t>
      </w:r>
    </w:p>
    <w:p w:rsidR="000E0E91" w:rsidRPr="000E0E91" w:rsidRDefault="000E0E91" w:rsidP="000E0E91">
      <w:pPr>
        <w:spacing w:after="160" w:line="360" w:lineRule="auto"/>
        <w:ind w:firstLine="709"/>
        <w:rPr>
          <w:sz w:val="28"/>
        </w:rPr>
      </w:pPr>
      <w:r w:rsidRPr="000E0E91">
        <w:rPr>
          <w:sz w:val="28"/>
        </w:rPr>
        <w:t>Включение защиты от фишинговых атак на уровне браузера, чтобы предотвратить переход на поддельные или вредоносные сайты.</w:t>
      </w:r>
    </w:p>
    <w:p w:rsidR="000E0E91" w:rsidRPr="000E0E91" w:rsidRDefault="000E0E91" w:rsidP="000E0E91">
      <w:pPr>
        <w:spacing w:after="160" w:line="360" w:lineRule="auto"/>
        <w:ind w:firstLine="709"/>
        <w:rPr>
          <w:sz w:val="28"/>
        </w:rPr>
      </w:pPr>
      <w:r w:rsidRPr="000E0E91">
        <w:rPr>
          <w:sz w:val="28"/>
        </w:rPr>
        <w:t>Регулярное обновление браузеров и расширений до последних версий для закрытия известных уязвимостей.</w:t>
      </w:r>
    </w:p>
    <w:p w:rsidR="000E0E91" w:rsidRPr="000E0E91" w:rsidRDefault="000E0E91" w:rsidP="000E0E91">
      <w:pPr>
        <w:spacing w:after="160" w:line="360" w:lineRule="auto"/>
        <w:ind w:firstLine="709"/>
        <w:rPr>
          <w:sz w:val="28"/>
        </w:rPr>
      </w:pPr>
      <w:r w:rsidRPr="000E0E91">
        <w:rPr>
          <w:sz w:val="28"/>
        </w:rPr>
        <w:t>Настройка политик безопасности для использования приложений, связанных с Интернетом, таких как Zoom, с акцентом на конфиденциальность и безопасность сетевых соединений.</w:t>
      </w:r>
    </w:p>
    <w:p w:rsidR="00A814A4" w:rsidRDefault="000E0E91" w:rsidP="000E0E91">
      <w:pPr>
        <w:spacing w:after="160" w:line="360" w:lineRule="auto"/>
        <w:ind w:firstLine="709"/>
        <w:rPr>
          <w:sz w:val="28"/>
        </w:rPr>
      </w:pPr>
      <w:r w:rsidRPr="000E0E91">
        <w:rPr>
          <w:sz w:val="28"/>
        </w:rPr>
        <w:t>Проведение обучения сотрудников по правилам безопасного поведения в Интернете, распознаванию угроз и предотвращению атак.</w:t>
      </w:r>
      <w:r w:rsidR="00A814A4">
        <w:br w:type="page"/>
      </w:r>
    </w:p>
    <w:p w:rsidR="00A814A4" w:rsidRDefault="0058123B" w:rsidP="00C24F19">
      <w:pPr>
        <w:pStyle w:val="Heading1"/>
        <w:numPr>
          <w:ilvl w:val="0"/>
          <w:numId w:val="2"/>
        </w:numPr>
        <w:spacing w:line="360" w:lineRule="auto"/>
        <w:ind w:left="714" w:hanging="357"/>
      </w:pPr>
      <w:bookmarkStart w:id="7" w:name="_Toc163742216"/>
      <w:r>
        <w:lastRenderedPageBreak/>
        <w:t>КОНТРОЛЬ ОБЕСПЕЧЕНИЯ БЕЗОПАСНОСТИ СЕТИ</w:t>
      </w:r>
      <w:bookmarkEnd w:id="7"/>
    </w:p>
    <w:p w:rsidR="00314466" w:rsidRDefault="00314466" w:rsidP="00314466">
      <w:pPr>
        <w:spacing w:after="160" w:line="360" w:lineRule="auto"/>
        <w:ind w:firstLine="709"/>
        <w:rPr>
          <w:sz w:val="28"/>
        </w:rPr>
      </w:pPr>
    </w:p>
    <w:p w:rsidR="00314466" w:rsidRPr="00314466" w:rsidRDefault="00314466" w:rsidP="00314466">
      <w:pPr>
        <w:spacing w:after="160" w:line="360" w:lineRule="auto"/>
        <w:ind w:firstLine="709"/>
        <w:rPr>
          <w:sz w:val="28"/>
        </w:rPr>
      </w:pPr>
      <w:r w:rsidRPr="00314466">
        <w:rPr>
          <w:sz w:val="28"/>
        </w:rPr>
        <w:t>Проводятся регулярные аудиты сетевой инфраструктуры на предмет уязвимостей и соблюдения правил безопасности.</w:t>
      </w:r>
    </w:p>
    <w:p w:rsidR="00314466" w:rsidRPr="00314466" w:rsidRDefault="00314466" w:rsidP="00314466">
      <w:pPr>
        <w:spacing w:after="160" w:line="360" w:lineRule="auto"/>
        <w:ind w:firstLine="709"/>
        <w:rPr>
          <w:sz w:val="28"/>
        </w:rPr>
      </w:pPr>
      <w:r w:rsidRPr="00314466">
        <w:rPr>
          <w:sz w:val="28"/>
        </w:rPr>
        <w:t>Запрещается использование несанкционированных средств и сервисов, которые могут представлять угрозу для безопасности сети.</w:t>
      </w:r>
    </w:p>
    <w:p w:rsidR="00084C99" w:rsidRPr="00314466" w:rsidRDefault="00314466" w:rsidP="00314466">
      <w:pPr>
        <w:spacing w:after="160" w:line="360" w:lineRule="auto"/>
        <w:ind w:firstLine="709"/>
        <w:rPr>
          <w:sz w:val="28"/>
        </w:rPr>
      </w:pPr>
      <w:r w:rsidRPr="00314466">
        <w:rPr>
          <w:sz w:val="28"/>
        </w:rPr>
        <w:t>Разрабатывается и поддерживается план реагирования на инциденты безопасности для оперативного устранения угроз и восстановления после атак.</w:t>
      </w:r>
    </w:p>
    <w:sectPr w:rsidR="00084C99" w:rsidRPr="00314466" w:rsidSect="004E2811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5B8" w:rsidRDefault="007145B8" w:rsidP="004E2811">
      <w:r>
        <w:separator/>
      </w:r>
    </w:p>
  </w:endnote>
  <w:endnote w:type="continuationSeparator" w:id="0">
    <w:p w:rsidR="007145B8" w:rsidRDefault="007145B8" w:rsidP="004E2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5B8" w:rsidRDefault="007145B8" w:rsidP="004E2811">
      <w:r>
        <w:separator/>
      </w:r>
    </w:p>
  </w:footnote>
  <w:footnote w:type="continuationSeparator" w:id="0">
    <w:p w:rsidR="007145B8" w:rsidRDefault="007145B8" w:rsidP="004E2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8"/>
      </w:rPr>
      <w:id w:val="1488599901"/>
      <w:docPartObj>
        <w:docPartGallery w:val="Page Numbers (Top of Page)"/>
        <w:docPartUnique/>
      </w:docPartObj>
    </w:sdtPr>
    <w:sdtEndPr>
      <w:rPr>
        <w:noProof/>
      </w:rPr>
    </w:sdtEndPr>
    <w:sdtContent>
      <w:p w:rsidR="004E2811" w:rsidRPr="004E2811" w:rsidRDefault="004E2811" w:rsidP="00BD5B1C">
        <w:pPr>
          <w:pStyle w:val="Header"/>
          <w:ind w:firstLine="0"/>
          <w:jc w:val="center"/>
          <w:rPr>
            <w:sz w:val="28"/>
          </w:rPr>
        </w:pPr>
        <w:r w:rsidRPr="004E2811">
          <w:rPr>
            <w:sz w:val="28"/>
          </w:rPr>
          <w:fldChar w:fldCharType="begin"/>
        </w:r>
        <w:r w:rsidRPr="004E2811">
          <w:rPr>
            <w:sz w:val="28"/>
          </w:rPr>
          <w:instrText xml:space="preserve"> PAGE   \* MERGEFORMAT </w:instrText>
        </w:r>
        <w:r w:rsidRPr="004E2811">
          <w:rPr>
            <w:sz w:val="28"/>
          </w:rPr>
          <w:fldChar w:fldCharType="separate"/>
        </w:r>
        <w:r w:rsidRPr="004E2811">
          <w:rPr>
            <w:noProof/>
            <w:sz w:val="28"/>
          </w:rPr>
          <w:t>2</w:t>
        </w:r>
        <w:r w:rsidRPr="004E2811">
          <w:rPr>
            <w:noProof/>
            <w:sz w:val="28"/>
          </w:rPr>
          <w:fldChar w:fldCharType="end"/>
        </w:r>
      </w:p>
    </w:sdtContent>
  </w:sdt>
  <w:p w:rsidR="004E2811" w:rsidRPr="004E2811" w:rsidRDefault="004E281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13F25"/>
    <w:multiLevelType w:val="hybridMultilevel"/>
    <w:tmpl w:val="64C66344"/>
    <w:lvl w:ilvl="0" w:tplc="947A8D1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0D46B2"/>
    <w:multiLevelType w:val="hybridMultilevel"/>
    <w:tmpl w:val="3438C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E000F"/>
    <w:multiLevelType w:val="hybridMultilevel"/>
    <w:tmpl w:val="C7FCC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62"/>
    <w:rsid w:val="000302E4"/>
    <w:rsid w:val="00084C99"/>
    <w:rsid w:val="000B68F6"/>
    <w:rsid w:val="000E0E91"/>
    <w:rsid w:val="001820A9"/>
    <w:rsid w:val="001C000F"/>
    <w:rsid w:val="002214BD"/>
    <w:rsid w:val="002D7FC6"/>
    <w:rsid w:val="00314466"/>
    <w:rsid w:val="0033786F"/>
    <w:rsid w:val="004E2811"/>
    <w:rsid w:val="00525D60"/>
    <w:rsid w:val="0058123B"/>
    <w:rsid w:val="0060114E"/>
    <w:rsid w:val="006422CA"/>
    <w:rsid w:val="007145B8"/>
    <w:rsid w:val="007E3257"/>
    <w:rsid w:val="008F6283"/>
    <w:rsid w:val="00910ACF"/>
    <w:rsid w:val="00A03262"/>
    <w:rsid w:val="00A814A4"/>
    <w:rsid w:val="00BD5B1C"/>
    <w:rsid w:val="00C24F19"/>
    <w:rsid w:val="00C410CF"/>
    <w:rsid w:val="00CB7CA5"/>
    <w:rsid w:val="00D1548D"/>
    <w:rsid w:val="00D17F44"/>
    <w:rsid w:val="00D738C4"/>
    <w:rsid w:val="00D9386B"/>
    <w:rsid w:val="00F319A8"/>
    <w:rsid w:val="00FA36CB"/>
    <w:rsid w:val="00FA45CA"/>
    <w:rsid w:val="00FA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B9794"/>
  <w15:chartTrackingRefBased/>
  <w15:docId w15:val="{3D8FFCD0-8946-47C1-B395-FA5F0A27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3262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eading1">
    <w:name w:val="heading 1"/>
    <w:basedOn w:val="a"/>
    <w:next w:val="Normal"/>
    <w:link w:val="Heading1Char"/>
    <w:uiPriority w:val="9"/>
    <w:qFormat/>
    <w:rsid w:val="00525D60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Титул_абзац_ГОСТ_ЛУ_Наименование_документа"/>
    <w:basedOn w:val="Normal"/>
    <w:uiPriority w:val="99"/>
    <w:rsid w:val="00A03262"/>
    <w:pPr>
      <w:ind w:firstLine="0"/>
      <w:jc w:val="center"/>
    </w:pPr>
    <w:rPr>
      <w:b/>
      <w:sz w:val="32"/>
    </w:rPr>
  </w:style>
  <w:style w:type="paragraph" w:customStyle="1" w:styleId="a">
    <w:name w:val="Титул_абзац_ГОСТ_ЛУ_Обозначение_документа"/>
    <w:basedOn w:val="Normal"/>
    <w:uiPriority w:val="99"/>
    <w:rsid w:val="00A03262"/>
    <w:pPr>
      <w:ind w:firstLine="0"/>
      <w:jc w:val="center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25D60"/>
    <w:rPr>
      <w:rFonts w:ascii="Times New Roman" w:eastAsia="Times New Roman" w:hAnsi="Times New Roman" w:cs="Times New Roman"/>
      <w:b/>
      <w:kern w:val="0"/>
      <w:sz w:val="28"/>
      <w:szCs w:val="24"/>
      <w:lang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D7FC6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D7F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7F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78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281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81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E281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81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5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14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8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6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6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3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4812C-F26B-4618-A210-17290BD58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Горин</dc:creator>
  <cp:keywords/>
  <dc:description/>
  <cp:lastModifiedBy>Максим Горин</cp:lastModifiedBy>
  <cp:revision>25</cp:revision>
  <dcterms:created xsi:type="dcterms:W3CDTF">2024-04-11T10:50:00Z</dcterms:created>
  <dcterms:modified xsi:type="dcterms:W3CDTF">2024-04-11T11:38:00Z</dcterms:modified>
</cp:coreProperties>
</file>