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Sílabo IS1803</w:t>
      </w:r>
    </w:p>
    <w:p>
      <w:r>
        <w:rPr>
          <w:b/>
        </w:rPr>
        <w:t>Encuentros:</w:t>
      </w:r>
    </w:p>
    <w:p>
      <w:r>
        <w:t>1</w:t>
      </w:r>
    </w:p>
    <w:p>
      <w:r>
        <w:rPr>
          <w:b/>
        </w:rPr>
        <w:t>Fecha:</w:t>
      </w:r>
    </w:p>
    <w:p>
      <w:r>
        <w:t>2024-10-25</w:t>
      </w:r>
    </w:p>
    <w:p>
      <w:r>
        <w:rPr>
          <w:b/>
        </w:rPr>
        <w:t>Unidad:</w:t>
      </w:r>
    </w:p>
    <w:p>
      <w:r>
        <w:t>Unidad I</w:t>
      </w:r>
    </w:p>
    <w:p>
      <w:r>
        <w:rPr>
          <w:b/>
        </w:rPr>
        <w:t>Objetivos:</w:t>
      </w:r>
    </w:p>
    <w:p>
      <w:r>
        <w:t>Comprender los fundamentos de los sistemas de información., Fomentar la actitud crítica y proactiva ante los avances tecnológicos., Desarrollar habilidades para el análisis y diseño de sistemas.</w:t>
      </w:r>
    </w:p>
    <w:p>
      <w:r>
        <w:rPr>
          <w:b/>
        </w:rPr>
        <w:t>Momentos Didácticos:</w:t>
      </w:r>
    </w:p>
    <w:p>
      <w:r>
        <w:t>Introducción teórica al concepto de sistemas., Análisis de casos prácticos., Discusión grupal y conclusiones.</w:t>
      </w:r>
    </w:p>
    <w:p>
      <w:r>
        <w:rPr>
          <w:b/>
        </w:rPr>
        <w:t>Forma Organizativa:</w:t>
      </w:r>
    </w:p>
    <w:p>
      <w:r>
        <w:t>Seminario</w:t>
      </w:r>
    </w:p>
    <w:p>
      <w:r>
        <w:rPr>
          <w:b/>
        </w:rPr>
        <w:t>Técnicas de Aprendizaje:</w:t>
      </w:r>
    </w:p>
    <w:p>
      <w:r>
        <w:t>Taller</w:t>
      </w:r>
    </w:p>
    <w:p>
      <w:r>
        <w:rPr>
          <w:b/>
        </w:rPr>
        <w:t>Descripción Estrategia:</w:t>
      </w:r>
    </w:p>
    <w:p>
      <w:r>
        <w:t>Se realizarán talleres grupales para aplicar los conceptos.</w:t>
      </w:r>
    </w:p>
    <w:p>
      <w:r>
        <w:rPr>
          <w:b/>
        </w:rPr>
        <w:t>Eje Transversal:</w:t>
      </w:r>
    </w:p>
    <w:p>
      <w:r>
        <w:t>Tecnología de la información y comunicación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