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06/11/2026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DO THIS WEEK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PRACTICING THE STRUCTURE OF DJANGO AND COMMANDS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SETUPING OF POSTRESQL AND DBEAVER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MIGRATING THE DATABASE TO PHYSICAL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ROADBLOCK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DO NEXT WEEK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CONTINUE MIGRATING DATABASE TO PHYSICAL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REVIEWING AND FINALIZE THE DATABASE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IMPLEMENTING THE DASHBOARD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