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9DA7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2024-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ഫെബ്രുവരി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-14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കരുവാറ്റ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തെക്കുംമുറിയി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ആദർശ്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ഭവനത്തി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ആദർശ്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കണ്ടല്ലൂ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വില്ലേജി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കണ്ടല്ലൂ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വടക്കുമുറിയി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രതീഷ്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ഭവനത്തി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രതീഷ്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എഴുതി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ഒപ്പുവെക്കുന്ന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ഉടമ്പടി</w:t>
      </w:r>
      <w:proofErr w:type="spellEnd"/>
    </w:p>
    <w:p w14:paraId="6401E04A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370661CE" w14:textId="77777777" w:rsid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കുമാരപുരം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വില്ലേജി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ബ്ലോക്ക്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റിസർവ്വേ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388/2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കരുവാറ്റ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പഞ്ചായത്തിന്റെ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SC1-BA(31693)/2024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നമ്പ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പെർമിറ്റിംഗ്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പ്രകാരം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നിർമ്മിക്കുന്ന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വീടിന്റെ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നിർമ്മാണത്തിന്റെ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ലേബ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വർക്കുക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താഴെപ്പറയുന്ന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വ്യവസ്ഥക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പ്രകാരം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കൊള്ളാമെന്ന്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പരസ്പരം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സമ്മതിച്ചിട്ടുള്ളതാകുന്നു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054B085B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0AE2FD65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11FD233" w14:textId="15AD121A" w:rsidR="00A81EF2" w:rsidRPr="00A81EF2" w:rsidRDefault="00A81EF2" w:rsidP="00A81E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ഈ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ഇന്നേദിവസം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മുത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12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മാസം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വരെ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കാലാവധി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ഉപേക്ഷമൂലം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കാലതാമസം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ഉണ്ടായാ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കാലാവധിക്ക്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ശേഷം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ബാക്കി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നിൽക്കുന്ന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അല്ലായെങ്കി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പൂർത്തീകരിക്കേണ്ട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ഘട്ടത്തിന്റെ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10%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വർദ്ധനവ്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പരസ്പരം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സമ്മതിച്ചിട്ടുള്ളതാകുന്നു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7CCFC571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9D674DD" w14:textId="6B2818D0" w:rsidR="00A81EF2" w:rsidRPr="00A81EF2" w:rsidRDefault="00A81EF2" w:rsidP="00A81E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നിർമ്മാണങ്ങളെ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നാല്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ഘട്ടങ്ങളായാണ്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തിരിച്ചിരിക്കുന്നത്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കോൺട്രാക്ട്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തുക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ഓരോ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പ്രകാരവും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ഏൽപ്പിക്കേണ്ടതാണ്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434E2305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27A23D67" w14:textId="2B0CE0DF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(a)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ഫൗണ്ടേഷ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20%</w:t>
      </w:r>
    </w:p>
    <w:p w14:paraId="161A4FF1" w14:textId="1348D5DC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(b)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ഭിത്തി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റൂഫ്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വരെ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കെട്ടുന്നത്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20%</w:t>
      </w:r>
    </w:p>
    <w:p w14:paraId="0A799AE2" w14:textId="6360DF1D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(c)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റൂഫ്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30%</w:t>
      </w:r>
    </w:p>
    <w:p w14:paraId="76378AC4" w14:textId="4515ACCF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    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(d)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പ്ലാസ്റ്ററിംഗ്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അനുബന്ധ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20%</w:t>
      </w:r>
    </w:p>
    <w:p w14:paraId="4BD38A06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0D62D5BC" w14:textId="1EDAC8C1" w:rsid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പൂർത്തീകരിച്ചു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കഴിഞ്ഞ്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ബാക്കിയുള്ള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10%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പൂർത്തീകരിച്ച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ദിവസം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മുത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10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ദിവസത്തിനുള്ളി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കൊടുക്കാമെന്ന്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സമ്മതിച്ചിട്ടുള്ളതാകുന്നു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632DA995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23AE40B3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6EF4DDBA" w14:textId="77777777" w:rsidR="00A81EF2" w:rsidRPr="00A81EF2" w:rsidRDefault="00A81EF2" w:rsidP="00A81EF2">
      <w:pPr>
        <w:shd w:val="clear" w:color="auto" w:fill="FFFFFF"/>
        <w:spacing w:after="0" w:line="276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(a)</w:t>
      </w:r>
    </w:p>
    <w:p w14:paraId="42EB2C72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 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ഭൂമി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ലെവലി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നിന്നും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 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താഴ്ച്ചയിലും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വീതിയിലും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മണ്ണു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മാറ്റി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11/2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മെറ്റ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ഉപയോഗിച്ച്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ഘനത്തി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PCC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അതിനുമുകളി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10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നെറ്റ്കെട്ടി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12 </w:t>
      </w:r>
      <w:proofErr w:type="spellStart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mm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L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വളച്ച്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8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റിങ്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വളച്ച്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15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അകലത്തിൽകെട്ടി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1:3:5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കുട്ടിപില്ല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ഭൂമി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നിരപ്പി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നിർമ്മിച്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കുഴിമൂടി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അതിനുമുകളി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 1/2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മെറ്റ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 ft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വീതിയി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ഘനത്തി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PCC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അതിനുമുകളി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16 mm 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12 mm 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8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റിങ്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15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അകലത്തിൽകെട്ടി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23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വീതിയിലും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45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പൊക്കത്തിലും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1:3:5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പൂർത്തീകരിക്കും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ഫൗണ്ടേഷ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പൂർത്തീകരിച്ച്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7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ഴ്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ദിവസത്തിനു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ശേഷം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സ്വന്തം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ചിലവി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മണ്ണിറക്കി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ഫൗണ്ടേഷ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ഉൾവശം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നിറച്ച്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കൊടുക്കുന്ന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മുറയ്ക്ക്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രണ്ടാംഘട്ട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ആരംഭിക്കും</w:t>
      </w:r>
      <w:proofErr w:type="spellEnd"/>
    </w:p>
    <w:p w14:paraId="5314DF44" w14:textId="77777777" w:rsidR="00A81EF2" w:rsidRPr="00A81EF2" w:rsidRDefault="00A81EF2" w:rsidP="00A81E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62C602FA" w14:textId="77777777" w:rsidR="00A81EF2" w:rsidRPr="00A81EF2" w:rsidRDefault="00A81EF2" w:rsidP="00A81EF2">
      <w:pPr>
        <w:shd w:val="clear" w:color="auto" w:fill="FFFFFF"/>
        <w:spacing w:after="0" w:line="276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(b)</w:t>
      </w:r>
    </w:p>
    <w:p w14:paraId="616D1167" w14:textId="4B5A113B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 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ഫൗണ്ടേഷനി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നിന്നും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വരുന്ന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</w:t>
      </w:r>
      <w:r w:rsidR="003F7319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6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പില്ലറുകൾക്കൊപ്പം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6x8x12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സൈസ്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സോളിഡ്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ബ്രിക്സ്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ലവലി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ഭിത്തികെട്ടി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കട്ടളകളും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ജനലുകളും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ഭിത്തിയോടൊപ്പം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ഫിറ്റ്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ചെയ്തോ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അല്ലായെങ്കി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പിന്നീട്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ഫിറ്റ്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ചെയ്യുന്നതരത്തിലോ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ക്രമീകരണം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210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ഉയരത്തി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10 mm 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8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റിങ്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15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അകലത്തിൽകെട്ടി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20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ഘനത്തി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ബെൽറ്റും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ഷെയ്ഡും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വാർത്ത്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പില്ലറുക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20x20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സൈസി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9.25 ft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ഹൈറ്റിൽയെത്തിക്കുന്ന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30417B6E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5B28EAB9" w14:textId="77777777" w:rsidR="00A81EF2" w:rsidRPr="00A81EF2" w:rsidRDefault="00A81EF2" w:rsidP="00A81EF2">
      <w:pPr>
        <w:shd w:val="clear" w:color="auto" w:fill="FFFFFF"/>
        <w:spacing w:after="0" w:line="276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മൂന്നാം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(c)</w:t>
      </w:r>
    </w:p>
    <w:p w14:paraId="4BC1AB26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 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ഭിത്തികൾക്ക്മുകളിലായി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12 mm 4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8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റിങ്ങുക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15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അകലത്തിൽകെട്ടി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23 cm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പൊക്കത്തി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ബീമും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10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8 mm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കമ്പിയും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6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അകലത്തിൽകെട്ടി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5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ഘനത്തി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ഫ്ലാറ്റ്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റൂഫും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1:3:5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ഇരുപുറവും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പ്ലാസ്റ്റ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ചെയ്യുന്ന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5FCFB8E1" w14:textId="77777777" w:rsid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142E12CA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39C70F9" w14:textId="63A6CB9C" w:rsidR="00A81EF2" w:rsidRDefault="00A81EF2" w:rsidP="00A81EF2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lastRenderedPageBreak/>
        <w:t xml:space="preserve">             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നാലാം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(d)</w:t>
      </w:r>
      <w:r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</w:p>
    <w:p w14:paraId="433AF0A7" w14:textId="2E851C53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മൂന്നു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ഘട്ടങ്ങളായി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നിർമ്മിച്ചിട്ടുള്ളവ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ഇരുപുറവും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പ്ലാസ്റ്റ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തറ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11/2 inch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മെറ്റ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ഉപയോഗിച്ച്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വൈറ്റ്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സിമന്റ്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അടിക്കത്തക്കവിധം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പൂർത്തീകരിച്ചു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നൽകുന്നതാകും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472EFF59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 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മേൽപ്പറഞ്ഞ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പണികളി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പ്ലംബിംഗ്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വയറിങ്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പെയിന്റിംഗ്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സെപ്റ്റിക്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ടാങ്ക്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ടൈൽസ്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വർക്കുക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എന്നിവ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ഉൾപ്പെട്ടിട്ടുള്ളതല്ലാത്തതും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കിച്ച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സ്ലാബ്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വാഷ്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ബെയ്സ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ൺ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സ്ലാബ്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എന്നിവ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ഉൾപ്പെട്ടിട്ടുണ്ടെന്നതും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കോൺട്രാക്ടിന്റെ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വ്യക്തതക്കായി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രേഖപ്പെടുത്തുന്നു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7106DA83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2EF9C3FC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3.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മേൽപ്പറഞ്ഞ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നിർമ്മാണങ്ങൾക്ക്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ഒരു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sqft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399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രൂപ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ലേബ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കോൺട്രാക്ട്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ഇരുകക്ഷികളും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സമ്മതിച്ചിട്ടുള്ളതാകുന്നു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3EE05FB5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0C46F55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4.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നിർമ്മാണങ്ങൾക്ക്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ആവശ്യമായ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അസംസ്കൃത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വസ്തുക്ക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വൈദ്യുതി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വെള്ളം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എന്നിവ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നൽകുന്നതായിരിക്കും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4AEFDBC8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6ECF6191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5.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നിർമ്മാണങ്ങൾക്ക്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ആവശ്യമായ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തൊഴിലാളിക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അച്ചുക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പലകക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സ്റ്റാൻഡുക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എന്നിവ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ലവി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എത്തിക്കേണ്ടതാണ്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24DEF6AE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18AA468F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6.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ടൈ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ബിം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റൂഫ്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എന്നിവയ്ക്ക്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ആവശ്യമായ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മെഷീ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,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വൈബ്രേറ്റ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എന്നിവ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ചിലവി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എത്തിച്ചു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നൽകുന്നതാണ്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57618B27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542441A4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7.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റൂഫ്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കോൺക്രീറ്റിന്റെ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തട്ടുക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21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ദിവസങ്ങ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കഴിഞ്ഞു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മാത്രമേ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പൊളിച്ചു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മാറ്റുകയുള്ളൂ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സമ്മതിച്ചിട്ടുള്ളതാകുന്നു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0DF70EB1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59FB552C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8.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നിർമ്മാണങ്ങൾക്കാവശ്യമായ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ക്യൂറിങ്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ഉത്തരവാദിത്വത്തി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ചെയ്യേണ്ടതാണ്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19FF4DA8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7252E33F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9. 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ഈ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ർ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പ്രകാരമുള്ള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ഒരുതരത്തിലും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മറ്റൊരാൾക്ക്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സബ്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കോൺട്രാക്ട്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കൊടുക്കുവാ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അവകാശമില്ലാത്തതാകുന്നു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70E4D115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153613BC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10.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നടക്കുന്ന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സ്ഥലത്ത്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സാന്നിധ്യവും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മേൽനോട്ടവും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ഉണ്ടായിരിക്കുമെന്ന്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ഉറപ്പ്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തന്നിട്ടുള്ളതാകുന്നു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569FC593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A6B6DAC" w14:textId="7C08639A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11.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ഒന്നാം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കക്ഷിയോ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ഒന്നാം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കക്ഷിയുടെ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നിർദേശകനോ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വർക്കുക</w:t>
      </w:r>
      <w:proofErr w:type="spellEnd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ൾ</w:t>
      </w:r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സൂപ്പർവൈസ്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ചെയ്യുന്നതും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അവരുടെ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നിർദ്ദേശങ്ങ</w:t>
      </w:r>
      <w:proofErr w:type="spellEnd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ൾ</w:t>
      </w:r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പാലിക്കാതെ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തെറ്റായ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പണിക</w:t>
      </w:r>
      <w:proofErr w:type="spellEnd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ൾ</w:t>
      </w:r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ചെയ്തത്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ബോധ്യപ്പെടുത്തിയാ</w:t>
      </w:r>
      <w:proofErr w:type="spellEnd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ൽ</w:t>
      </w:r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ടി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പൊളിച്ചുമാറ്റി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പുന</w:t>
      </w:r>
      <w:proofErr w:type="spellEnd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ർ</w:t>
      </w:r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നിർമ്മിച്ചു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കൊടുക്കുവാ</w:t>
      </w:r>
      <w:proofErr w:type="spellEnd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ൻ</w:t>
      </w:r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രണ്ടാം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കക്ഷി</w:t>
      </w:r>
      <w:proofErr w:type="spellEnd"/>
      <w:r w:rsidR="003F7319" w:rsidRPr="003F73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F7319" w:rsidRPr="003F7319">
        <w:rPr>
          <w:rFonts w:ascii="Nirmala UI" w:hAnsi="Nirmala UI" w:cs="Nirmala UI"/>
          <w:color w:val="222222"/>
          <w:sz w:val="18"/>
          <w:szCs w:val="18"/>
          <w:shd w:val="clear" w:color="auto" w:fill="FFFFFF"/>
        </w:rPr>
        <w:t>ബാധ്യസ്ഥനാണ്</w:t>
      </w:r>
      <w:proofErr w:type="spellEnd"/>
    </w:p>
    <w:p w14:paraId="165B2E16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303CA39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12.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ഉപേക്ഷാമൂലം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30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ദിവസത്തിലധികം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പണിമുടങ്ങിയാ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മറ്റൊരാളെ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കൊണ്ട്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ബാക്കി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ചെയ്തു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പൂർത്തീകരിക്കുവാ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ൻ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അവകാശമുള്ളതും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പൂർത്തീകരിച്ച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ഘട്ടത്തിന്റെ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മാത്രം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കൂലിക്ക്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അവകാശമുള്ളതും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അഡ്വാൻസായി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കൈപ്പറ്റിയിട്ടുള്ള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മടക്കി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ഏൽപ്പിക്കാതെ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സൈറ്റി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നിന്നും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ഒരു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സാധനവും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മടക്കിക്കൊണ്ടു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പോകുകയില്ല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ഈ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കരാറിനാ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ഉറപ്പു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നൽകിയിട്ടുള്ളതാകുന്നു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0371CA72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3F7033CE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13.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തൊഴിലാളികളുടെ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സുരക്ഷയ്ക്ക്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ആവശ്യമായ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മുൻകരുതലുക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ചിലവി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നിർവഹിക്കേണ്ടതും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ഏതെങ്കിലും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തരത്തി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അപകടം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ഉണ്ടായാ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തൊഴിലാളികൾക്ക്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നഷ്ടപരിഹാരം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കക്ഷിയുടെ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ചിലവി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തീർപ്പാക്കേണ്ടതും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ഇവയി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യാതൊരു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ഉത്തരവാദിത്വവും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ഉണ്ടായിരിക്കുകയില്ല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എന്നും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ഇരുകക്ഷികളും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ഈ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കരാറിനാ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സമ്മതിച്ചിട്ടുള്ളതാകുന്നു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4E804F1C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2B67C6E1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14.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പ്ലാനി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എന്തെങ്കിലും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മാറ്റം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വരുകയോ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അഡീഷണ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വരുത്തുകയാണെങ്കി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പരസ്പര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ധാരണയോടെ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അത്തരം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പണികൾക്ക്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റേറ്റ്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നിശ്ചയിക്കുന്നതായിരിക്കും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47457A2F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F6D2BC0" w14:textId="77777777" w:rsidR="00A81EF2" w:rsidRPr="00A81EF2" w:rsidRDefault="00A81EF2" w:rsidP="00A81EF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lastRenderedPageBreak/>
        <w:t xml:space="preserve">15.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നിർമ്മാണം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നടക്കുമ്പോ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കോൺട്രാക്ടി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ഉൾപ്പെടാത്ത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പണിക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ചെയ്യേണ്ടതായി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വന്നാ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മേശരിമാർക്ക്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1100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രൂപ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ഹെൽപേഴ്സിന്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900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രൂപ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ക്രമത്തി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ദിവസ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വേദനത്തിന്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തൊഴിലാളികളെ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ക്രമീകരിക്കുന്നതായിരിക്കും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.</w:t>
      </w:r>
    </w:p>
    <w:p w14:paraId="2A3433F3" w14:textId="77777777" w:rsidR="00A81EF2" w:rsidRPr="00A81EF2" w:rsidRDefault="00A81EF2" w:rsidP="00A81EF2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470C7F53" w14:textId="76A9629A" w:rsidR="00A81EF2" w:rsidRDefault="00A81EF2" w:rsidP="003F731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മേൽപ്പറഞ്ഞ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വ്യവസ്ഥക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ൾ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അംഗീകരിച്ച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ഒപ്പുവെക്കുന്ന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</w:p>
    <w:p w14:paraId="27F69F8E" w14:textId="77777777" w:rsidR="003F7319" w:rsidRDefault="003F7319" w:rsidP="003F731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</w:p>
    <w:p w14:paraId="2DED75F8" w14:textId="77777777" w:rsidR="003F7319" w:rsidRDefault="00A81EF2" w:rsidP="003F731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ഒന്നാം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="003F7319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 xml:space="preserve"> 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ആദർശ്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     </w:t>
      </w:r>
    </w:p>
    <w:p w14:paraId="75F01C13" w14:textId="247815EA" w:rsidR="003F7319" w:rsidRPr="003F7319" w:rsidRDefault="00A81EF2" w:rsidP="003F7319">
      <w:pPr>
        <w:shd w:val="clear" w:color="auto" w:fill="FFFFFF"/>
        <w:spacing w:after="0" w:line="240" w:lineRule="auto"/>
        <w:ind w:left="720"/>
        <w:jc w:val="both"/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</w:pP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     </w:t>
      </w:r>
      <w:r w:rsidR="003F7319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         </w:t>
      </w:r>
    </w:p>
    <w:p w14:paraId="071E8FDB" w14:textId="5D310773" w:rsidR="00A81EF2" w:rsidRDefault="00A81EF2" w:rsidP="003F7319">
      <w:pPr>
        <w:shd w:val="clear" w:color="auto" w:fill="FFFFFF"/>
        <w:spacing w:after="0" w:line="480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രണ്ടാം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രതീഷ്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>               </w:t>
      </w:r>
    </w:p>
    <w:p w14:paraId="361123BE" w14:textId="77777777" w:rsidR="003F7319" w:rsidRDefault="00A81EF2" w:rsidP="003F7319">
      <w:pPr>
        <w:shd w:val="clear" w:color="auto" w:fill="FFFFFF"/>
        <w:spacing w:after="0" w:line="276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സാക്ഷി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കരുവാറ്റ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തെക്കുംമുറിയി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</w:p>
    <w:p w14:paraId="2FB9CAE5" w14:textId="5CE77219" w:rsidR="00A81EF2" w:rsidRPr="00A81EF2" w:rsidRDefault="00A81EF2" w:rsidP="003F7319">
      <w:pPr>
        <w:shd w:val="clear" w:color="auto" w:fill="FFFFFF"/>
        <w:spacing w:after="0" w:line="276" w:lineRule="auto"/>
        <w:ind w:left="720"/>
        <w:jc w:val="both"/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</w:pP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കാർമേ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വീട്ടി</w:t>
      </w:r>
      <w:proofErr w:type="spellEnd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ൽ</w:t>
      </w:r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ബിജു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കെ</w:t>
      </w:r>
      <w:proofErr w:type="spellEnd"/>
      <w:r w:rsidRPr="00A81EF2">
        <w:rPr>
          <w:rFonts w:ascii="Arial" w:eastAsia="Times New Roman" w:hAnsi="Arial" w:cs="Arial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A81EF2">
        <w:rPr>
          <w:rFonts w:ascii="Nirmala UI" w:eastAsia="Times New Roman" w:hAnsi="Nirmala UI" w:cs="Nirmala UI"/>
          <w:color w:val="222222"/>
          <w:kern w:val="0"/>
          <w:sz w:val="18"/>
          <w:szCs w:val="18"/>
          <w14:ligatures w14:val="none"/>
        </w:rPr>
        <w:t>തോമസ്</w:t>
      </w:r>
      <w:proofErr w:type="spellEnd"/>
    </w:p>
    <w:p w14:paraId="7A2330F5" w14:textId="77777777" w:rsidR="00A81EF2" w:rsidRPr="00A81EF2" w:rsidRDefault="00A81EF2" w:rsidP="00A81EF2">
      <w:pPr>
        <w:jc w:val="both"/>
        <w:rPr>
          <w:sz w:val="18"/>
          <w:szCs w:val="18"/>
        </w:rPr>
      </w:pPr>
    </w:p>
    <w:sectPr w:rsidR="00A81EF2" w:rsidRPr="00A8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B2F"/>
    <w:multiLevelType w:val="hybridMultilevel"/>
    <w:tmpl w:val="BB809086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61DA2AF9"/>
    <w:multiLevelType w:val="hybridMultilevel"/>
    <w:tmpl w:val="7DF0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B2730"/>
    <w:multiLevelType w:val="hybridMultilevel"/>
    <w:tmpl w:val="1AFEF518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6ED230AF"/>
    <w:multiLevelType w:val="hybridMultilevel"/>
    <w:tmpl w:val="C77EAEA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64844765">
    <w:abstractNumId w:val="1"/>
  </w:num>
  <w:num w:numId="2" w16cid:durableId="77606203">
    <w:abstractNumId w:val="2"/>
  </w:num>
  <w:num w:numId="3" w16cid:durableId="1165586696">
    <w:abstractNumId w:val="0"/>
  </w:num>
  <w:num w:numId="4" w16cid:durableId="1680278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F2"/>
    <w:rsid w:val="003F7319"/>
    <w:rsid w:val="00A8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CA8"/>
  <w15:chartTrackingRefBased/>
  <w15:docId w15:val="{9A4815AA-2D3F-46C1-9B80-71CF856C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824</Words>
  <Characters>4703</Characters>
  <Application>Microsoft Office Word</Application>
  <DocSecurity>0</DocSecurity>
  <Lines>39</Lines>
  <Paragraphs>11</Paragraphs>
  <ScaleCrop>false</ScaleCrop>
  <Company>Cognizant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Adersh (Cognizant)</dc:creator>
  <cp:keywords/>
  <dc:description/>
  <cp:lastModifiedBy>A, Adersh (Cognizant)</cp:lastModifiedBy>
  <cp:revision>2</cp:revision>
  <dcterms:created xsi:type="dcterms:W3CDTF">2024-02-13T13:56:00Z</dcterms:created>
  <dcterms:modified xsi:type="dcterms:W3CDTF">2024-02-14T06:55:00Z</dcterms:modified>
</cp:coreProperties>
</file>