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none"/>
          <w:right w:val="none"/>
          <w:insideH w:val="none"/>
          <w:insideV w:val="none"/>
        </w:tblBorders>
      </w:tblPr>
      <w:tblGrid>
        <w:gridCol w:w="9638"/>
      </w:tblGrid>
      <w:tr>
        <w:tc>
          <w:tcPr>
            <w:tcW w:type="dxa" w:w="9638"/>
            <w:shd w:fill="14365C" w:color="auto" w:val="clear"/>
            <w:tcMar>
              <w:top w:type="dxa" w:w="900"/>
              <w:left w:type="dxa" w:w="560"/>
              <w:bottom w:type="dxa" w:w="900"/>
              <w:right w:type="dxa" w:w="560"/>
            </w:tcMar>
          </w:tcPr>
          <w:p>
            <w:pPr>
              <w:spacing w:after="300" w:before="0" w:line="264"/>
            </w:pPr>
            <w:r>
              <w:rPr>
                <w:rFonts w:ascii="Calibri" w:cs="Calibri" w:eastAsia="Calibri" w:hAnsi="Calibri"/>
                <w:b/>
                <w:bCs/>
                <w:color w:val="9DC3E6"/>
                <w:sz w:val="20"/>
                <w:szCs w:val="20"/>
              </w:rPr>
              <w:t xml:space="preserve">NUSANTARA RE  ·  APP_RNM</w:t>
            </w:r>
          </w:p>
          <w:p>
            <w:pPr>
              <w:spacing w:after="40" w:before="0" w:line="264"/>
            </w:pPr>
            <w:r>
              <w:rPr>
                <w:rFonts w:ascii="Calibri" w:cs="Calibri" w:eastAsia="Calibri" w:hAnsi="Calibri"/>
                <w:b/>
                <w:bCs/>
                <w:color w:val="FFFFFF"/>
                <w:sz w:val="72"/>
                <w:szCs w:val="72"/>
              </w:rPr>
              <w:t xml:space="preserve">Panduan Git</w:t>
            </w:r>
          </w:p>
          <w:p>
            <w:pPr>
              <w:spacing w:after="320" w:before="0" w:line="264"/>
            </w:pPr>
            <w:r>
              <w:rPr>
                <w:rFonts w:ascii="Calibri" w:cs="Calibri" w:eastAsia="Calibri" w:hAnsi="Calibri"/>
                <w:b/>
                <w:bCs/>
                <w:color w:val="BDD7EE"/>
                <w:sz w:val="40"/>
                <w:szCs w:val="40"/>
              </w:rPr>
              <w:t xml:space="preserve">untuk Tim Empat Orang</w:t>
            </w:r>
          </w:p>
          <w:p>
            <w:pPr>
              <w:pBdr>
                <w:top w:val="single" w:color="4A7FB5" w:sz="12" w:space="10"/>
              </w:pBdr>
              <w:spacing w:after="300" w:before="0"/>
            </w:pPr>
            <w:r>
              <w:rPr>
                <w:rFonts w:ascii="Calibri" w:cs="Calibri" w:eastAsia="Calibri" w:hAnsi="Calibri"/>
                <w:color w:val="26323E"/>
                <w:sz w:val="2"/>
                <w:szCs w:val="2"/>
              </w:rPr>
              <w:t xml:space="preserve"> </w:t>
            </w:r>
          </w:p>
          <w:p>
            <w:pPr>
              <w:spacing w:after="40" w:before="0" w:line="264"/>
            </w:pPr>
            <w:r>
              <w:rPr>
                <w:rFonts w:ascii="Calibri" w:cs="Calibri" w:eastAsia="Calibri" w:hAnsi="Calibri"/>
                <w:b/>
                <w:bCs/>
                <w:color w:val="FFFFFF"/>
                <w:sz w:val="26"/>
                <w:szCs w:val="26"/>
              </w:rPr>
              <w:t xml:space="preserve">Cabang mengatur WAKTU.</w:t>
            </w:r>
          </w:p>
          <w:p>
            <w:pPr>
              <w:spacing w:after="200" w:before="0" w:line="264"/>
            </w:pPr>
            <w:r>
              <w:rPr>
                <w:rFonts w:ascii="Calibri" w:cs="Calibri" w:eastAsia="Calibri" w:hAnsi="Calibri"/>
                <w:b/>
                <w:bCs/>
                <w:color w:val="FFFFFF"/>
                <w:sz w:val="26"/>
                <w:szCs w:val="26"/>
              </w:rPr>
              <w:t xml:space="preserve">CODEOWNERS mengatur WILAYAH.</w:t>
            </w:r>
          </w:p>
          <w:p>
            <w:pPr>
              <w:spacing w:after="0" w:before="0" w:line="264"/>
            </w:pPr>
            <w:r>
              <w:rPr>
                <w:rFonts w:ascii="Calibri" w:cs="Calibri" w:eastAsia="Calibri" w:hAnsi="Calibri"/>
                <w:i/>
                <w:iCs/>
                <w:color w:val="BDD7EE"/>
                <w:sz w:val="22"/>
                <w:szCs w:val="22"/>
              </w:rPr>
              <w:t xml:space="preserve">Dari nol sampai bisa bekerja tanpa konflik.</w:t>
            </w:r>
          </w:p>
        </w:tc>
      </w:tr>
    </w:tbl>
    <w:p>
      <w:pPr>
        <w:spacing w:after="400" w:before="40" w:line="264"/>
      </w:pPr>
      <w:r>
        <w:rPr>
          <w:rFonts w:ascii="Calibri" w:cs="Calibri" w:eastAsia="Calibri" w:hAnsi="Calibri"/>
          <w:color w:val="26323E"/>
          <w:sz w:val="6"/>
          <w:szCs w:val="6"/>
        </w:rPr>
        <w:t xml:space="preserve"> </w:t>
      </w:r>
    </w:p>
    <w:tbl>
      <w:tblPr>
        <w:tblW w:type="dxa" w:w="9638"/>
        <w:tblBorders>
          <w:top w:val="single" w:color="14365C" w:sz="4"/>
          <w:left w:val="none"/>
          <w:bottom w:val="single" w:color="14365C" w:sz="4"/>
          <w:right w:val="none"/>
          <w:insideH w:val="single" w:color="D4DCE6" w:sz="2"/>
          <w:insideV w:val="single" w:color="D4DCE6" w:sz="2"/>
        </w:tblBorders>
      </w:tblPr>
      <w:tblGrid>
        <w:gridCol w:w="2891"/>
        <w:gridCol w:w="6747"/>
      </w:tblGrid>
      <w:tr>
        <w:trPr>
          <w:tblHeader/>
        </w:trPr>
        <w:tc>
          <w:tcPr>
            <w:tcW w:type="dxa" w:w="2891"/>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Untuk</w:t>
            </w:r>
          </w:p>
        </w:tc>
        <w:tc>
          <w:tcPr>
            <w:tcW w:type="dxa" w:w="6747"/>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Isi singkat</w:t>
            </w:r>
          </w:p>
        </w:tc>
      </w:tr>
      <w:tr>
        <w:tc>
          <w:tcPr>
            <w:tcW w:type="dxa" w:w="289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Empat pengembang fullstack,</w:t>
            </w:r>
          </w:p>
          <w:p>
            <w:pPr>
              <w:spacing w:after="0" w:before="0" w:line="252"/>
            </w:pPr>
            <w:r>
              <w:rPr>
                <w:rFonts w:ascii="Calibri" w:cs="Calibri" w:eastAsia="Calibri" w:hAnsi="Calibri"/>
                <w:b w:val="false"/>
                <w:bCs w:val="false"/>
                <w:color w:val="26323E"/>
                <w:sz w:val="20"/>
                <w:szCs w:val="20"/>
              </w:rPr>
              <w:t xml:space="preserve">masing-masing satu modul</w:t>
            </w:r>
          </w:p>
        </w:tc>
        <w:tc>
          <w:tcPr>
            <w:tcW w:type="dxa" w:w="6747"/>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Istilah git, isi cabang main dan dev, alur kerja harian, cara menghindari dan menyelesaikan konflik</w:t>
            </w:r>
          </w:p>
        </w:tc>
      </w:tr>
      <w:tr>
        <w:tc>
          <w:tcPr>
            <w:tcW w:type="dxa" w:w="289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Work owner</w:t>
            </w:r>
          </w:p>
        </w:tc>
        <w:tc>
          <w:tcPr>
            <w:tcW w:type="dxa" w:w="6747"/>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Pembagian modul, proteksi cabang GitHub, pengisian CODEOWNERS</w:t>
            </w:r>
          </w:p>
        </w:tc>
      </w:tr>
    </w:tbl>
    <w:p>
      <w:pPr>
        <w:spacing w:after="200" w:before="40" w:line="264"/>
      </w:pPr>
      <w:r>
        <w:rPr>
          <w:rFonts w:ascii="Calibri" w:cs="Calibri" w:eastAsia="Calibri" w:hAnsi="Calibri"/>
          <w:color w:val="26323E"/>
          <w:sz w:val="6"/>
          <w:szCs w:val="6"/>
        </w:rPr>
        <w:t xml:space="preserve"> </w:t>
      </w:r>
    </w:p>
    <w:p>
      <w:pPr>
        <w:spacing w:after="0" w:before="40" w:line="264"/>
      </w:pPr>
      <w:r>
        <w:rPr>
          <w:rFonts w:ascii="Calibri" w:cs="Calibri" w:eastAsia="Calibri" w:hAnsi="Calibri"/>
          <w:color w:val="5B6B7B"/>
          <w:sz w:val="19"/>
          <w:szCs w:val="19"/>
        </w:rPr>
        <w:t xml:space="preserve">Repositori  </w:t>
      </w:r>
      <w:r>
        <w:rPr>
          <w:rFonts w:ascii="Consolas" w:cs="Consolas" w:eastAsia="Consolas" w:hAnsi="Consolas"/>
          <w:color w:val="5B6B7B"/>
          <w:sz w:val="18"/>
          <w:szCs w:val="18"/>
        </w:rPr>
        <w:t xml:space="preserve">github.com/adesaragih/NusantaraRe</w:t>
      </w:r>
      <w:r>
        <w:rPr>
          <w:rFonts w:ascii="Calibri" w:cs="Calibri" w:eastAsia="Calibri" w:hAnsi="Calibri"/>
          <w:color w:val="5B6B7B"/>
          <w:sz w:val="19"/>
          <w:szCs w:val="19"/>
        </w:rPr>
        <w:t xml:space="preserve">      Versi 1  ·  1 Oktober 2026</w:t>
      </w:r>
    </w:p>
    <w:p>
      <w:pPr>
        <w:spacing w:after="100" w:before="40" w:line="264"/>
      </w:pPr>
      <w:r>
        <w:rPr>
          <w:rFonts w:ascii="Calibri" w:cs="Calibri" w:eastAsia="Calibri" w:hAnsi="Calibri"/>
          <w:i/>
          <w:iCs/>
          <w:color w:val="5B6B7B"/>
          <w:sz w:val="18"/>
          <w:szCs w:val="18"/>
        </w:rPr>
        <w:t xml:space="preserve">Sumber dan versi yang selalu mutakhir: docs/bersama/PANDUAN-CABANG-GIT.md di repositori.</w:t>
      </w:r>
    </w:p>
    <w:p>
      <w:r>
        <w:br w:type="page"/>
      </w:r>
    </w:p>
    <w:p>
      <w:pPr>
        <w:pStyle w:val="Heading1"/>
        <w:pBdr>
          <w:bottom w:val="single" w:color="14365C" w:sz="12" w:space="6"/>
        </w:pBdr>
        <w:spacing w:after="160" w:before="360"/>
      </w:pPr>
      <w:r>
        <w:rPr>
          <w:rFonts w:ascii="Calibri" w:cs="Calibri" w:eastAsia="Calibri" w:hAnsi="Calibri"/>
          <w:b/>
          <w:bCs/>
          <w:color w:val="2E74B5"/>
          <w:sz w:val="30"/>
          <w:szCs w:val="30"/>
        </w:rPr>
        <w:t xml:space="preserve">  </w:t>
      </w:r>
      <w:r>
        <w:rPr>
          <w:rFonts w:ascii="Calibri" w:cs="Calibri" w:eastAsia="Calibri" w:hAnsi="Calibri"/>
          <w:b/>
          <w:bCs/>
          <w:color w:val="14365C"/>
          <w:sz w:val="30"/>
          <w:szCs w:val="30"/>
        </w:rPr>
        <w:t xml:space="preserve">Daftar Isi</w:t>
      </w:r>
    </w:p>
    <w:tbl>
      <w:tblPr>
        <w:tblW w:type="dxa" w:w="9638"/>
        <w:tblBorders>
          <w:top w:val="single" w:color="14365C" w:sz="4"/>
          <w:left w:val="none"/>
          <w:bottom w:val="single" w:color="14365C" w:sz="4"/>
          <w:right w:val="none"/>
          <w:insideH w:val="single" w:color="D4DCE6" w:sz="2"/>
          <w:insideV w:val="single" w:color="D4DCE6" w:sz="2"/>
        </w:tblBorders>
      </w:tblPr>
      <w:tblGrid>
        <w:gridCol w:w="771"/>
        <w:gridCol w:w="5976"/>
        <w:gridCol w:w="2891"/>
      </w:tblGrid>
      <w:tr>
        <w:trPr>
          <w:tblHeader/>
        </w:trPr>
        <w:tc>
          <w:tcPr>
            <w:tcW w:type="dxa" w:w="771"/>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Bab</w:t>
            </w:r>
          </w:p>
        </w:tc>
        <w:tc>
          <w:tcPr>
            <w:tcW w:type="dxa" w:w="5976"/>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Judul</w:t>
            </w:r>
          </w:p>
        </w:tc>
        <w:tc>
          <w:tcPr>
            <w:tcW w:type="dxa" w:w="2891"/>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Untuk siapa</w:t>
            </w:r>
          </w:p>
        </w:tc>
      </w:tr>
      <w:tr>
        <w:tc>
          <w:tcPr>
            <w:tcW w:type="dxa" w:w="77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1</w:t>
            </w:r>
          </w:p>
        </w:tc>
        <w:tc>
          <w:tcPr>
            <w:tcW w:type="dxa" w:w="597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Cara memakai panduan ini</w:t>
            </w:r>
          </w:p>
        </w:tc>
        <w:tc>
          <w:tcPr>
            <w:tcW w:type="dxa" w:w="289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semua</w:t>
            </w:r>
          </w:p>
        </w:tc>
      </w:tr>
      <w:tr>
        <w:tc>
          <w:tcPr>
            <w:tcW w:type="dxa" w:w="77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2</w:t>
            </w:r>
          </w:p>
        </w:tc>
        <w:tc>
          <w:tcPr>
            <w:tcW w:type="dxa" w:w="597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Kamus istilah git — baca ini dulu</w:t>
            </w:r>
          </w:p>
        </w:tc>
        <w:tc>
          <w:tcPr>
            <w:tcW w:type="dxa" w:w="289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pemula</w:t>
            </w:r>
          </w:p>
        </w:tc>
      </w:tr>
      <w:tr>
        <w:tc>
          <w:tcPr>
            <w:tcW w:type="dxa" w:w="77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3</w:t>
            </w:r>
          </w:p>
        </w:tc>
        <w:tc>
          <w:tcPr>
            <w:tcW w:type="dxa" w:w="597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Salah paham terbesar: cabang bukan folder</w:t>
            </w:r>
          </w:p>
        </w:tc>
        <w:tc>
          <w:tcPr>
            <w:tcW w:type="dxa" w:w="289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semua</w:t>
            </w:r>
          </w:p>
        </w:tc>
      </w:tr>
      <w:tr>
        <w:tc>
          <w:tcPr>
            <w:tcW w:type="dxa" w:w="77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4</w:t>
            </w:r>
          </w:p>
        </w:tc>
        <w:tc>
          <w:tcPr>
            <w:tcW w:type="dxa" w:w="597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Peta cabang NusantaraRe</w:t>
            </w:r>
          </w:p>
        </w:tc>
        <w:tc>
          <w:tcPr>
            <w:tcW w:type="dxa" w:w="289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semua</w:t>
            </w:r>
          </w:p>
        </w:tc>
      </w:tr>
      <w:tr>
        <w:tc>
          <w:tcPr>
            <w:tcW w:type="dxa" w:w="77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5</w:t>
            </w:r>
          </w:p>
        </w:tc>
        <w:tc>
          <w:tcPr>
            <w:tcW w:type="dxa" w:w="597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Isi setiap cabang</w:t>
            </w:r>
          </w:p>
        </w:tc>
        <w:tc>
          <w:tcPr>
            <w:tcW w:type="dxa" w:w="289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semua</w:t>
            </w:r>
          </w:p>
        </w:tc>
      </w:tr>
      <w:tr>
        <w:tc>
          <w:tcPr>
            <w:tcW w:type="dxa" w:w="77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6</w:t>
            </w:r>
          </w:p>
        </w:tc>
        <w:tc>
          <w:tcPr>
            <w:tcW w:type="dxa" w:w="597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Siapa memegang modul apa</w:t>
            </w:r>
          </w:p>
        </w:tc>
        <w:tc>
          <w:tcPr>
            <w:tcW w:type="dxa" w:w="289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semua</w:t>
            </w:r>
          </w:p>
        </w:tc>
      </w:tr>
      <w:tr>
        <w:tc>
          <w:tcPr>
            <w:tcW w:type="dxa" w:w="77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7</w:t>
            </w:r>
          </w:p>
        </w:tc>
        <w:tc>
          <w:tcPr>
            <w:tcW w:type="dxa" w:w="597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Alur kerja harian — langkah demi langkah</w:t>
            </w:r>
          </w:p>
        </w:tc>
        <w:tc>
          <w:tcPr>
            <w:tcW w:type="dxa" w:w="289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pengembang</w:t>
            </w:r>
          </w:p>
        </w:tc>
      </w:tr>
      <w:tr>
        <w:tc>
          <w:tcPr>
            <w:tcW w:type="dxa" w:w="77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8</w:t>
            </w:r>
          </w:p>
        </w:tc>
        <w:tc>
          <w:tcPr>
            <w:tcW w:type="dxa" w:w="597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Berkas bersama — daftar merah</w:t>
            </w:r>
          </w:p>
        </w:tc>
        <w:tc>
          <w:tcPr>
            <w:tcW w:type="dxa" w:w="289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pengembang</w:t>
            </w:r>
          </w:p>
        </w:tc>
      </w:tr>
      <w:tr>
        <w:tc>
          <w:tcPr>
            <w:tcW w:type="dxa" w:w="77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9</w:t>
            </w:r>
          </w:p>
        </w:tc>
        <w:tc>
          <w:tcPr>
            <w:tcW w:type="dxa" w:w="597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Kalau terjadi konflik — pertolongan pertama</w:t>
            </w:r>
          </w:p>
        </w:tc>
        <w:tc>
          <w:tcPr>
            <w:tcW w:type="dxa" w:w="289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pengembang</w:t>
            </w:r>
          </w:p>
        </w:tc>
      </w:tr>
      <w:tr>
        <w:tc>
          <w:tcPr>
            <w:tcW w:type="dxa" w:w="77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10</w:t>
            </w:r>
          </w:p>
        </w:tc>
        <w:tc>
          <w:tcPr>
            <w:tcW w:type="dxa" w:w="597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Menulis pesan commit</w:t>
            </w:r>
          </w:p>
        </w:tc>
        <w:tc>
          <w:tcPr>
            <w:tcW w:type="dxa" w:w="289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pengembang</w:t>
            </w:r>
          </w:p>
        </w:tc>
      </w:tr>
      <w:tr>
        <w:tc>
          <w:tcPr>
            <w:tcW w:type="dxa" w:w="77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11</w:t>
            </w:r>
          </w:p>
        </w:tc>
        <w:tc>
          <w:tcPr>
            <w:tcW w:type="dxa" w:w="597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Proteksi cabang di GitHub</w:t>
            </w:r>
          </w:p>
        </w:tc>
        <w:tc>
          <w:tcPr>
            <w:tcW w:type="dxa" w:w="289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work owner</w:t>
            </w:r>
          </w:p>
        </w:tc>
      </w:tr>
      <w:tr>
        <w:tc>
          <w:tcPr>
            <w:tcW w:type="dxa" w:w="77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12</w:t>
            </w:r>
          </w:p>
        </w:tc>
        <w:tc>
          <w:tcPr>
            <w:tcW w:type="dxa" w:w="597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Kartu contekan</w:t>
            </w:r>
          </w:p>
        </w:tc>
        <w:tc>
          <w:tcPr>
            <w:tcW w:type="dxa" w:w="289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semua</w:t>
            </w:r>
          </w:p>
        </w:tc>
      </w:tr>
    </w:tbl>
    <w:p>
      <w:r>
        <w:br w:type="page"/>
      </w:r>
    </w:p>
    <w:p>
      <w:pPr>
        <w:pStyle w:val="Heading1"/>
        <w:pBdr>
          <w:bottom w:val="single" w:color="14365C" w:sz="12" w:space="6"/>
        </w:pBdr>
        <w:spacing w:after="160" w:before="360"/>
      </w:pPr>
      <w:r>
        <w:rPr>
          <w:rFonts w:ascii="Calibri" w:cs="Calibri" w:eastAsia="Calibri" w:hAnsi="Calibri"/>
          <w:b/>
          <w:bCs/>
          <w:color w:val="2E74B5"/>
          <w:sz w:val="30"/>
          <w:szCs w:val="30"/>
        </w:rPr>
        <w:t xml:space="preserve">1  </w:t>
      </w:r>
      <w:r>
        <w:rPr>
          <w:rFonts w:ascii="Calibri" w:cs="Calibri" w:eastAsia="Calibri" w:hAnsi="Calibri"/>
          <w:b/>
          <w:bCs/>
          <w:color w:val="14365C"/>
          <w:sz w:val="30"/>
          <w:szCs w:val="30"/>
        </w:rPr>
        <w:t xml:space="preserve">Cara memakai panduan ini</w:t>
      </w:r>
    </w:p>
    <w:p>
      <w:pPr>
        <w:spacing w:after="100" w:before="40" w:line="264"/>
      </w:pPr>
      <w:r>
        <w:rPr>
          <w:rFonts w:ascii="Calibri" w:cs="Calibri" w:eastAsia="Calibri" w:hAnsi="Calibri"/>
          <w:color w:val="26323E"/>
          <w:sz w:val="21"/>
          <w:szCs w:val="21"/>
        </w:rPr>
        <w:t xml:space="preserve">Repositori NusantaraRe sekarang dikerjakan empat orang sekaligus. Sampai kemarin ia dipegang satu orang, jadi aturan git belum pernah dibutuhkan. Mulai sekarang dibutuhkan — tanpa aturan, empat orang yang menulis ke repositori yang sama akan saling menimpa pekerjaan.</w:t>
      </w:r>
    </w:p>
    <w:p>
      <w:pPr>
        <w:spacing w:after="100" w:before="40" w:line="264"/>
      </w:pPr>
      <w:r>
        <w:rPr>
          <w:rFonts w:ascii="Calibri" w:cs="Calibri" w:eastAsia="Calibri" w:hAnsi="Calibri"/>
          <w:color w:val="26323E"/>
          <w:sz w:val="21"/>
          <w:szCs w:val="21"/>
        </w:rPr>
        <w:t xml:space="preserve">Kabar baiknya: struktur aplikasi ini sudah dirancang supaya konflik hampir mustahil terjadi. Setiap modul punya foldernya sendiri, nomor migrasinya sendiri, dan slot menunya sendiri. Yang tersisa hanyalah mengikuti aturan cabang di panduan ini.</w:t>
      </w:r>
    </w:p>
    <w:p>
      <w:pPr>
        <w:pStyle w:val="Heading2"/>
        <w:spacing w:after="100" w:before="260"/>
      </w:pPr>
      <w:r>
        <w:rPr>
          <w:rFonts w:ascii="Calibri" w:cs="Calibri" w:eastAsia="Calibri" w:hAnsi="Calibri"/>
          <w:b/>
          <w:bCs/>
          <w:color w:val="2E74B5"/>
          <w:sz w:val="24"/>
          <w:szCs w:val="24"/>
        </w:rPr>
        <w:t xml:space="preserve">Kalau Anda belum pernah memakai git sama sekali</w:t>
      </w:r>
    </w:p>
    <w:p>
      <w:pPr>
        <w:spacing w:after="100" w:before="40" w:line="264"/>
      </w:pPr>
      <w:r>
        <w:rPr>
          <w:rFonts w:ascii="Calibri" w:cs="Calibri" w:eastAsia="Calibri" w:hAnsi="Calibri"/>
          <w:color w:val="26323E"/>
          <w:sz w:val="21"/>
          <w:szCs w:val="21"/>
        </w:rPr>
        <w:t xml:space="preserve">Baca bab 2 sampai paham, lalu bab 3. Dua bab itu yang paling menentukan. Sisanya bisa dibuka saat dibutuhkan.</w:t>
      </w:r>
    </w:p>
    <w:p>
      <w:pPr>
        <w:pStyle w:val="Heading2"/>
        <w:spacing w:after="100" w:before="260"/>
      </w:pPr>
      <w:r>
        <w:rPr>
          <w:rFonts w:ascii="Calibri" w:cs="Calibri" w:eastAsia="Calibri" w:hAnsi="Calibri"/>
          <w:b/>
          <w:bCs/>
          <w:color w:val="2E74B5"/>
          <w:sz w:val="24"/>
          <w:szCs w:val="24"/>
        </w:rPr>
        <w:t xml:space="preserve">Kalau Anda sudah terbiasa dengan git</w:t>
      </w:r>
    </w:p>
    <w:p>
      <w:pPr>
        <w:spacing w:after="100" w:before="40" w:line="264"/>
      </w:pPr>
      <w:r>
        <w:rPr>
          <w:rFonts w:ascii="Calibri" w:cs="Calibri" w:eastAsia="Calibri" w:hAnsi="Calibri"/>
          <w:color w:val="26323E"/>
          <w:sz w:val="21"/>
          <w:szCs w:val="21"/>
        </w:rPr>
        <w:t xml:space="preserve">Langsung ke bab 4 (peta cabang), bab 6 (pembagian modul), dan bab 8 (daftar berkas yang tidak boleh disentuh). Bab 3 tetap layak dibaca sekilas — salah paham di sana juga sering menimpa yang sudah berpengalaman.</w:t>
      </w:r>
    </w:p>
    <w:p>
      <w:pPr>
        <w:spacing w:after="60" w:before="40" w:line="264"/>
      </w:pPr>
      <w:r>
        <w:rPr>
          <w:rFonts w:ascii="Calibri" w:cs="Calibri" w:eastAsia="Calibri" w:hAnsi="Calibri"/>
          <w:color w:val="26323E"/>
          <w:sz w:val="6"/>
          <w:szCs w:val="6"/>
        </w:rPr>
        <w:t xml:space="preserve"> </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80" w:before="0" w:line="264"/>
            </w:pPr>
            <w:r>
              <w:rPr>
                <w:rFonts w:ascii="Calibri" w:cs="Calibri" w:eastAsia="Calibri" w:hAnsi="Calibri"/>
                <w:b/>
                <w:bCs/>
                <w:color w:val="2E74B5"/>
                <w:sz w:val="19"/>
                <w:szCs w:val="19"/>
              </w:rPr>
              <w:t xml:space="preserve">CATATAN  </w:t>
            </w:r>
            <w:r>
              <w:rPr>
                <w:rFonts w:ascii="Calibri" w:cs="Calibri" w:eastAsia="Calibri" w:hAnsi="Calibri"/>
                <w:b/>
                <w:bCs/>
                <w:color w:val="2E74B5"/>
                <w:sz w:val="21"/>
                <w:szCs w:val="21"/>
              </w:rPr>
              <w:t xml:space="preserve">Panduan ini kembaran dari berkas di repositori</w:t>
            </w:r>
          </w:p>
          <w:p>
            <w:pPr>
              <w:spacing w:after="0" w:before="0" w:line="264"/>
            </w:pPr>
            <w:r>
              <w:rPr>
                <w:rFonts w:ascii="Calibri" w:cs="Calibri" w:eastAsia="Calibri" w:hAnsi="Calibri"/>
                <w:color w:val="26323E"/>
                <w:sz w:val="21"/>
                <w:szCs w:val="21"/>
              </w:rPr>
              <w:t xml:space="preserve">Isi yang sama ada di docs/bersama/PANDUAN-CABANG-GIT.md. Bila keduanya berbeda, yang di repositori yang berlaku — ia ikut diperbarui bersama kode.</w:t>
            </w:r>
          </w:p>
        </w:tc>
      </w:tr>
    </w:tbl>
    <w:p>
      <w:r>
        <w:br w:type="page"/>
      </w:r>
    </w:p>
    <w:p>
      <w:pPr>
        <w:pStyle w:val="Heading1"/>
        <w:pBdr>
          <w:bottom w:val="single" w:color="14365C" w:sz="12" w:space="6"/>
        </w:pBdr>
        <w:spacing w:after="160" w:before="360"/>
      </w:pPr>
      <w:r>
        <w:rPr>
          <w:rFonts w:ascii="Calibri" w:cs="Calibri" w:eastAsia="Calibri" w:hAnsi="Calibri"/>
          <w:b/>
          <w:bCs/>
          <w:color w:val="2E74B5"/>
          <w:sz w:val="30"/>
          <w:szCs w:val="30"/>
        </w:rPr>
        <w:t xml:space="preserve">2  </w:t>
      </w:r>
      <w:r>
        <w:rPr>
          <w:rFonts w:ascii="Calibri" w:cs="Calibri" w:eastAsia="Calibri" w:hAnsi="Calibri"/>
          <w:b/>
          <w:bCs/>
          <w:color w:val="14365C"/>
          <w:sz w:val="30"/>
          <w:szCs w:val="30"/>
        </w:rPr>
        <w:t xml:space="preserve">Kamus istilah git — baca ini dulu</w:t>
      </w:r>
    </w:p>
    <w:p>
      <w:pPr>
        <w:spacing w:after="100" w:before="40" w:line="264"/>
      </w:pPr>
      <w:r>
        <w:rPr>
          <w:rFonts w:ascii="Calibri" w:cs="Calibri" w:eastAsia="Calibri" w:hAnsi="Calibri"/>
          <w:color w:val="26323E"/>
          <w:sz w:val="21"/>
          <w:szCs w:val="21"/>
        </w:rPr>
        <w:t xml:space="preserve">Git punya kosakata sendiri. Tanpa ini, seluruh panduan terasa seperti bahasa asing. Kolom tengah sengaja memakai perumpamaan sehari-hari, bukan definisi teknis.</w:t>
      </w:r>
    </w:p>
    <w:p>
      <w:pPr>
        <w:spacing w:after="60" w:before="40" w:line="264"/>
      </w:pPr>
      <w:r>
        <w:rPr>
          <w:rFonts w:ascii="Calibri" w:cs="Calibri" w:eastAsia="Calibri" w:hAnsi="Calibri"/>
          <w:color w:val="26323E"/>
          <w:sz w:val="6"/>
          <w:szCs w:val="6"/>
        </w:rPr>
        <w:t xml:space="preserve"> </w:t>
      </w:r>
    </w:p>
    <w:tbl>
      <w:tblPr>
        <w:tblW w:type="dxa" w:w="9638"/>
        <w:tblBorders>
          <w:top w:val="single" w:color="14365C" w:sz="4"/>
          <w:left w:val="none"/>
          <w:bottom w:val="single" w:color="14365C" w:sz="4"/>
          <w:right w:val="none"/>
          <w:insideH w:val="single" w:color="D4DCE6" w:sz="2"/>
          <w:insideV w:val="single" w:color="D4DCE6" w:sz="2"/>
        </w:tblBorders>
      </w:tblPr>
      <w:tblGrid>
        <w:gridCol w:w="1928"/>
        <w:gridCol w:w="4241"/>
        <w:gridCol w:w="3469"/>
      </w:tblGrid>
      <w:tr>
        <w:trPr>
          <w:tblHeader/>
        </w:trPr>
        <w:tc>
          <w:tcPr>
            <w:tcW w:type="dxa" w:w="1928"/>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Istilah</w:t>
            </w:r>
          </w:p>
        </w:tc>
        <w:tc>
          <w:tcPr>
            <w:tcW w:type="dxa" w:w="4241"/>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Perumpamaannya</w:t>
            </w:r>
          </w:p>
        </w:tc>
        <w:tc>
          <w:tcPr>
            <w:tcW w:type="dxa" w:w="3469"/>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Dalam proyek ini</w:t>
            </w:r>
          </w:p>
        </w:tc>
      </w:tr>
      <w:tr>
        <w:tc>
          <w:tcPr>
            <w:tcW w:type="dxa" w:w="1928"/>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18"/>
                <w:szCs w:val="18"/>
              </w:rPr>
              <w:t xml:space="preserve">repository</w:t>
            </w:r>
          </w:p>
        </w:tc>
        <w:tc>
          <w:tcPr>
            <w:tcW w:type="dxa" w:w="424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Lemari arsip berisi seluruh berkas proyek beserta seluruh riwayat perubahannya.</w:t>
            </w:r>
          </w:p>
        </w:tc>
        <w:tc>
          <w:tcPr>
            <w:tcW w:type="dxa" w:w="3469"/>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Satu lemari untuk semuanya: github.com/adesaragih/NusantaraRe</w:t>
            </w:r>
          </w:p>
        </w:tc>
      </w:tr>
      <w:tr>
        <w:tc>
          <w:tcPr>
            <w:tcW w:type="dxa" w:w="1928"/>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18"/>
                <w:szCs w:val="18"/>
              </w:rPr>
              <w:t xml:space="preserve">commit</w:t>
            </w:r>
          </w:p>
        </w:tc>
        <w:tc>
          <w:tcPr>
            <w:tcW w:type="dxa" w:w="424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Satu foto dari seluruh isi lemari pada satu saat, diberi keterangan singkat kenapa difoto.</w:t>
            </w:r>
          </w:p>
        </w:tc>
        <w:tc>
          <w:tcPr>
            <w:tcW w:type="dxa" w:w="3469"/>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Satu commit = satu pekerjaan selesai, misalnya satu tiket</w:t>
            </w:r>
          </w:p>
        </w:tc>
      </w:tr>
      <w:tr>
        <w:tc>
          <w:tcPr>
            <w:tcW w:type="dxa" w:w="1928"/>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18"/>
                <w:szCs w:val="18"/>
              </w:rPr>
              <w:t xml:space="preserve">branch</w:t>
            </w:r>
          </w:p>
          <w:p>
            <w:pPr>
              <w:spacing w:after="0" w:before="0" w:line="252"/>
            </w:pPr>
            <w:r>
              <w:rPr>
                <w:rFonts w:ascii="Calibri" w:cs="Calibri" w:eastAsia="Calibri" w:hAnsi="Calibri"/>
                <w:color w:val="26323E"/>
                <w:sz w:val="21"/>
                <w:szCs w:val="21"/>
              </w:rPr>
              <w:t xml:space="preserve"> (cabang)</w:t>
            </w:r>
          </w:p>
        </w:tc>
        <w:tc>
          <w:tcPr>
            <w:tcW w:type="dxa" w:w="424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Satu jalur foto yang berjalan sendiri. Bukan sebagian lemari — seluruh lemari, tapi versinya sendiri.</w:t>
            </w:r>
          </w:p>
        </w:tc>
        <w:tc>
          <w:tcPr>
            <w:tcW w:type="dxa" w:w="3469"/>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main, dev, dan satu cabang per modul</w:t>
            </w:r>
          </w:p>
        </w:tc>
      </w:tr>
      <w:tr>
        <w:tc>
          <w:tcPr>
            <w:tcW w:type="dxa" w:w="1928"/>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17"/>
                <w:szCs w:val="17"/>
              </w:rPr>
              <w:t xml:space="preserve">checkout / switch</w:t>
            </w:r>
          </w:p>
        </w:tc>
        <w:tc>
          <w:tcPr>
            <w:tcW w:type="dxa" w:w="424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Berpindah melihat lemari pada jalur yang lain. Isi folder di laptop Anda berubah mengikutinya.</w:t>
            </w:r>
          </w:p>
        </w:tc>
        <w:tc>
          <w:tcPr>
            <w:tcW w:type="dxa" w:w="3469"/>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git switch modul/nbtreatyin</w:t>
            </w:r>
          </w:p>
        </w:tc>
      </w:tr>
      <w:tr>
        <w:tc>
          <w:tcPr>
            <w:tcW w:type="dxa" w:w="1928"/>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18"/>
                <w:szCs w:val="18"/>
              </w:rPr>
              <w:t xml:space="preserve">merge</w:t>
            </w:r>
          </w:p>
        </w:tc>
        <w:tc>
          <w:tcPr>
            <w:tcW w:type="dxa" w:w="424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Menggabungkan dua jalur jadi satu, supaya pekerjaan di jalur lain ikut masuk.</w:t>
            </w:r>
          </w:p>
        </w:tc>
        <w:tc>
          <w:tcPr>
            <w:tcW w:type="dxa" w:w="3469"/>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Cabang modul digabung ke dev</w:t>
            </w:r>
          </w:p>
        </w:tc>
      </w:tr>
      <w:tr>
        <w:tc>
          <w:tcPr>
            <w:tcW w:type="dxa" w:w="1928"/>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18"/>
                <w:szCs w:val="18"/>
              </w:rPr>
              <w:t xml:space="preserve">conflict</w:t>
            </w:r>
          </w:p>
          <w:p>
            <w:pPr>
              <w:spacing w:after="0" w:before="0" w:line="252"/>
            </w:pPr>
            <w:r>
              <w:rPr>
                <w:rFonts w:ascii="Calibri" w:cs="Calibri" w:eastAsia="Calibri" w:hAnsi="Calibri"/>
                <w:color w:val="26323E"/>
                <w:sz w:val="21"/>
                <w:szCs w:val="21"/>
              </w:rPr>
              <w:t xml:space="preserve"> (konflik)</w:t>
            </w:r>
          </w:p>
        </w:tc>
        <w:tc>
          <w:tcPr>
            <w:tcW w:type="dxa" w:w="424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Dua orang mengubah baris yang sama di berkas yang sama. Git tidak bisa menebak mana yang benar, jadi ia berhenti dan bertanya.</w:t>
            </w:r>
          </w:p>
        </w:tc>
        <w:tc>
          <w:tcPr>
            <w:tcW w:type="dxa" w:w="3469"/>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Hampir tidak terjadi di sini — kecuali di berkas bersama (bab 8)</w:t>
            </w:r>
          </w:p>
        </w:tc>
      </w:tr>
      <w:tr>
        <w:tc>
          <w:tcPr>
            <w:tcW w:type="dxa" w:w="1928"/>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18"/>
                <w:szCs w:val="18"/>
              </w:rPr>
              <w:t xml:space="preserve">pull</w:t>
            </w:r>
          </w:p>
        </w:tc>
        <w:tc>
          <w:tcPr>
            <w:tcW w:type="dxa" w:w="424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Mengambil foto terbaru dari lemari bersama ke laptop Anda.</w:t>
            </w:r>
          </w:p>
        </w:tc>
        <w:tc>
          <w:tcPr>
            <w:tcW w:type="dxa" w:w="3469"/>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Dilakukan setiap pagi</w:t>
            </w:r>
          </w:p>
        </w:tc>
      </w:tr>
      <w:tr>
        <w:tc>
          <w:tcPr>
            <w:tcW w:type="dxa" w:w="1928"/>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18"/>
                <w:szCs w:val="18"/>
              </w:rPr>
              <w:t xml:space="preserve">push</w:t>
            </w:r>
          </w:p>
        </w:tc>
        <w:tc>
          <w:tcPr>
            <w:tcW w:type="dxa" w:w="424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Mengirim foto Anda ke lemari bersama supaya dilihat orang lain.</w:t>
            </w:r>
          </w:p>
        </w:tc>
        <w:tc>
          <w:tcPr>
            <w:tcW w:type="dxa" w:w="3469"/>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Setelah commit, sebelum membuka pull request</w:t>
            </w:r>
          </w:p>
        </w:tc>
      </w:tr>
      <w:tr>
        <w:tc>
          <w:tcPr>
            <w:tcW w:type="dxa" w:w="1928"/>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18"/>
                <w:szCs w:val="18"/>
              </w:rPr>
              <w:t xml:space="preserve">pull request</w:t>
            </w:r>
          </w:p>
          <w:p>
            <w:pPr>
              <w:spacing w:after="0" w:before="0" w:line="252"/>
            </w:pPr>
            <w:r>
              <w:rPr>
                <w:rFonts w:ascii="Calibri" w:cs="Calibri" w:eastAsia="Calibri" w:hAnsi="Calibri"/>
                <w:color w:val="26323E"/>
                <w:sz w:val="21"/>
                <w:szCs w:val="21"/>
              </w:rPr>
              <w:t xml:space="preserve"> (PR)</w:t>
            </w:r>
          </w:p>
        </w:tc>
        <w:tc>
          <w:tcPr>
            <w:tcW w:type="dxa" w:w="424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Permintaan resmi: “tolong periksa pekerjaan saya, lalu gabungkan.” Orang lain membaca dan menyetujui.</w:t>
            </w:r>
          </w:p>
        </w:tc>
        <w:tc>
          <w:tcPr>
            <w:tcW w:type="dxa" w:w="3469"/>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Satu-satunya jalan masuk ke dev dan main</w:t>
            </w:r>
          </w:p>
        </w:tc>
      </w:tr>
      <w:tr>
        <w:tc>
          <w:tcPr>
            <w:tcW w:type="dxa" w:w="1928"/>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18"/>
                <w:szCs w:val="18"/>
              </w:rPr>
              <w:t xml:space="preserve">CODEOWNERS</w:t>
            </w:r>
          </w:p>
        </w:tc>
        <w:tc>
          <w:tcPr>
            <w:tcW w:type="dxa" w:w="424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Daftar penjaga: berkas di folder ini, yang berhak memeriksa adalah si A.</w:t>
            </w:r>
          </w:p>
        </w:tc>
        <w:tc>
          <w:tcPr>
            <w:tcW w:type="dxa" w:w="3469"/>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Berkas .github/CODEOWNERS, satu pemilik per modul</w:t>
            </w:r>
          </w:p>
        </w:tc>
      </w:tr>
      <w:tr>
        <w:tc>
          <w:tcPr>
            <w:tcW w:type="dxa" w:w="1928"/>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17"/>
                <w:szCs w:val="17"/>
              </w:rPr>
              <w:t xml:space="preserve">remote / origin</w:t>
            </w:r>
          </w:p>
        </w:tc>
        <w:tc>
          <w:tcPr>
            <w:tcW w:type="dxa" w:w="424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Lemari bersama di GitHub. “origin” nama panggilannya.</w:t>
            </w:r>
          </w:p>
        </w:tc>
        <w:tc>
          <w:tcPr>
            <w:tcW w:type="dxa" w:w="3469"/>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origin/dev artinya cabang dev di GitHub</w:t>
            </w:r>
          </w:p>
        </w:tc>
      </w:tr>
    </w:tbl>
    <w:p>
      <w:pPr>
        <w:spacing w:after="120" w:before="40" w:line="264"/>
      </w:pPr>
      <w:r>
        <w:rPr>
          <w:rFonts w:ascii="Calibri" w:cs="Calibri" w:eastAsia="Calibri" w:hAnsi="Calibri"/>
          <w:color w:val="26323E"/>
          <w:sz w:val="6"/>
          <w:szCs w:val="6"/>
        </w:rPr>
        <w:t xml:space="preserve"> </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80" w:before="0" w:line="264"/>
            </w:pPr>
            <w:r>
              <w:rPr>
                <w:rFonts w:ascii="Calibri" w:cs="Calibri" w:eastAsia="Calibri" w:hAnsi="Calibri"/>
                <w:b/>
                <w:bCs/>
                <w:color w:val="2E74B5"/>
                <w:sz w:val="19"/>
                <w:szCs w:val="19"/>
              </w:rPr>
              <w:t xml:space="preserve">CATATAN  </w:t>
            </w:r>
            <w:r>
              <w:rPr>
                <w:rFonts w:ascii="Calibri" w:cs="Calibri" w:eastAsia="Calibri" w:hAnsi="Calibri"/>
                <w:b/>
                <w:bCs/>
                <w:color w:val="2E74B5"/>
                <w:sz w:val="21"/>
                <w:szCs w:val="21"/>
              </w:rPr>
              <w:t xml:space="preserve">Satu kalimat yang merangkum semuanya</w:t>
            </w:r>
          </w:p>
          <w:p>
            <w:pPr>
              <w:spacing w:after="0" w:before="0" w:line="264"/>
            </w:pPr>
            <w:r>
              <w:rPr>
                <w:rFonts w:ascii="Calibri" w:cs="Calibri" w:eastAsia="Calibri" w:hAnsi="Calibri"/>
                <w:color w:val="26323E"/>
                <w:sz w:val="21"/>
                <w:szCs w:val="21"/>
              </w:rPr>
              <w:t xml:space="preserve">Cabang menentukan KAPAN pekerjaan naik ke rilis. CODEOWNERS menentukan SIAPA boleh mengubah apa. Dua hal berbeda, dan keduanya diperlukan.</w:t>
            </w:r>
          </w:p>
        </w:tc>
      </w:tr>
    </w:tbl>
    <w:p>
      <w:r>
        <w:br w:type="page"/>
      </w:r>
    </w:p>
    <w:p>
      <w:pPr>
        <w:pStyle w:val="Heading1"/>
        <w:pBdr>
          <w:bottom w:val="single" w:color="14365C" w:sz="12" w:space="6"/>
        </w:pBdr>
        <w:spacing w:after="160" w:before="360"/>
      </w:pPr>
      <w:r>
        <w:rPr>
          <w:rFonts w:ascii="Calibri" w:cs="Calibri" w:eastAsia="Calibri" w:hAnsi="Calibri"/>
          <w:b/>
          <w:bCs/>
          <w:color w:val="2E74B5"/>
          <w:sz w:val="30"/>
          <w:szCs w:val="30"/>
        </w:rPr>
        <w:t xml:space="preserve">3  </w:t>
      </w:r>
      <w:r>
        <w:rPr>
          <w:rFonts w:ascii="Calibri" w:cs="Calibri" w:eastAsia="Calibri" w:hAnsi="Calibri"/>
          <w:b/>
          <w:bCs/>
          <w:color w:val="14365C"/>
          <w:sz w:val="30"/>
          <w:szCs w:val="30"/>
        </w:rPr>
        <w:t xml:space="preserve">Salah paham terbesar: cabang bukan folder</w:t>
      </w:r>
    </w:p>
    <w:p>
      <w:pPr>
        <w:spacing w:after="100" w:before="40" w:line="264"/>
      </w:pPr>
      <w:r>
        <w:rPr>
          <w:rFonts w:ascii="Calibri" w:cs="Calibri" w:eastAsia="Calibri" w:hAnsi="Calibri"/>
          <w:color w:val="26323E"/>
          <w:sz w:val="21"/>
          <w:szCs w:val="21"/>
        </w:rPr>
        <w:t xml:space="preserve">Hampir semua orang yang baru masuk tim bertanya hal yang sama:</w:t>
      </w:r>
    </w:p>
    <w:p>
      <w:pPr>
        <w:spacing w:after="20" w:before="40" w:line="264"/>
      </w:pPr>
      <w:r>
        <w:rPr>
          <w:rFonts w:ascii="Calibri" w:cs="Calibri" w:eastAsia="Calibri" w:hAnsi="Calibri"/>
          <w:color w:val="26323E"/>
          <w:sz w:val="6"/>
          <w:szCs w:val="6"/>
        </w:rPr>
        <w:t xml:space="preserve"> </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0" w:before="0" w:line="264"/>
            </w:pPr>
            <w:r>
              <w:rPr>
                <w:rFonts w:ascii="Calibri" w:cs="Calibri" w:eastAsia="Calibri" w:hAnsi="Calibri"/>
                <w:i/>
                <w:iCs/>
                <w:color w:val="14365C"/>
                <w:sz w:val="23"/>
                <w:szCs w:val="23"/>
              </w:rPr>
              <w:t xml:space="preserve">“Cabang main isinya folder apa saja? Apakah seluruh folder, atau hanya intinya? Lalu dev isinya apa?”</w:t>
            </w:r>
          </w:p>
        </w:tc>
      </w:tr>
    </w:tbl>
    <w:p>
      <w:pPr>
        <w:spacing w:after="120" w:before="40" w:line="264"/>
      </w:pPr>
      <w:r>
        <w:rPr>
          <w:rFonts w:ascii="Calibri" w:cs="Calibri" w:eastAsia="Calibri" w:hAnsi="Calibri"/>
          <w:color w:val="26323E"/>
          <w:sz w:val="6"/>
          <w:szCs w:val="6"/>
        </w:rPr>
        <w:t xml:space="preserve"> </w:t>
      </w:r>
    </w:p>
    <w:p>
      <w:pPr>
        <w:spacing w:after="100" w:before="40" w:line="264"/>
      </w:pPr>
      <w:r>
        <w:rPr>
          <w:rFonts w:ascii="Calibri" w:cs="Calibri" w:eastAsia="Calibri" w:hAnsi="Calibri"/>
          <w:color w:val="26323E"/>
          <w:sz w:val="21"/>
          <w:szCs w:val="21"/>
        </w:rPr>
        <w:t xml:space="preserve">Pertanyaan itu berangkat dari bayangan yang keliru: seolah cabang membagi folder — main kebagian inti, dev kebagian modul. Bukan begitu.</w:t>
      </w:r>
    </w:p>
    <w:p>
      <w:pPr>
        <w:spacing w:after="60" w:before="40" w:line="264"/>
      </w:pPr>
      <w:r>
        <w:rPr>
          <w:rFonts w:ascii="Calibri" w:cs="Calibri" w:eastAsia="Calibri" w:hAnsi="Calibri"/>
          <w:color w:val="26323E"/>
          <w:sz w:val="6"/>
          <w:szCs w:val="6"/>
        </w:rPr>
        <w:t xml:space="preserve"> </w:t>
      </w:r>
    </w:p>
    <w:tbl>
      <w:tblPr>
        <w:tblW w:type="dxa" w:w="9638"/>
        <w:tblBorders>
          <w:top w:val="single" w:color="FBEDED" w:sz="2"/>
          <w:left w:val="single" w:color="A32020" w:sz="24"/>
          <w:bottom w:val="single" w:color="FBEDED" w:sz="2"/>
          <w:right w:val="single" w:color="FBEDED" w:sz="2"/>
          <w:insideH w:val="none"/>
          <w:insideV w:val="none"/>
        </w:tblBorders>
      </w:tblPr>
      <w:tblGrid>
        <w:gridCol w:w="9638"/>
      </w:tblGrid>
      <w:tr>
        <w:tc>
          <w:tcPr>
            <w:tcW w:type="dxa" w:w="9638"/>
            <w:shd w:fill="FBEDED" w:color="auto" w:val="clear"/>
            <w:tcMar>
              <w:top w:type="dxa" w:w="170"/>
              <w:left w:type="dxa" w:w="220"/>
              <w:bottom w:type="dxa" w:w="170"/>
              <w:right w:type="dxa" w:w="220"/>
            </w:tcMar>
          </w:tcPr>
          <w:p>
            <w:pPr>
              <w:spacing w:after="80" w:before="0" w:line="264"/>
            </w:pPr>
            <w:r>
              <w:rPr>
                <w:rFonts w:ascii="Calibri" w:cs="Calibri" w:eastAsia="Calibri" w:hAnsi="Calibri"/>
                <w:b/>
                <w:bCs/>
                <w:color w:val="A32020"/>
                <w:sz w:val="19"/>
                <w:szCs w:val="19"/>
              </w:rPr>
              <w:t xml:space="preserve">JANGAN  </w:t>
            </w:r>
            <w:r>
              <w:rPr>
                <w:rFonts w:ascii="Calibri" w:cs="Calibri" w:eastAsia="Calibri" w:hAnsi="Calibri"/>
                <w:b/>
                <w:bCs/>
                <w:color w:val="A32020"/>
                <w:sz w:val="21"/>
                <w:szCs w:val="21"/>
              </w:rPr>
              <w:t xml:space="preserve">Yang SALAH dibayangkan</w:t>
            </w:r>
          </w:p>
          <w:p>
            <w:pPr>
              <w:spacing w:after="0" w:before="0" w:line="264"/>
            </w:pPr>
            <w:r>
              <w:rPr>
                <w:rFonts w:ascii="Calibri" w:cs="Calibri" w:eastAsia="Calibri" w:hAnsi="Calibri"/>
                <w:color w:val="26323E"/>
                <w:sz w:val="21"/>
                <w:szCs w:val="21"/>
              </w:rPr>
              <w:t xml:space="preserve">main berisi folder inti saja; dev berisi folder modul saja; tiap cabang membawa potongan yang berbeda dari proyek.</w:t>
            </w:r>
          </w:p>
        </w:tc>
      </w:tr>
    </w:tbl>
    <w:p>
      <w:pPr>
        <w:spacing w:after="100" w:before="40" w:line="264"/>
      </w:pPr>
      <w:r>
        <w:rPr>
          <w:rFonts w:ascii="Calibri" w:cs="Calibri" w:eastAsia="Calibri" w:hAnsi="Calibri"/>
          <w:color w:val="26323E"/>
          <w:sz w:val="6"/>
          <w:szCs w:val="6"/>
        </w:rPr>
        <w:t xml:space="preserve"> </w:t>
      </w:r>
    </w:p>
    <w:tbl>
      <w:tblPr>
        <w:tblW w:type="dxa" w:w="9638"/>
        <w:tblBorders>
          <w:top w:val="single" w:color="E9F4EE" w:sz="2"/>
          <w:left w:val="single" w:color="26694A" w:sz="24"/>
          <w:bottom w:val="single" w:color="E9F4EE" w:sz="2"/>
          <w:right w:val="single" w:color="E9F4EE" w:sz="2"/>
          <w:insideH w:val="none"/>
          <w:insideV w:val="none"/>
        </w:tblBorders>
      </w:tblPr>
      <w:tblGrid>
        <w:gridCol w:w="9638"/>
      </w:tblGrid>
      <w:tr>
        <w:tc>
          <w:tcPr>
            <w:tcW w:type="dxa" w:w="9638"/>
            <w:shd w:fill="E9F4EE" w:color="auto" w:val="clear"/>
            <w:tcMar>
              <w:top w:type="dxa" w:w="170"/>
              <w:left w:type="dxa" w:w="220"/>
              <w:bottom w:type="dxa" w:w="170"/>
              <w:right w:type="dxa" w:w="220"/>
            </w:tcMar>
          </w:tcPr>
          <w:p>
            <w:pPr>
              <w:spacing w:after="80" w:before="0" w:line="264"/>
            </w:pPr>
            <w:r>
              <w:rPr>
                <w:rFonts w:ascii="Calibri" w:cs="Calibri" w:eastAsia="Calibri" w:hAnsi="Calibri"/>
                <w:b/>
                <w:bCs/>
                <w:color w:val="26694A"/>
                <w:sz w:val="19"/>
                <w:szCs w:val="19"/>
              </w:rPr>
              <w:t xml:space="preserve">LAKUKAN  </w:t>
            </w:r>
            <w:r>
              <w:rPr>
                <w:rFonts w:ascii="Calibri" w:cs="Calibri" w:eastAsia="Calibri" w:hAnsi="Calibri"/>
                <w:b/>
                <w:bCs/>
                <w:color w:val="26694A"/>
                <w:sz w:val="21"/>
                <w:szCs w:val="21"/>
              </w:rPr>
              <w:t xml:space="preserve">Yang BENAR</w:t>
            </w:r>
          </w:p>
          <w:p>
            <w:pPr>
              <w:spacing w:after="0" w:before="0" w:line="264"/>
            </w:pPr>
            <w:r>
              <w:rPr>
                <w:rFonts w:ascii="Calibri" w:cs="Calibri" w:eastAsia="Calibri" w:hAnsi="Calibri"/>
                <w:color w:val="26323E"/>
                <w:sz w:val="21"/>
                <w:szCs w:val="21"/>
              </w:rPr>
              <w:t xml:space="preserve">Setiap cabang memuat SELURUH proyek — semua dua puluh modul, inti, docs, semuanya. Yang membedakan cabang bukan folder mana, melainkan versi kapan.</w:t>
            </w:r>
          </w:p>
        </w:tc>
      </w:tr>
    </w:tbl>
    <w:p>
      <w:pPr>
        <w:pStyle w:val="Heading2"/>
        <w:spacing w:after="100" w:before="260"/>
      </w:pPr>
      <w:r>
        <w:rPr>
          <w:rFonts w:ascii="Calibri" w:cs="Calibri" w:eastAsia="Calibri" w:hAnsi="Calibri"/>
          <w:b/>
          <w:bCs/>
          <w:color w:val="2E74B5"/>
          <w:sz w:val="24"/>
          <w:szCs w:val="24"/>
        </w:rPr>
        <w:t xml:space="preserve">Perumpamaannya</w:t>
      </w:r>
    </w:p>
    <w:p>
      <w:pPr>
        <w:spacing w:after="100" w:before="40" w:line="264"/>
      </w:pPr>
      <w:r>
        <w:rPr>
          <w:rFonts w:ascii="Calibri" w:cs="Calibri" w:eastAsia="Calibri" w:hAnsi="Calibri"/>
          <w:color w:val="26323E"/>
          <w:sz w:val="21"/>
          <w:szCs w:val="21"/>
        </w:rPr>
        <w:t xml:space="preserve">Bayangkan sebuah buku. main dan dev adalah dua naskah LENGKAP dari buku yang sama — bukan “bab 1–5 di satu map, bab 6–10 di map lain”. dev adalah naskah draf terbaru yang masih disunting. main adalah naskah yang sudah dicetak dan dibagikan. Keduanya punya seluruh bab.</w:t>
      </w:r>
    </w:p>
    <w:p>
      <w:pPr>
        <w:pStyle w:val="Heading2"/>
        <w:spacing w:after="100" w:before="260"/>
      </w:pPr>
      <w:r>
        <w:rPr>
          <w:rFonts w:ascii="Calibri" w:cs="Calibri" w:eastAsia="Calibri" w:hAnsi="Calibri"/>
          <w:b/>
          <w:bCs/>
          <w:color w:val="2E74B5"/>
          <w:sz w:val="24"/>
          <w:szCs w:val="24"/>
        </w:rPr>
        <w:t xml:space="preserve">Buktinya di repositori kita, 1 Oktober 2026</w:t>
      </w:r>
    </w:p>
    <w:p>
      <w:pPr>
        <w:spacing w:after="20" w:before="40" w:line="264"/>
      </w:pPr>
      <w:r>
        <w:rPr>
          <w:rFonts w:ascii="Calibri" w:cs="Calibri" w:eastAsia="Calibri" w:hAnsi="Calibri"/>
          <w:color w:val="26323E"/>
          <w:sz w:val="6"/>
          <w:szCs w:val="6"/>
        </w:rPr>
        <w:t xml:space="preserve"> </w:t>
      </w:r>
    </w:p>
    <w:tbl>
      <w:tblPr>
        <w:tblW w:type="dxa" w:w="9638"/>
        <w:tblBorders>
          <w:top w:val="single" w:color="14365C" w:sz="4"/>
          <w:left w:val="none"/>
          <w:bottom w:val="single" w:color="14365C" w:sz="4"/>
          <w:right w:val="none"/>
          <w:insideH w:val="single" w:color="D4DCE6" w:sz="2"/>
          <w:insideV w:val="single" w:color="D4DCE6" w:sz="2"/>
        </w:tblBorders>
      </w:tblPr>
      <w:tblGrid>
        <w:gridCol w:w="2506"/>
        <w:gridCol w:w="3566"/>
        <w:gridCol w:w="3566"/>
      </w:tblGrid>
      <w:tr>
        <w:trPr>
          <w:tblHeader/>
        </w:trPr>
        <w:tc>
          <w:tcPr>
            <w:tcW w:type="dxa" w:w="2506"/>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
            </w:r>
          </w:p>
        </w:tc>
        <w:tc>
          <w:tcPr>
            <w:tcW w:type="dxa" w:w="3566"/>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main</w:t>
            </w:r>
          </w:p>
        </w:tc>
        <w:tc>
          <w:tcPr>
            <w:tcW w:type="dxa" w:w="3566"/>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dev</w:t>
            </w:r>
          </w:p>
        </w:tc>
      </w:tr>
      <w:tr>
        <w:tc>
          <w:tcPr>
            <w:tcW w:type="dxa" w:w="250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Jumlah berkas</w:t>
            </w:r>
          </w:p>
        </w:tc>
        <w:tc>
          <w:tcPr>
            <w:tcW w:type="dxa" w:w="356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2.129</w:t>
            </w:r>
          </w:p>
        </w:tc>
        <w:tc>
          <w:tcPr>
            <w:tcW w:type="dxa" w:w="356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2.137</w:t>
            </w:r>
          </w:p>
        </w:tc>
      </w:tr>
      <w:tr>
        <w:tc>
          <w:tcPr>
            <w:tcW w:type="dxa" w:w="250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Folder tingkat pertama</w:t>
            </w:r>
          </w:p>
        </w:tc>
        <w:tc>
          <w:tcPr>
            <w:tcW w:type="dxa" w:w="356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.github, APP_RNM, dastin, discovery, docs, jefri, keluaran-docx, scripts</w:t>
            </w:r>
          </w:p>
        </w:tc>
        <w:tc>
          <w:tcPr>
            <w:tcW w:type="dxa" w:w="356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26694A"/>
                <w:sz w:val="21"/>
                <w:szCs w:val="21"/>
              </w:rPr>
              <w:t xml:space="preserve">sama persis</w:t>
            </w:r>
          </w:p>
        </w:tc>
      </w:tr>
      <w:tr>
        <w:tc>
          <w:tcPr>
            <w:tcW w:type="dxa" w:w="250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Isi APP_RNM/modul/</w:t>
            </w:r>
          </w:p>
        </w:tc>
        <w:tc>
          <w:tcPr>
            <w:tcW w:type="dxa" w:w="356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dua puluh modul</w:t>
            </w:r>
          </w:p>
        </w:tc>
        <w:tc>
          <w:tcPr>
            <w:tcW w:type="dxa" w:w="356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dua puluh modul</w:t>
            </w:r>
          </w:p>
        </w:tc>
      </w:tr>
      <w:tr>
        <w:tc>
          <w:tcPr>
            <w:tcW w:type="dxa" w:w="250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Isi APP_RNM/inti/</w:t>
            </w:r>
          </w:p>
        </w:tc>
        <w:tc>
          <w:tcPr>
            <w:tcW w:type="dxa" w:w="356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ada</w:t>
            </w:r>
          </w:p>
        </w:tc>
        <w:tc>
          <w:tcPr>
            <w:tcW w:type="dxa" w:w="356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ada</w:t>
            </w:r>
          </w:p>
        </w:tc>
      </w:tr>
      <w:tr>
        <w:tc>
          <w:tcPr>
            <w:tcW w:type="dxa" w:w="250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Selisihnya</w:t>
            </w:r>
          </w:p>
        </w:tc>
        <w:tc>
          <w:tcPr>
            <w:tcW w:type="dxa" w:w="356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color w:val="5B6B7B"/>
                <w:sz w:val="21"/>
                <w:szCs w:val="21"/>
              </w:rPr>
              <w:t xml:space="preserve">tertinggal 17 commit</w:t>
            </w:r>
          </w:p>
        </w:tc>
        <w:tc>
          <w:tcPr>
            <w:tcW w:type="dxa" w:w="356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2E74B5"/>
                <w:sz w:val="21"/>
                <w:szCs w:val="21"/>
              </w:rPr>
              <w:t xml:space="preserve">lebih baru 17 commit</w:t>
            </w:r>
          </w:p>
        </w:tc>
      </w:tr>
    </w:tbl>
    <w:p>
      <w:pPr>
        <w:spacing w:after="120" w:before="40" w:line="264"/>
      </w:pPr>
      <w:r>
        <w:rPr>
          <w:rFonts w:ascii="Calibri" w:cs="Calibri" w:eastAsia="Calibri" w:hAnsi="Calibri"/>
          <w:color w:val="26323E"/>
          <w:sz w:val="6"/>
          <w:szCs w:val="6"/>
        </w:rPr>
        <w:t xml:space="preserve"> </w:t>
      </w:r>
    </w:p>
    <w:p>
      <w:pPr>
        <w:spacing w:after="100" w:before="40" w:line="264"/>
      </w:pPr>
      <w:r>
        <w:rPr>
          <w:rFonts w:ascii="Calibri" w:cs="Calibri" w:eastAsia="Calibri" w:hAnsi="Calibri"/>
          <w:color w:val="26323E"/>
          <w:sz w:val="21"/>
          <w:szCs w:val="21"/>
        </w:rPr>
        <w:t xml:space="preserve">Daftar folder tingkat pertamanya identik. Selisih delapan berkas itu bukan folder yang ditinggalkan — itu berkas baru yang lahir di dev dan belum naik ke main.</w:t>
      </w:r>
    </w:p>
    <w:p>
      <w:pPr>
        <w:pStyle w:val="Heading2"/>
        <w:spacing w:after="100" w:before="260"/>
      </w:pPr>
      <w:r>
        <w:rPr>
          <w:rFonts w:ascii="Calibri" w:cs="Calibri" w:eastAsia="Calibri" w:hAnsi="Calibri"/>
          <w:b/>
          <w:bCs/>
          <w:color w:val="2E74B5"/>
          <w:sz w:val="24"/>
          <w:szCs w:val="24"/>
        </w:rPr>
        <w:t xml:space="preserve">Tujuh belas commit yang membedakannya menyentuh semua lapisan</w:t>
      </w:r>
    </w:p>
    <w:p>
      <w:pPr>
        <w:spacing w:after="100" w:before="40" w:line="264"/>
      </w:pPr>
      <w:r>
        <w:rPr>
          <w:rFonts w:ascii="Calibri" w:cs="Calibri" w:eastAsia="Calibri" w:hAnsi="Calibri"/>
          <w:color w:val="26323E"/>
          <w:sz w:val="21"/>
          <w:szCs w:val="21"/>
        </w:rPr>
        <w:t xml:space="preserve">Bukan satu folder tertentu — ada yang menyentuh inti, ada yang menyentuh modul, ada yang menyentuh dokumen:</w:t>
      </w:r>
    </w:p>
    <w:p>
      <w:pPr>
        <w:spacing w:after="20" w:before="40" w:line="264"/>
      </w:pPr>
      <w:r>
        <w:rPr>
          <w:rFonts w:ascii="Calibri" w:cs="Calibri" w:eastAsia="Calibri" w:hAnsi="Calibri"/>
          <w:color w:val="26323E"/>
          <w:sz w:val="6"/>
          <w:szCs w:val="6"/>
        </w:rPr>
        <w:t xml:space="preserve"> </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20" w:before="0" w:line="240"/>
            </w:pPr>
            <w:r>
              <w:rPr>
                <w:rFonts w:ascii="Consolas" w:cs="Consolas" w:eastAsia="Consolas" w:hAnsi="Consolas"/>
                <w:color w:val="14365C"/>
                <w:sz w:val="17"/>
                <w:szCs w:val="17"/>
              </w:rPr>
              <w:t xml:space="preserve">inti: 901 - M_NAV_MENU datar, satu baris per modul, PARENT_ID dibuang</w:t>
            </w:r>
          </w:p>
          <w:p>
            <w:pPr>
              <w:spacing w:after="20" w:before="0" w:line="240"/>
            </w:pPr>
            <w:r>
              <w:rPr>
                <w:rFonts w:ascii="Consolas" w:cs="Consolas" w:eastAsia="Consolas" w:hAnsi="Consolas"/>
                <w:color w:val="14365C"/>
                <w:sz w:val="17"/>
                <w:szCs w:val="17"/>
              </w:rPr>
              <w:t xml:space="preserve">inti: GET /api/menu satu tingkat di bawah GROUPMENU</w:t>
            </w:r>
          </w:p>
          <w:p>
            <w:pPr>
              <w:spacing w:after="20" w:before="0" w:line="240"/>
            </w:pPr>
            <w:r>
              <w:rPr>
                <w:rFonts w:ascii="Consolas" w:cs="Consolas" w:eastAsia="Consolas" w:hAnsi="Consolas"/>
                <w:color w:val="14365C"/>
                <w:sz w:val="17"/>
                <w:szCs w:val="17"/>
              </w:rPr>
              <w:t xml:space="preserve">inti: sidebar satu tombol per modul, dikelompokkan GROUPMENU</w:t>
            </w:r>
          </w:p>
          <w:p>
            <w:pPr>
              <w:spacing w:after="20" w:before="0" w:line="240"/>
            </w:pPr>
            <w:r>
              <w:rPr>
                <w:rFonts w:ascii="Consolas" w:cs="Consolas" w:eastAsia="Consolas" w:hAnsi="Consolas"/>
                <w:color w:val="14365C"/>
                <w:sz w:val="17"/>
                <w:szCs w:val="17"/>
              </w:rPr>
              <w:t xml:space="preserve">docs: brief implementasi Master Contract Retro Life</w:t>
            </w:r>
          </w:p>
          <w:p>
            <w:pPr>
              <w:spacing w:after="0" w:before="0" w:line="240"/>
            </w:pPr>
            <w:r>
              <w:rPr>
                <w:rFonts w:ascii="Consolas" w:cs="Consolas" w:eastAsia="Consolas" w:hAnsi="Consolas"/>
                <w:color w:val="14365C"/>
                <w:sz w:val="17"/>
                <w:szCs w:val="17"/>
              </w:rPr>
              <w:t xml:space="preserve">...</w:t>
            </w:r>
          </w:p>
        </w:tc>
      </w:tr>
    </w:tbl>
    <w:p>
      <w:pPr>
        <w:spacing w:after="100" w:before="40" w:line="264"/>
      </w:pPr>
      <w:r>
        <w:rPr>
          <w:rFonts w:ascii="Calibri" w:cs="Calibri" w:eastAsia="Calibri" w:hAnsi="Calibri"/>
          <w:color w:val="26323E"/>
          <w:sz w:val="6"/>
          <w:szCs w:val="6"/>
        </w:rPr>
        <w:t xml:space="preserve"> </w:t>
      </w:r>
    </w:p>
    <w:p>
      <w:pPr>
        <w:pStyle w:val="Heading2"/>
        <w:spacing w:after="100" w:before="260"/>
      </w:pPr>
      <w:r>
        <w:rPr>
          <w:rFonts w:ascii="Calibri" w:cs="Calibri" w:eastAsia="Calibri" w:hAnsi="Calibri"/>
          <w:b/>
          <w:bCs/>
          <w:color w:val="2E74B5"/>
          <w:sz w:val="24"/>
          <w:szCs w:val="24"/>
        </w:rPr>
        <w:t xml:space="preserve">Akibatnya untuk pekerjaan sehari-hari</w:t>
      </w:r>
    </w:p>
    <w:p>
      <w:pPr>
        <w:spacing w:after="100" w:before="40" w:line="264"/>
      </w:pPr>
      <w:r>
        <w:rPr>
          <w:rFonts w:ascii="Calibri" w:cs="Calibri" w:eastAsia="Calibri" w:hAnsi="Calibri"/>
          <w:color w:val="26323E"/>
          <w:sz w:val="21"/>
          <w:szCs w:val="21"/>
        </w:rPr>
        <w:t xml:space="preserve">Ketika pemegang modul nbtreatyin berpindah ke cabangnya, folder di laptopnya tetap berisi semua modul dan seluruh inti:</w:t>
      </w:r>
    </w:p>
    <w:p>
      <w:pPr>
        <w:spacing w:after="20" w:before="40" w:line="264"/>
      </w:pPr>
      <w:r>
        <w:rPr>
          <w:rFonts w:ascii="Calibri" w:cs="Calibri" w:eastAsia="Calibri" w:hAnsi="Calibri"/>
          <w:color w:val="26323E"/>
          <w:sz w:val="6"/>
          <w:szCs w:val="6"/>
        </w:rPr>
        <w:t xml:space="preserve"> </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20" w:before="0" w:line="240"/>
            </w:pPr>
            <w:r>
              <w:rPr>
                <w:rFonts w:ascii="Consolas" w:cs="Consolas" w:eastAsia="Consolas" w:hAnsi="Consolas"/>
                <w:color w:val="14365C"/>
                <w:sz w:val="18"/>
                <w:szCs w:val="18"/>
              </w:rPr>
              <w:t xml:space="preserve">git switch modul/nbtreatyin</w:t>
            </w:r>
          </w:p>
          <w:p>
            <w:pPr>
              <w:spacing w:after="20" w:before="0" w:line="240"/>
            </w:pPr>
            <w:r>
              <w:rPr>
                <w:rFonts w:ascii="Consolas" w:cs="Consolas" w:eastAsia="Consolas" w:hAnsi="Consolas"/>
                <w:color w:val="14365C"/>
                <w:sz w:val="18"/>
                <w:szCs w:val="18"/>
              </w:rPr>
              <w:t xml:space="preserve"> </w:t>
            </w:r>
          </w:p>
          <w:p>
            <w:pPr>
              <w:spacing w:after="20" w:before="0" w:line="240"/>
            </w:pPr>
            <w:r>
              <w:rPr>
                <w:rFonts w:ascii="Consolas" w:cs="Consolas" w:eastAsia="Consolas" w:hAnsi="Consolas"/>
                <w:color w:val="14365C"/>
                <w:sz w:val="18"/>
                <w:szCs w:val="18"/>
              </w:rPr>
              <w:t xml:space="preserve">D:\NUSANTARA RE APP\NusantaraRe\</w:t>
            </w:r>
          </w:p>
          <w:p>
            <w:pPr>
              <w:spacing w:after="20" w:before="0" w:line="240"/>
            </w:pPr>
            <w:r>
              <w:rPr>
                <w:rFonts w:ascii="Consolas" w:cs="Consolas" w:eastAsia="Consolas" w:hAnsi="Consolas"/>
                <w:color w:val="14365C"/>
                <w:sz w:val="18"/>
                <w:szCs w:val="18"/>
              </w:rPr>
              <w:t xml:space="preserve">  APP_RNM\modul\nbtreatyin\   &lt;- hanya INI yang boleh dia ubah</w:t>
            </w:r>
          </w:p>
          <w:p>
            <w:pPr>
              <w:spacing w:after="20" w:before="0" w:line="240"/>
            </w:pPr>
            <w:r>
              <w:rPr>
                <w:rFonts w:ascii="Consolas" w:cs="Consolas" w:eastAsia="Consolas" w:hAnsi="Consolas"/>
                <w:color w:val="14365C"/>
                <w:sz w:val="18"/>
                <w:szCs w:val="18"/>
              </w:rPr>
              <w:t xml:space="preserve">  APP_RNM\modul\claimlife\     &lt;- tetap ada, tapi bukan miliknya</w:t>
            </w:r>
          </w:p>
          <w:p>
            <w:pPr>
              <w:spacing w:after="20" w:before="0" w:line="240"/>
            </w:pPr>
            <w:r>
              <w:rPr>
                <w:rFonts w:ascii="Consolas" w:cs="Consolas" w:eastAsia="Consolas" w:hAnsi="Consolas"/>
                <w:color w:val="14365C"/>
                <w:sz w:val="18"/>
                <w:szCs w:val="18"/>
              </w:rPr>
              <w:t xml:space="preserve">  APP_RNM\modul\...             &lt;- 18 modul lain, tetap ada</w:t>
            </w:r>
          </w:p>
          <w:p>
            <w:pPr>
              <w:spacing w:after="20" w:before="0" w:line="240"/>
            </w:pPr>
            <w:r>
              <w:rPr>
                <w:rFonts w:ascii="Consolas" w:cs="Consolas" w:eastAsia="Consolas" w:hAnsi="Consolas"/>
                <w:color w:val="14365C"/>
                <w:sz w:val="18"/>
                <w:szCs w:val="18"/>
              </w:rPr>
              <w:t xml:space="preserve">  APP_RNM\inti\                 &lt;- tetap ada, wajib ada</w:t>
            </w:r>
          </w:p>
          <w:p>
            <w:pPr>
              <w:spacing w:after="0" w:before="0" w:line="240"/>
            </w:pPr>
            <w:r>
              <w:rPr>
                <w:rFonts w:ascii="Consolas" w:cs="Consolas" w:eastAsia="Consolas" w:hAnsi="Consolas"/>
                <w:color w:val="14365C"/>
                <w:sz w:val="18"/>
                <w:szCs w:val="18"/>
              </w:rPr>
              <w:t xml:space="preserve">  docs\  discovery\  scripts\   &lt;- tetap ada</w:t>
            </w:r>
          </w:p>
        </w:tc>
      </w:tr>
    </w:tbl>
    <w:p>
      <w:pPr>
        <w:spacing w:after="120" w:before="40" w:line="264"/>
      </w:pPr>
      <w:r>
        <w:rPr>
          <w:rFonts w:ascii="Calibri" w:cs="Calibri" w:eastAsia="Calibri" w:hAnsi="Calibri"/>
          <w:color w:val="26323E"/>
          <w:sz w:val="6"/>
          <w:szCs w:val="6"/>
        </w:rPr>
        <w:t xml:space="preserve"> </w:t>
      </w:r>
    </w:p>
    <w:p>
      <w:pPr>
        <w:spacing w:after="100" w:before="40" w:line="264"/>
      </w:pPr>
      <w:r>
        <w:rPr>
          <w:rFonts w:ascii="Calibri" w:cs="Calibri" w:eastAsia="Calibri" w:hAnsi="Calibri"/>
          <w:color w:val="26323E"/>
          <w:sz w:val="21"/>
          <w:szCs w:val="21"/>
        </w:rPr>
        <w:t xml:space="preserve">Memang harus begitu. Kode modul nbtreatyin meng-import inti/backend/kontrak dan inti/frontend/components. Kalau cabang benar-benar hanya membawa sebagian folder, aplikasinya tidak akan bisa dijalankan sama sekali.</w:t>
      </w:r>
    </w:p>
    <w:p>
      <w:pPr>
        <w:spacing w:after="60" w:before="40" w:line="264"/>
      </w:pPr>
      <w:r>
        <w:rPr>
          <w:rFonts w:ascii="Calibri" w:cs="Calibri" w:eastAsia="Calibri" w:hAnsi="Calibri"/>
          <w:color w:val="26323E"/>
          <w:sz w:val="6"/>
          <w:szCs w:val="6"/>
        </w:rPr>
        <w:t xml:space="preserve"> </w:t>
      </w:r>
    </w:p>
    <w:tbl>
      <w:tblPr>
        <w:tblW w:type="dxa" w:w="9638"/>
        <w:tblBorders>
          <w:top w:val="single" w:color="FDF1E4" w:sz="2"/>
          <w:left w:val="single" w:color="B5540F" w:sz="24"/>
          <w:bottom w:val="single" w:color="FDF1E4" w:sz="2"/>
          <w:right w:val="single" w:color="FDF1E4" w:sz="2"/>
          <w:insideH w:val="none"/>
          <w:insideV w:val="none"/>
        </w:tblBorders>
      </w:tblPr>
      <w:tblGrid>
        <w:gridCol w:w="9638"/>
      </w:tblGrid>
      <w:tr>
        <w:tc>
          <w:tcPr>
            <w:tcW w:type="dxa" w:w="9638"/>
            <w:shd w:fill="FDF1E4" w:color="auto" w:val="clear"/>
            <w:tcMar>
              <w:top w:type="dxa" w:w="170"/>
              <w:left w:type="dxa" w:w="220"/>
              <w:bottom w:type="dxa" w:w="170"/>
              <w:right w:type="dxa" w:w="220"/>
            </w:tcMar>
          </w:tcPr>
          <w:p>
            <w:pPr>
              <w:spacing w:after="80" w:before="0" w:line="264"/>
            </w:pPr>
            <w:r>
              <w:rPr>
                <w:rFonts w:ascii="Calibri" w:cs="Calibri" w:eastAsia="Calibri" w:hAnsi="Calibri"/>
                <w:b/>
                <w:bCs/>
                <w:color w:val="B5540F"/>
                <w:sz w:val="19"/>
                <w:szCs w:val="19"/>
              </w:rPr>
              <w:t xml:space="preserve">PERHATIAN  </w:t>
            </w:r>
            <w:r>
              <w:rPr>
                <w:rFonts w:ascii="Calibri" w:cs="Calibri" w:eastAsia="Calibri" w:hAnsi="Calibri"/>
                <w:b/>
                <w:bCs/>
                <w:color w:val="B5540F"/>
                <w:sz w:val="21"/>
                <w:szCs w:val="21"/>
              </w:rPr>
              <w:t xml:space="preserve">Lalu apa yang membatasi dia?</w:t>
            </w:r>
          </w:p>
          <w:p>
            <w:pPr>
              <w:spacing w:after="0" w:before="0" w:line="264"/>
            </w:pPr>
            <w:r>
              <w:rPr>
                <w:rFonts w:ascii="Calibri" w:cs="Calibri" w:eastAsia="Calibri" w:hAnsi="Calibri"/>
                <w:color w:val="26323E"/>
                <w:sz w:val="21"/>
                <w:szCs w:val="21"/>
              </w:rPr>
              <w:t xml:space="preserve">Bukan cabang, melainkan berkas .github/CODEOWNERS. Di sana tertulis siapa pemilik tiap folder. Kalau dia mengubah folder milik orang lain, pull request-nya otomatis meminta persetujuan pemilik folder itu — dan akan ditolak.</w:t>
            </w:r>
          </w:p>
        </w:tc>
      </w:tr>
    </w:tbl>
    <w:p>
      <w:r>
        <w:br w:type="page"/>
      </w:r>
    </w:p>
    <w:p>
      <w:pPr>
        <w:pStyle w:val="Heading1"/>
        <w:pBdr>
          <w:bottom w:val="single" w:color="14365C" w:sz="12" w:space="6"/>
        </w:pBdr>
        <w:spacing w:after="160" w:before="360"/>
      </w:pPr>
      <w:r>
        <w:rPr>
          <w:rFonts w:ascii="Calibri" w:cs="Calibri" w:eastAsia="Calibri" w:hAnsi="Calibri"/>
          <w:b/>
          <w:bCs/>
          <w:color w:val="2E74B5"/>
          <w:sz w:val="30"/>
          <w:szCs w:val="30"/>
        </w:rPr>
        <w:t xml:space="preserve">4  </w:t>
      </w:r>
      <w:r>
        <w:rPr>
          <w:rFonts w:ascii="Calibri" w:cs="Calibri" w:eastAsia="Calibri" w:hAnsi="Calibri"/>
          <w:b/>
          <w:bCs/>
          <w:color w:val="14365C"/>
          <w:sz w:val="30"/>
          <w:szCs w:val="30"/>
        </w:rPr>
        <w:t xml:space="preserve">Peta cabang NusantaraRe</w:t>
      </w:r>
    </w:p>
    <w:p>
      <w:pPr>
        <w:spacing w:after="100" w:before="40" w:line="264"/>
      </w:pPr>
      <w:r>
        <w:rPr>
          <w:rFonts w:ascii="Calibri" w:cs="Calibri" w:eastAsia="Calibri" w:hAnsi="Calibri"/>
          <w:color w:val="26323E"/>
          <w:sz w:val="21"/>
          <w:szCs w:val="21"/>
        </w:rPr>
        <w:t xml:space="preserve">Enam jenis cabang. Semuanya memuat seluruh proyek; yang berbeda perannya.</w:t>
      </w:r>
    </w:p>
    <w:p>
      <w:pPr>
        <w:spacing w:after="20" w:before="40" w:line="264"/>
      </w:pPr>
      <w:r>
        <w:rPr>
          <w:rFonts w:ascii="Calibri" w:cs="Calibri" w:eastAsia="Calibri" w:hAnsi="Calibri"/>
          <w:color w:val="26323E"/>
          <w:sz w:val="6"/>
          <w:szCs w:val="6"/>
        </w:rPr>
        <w:t xml:space="preserve"> </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20" w:before="0" w:line="240"/>
            </w:pPr>
            <w:r>
              <w:rPr>
                <w:rFonts w:ascii="Consolas" w:cs="Consolas" w:eastAsia="Consolas" w:hAnsi="Consolas"/>
                <w:color w:val="14365C"/>
                <w:sz w:val="17"/>
                <w:szCs w:val="17"/>
              </w:rPr>
              <w:t xml:space="preserve">main                              rilis - yang dipasang ke server</w:t>
            </w:r>
          </w:p>
          <w:p>
            <w:pPr>
              <w:spacing w:after="20" w:before="0" w:line="240"/>
            </w:pPr>
            <w:r>
              <w:rPr>
                <w:rFonts w:ascii="Consolas" w:cs="Consolas" w:eastAsia="Consolas" w:hAnsi="Consolas"/>
                <w:color w:val="14365C"/>
                <w:sz w:val="17"/>
                <w:szCs w:val="17"/>
              </w:rPr>
              <w:t xml:space="preserve">  |                               terkunci, hanya menerima PR dari dev</w:t>
            </w:r>
          </w:p>
          <w:p>
            <w:pPr>
              <w:spacing w:after="20" w:before="0" w:line="240"/>
            </w:pPr>
            <w:r>
              <w:rPr>
                <w:rFonts w:ascii="Consolas" w:cs="Consolas" w:eastAsia="Consolas" w:hAnsi="Consolas"/>
                <w:color w:val="14365C"/>
                <w:sz w:val="17"/>
                <w:szCs w:val="17"/>
              </w:rPr>
              <w:t xml:space="preserve">  |</w:t>
            </w:r>
          </w:p>
          <w:p>
            <w:pPr>
              <w:spacing w:after="20" w:before="0" w:line="240"/>
            </w:pPr>
            <w:r>
              <w:rPr>
                <w:rFonts w:ascii="Consolas" w:cs="Consolas" w:eastAsia="Consolas" w:hAnsi="Consolas"/>
                <w:color w:val="14365C"/>
                <w:sz w:val="17"/>
                <w:szCs w:val="17"/>
              </w:rPr>
              <w:t xml:space="preserve">  +-- dev                         integrasi - pekerjaan yang sudah ditinjau</w:t>
            </w:r>
          </w:p>
          <w:p>
            <w:pPr>
              <w:spacing w:after="20" w:before="0" w:line="240"/>
            </w:pPr>
            <w:r>
              <w:rPr>
                <w:rFonts w:ascii="Consolas" w:cs="Consolas" w:eastAsia="Consolas" w:hAnsi="Consolas"/>
                <w:color w:val="14365C"/>
                <w:sz w:val="17"/>
                <w:szCs w:val="17"/>
              </w:rPr>
              <w:t xml:space="preserve">        |                         terkunci, hanya menerima PR</w:t>
            </w:r>
          </w:p>
          <w:p>
            <w:pPr>
              <w:spacing w:after="20" w:before="0" w:line="240"/>
            </w:pPr>
            <w:r>
              <w:rPr>
                <w:rFonts w:ascii="Consolas" w:cs="Consolas" w:eastAsia="Consolas" w:hAnsi="Consolas"/>
                <w:color w:val="14365C"/>
                <w:sz w:val="17"/>
                <w:szCs w:val="17"/>
              </w:rPr>
              <w:t xml:space="preserve">        |</w:t>
            </w:r>
          </w:p>
          <w:p>
            <w:pPr>
              <w:spacing w:after="20" w:before="0" w:line="240"/>
            </w:pPr>
            <w:r>
              <w:rPr>
                <w:rFonts w:ascii="Consolas" w:cs="Consolas" w:eastAsia="Consolas" w:hAnsi="Consolas"/>
                <w:color w:val="14365C"/>
                <w:sz w:val="17"/>
                <w:szCs w:val="17"/>
              </w:rPr>
              <w:t xml:space="preserve">        +-- modul/nbtreatyin           cabang tetap milik Dev B</w:t>
            </w:r>
          </w:p>
          <w:p>
            <w:pPr>
              <w:spacing w:after="20" w:before="0" w:line="240"/>
            </w:pPr>
            <w:r>
              <w:rPr>
                <w:rFonts w:ascii="Consolas" w:cs="Consolas" w:eastAsia="Consolas" w:hAnsi="Consolas"/>
                <w:color w:val="14365C"/>
                <w:sz w:val="17"/>
                <w:szCs w:val="17"/>
              </w:rPr>
              <w:t xml:space="preserve">        |     +-- modul/nbtreatyin/tiket-01   umur 1-3 hari</w:t>
            </w:r>
          </w:p>
          <w:p>
            <w:pPr>
              <w:spacing w:after="20" w:before="0" w:line="240"/>
            </w:pPr>
            <w:r>
              <w:rPr>
                <w:rFonts w:ascii="Consolas" w:cs="Consolas" w:eastAsia="Consolas" w:hAnsi="Consolas"/>
                <w:color w:val="14365C"/>
                <w:sz w:val="17"/>
                <w:szCs w:val="17"/>
              </w:rPr>
              <w:t xml:space="preserve">        |     +-- modul/nbtreatyin/tiket-02</w:t>
            </w:r>
          </w:p>
          <w:p>
            <w:pPr>
              <w:spacing w:after="20" w:before="0" w:line="240"/>
            </w:pPr>
            <w:r>
              <w:rPr>
                <w:rFonts w:ascii="Consolas" w:cs="Consolas" w:eastAsia="Consolas" w:hAnsi="Consolas"/>
                <w:color w:val="14365C"/>
                <w:sz w:val="17"/>
                <w:szCs w:val="17"/>
              </w:rPr>
              <w:t xml:space="preserve">        |</w:t>
            </w:r>
          </w:p>
          <w:p>
            <w:pPr>
              <w:spacing w:after="20" w:before="0" w:line="240"/>
            </w:pPr>
            <w:r>
              <w:rPr>
                <w:rFonts w:ascii="Consolas" w:cs="Consolas" w:eastAsia="Consolas" w:hAnsi="Consolas"/>
                <w:color w:val="14365C"/>
                <w:sz w:val="17"/>
                <w:szCs w:val="17"/>
              </w:rPr>
              <w:t xml:space="preserve">        +-- modul/claimprop            cabang tetap milik Dev D</w:t>
            </w:r>
          </w:p>
          <w:p>
            <w:pPr>
              <w:spacing w:after="20" w:before="0" w:line="240"/>
            </w:pPr>
            <w:r>
              <w:rPr>
                <w:rFonts w:ascii="Consolas" w:cs="Consolas" w:eastAsia="Consolas" w:hAnsi="Consolas"/>
                <w:color w:val="14365C"/>
                <w:sz w:val="17"/>
                <w:szCs w:val="17"/>
              </w:rPr>
              <w:t xml:space="preserve">        |     +-- modul/claimprop/tiket-01</w:t>
            </w:r>
          </w:p>
          <w:p>
            <w:pPr>
              <w:spacing w:after="20" w:before="0" w:line="240"/>
            </w:pPr>
            <w:r>
              <w:rPr>
                <w:rFonts w:ascii="Consolas" w:cs="Consolas" w:eastAsia="Consolas" w:hAnsi="Consolas"/>
                <w:color w:val="14365C"/>
                <w:sz w:val="17"/>
                <w:szCs w:val="17"/>
              </w:rPr>
              <w:t xml:space="preserve">        |</w:t>
            </w:r>
          </w:p>
          <w:p>
            <w:pPr>
              <w:spacing w:after="20" w:before="0" w:line="240"/>
            </w:pPr>
            <w:r>
              <w:rPr>
                <w:rFonts w:ascii="Consolas" w:cs="Consolas" w:eastAsia="Consolas" w:hAnsi="Consolas"/>
                <w:color w:val="14365C"/>
                <w:sz w:val="17"/>
                <w:szCs w:val="17"/>
              </w:rPr>
              <w:t xml:space="preserve">        +-- inti/&lt;topik&gt;               ubah berkas bersama - PR kecil</w:t>
            </w:r>
          </w:p>
          <w:p>
            <w:pPr>
              <w:spacing w:after="20" w:before="0" w:line="240"/>
            </w:pPr>
            <w:r>
              <w:rPr>
                <w:rFonts w:ascii="Consolas" w:cs="Consolas" w:eastAsia="Consolas" w:hAnsi="Consolas"/>
                <w:color w:val="14365C"/>
                <w:sz w:val="17"/>
                <w:szCs w:val="17"/>
              </w:rPr>
              <w:t xml:space="preserve"> </w:t>
            </w:r>
          </w:p>
          <w:p>
            <w:pPr>
              <w:spacing w:after="20" w:before="0" w:line="240"/>
            </w:pPr>
            <w:r>
              <w:rPr>
                <w:rFonts w:ascii="Consolas" w:cs="Consolas" w:eastAsia="Consolas" w:hAnsi="Consolas"/>
                <w:color w:val="14365C"/>
                <w:sz w:val="17"/>
                <w:szCs w:val="17"/>
              </w:rPr>
              <w:t xml:space="preserve">perbaikan/&lt;topik&gt;                 hotfix, dicabang dari main</w:t>
            </w:r>
          </w:p>
          <w:p>
            <w:pPr>
              <w:spacing w:after="0" w:before="0" w:line="240"/>
            </w:pPr>
            <w:r>
              <w:rPr>
                <w:rFonts w:ascii="Consolas" w:cs="Consolas" w:eastAsia="Consolas" w:hAnsi="Consolas"/>
                <w:color w:val="14365C"/>
                <w:sz w:val="17"/>
                <w:szCs w:val="17"/>
              </w:rPr>
              <w:t xml:space="preserve">                                  digabung ke main DAN ke dev</w:t>
            </w:r>
          </w:p>
        </w:tc>
      </w:tr>
    </w:tbl>
    <w:p>
      <w:pPr>
        <w:spacing w:after="140" w:before="40" w:line="264"/>
      </w:pPr>
      <w:r>
        <w:rPr>
          <w:rFonts w:ascii="Calibri" w:cs="Calibri" w:eastAsia="Calibri" w:hAnsi="Calibri"/>
          <w:color w:val="26323E"/>
          <w:sz w:val="6"/>
          <w:szCs w:val="6"/>
        </w:rPr>
        <w:t xml:space="preserve"> </w:t>
      </w:r>
    </w:p>
    <w:p>
      <w:pPr>
        <w:pStyle w:val="Heading2"/>
        <w:spacing w:after="100" w:before="260"/>
      </w:pPr>
      <w:r>
        <w:rPr>
          <w:rFonts w:ascii="Calibri" w:cs="Calibri" w:eastAsia="Calibri" w:hAnsi="Calibri"/>
          <w:b/>
          <w:bCs/>
          <w:color w:val="2E74B5"/>
          <w:sz w:val="24"/>
          <w:szCs w:val="24"/>
        </w:rPr>
        <w:t xml:space="preserve">Arah penggabungan — satu jalur, tidak pernah berbalik</w:t>
      </w:r>
    </w:p>
    <w:p>
      <w:pPr>
        <w:spacing w:after="20" w:before="40" w:line="264"/>
      </w:pPr>
      <w:r>
        <w:rPr>
          <w:rFonts w:ascii="Calibri" w:cs="Calibri" w:eastAsia="Calibri" w:hAnsi="Calibri"/>
          <w:color w:val="26323E"/>
          <w:sz w:val="6"/>
          <w:szCs w:val="6"/>
        </w:rPr>
        <w:t xml:space="preserve"> </w:t>
      </w:r>
    </w:p>
    <w:tbl>
      <w:tblPr>
        <w:tblW w:type="dxa" w:w="9638"/>
        <w:tblBorders>
          <w:top w:val="single" w:color="F3F6FA" w:sz="2"/>
          <w:left w:val="single" w:color="26694A"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20" w:before="0" w:line="240"/>
            </w:pPr>
            <w:r>
              <w:rPr>
                <w:rFonts w:ascii="Consolas" w:cs="Consolas" w:eastAsia="Consolas" w:hAnsi="Consolas"/>
                <w:color w:val="14365C"/>
                <w:sz w:val="18"/>
                <w:szCs w:val="18"/>
              </w:rPr>
              <w:t xml:space="preserve">modul/&lt;nama&gt;/&lt;topik&gt;  -&gt;  modul/&lt;nama&gt;  -&gt;  dev  -&gt;  main</w:t>
            </w:r>
          </w:p>
          <w:p>
            <w:pPr>
              <w:spacing w:after="20" w:before="0" w:line="240"/>
            </w:pPr>
            <w:r>
              <w:rPr>
                <w:rFonts w:ascii="Consolas" w:cs="Consolas" w:eastAsia="Consolas" w:hAnsi="Consolas"/>
                <w:color w:val="14365C"/>
                <w:sz w:val="18"/>
                <w:szCs w:val="18"/>
              </w:rPr>
              <w:t xml:space="preserve">inti/&lt;topik&gt;          -&gt;  dev</w:t>
            </w:r>
          </w:p>
          <w:p>
            <w:pPr>
              <w:spacing w:after="0" w:before="0" w:line="240"/>
            </w:pPr>
            <w:r>
              <w:rPr>
                <w:rFonts w:ascii="Consolas" w:cs="Consolas" w:eastAsia="Consolas" w:hAnsi="Consolas"/>
                <w:color w:val="14365C"/>
                <w:sz w:val="18"/>
                <w:szCs w:val="18"/>
              </w:rPr>
              <w:t xml:space="preserve">perbaikan/&lt;topik&gt;     -&gt;  main  dan  dev</w:t>
            </w:r>
          </w:p>
        </w:tc>
      </w:tr>
    </w:tbl>
    <w:p>
      <w:pPr>
        <w:spacing w:after="140" w:before="40" w:line="264"/>
      </w:pPr>
      <w:r>
        <w:rPr>
          <w:rFonts w:ascii="Calibri" w:cs="Calibri" w:eastAsia="Calibri" w:hAnsi="Calibri"/>
          <w:color w:val="26323E"/>
          <w:sz w:val="6"/>
          <w:szCs w:val="6"/>
        </w:rPr>
        <w:t xml:space="preserve"> </w:t>
      </w:r>
    </w:p>
    <w:tbl>
      <w:tblPr>
        <w:tblW w:type="dxa" w:w="9638"/>
        <w:tblBorders>
          <w:top w:val="single" w:color="FBEDED" w:sz="2"/>
          <w:left w:val="single" w:color="A32020" w:sz="24"/>
          <w:bottom w:val="single" w:color="FBEDED" w:sz="2"/>
          <w:right w:val="single" w:color="FBEDED" w:sz="2"/>
          <w:insideH w:val="none"/>
          <w:insideV w:val="none"/>
        </w:tblBorders>
      </w:tblPr>
      <w:tblGrid>
        <w:gridCol w:w="9638"/>
      </w:tblGrid>
      <w:tr>
        <w:tc>
          <w:tcPr>
            <w:tcW w:type="dxa" w:w="9638"/>
            <w:shd w:fill="FBEDED" w:color="auto" w:val="clear"/>
            <w:tcMar>
              <w:top w:type="dxa" w:w="170"/>
              <w:left w:type="dxa" w:w="220"/>
              <w:bottom w:type="dxa" w:w="170"/>
              <w:right w:type="dxa" w:w="220"/>
            </w:tcMar>
          </w:tcPr>
          <w:p>
            <w:pPr>
              <w:spacing w:after="80" w:before="0" w:line="264"/>
            </w:pPr>
            <w:r>
              <w:rPr>
                <w:rFonts w:ascii="Calibri" w:cs="Calibri" w:eastAsia="Calibri" w:hAnsi="Calibri"/>
                <w:b/>
                <w:bCs/>
                <w:color w:val="A32020"/>
                <w:sz w:val="19"/>
                <w:szCs w:val="19"/>
              </w:rPr>
              <w:t xml:space="preserve">JANGAN  </w:t>
            </w:r>
            <w:r>
              <w:rPr>
                <w:rFonts w:ascii="Calibri" w:cs="Calibri" w:eastAsia="Calibri" w:hAnsi="Calibri"/>
                <w:b/>
                <w:bCs/>
                <w:color w:val="A32020"/>
                <w:sz w:val="21"/>
                <w:szCs w:val="21"/>
              </w:rPr>
              <w:t xml:space="preserve">Cabang modul tidak pernah langsung ke main</w:t>
            </w:r>
          </w:p>
          <w:p>
            <w:pPr>
              <w:spacing w:after="0" w:before="0" w:line="264"/>
            </w:pPr>
            <w:r>
              <w:rPr>
                <w:rFonts w:ascii="Calibri" w:cs="Calibri" w:eastAsia="Calibri" w:hAnsi="Calibri"/>
                <w:color w:val="26323E"/>
                <w:sz w:val="21"/>
                <w:szCs w:val="21"/>
              </w:rPr>
              <w:t xml:space="preserve">Selalu lewat dev. dev yang memastikan pekerjaan empat orang bisa hidup berdampingan sebelum dinyatakan rilis.</w:t>
            </w:r>
          </w:p>
        </w:tc>
      </w:tr>
    </w:tbl>
    <w:p>
      <w:pPr>
        <w:spacing w:after="120" w:before="40" w:line="264"/>
      </w:pPr>
      <w:r>
        <w:rPr>
          <w:rFonts w:ascii="Calibri" w:cs="Calibri" w:eastAsia="Calibri" w:hAnsi="Calibri"/>
          <w:color w:val="26323E"/>
          <w:sz w:val="6"/>
          <w:szCs w:val="6"/>
        </w:rPr>
        <w:t xml:space="preserve"> </w:t>
      </w:r>
    </w:p>
    <w:p>
      <w:pPr>
        <w:pStyle w:val="Heading2"/>
        <w:spacing w:after="100" w:before="260"/>
      </w:pPr>
      <w:r>
        <w:rPr>
          <w:rFonts w:ascii="Calibri" w:cs="Calibri" w:eastAsia="Calibri" w:hAnsi="Calibri"/>
          <w:b/>
          <w:bCs/>
          <w:color w:val="2E74B5"/>
          <w:sz w:val="24"/>
          <w:szCs w:val="24"/>
        </w:rPr>
        <w:t xml:space="preserve">Tabel ringkas</w:t>
      </w:r>
    </w:p>
    <w:p>
      <w:pPr>
        <w:spacing w:after="20" w:before="40" w:line="264"/>
      </w:pPr>
      <w:r>
        <w:rPr>
          <w:rFonts w:ascii="Calibri" w:cs="Calibri" w:eastAsia="Calibri" w:hAnsi="Calibri"/>
          <w:color w:val="26323E"/>
          <w:sz w:val="6"/>
          <w:szCs w:val="6"/>
        </w:rPr>
        <w:t xml:space="preserve"> </w:t>
      </w:r>
    </w:p>
    <w:tbl>
      <w:tblPr>
        <w:tblW w:type="dxa" w:w="9638"/>
        <w:tblBorders>
          <w:top w:val="single" w:color="14365C" w:sz="4"/>
          <w:left w:val="none"/>
          <w:bottom w:val="single" w:color="14365C" w:sz="4"/>
          <w:right w:val="none"/>
          <w:insideH w:val="single" w:color="D4DCE6" w:sz="2"/>
          <w:insideV w:val="single" w:color="D4DCE6" w:sz="2"/>
        </w:tblBorders>
      </w:tblPr>
      <w:tblGrid>
        <w:gridCol w:w="3084"/>
        <w:gridCol w:w="1928"/>
        <w:gridCol w:w="2120"/>
        <w:gridCol w:w="2506"/>
      </w:tblGrid>
      <w:tr>
        <w:trPr>
          <w:tblHeader/>
        </w:trPr>
        <w:tc>
          <w:tcPr>
            <w:tcW w:type="dxa" w:w="3084"/>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Nama cabang</w:t>
            </w:r>
          </w:p>
        </w:tc>
        <w:tc>
          <w:tcPr>
            <w:tcW w:type="dxa" w:w="1928"/>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Dicabang dari</w:t>
            </w:r>
          </w:p>
        </w:tc>
        <w:tc>
          <w:tcPr>
            <w:tcW w:type="dxa" w:w="2120"/>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Digabung ke</w:t>
            </w:r>
          </w:p>
        </w:tc>
        <w:tc>
          <w:tcPr>
            <w:tcW w:type="dxa" w:w="2506"/>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Umur</w:t>
            </w:r>
          </w:p>
        </w:tc>
      </w:tr>
      <w:tr>
        <w:tc>
          <w:tcPr>
            <w:tcW w:type="dxa" w:w="3084"/>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18"/>
                <w:szCs w:val="18"/>
              </w:rPr>
              <w:t xml:space="preserve">main</w:t>
            </w:r>
          </w:p>
        </w:tc>
        <w:tc>
          <w:tcPr>
            <w:tcW w:type="dxa" w:w="1928"/>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w:t>
            </w:r>
          </w:p>
        </w:tc>
        <w:tc>
          <w:tcPr>
            <w:tcW w:type="dxa" w:w="2120"/>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w:t>
            </w:r>
          </w:p>
        </w:tc>
        <w:tc>
          <w:tcPr>
            <w:tcW w:type="dxa" w:w="250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selamanya</w:t>
            </w:r>
          </w:p>
        </w:tc>
      </w:tr>
      <w:tr>
        <w:tc>
          <w:tcPr>
            <w:tcW w:type="dxa" w:w="3084"/>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18"/>
                <w:szCs w:val="18"/>
              </w:rPr>
              <w:t xml:space="preserve">dev</w:t>
            </w:r>
          </w:p>
        </w:tc>
        <w:tc>
          <w:tcPr>
            <w:tcW w:type="dxa" w:w="1928"/>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main</w:t>
            </w:r>
          </w:p>
        </w:tc>
        <w:tc>
          <w:tcPr>
            <w:tcW w:type="dxa" w:w="2120"/>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main</w:t>
            </w:r>
          </w:p>
        </w:tc>
        <w:tc>
          <w:tcPr>
            <w:tcW w:type="dxa" w:w="250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selamanya</w:t>
            </w:r>
          </w:p>
        </w:tc>
      </w:tr>
      <w:tr>
        <w:tc>
          <w:tcPr>
            <w:tcW w:type="dxa" w:w="3084"/>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8"/>
                <w:szCs w:val="18"/>
              </w:rPr>
              <w:t xml:space="preserve">modul/&lt;nama&gt;</w:t>
            </w:r>
          </w:p>
        </w:tc>
        <w:tc>
          <w:tcPr>
            <w:tcW w:type="dxa" w:w="1928"/>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dev</w:t>
            </w:r>
          </w:p>
        </w:tc>
        <w:tc>
          <w:tcPr>
            <w:tcW w:type="dxa" w:w="2120"/>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dev</w:t>
            </w:r>
          </w:p>
        </w:tc>
        <w:tc>
          <w:tcPr>
            <w:tcW w:type="dxa" w:w="250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sepanjang migrasi modul</w:t>
            </w:r>
          </w:p>
        </w:tc>
      </w:tr>
      <w:tr>
        <w:tc>
          <w:tcPr>
            <w:tcW w:type="dxa" w:w="3084"/>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8"/>
                <w:szCs w:val="18"/>
              </w:rPr>
              <w:t xml:space="preserve">modul/&lt;nama&gt;/&lt;topik&gt;</w:t>
            </w:r>
          </w:p>
        </w:tc>
        <w:tc>
          <w:tcPr>
            <w:tcW w:type="dxa" w:w="1928"/>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modul/&lt;nama&gt;</w:t>
            </w:r>
          </w:p>
        </w:tc>
        <w:tc>
          <w:tcPr>
            <w:tcW w:type="dxa" w:w="2120"/>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modul/&lt;nama&gt;</w:t>
            </w:r>
          </w:p>
        </w:tc>
        <w:tc>
          <w:tcPr>
            <w:tcW w:type="dxa" w:w="250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1–3 hari</w:t>
            </w:r>
          </w:p>
        </w:tc>
      </w:tr>
      <w:tr>
        <w:tc>
          <w:tcPr>
            <w:tcW w:type="dxa" w:w="3084"/>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8"/>
                <w:szCs w:val="18"/>
              </w:rPr>
              <w:t xml:space="preserve">inti/&lt;topik&gt;</w:t>
            </w:r>
          </w:p>
        </w:tc>
        <w:tc>
          <w:tcPr>
            <w:tcW w:type="dxa" w:w="1928"/>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dev</w:t>
            </w:r>
          </w:p>
        </w:tc>
        <w:tc>
          <w:tcPr>
            <w:tcW w:type="dxa" w:w="2120"/>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dev</w:t>
            </w:r>
          </w:p>
        </w:tc>
        <w:tc>
          <w:tcPr>
            <w:tcW w:type="dxa" w:w="250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1 hari</w:t>
            </w:r>
          </w:p>
        </w:tc>
      </w:tr>
      <w:tr>
        <w:tc>
          <w:tcPr>
            <w:tcW w:type="dxa" w:w="3084"/>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8"/>
                <w:szCs w:val="18"/>
              </w:rPr>
              <w:t xml:space="preserve">perbaikan/&lt;topik&gt;</w:t>
            </w:r>
          </w:p>
        </w:tc>
        <w:tc>
          <w:tcPr>
            <w:tcW w:type="dxa" w:w="1928"/>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main</w:t>
            </w:r>
          </w:p>
        </w:tc>
        <w:tc>
          <w:tcPr>
            <w:tcW w:type="dxa" w:w="2120"/>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main + dev</w:t>
            </w:r>
          </w:p>
        </w:tc>
        <w:tc>
          <w:tcPr>
            <w:tcW w:type="dxa" w:w="250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sependek mungkin</w:t>
            </w:r>
          </w:p>
        </w:tc>
      </w:tr>
    </w:tbl>
    <w:p>
      <w:r>
        <w:br w:type="page"/>
      </w:r>
    </w:p>
    <w:p>
      <w:pPr>
        <w:pStyle w:val="Heading1"/>
        <w:pBdr>
          <w:bottom w:val="single" w:color="14365C" w:sz="12" w:space="6"/>
        </w:pBdr>
        <w:spacing w:after="160" w:before="360"/>
      </w:pPr>
      <w:r>
        <w:rPr>
          <w:rFonts w:ascii="Calibri" w:cs="Calibri" w:eastAsia="Calibri" w:hAnsi="Calibri"/>
          <w:b/>
          <w:bCs/>
          <w:color w:val="2E74B5"/>
          <w:sz w:val="30"/>
          <w:szCs w:val="30"/>
        </w:rPr>
        <w:t xml:space="preserve">5  </w:t>
      </w:r>
      <w:r>
        <w:rPr>
          <w:rFonts w:ascii="Calibri" w:cs="Calibri" w:eastAsia="Calibri" w:hAnsi="Calibri"/>
          <w:b/>
          <w:bCs/>
          <w:color w:val="14365C"/>
          <w:sz w:val="30"/>
          <w:szCs w:val="30"/>
        </w:rPr>
        <w:t xml:space="preserve">Isi setiap cabang</w:t>
      </w:r>
    </w:p>
    <w:tbl>
      <w:tblPr>
        <w:tblW w:type="dxa" w:w="9638"/>
        <w:tblBorders>
          <w:top w:val="single" w:color="14365C" w:sz="4"/>
          <w:left w:val="none"/>
          <w:bottom w:val="single" w:color="14365C" w:sz="4"/>
          <w:right w:val="none"/>
          <w:insideH w:val="single" w:color="D4DCE6" w:sz="2"/>
          <w:insideV w:val="single" w:color="D4DCE6" w:sz="2"/>
        </w:tblBorders>
      </w:tblPr>
      <w:tblGrid>
        <w:gridCol w:w="2120"/>
        <w:gridCol w:w="4626"/>
        <w:gridCol w:w="2892"/>
      </w:tblGrid>
      <w:tr>
        <w:trPr>
          <w:tblHeader/>
        </w:trPr>
        <w:tc>
          <w:tcPr>
            <w:tcW w:type="dxa" w:w="2120"/>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Cabang</w:t>
            </w:r>
          </w:p>
        </w:tc>
        <w:tc>
          <w:tcPr>
            <w:tcW w:type="dxa" w:w="4626"/>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Isinya</w:t>
            </w:r>
          </w:p>
        </w:tc>
        <w:tc>
          <w:tcPr>
            <w:tcW w:type="dxa" w:w="2892"/>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Siapa boleh menggabung ke sini</w:t>
            </w:r>
          </w:p>
        </w:tc>
      </w:tr>
      <w:tr>
        <w:tc>
          <w:tcPr>
            <w:tcW w:type="dxa" w:w="2120"/>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20"/>
                <w:szCs w:val="20"/>
              </w:rPr>
              <w:t xml:space="preserve">main</w:t>
            </w:r>
          </w:p>
        </w:tc>
        <w:tc>
          <w:tcPr>
            <w:tcW w:type="dxa" w:w="462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Seluruh proyek, pada titik terakhir yang ujinya hijau dan sudah disetujui. Patokannya: kalau hari ini ada demo ke pengguna atau pemasangan ke server, yang diambil dari sini.</w:t>
            </w:r>
          </w:p>
        </w:tc>
        <w:tc>
          <w:tcPr>
            <w:tcW w:type="dxa" w:w="2892"/>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Hanya pull request dari dev. Tidak pernah di-push langsung.</w:t>
            </w:r>
          </w:p>
        </w:tc>
      </w:tr>
      <w:tr>
        <w:tc>
          <w:tcPr>
            <w:tcW w:type="dxa" w:w="2120"/>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20"/>
                <w:szCs w:val="20"/>
              </w:rPr>
              <w:t xml:space="preserve">dev</w:t>
            </w:r>
          </w:p>
        </w:tc>
        <w:tc>
          <w:tcPr>
            <w:tcW w:type="dxa" w:w="462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Seluruh proyek, versi lebih baru — pekerjaan yang sudah selesai dan ditinjau, tapi belum dinyatakan rilis. Inilah cabang yang ditarik tim setiap pagi.</w:t>
            </w:r>
          </w:p>
        </w:tc>
        <w:tc>
          <w:tcPr>
            <w:tcW w:type="dxa" w:w="2892"/>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Pull request dari cabang modul dan dari cabang inti.</w:t>
            </w:r>
          </w:p>
        </w:tc>
      </w:tr>
      <w:tr>
        <w:tc>
          <w:tcPr>
            <w:tcW w:type="dxa" w:w="2120"/>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20"/>
                <w:szCs w:val="20"/>
              </w:rPr>
              <w:t xml:space="preserve">modul/&lt;nama&gt;</w:t>
            </w:r>
          </w:p>
        </w:tc>
        <w:tc>
          <w:tcPr>
            <w:tcW w:type="dxa" w:w="462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Seluruh proyek. Yang berubah hanya folder APP_RNM/modul/&lt;nama&gt;/ milik pemiliknya.</w:t>
            </w:r>
          </w:p>
        </w:tc>
        <w:tc>
          <w:tcPr>
            <w:tcW w:type="dxa" w:w="2892"/>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Pemilik modul itu saja.</w:t>
            </w:r>
          </w:p>
        </w:tc>
      </w:tr>
      <w:tr>
        <w:tc>
          <w:tcPr>
            <w:tcW w:type="dxa" w:w="2120"/>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20"/>
                <w:szCs w:val="20"/>
              </w:rPr>
              <w:t xml:space="preserve">inti/&lt;topik&gt;</w:t>
            </w:r>
          </w:p>
        </w:tc>
        <w:tc>
          <w:tcPr>
            <w:tcW w:type="dxa" w:w="4626"/>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Seluruh proyek, dengan perubahan kecil pada berkas bersama — pustaka baru, kontrak lintas modul, konfigurasi.</w:t>
            </w:r>
          </w:p>
        </w:tc>
        <w:tc>
          <w:tcPr>
            <w:tcW w:type="dxa" w:w="2892"/>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Siapa pun, tapi wajib ditinjau tim inti.</w:t>
            </w:r>
          </w:p>
        </w:tc>
      </w:tr>
      <w:tr>
        <w:tc>
          <w:tcPr>
            <w:tcW w:type="dxa" w:w="2120"/>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20"/>
                <w:szCs w:val="20"/>
              </w:rPr>
              <w:t xml:space="preserve">perbaikan/&lt;topik&gt;</w:t>
            </w:r>
          </w:p>
        </w:tc>
        <w:tc>
          <w:tcPr>
            <w:tcW w:type="dxa" w:w="4626"/>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Seluruh proyek, dengan perbaikan mendesak atas sesuatu yang rusak di server.</w:t>
            </w:r>
          </w:p>
        </w:tc>
        <w:tc>
          <w:tcPr>
            <w:tcW w:type="dxa" w:w="2892"/>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Setelah digabung ke main, WAJIB digabung juga ke dev.</w:t>
            </w:r>
          </w:p>
        </w:tc>
      </w:tr>
    </w:tbl>
    <w:p>
      <w:pPr>
        <w:spacing w:after="120" w:before="40" w:line="264"/>
      </w:pPr>
      <w:r>
        <w:rPr>
          <w:rFonts w:ascii="Calibri" w:cs="Calibri" w:eastAsia="Calibri" w:hAnsi="Calibri"/>
          <w:color w:val="26323E"/>
          <w:sz w:val="6"/>
          <w:szCs w:val="6"/>
        </w:rPr>
        <w:t xml:space="preserve"> </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80" w:before="0" w:line="264"/>
            </w:pPr>
            <w:r>
              <w:rPr>
                <w:rFonts w:ascii="Calibri" w:cs="Calibri" w:eastAsia="Calibri" w:hAnsi="Calibri"/>
                <w:b/>
                <w:bCs/>
                <w:color w:val="2E74B5"/>
                <w:sz w:val="19"/>
                <w:szCs w:val="19"/>
              </w:rPr>
              <w:t xml:space="preserve">CATATAN  </w:t>
            </w:r>
            <w:r>
              <w:rPr>
                <w:rFonts w:ascii="Calibri" w:cs="Calibri" w:eastAsia="Calibri" w:hAnsi="Calibri"/>
                <w:b/>
                <w:bCs/>
                <w:color w:val="2E74B5"/>
                <w:sz w:val="21"/>
                <w:szCs w:val="21"/>
              </w:rPr>
              <w:t xml:space="preserve">Kenapa cabang modul dibagi dua tingkat</w:t>
            </w:r>
          </w:p>
          <w:p>
            <w:pPr>
              <w:spacing w:after="0" w:before="0" w:line="264"/>
            </w:pPr>
            <w:r>
              <w:rPr>
                <w:rFonts w:ascii="Calibri" w:cs="Calibri" w:eastAsia="Calibri" w:hAnsi="Calibri"/>
                <w:color w:val="26323E"/>
                <w:sz w:val="21"/>
                <w:szCs w:val="21"/>
              </w:rPr>
              <w:t xml:space="preserve">Satu modul butuh belasan tiket — claimlife menghabiskan dua belas giliran. Kalau semuanya ditumpuk di satu cabang, pull request-nya jadi raksasa dan tidak mungkin ditinjau dengan teliti. Cabang topik menjaga tiap pull request tetap kecil.</w:t>
            </w:r>
          </w:p>
        </w:tc>
      </w:tr>
    </w:tbl>
    <w:p>
      <w:pPr>
        <w:spacing w:after="120" w:before="40" w:line="264"/>
      </w:pPr>
      <w:r>
        <w:rPr>
          <w:rFonts w:ascii="Calibri" w:cs="Calibri" w:eastAsia="Calibri" w:hAnsi="Calibri"/>
          <w:color w:val="26323E"/>
          <w:sz w:val="6"/>
          <w:szCs w:val="6"/>
        </w:rPr>
        <w:t xml:space="preserve"> </w:t>
      </w:r>
    </w:p>
    <w:tbl>
      <w:tblPr>
        <w:tblW w:type="dxa" w:w="9638"/>
        <w:tblBorders>
          <w:top w:val="single" w:color="FDF1E4" w:sz="2"/>
          <w:left w:val="single" w:color="B5540F" w:sz="24"/>
          <w:bottom w:val="single" w:color="FDF1E4" w:sz="2"/>
          <w:right w:val="single" w:color="FDF1E4" w:sz="2"/>
          <w:insideH w:val="none"/>
          <w:insideV w:val="none"/>
        </w:tblBorders>
      </w:tblPr>
      <w:tblGrid>
        <w:gridCol w:w="9638"/>
      </w:tblGrid>
      <w:tr>
        <w:tc>
          <w:tcPr>
            <w:tcW w:type="dxa" w:w="9638"/>
            <w:shd w:fill="FDF1E4" w:color="auto" w:val="clear"/>
            <w:tcMar>
              <w:top w:type="dxa" w:w="170"/>
              <w:left w:type="dxa" w:w="220"/>
              <w:bottom w:type="dxa" w:w="170"/>
              <w:right w:type="dxa" w:w="220"/>
            </w:tcMar>
          </w:tcPr>
          <w:p>
            <w:pPr>
              <w:spacing w:after="80" w:before="0" w:line="264"/>
            </w:pPr>
            <w:r>
              <w:rPr>
                <w:rFonts w:ascii="Calibri" w:cs="Calibri" w:eastAsia="Calibri" w:hAnsi="Calibri"/>
                <w:b/>
                <w:bCs/>
                <w:color w:val="B5540F"/>
                <w:sz w:val="19"/>
                <w:szCs w:val="19"/>
              </w:rPr>
              <w:t xml:space="preserve">PERHATIAN  </w:t>
            </w:r>
            <w:r>
              <w:rPr>
                <w:rFonts w:ascii="Calibri" w:cs="Calibri" w:eastAsia="Calibri" w:hAnsi="Calibri"/>
                <w:b/>
                <w:bCs/>
                <w:color w:val="B5540F"/>
                <w:sz w:val="21"/>
                <w:szCs w:val="21"/>
              </w:rPr>
              <w:t xml:space="preserve">Jangan lupa menggabungkan hotfix ke dev</w:t>
            </w:r>
          </w:p>
          <w:p>
            <w:pPr>
              <w:spacing w:after="0" w:before="0" w:line="264"/>
            </w:pPr>
            <w:r>
              <w:rPr>
                <w:rFonts w:ascii="Calibri" w:cs="Calibri" w:eastAsia="Calibri" w:hAnsi="Calibri"/>
                <w:color w:val="26323E"/>
                <w:sz w:val="21"/>
                <w:szCs w:val="21"/>
              </w:rPr>
              <w:t xml:space="preserve">Kalau perbaikan hanya masuk ke main, pada rilis berikutnya dev akan menimpanya kembali dengan kode yang rusak. Ini kesalahan paling sering terjadi di pola main+dev.</w:t>
            </w:r>
          </w:p>
        </w:tc>
      </w:tr>
    </w:tbl>
    <w:p>
      <w:r>
        <w:br w:type="page"/>
      </w:r>
    </w:p>
    <w:p>
      <w:pPr>
        <w:pStyle w:val="Heading1"/>
        <w:pBdr>
          <w:bottom w:val="single" w:color="14365C" w:sz="12" w:space="6"/>
        </w:pBdr>
        <w:spacing w:after="160" w:before="360"/>
      </w:pPr>
      <w:r>
        <w:rPr>
          <w:rFonts w:ascii="Calibri" w:cs="Calibri" w:eastAsia="Calibri" w:hAnsi="Calibri"/>
          <w:b/>
          <w:bCs/>
          <w:color w:val="2E74B5"/>
          <w:sz w:val="30"/>
          <w:szCs w:val="30"/>
        </w:rPr>
        <w:t xml:space="preserve">6  </w:t>
      </w:r>
      <w:r>
        <w:rPr>
          <w:rFonts w:ascii="Calibri" w:cs="Calibri" w:eastAsia="Calibri" w:hAnsi="Calibri"/>
          <w:b/>
          <w:bCs/>
          <w:color w:val="14365C"/>
          <w:sz w:val="30"/>
          <w:szCs w:val="30"/>
        </w:rPr>
        <w:t xml:space="preserve">Siapa memegang modul apa</w:t>
      </w:r>
    </w:p>
    <w:p>
      <w:pPr>
        <w:spacing w:after="100" w:before="40" w:line="264"/>
      </w:pPr>
      <w:r>
        <w:rPr>
          <w:rFonts w:ascii="Calibri" w:cs="Calibri" w:eastAsia="Calibri" w:hAnsi="Calibri"/>
          <w:color w:val="26323E"/>
          <w:sz w:val="21"/>
          <w:szCs w:val="21"/>
        </w:rPr>
        <w:t xml:space="preserve">Dasar pembagiannya satu kalimat: modul yang berbagi tabel atau kontrak harus dipegang satu orang. ADR 0041 menyatakan endorsemen berbagi tabel dengan new business, dan setiap modul komiteclaim memakai kontrak modul claim pasangannya. Memisahkan pasangan itu ke dua orang sama dengan menjadwalkan konflik.</w:t>
      </w:r>
    </w:p>
    <w:p>
      <w:pPr>
        <w:spacing w:after="60" w:before="40" w:line="264"/>
      </w:pPr>
      <w:r>
        <w:rPr>
          <w:rFonts w:ascii="Calibri" w:cs="Calibri" w:eastAsia="Calibri" w:hAnsi="Calibri"/>
          <w:color w:val="26323E"/>
          <w:sz w:val="6"/>
          <w:szCs w:val="6"/>
        </w:rPr>
        <w:t xml:space="preserve"> </w:t>
      </w:r>
    </w:p>
    <w:tbl>
      <w:tblPr>
        <w:tblW w:type="dxa" w:w="9638"/>
        <w:tblBorders>
          <w:top w:val="single" w:color="14365C" w:sz="4"/>
          <w:left w:val="none"/>
          <w:bottom w:val="single" w:color="14365C" w:sz="4"/>
          <w:right w:val="none"/>
          <w:insideH w:val="single" w:color="D4DCE6" w:sz="2"/>
          <w:insideV w:val="single" w:color="D4DCE6" w:sz="2"/>
        </w:tblBorders>
      </w:tblPr>
      <w:tblGrid>
        <w:gridCol w:w="1157"/>
        <w:gridCol w:w="2313"/>
        <w:gridCol w:w="4048"/>
        <w:gridCol w:w="2120"/>
      </w:tblGrid>
      <w:tr>
        <w:trPr>
          <w:tblHeader/>
        </w:trPr>
        <w:tc>
          <w:tcPr>
            <w:tcW w:type="dxa" w:w="1157"/>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Orang</w:t>
            </w:r>
          </w:p>
        </w:tc>
        <w:tc>
          <w:tcPr>
            <w:tcW w:type="dxa" w:w="2313"/>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Lingkup</w:t>
            </w:r>
          </w:p>
        </w:tc>
        <w:tc>
          <w:tcPr>
            <w:tcW w:type="dxa" w:w="4048"/>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Modul yang dipegang</w:t>
            </w:r>
          </w:p>
        </w:tc>
        <w:tc>
          <w:tcPr>
            <w:tcW w:type="dxa" w:w="2120"/>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Rentang migrasi</w:t>
            </w:r>
          </w:p>
        </w:tc>
      </w:tr>
      <w:tr>
        <w:tc>
          <w:tcPr>
            <w:tcW w:type="dxa" w:w="1157"/>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14365C"/>
                <w:sz w:val="21"/>
                <w:szCs w:val="21"/>
              </w:rPr>
              <w:t xml:space="preserve">Dev A</w:t>
            </w:r>
          </w:p>
        </w:tc>
        <w:tc>
          <w:tcPr>
            <w:tcW w:type="dxa" w:w="2313"/>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Fakultatif</w:t>
            </w:r>
          </w:p>
        </w:tc>
        <w:tc>
          <w:tcPr>
            <w:tcW w:type="dxa" w:w="4048"/>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7"/>
                <w:szCs w:val="17"/>
              </w:rPr>
              <w:t xml:space="preserve">nbfacin</w:t>
            </w:r>
          </w:p>
          <w:p>
            <w:pPr>
              <w:spacing w:after="0" w:before="0" w:line="252"/>
            </w:pPr>
            <w:r>
              <w:rPr>
                <w:rFonts w:ascii="Consolas" w:cs="Consolas" w:eastAsia="Consolas" w:hAnsi="Consolas"/>
                <w:color w:val="14365C"/>
                <w:sz w:val="17"/>
                <w:szCs w:val="17"/>
              </w:rPr>
              <w:t xml:space="preserve">rnwfacin</w:t>
            </w:r>
          </w:p>
          <w:p>
            <w:pPr>
              <w:spacing w:after="0" w:before="0" w:line="252"/>
            </w:pPr>
            <w:r>
              <w:rPr>
                <w:rFonts w:ascii="Consolas" w:cs="Consolas" w:eastAsia="Consolas" w:hAnsi="Consolas"/>
                <w:color w:val="14365C"/>
                <w:sz w:val="17"/>
                <w:szCs w:val="17"/>
              </w:rPr>
              <w:t xml:space="preserve">endorsmentfacin</w:t>
            </w:r>
          </w:p>
          <w:p>
            <w:pPr>
              <w:spacing w:after="0" w:before="0" w:line="252"/>
            </w:pPr>
            <w:r>
              <w:rPr>
                <w:rFonts w:ascii="Consolas" w:cs="Consolas" w:eastAsia="Consolas" w:hAnsi="Consolas"/>
                <w:color w:val="14365C"/>
                <w:sz w:val="17"/>
                <w:szCs w:val="17"/>
              </w:rPr>
              <w:t xml:space="preserve">claimfacin</w:t>
            </w:r>
          </w:p>
          <w:p>
            <w:pPr>
              <w:spacing w:after="0" w:before="0" w:line="252"/>
            </w:pPr>
            <w:r>
              <w:rPr>
                <w:rFonts w:ascii="Consolas" w:cs="Consolas" w:eastAsia="Consolas" w:hAnsi="Consolas"/>
                <w:color w:val="14365C"/>
                <w:sz w:val="17"/>
                <w:szCs w:val="17"/>
              </w:rPr>
              <w:t xml:space="preserve">komiteclaimfacin</w:t>
            </w:r>
          </w:p>
        </w:tc>
        <w:tc>
          <w:tcPr>
            <w:tcW w:type="dxa" w:w="2120"/>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180–299</w:t>
            </w:r>
          </w:p>
          <w:p>
            <w:pPr>
              <w:spacing w:after="0" w:before="0" w:line="252"/>
            </w:pPr>
            <w:r>
              <w:rPr>
                <w:rFonts w:ascii="Calibri" w:cs="Calibri" w:eastAsia="Calibri" w:hAnsi="Calibri"/>
                <w:b w:val="false"/>
                <w:bCs w:val="false"/>
                <w:color w:val="26323E"/>
                <w:sz w:val="20"/>
                <w:szCs w:val="20"/>
              </w:rPr>
              <w:t xml:space="preserve">520–559</w:t>
            </w:r>
          </w:p>
          <w:p>
            <w:pPr>
              <w:spacing w:after="0" w:before="0" w:line="252"/>
            </w:pPr>
            <w:r>
              <w:rPr>
                <w:rFonts w:ascii="Calibri" w:cs="Calibri" w:eastAsia="Calibri" w:hAnsi="Calibri"/>
                <w:b w:val="false"/>
                <w:bCs w:val="false"/>
                <w:color w:val="26323E"/>
                <w:sz w:val="20"/>
                <w:szCs w:val="20"/>
              </w:rPr>
              <w:t xml:space="preserve">640–679</w:t>
            </w:r>
          </w:p>
        </w:tc>
      </w:tr>
      <w:tr>
        <w:tc>
          <w:tcPr>
            <w:tcW w:type="dxa" w:w="1157"/>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14365C"/>
                <w:sz w:val="21"/>
                <w:szCs w:val="21"/>
              </w:rPr>
              <w:t xml:space="preserve">Dev B</w:t>
            </w:r>
          </w:p>
        </w:tc>
        <w:tc>
          <w:tcPr>
            <w:tcW w:type="dxa" w:w="2313"/>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Treaty In</w:t>
            </w:r>
          </w:p>
        </w:tc>
        <w:tc>
          <w:tcPr>
            <w:tcW w:type="dxa" w:w="4048"/>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7"/>
                <w:szCs w:val="17"/>
              </w:rPr>
              <w:t xml:space="preserve">nbtreatyin</w:t>
            </w:r>
          </w:p>
          <w:p>
            <w:pPr>
              <w:spacing w:after="0" w:before="0" w:line="252"/>
            </w:pPr>
            <w:r>
              <w:rPr>
                <w:rFonts w:ascii="Consolas" w:cs="Consolas" w:eastAsia="Consolas" w:hAnsi="Consolas"/>
                <w:color w:val="14365C"/>
                <w:sz w:val="17"/>
                <w:szCs w:val="17"/>
              </w:rPr>
              <w:t xml:space="preserve">edmtreatyin</w:t>
            </w:r>
          </w:p>
          <w:p>
            <w:pPr>
              <w:spacing w:after="0" w:before="0" w:line="252"/>
            </w:pPr>
            <w:r>
              <w:rPr>
                <w:rFonts w:ascii="Consolas" w:cs="Consolas" w:eastAsia="Consolas" w:hAnsi="Consolas"/>
                <w:color w:val="14365C"/>
                <w:sz w:val="17"/>
                <w:szCs w:val="17"/>
              </w:rPr>
              <w:t xml:space="preserve">treatyin</w:t>
            </w:r>
          </w:p>
          <w:p>
            <w:pPr>
              <w:spacing w:after="0" w:before="0" w:line="252"/>
            </w:pPr>
            <w:r>
              <w:rPr>
                <w:rFonts w:ascii="Consolas" w:cs="Consolas" w:eastAsia="Consolas" w:hAnsi="Consolas"/>
                <w:color w:val="14365C"/>
                <w:sz w:val="17"/>
                <w:szCs w:val="17"/>
              </w:rPr>
              <w:t xml:space="preserve">treatyinadjustment</w:t>
            </w:r>
          </w:p>
        </w:tc>
        <w:tc>
          <w:tcPr>
            <w:tcW w:type="dxa" w:w="2120"/>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320–479</w:t>
            </w:r>
          </w:p>
        </w:tc>
      </w:tr>
      <w:tr>
        <w:tc>
          <w:tcPr>
            <w:tcW w:type="dxa" w:w="1157"/>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14365C"/>
                <w:sz w:val="21"/>
                <w:szCs w:val="21"/>
              </w:rPr>
              <w:t xml:space="preserve">Dev C</w:t>
            </w:r>
          </w:p>
        </w:tc>
        <w:tc>
          <w:tcPr>
            <w:tcW w:type="dxa" w:w="2313"/>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Master &amp; Life</w:t>
            </w:r>
          </w:p>
        </w:tc>
        <w:tc>
          <w:tcPr>
            <w:tcW w:type="dxa" w:w="4048"/>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7"/>
                <w:szCs w:val="17"/>
              </w:rPr>
              <w:t xml:space="preserve">mastercontractretrolife</w:t>
            </w:r>
          </w:p>
          <w:p>
            <w:pPr>
              <w:spacing w:after="0" w:before="0" w:line="252"/>
            </w:pPr>
            <w:r>
              <w:rPr>
                <w:rFonts w:ascii="Consolas" w:cs="Consolas" w:eastAsia="Consolas" w:hAnsi="Consolas"/>
                <w:color w:val="14365C"/>
                <w:sz w:val="17"/>
                <w:szCs w:val="17"/>
              </w:rPr>
              <w:t xml:space="preserve">masterproductnamelife</w:t>
            </w:r>
          </w:p>
          <w:p>
            <w:pPr>
              <w:spacing w:after="0" w:before="0" w:line="252"/>
            </w:pPr>
            <w:r>
              <w:rPr>
                <w:rFonts w:ascii="Consolas" w:cs="Consolas" w:eastAsia="Consolas" w:hAnsi="Consolas"/>
                <w:color w:val="14365C"/>
                <w:sz w:val="17"/>
                <w:szCs w:val="17"/>
              </w:rPr>
              <w:t xml:space="preserve">endorsementlife</w:t>
            </w:r>
          </w:p>
          <w:p>
            <w:pPr>
              <w:spacing w:after="0" w:before="0" w:line="252"/>
            </w:pPr>
            <w:r>
              <w:rPr>
                <w:rFonts w:ascii="Calibri" w:cs="Calibri" w:eastAsia="Calibri" w:hAnsi="Calibri"/>
                <w:color w:val="5B6B7B"/>
                <w:sz w:val="17"/>
                <w:szCs w:val="17"/>
              </w:rPr>
              <w:t xml:space="preserve">merawat: </w:t>
            </w:r>
            <w:r>
              <w:rPr>
                <w:rFonts w:ascii="Consolas" w:cs="Consolas" w:eastAsia="Consolas" w:hAnsi="Consolas"/>
                <w:color w:val="5B6B7B"/>
                <w:sz w:val="17"/>
                <w:szCs w:val="17"/>
              </w:rPr>
              <w:t xml:space="preserve">premiumlistlife</w:t>
            </w:r>
          </w:p>
          <w:p>
            <w:pPr>
              <w:spacing w:after="0" w:before="0" w:line="252"/>
            </w:pPr>
            <w:r>
              <w:rPr>
                <w:rFonts w:ascii="Calibri" w:cs="Calibri" w:eastAsia="Calibri" w:hAnsi="Calibri"/>
                <w:color w:val="5B6B7B"/>
                <w:sz w:val="17"/>
                <w:szCs w:val="17"/>
              </w:rPr>
              <w:t xml:space="preserve">merawat: </w:t>
            </w:r>
            <w:r>
              <w:rPr>
                <w:rFonts w:ascii="Consolas" w:cs="Consolas" w:eastAsia="Consolas" w:hAnsi="Consolas"/>
                <w:color w:val="5B6B7B"/>
                <w:sz w:val="17"/>
                <w:szCs w:val="17"/>
              </w:rPr>
              <w:t xml:space="preserve">treatycontractout</w:t>
            </w:r>
          </w:p>
        </w:tc>
        <w:tc>
          <w:tcPr>
            <w:tcW w:type="dxa" w:w="2120"/>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100–179</w:t>
            </w:r>
          </w:p>
          <w:p>
            <w:pPr>
              <w:spacing w:after="0" w:before="0" w:line="252"/>
            </w:pPr>
            <w:r>
              <w:rPr>
                <w:rFonts w:ascii="Calibri" w:cs="Calibri" w:eastAsia="Calibri" w:hAnsi="Calibri"/>
                <w:b w:val="false"/>
                <w:bCs w:val="false"/>
                <w:color w:val="26323E"/>
                <w:sz w:val="20"/>
                <w:szCs w:val="20"/>
              </w:rPr>
              <w:t xml:space="preserve">480–519</w:t>
            </w:r>
          </w:p>
        </w:tc>
      </w:tr>
      <w:tr>
        <w:tc>
          <w:tcPr>
            <w:tcW w:type="dxa" w:w="1157"/>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14365C"/>
                <w:sz w:val="21"/>
                <w:szCs w:val="21"/>
              </w:rPr>
              <w:t xml:space="preserve">Dev D</w:t>
            </w:r>
          </w:p>
        </w:tc>
        <w:tc>
          <w:tcPr>
            <w:tcW w:type="dxa" w:w="2313"/>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Klaim Prop &amp; Non-Prop</w:t>
            </w:r>
          </w:p>
        </w:tc>
        <w:tc>
          <w:tcPr>
            <w:tcW w:type="dxa" w:w="4048"/>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7"/>
                <w:szCs w:val="17"/>
              </w:rPr>
              <w:t xml:space="preserve">claimprop</w:t>
            </w:r>
          </w:p>
          <w:p>
            <w:pPr>
              <w:spacing w:after="0" w:before="0" w:line="252"/>
            </w:pPr>
            <w:r>
              <w:rPr>
                <w:rFonts w:ascii="Consolas" w:cs="Consolas" w:eastAsia="Consolas" w:hAnsi="Consolas"/>
                <w:color w:val="14365C"/>
                <w:sz w:val="17"/>
                <w:szCs w:val="17"/>
              </w:rPr>
              <w:t xml:space="preserve">komiteclaimprop</w:t>
            </w:r>
          </w:p>
          <w:p>
            <w:pPr>
              <w:spacing w:after="0" w:before="0" w:line="252"/>
            </w:pPr>
            <w:r>
              <w:rPr>
                <w:rFonts w:ascii="Consolas" w:cs="Consolas" w:eastAsia="Consolas" w:hAnsi="Consolas"/>
                <w:color w:val="14365C"/>
                <w:sz w:val="17"/>
                <w:szCs w:val="17"/>
              </w:rPr>
              <w:t xml:space="preserve">claimnonprop</w:t>
            </w:r>
          </w:p>
          <w:p>
            <w:pPr>
              <w:spacing w:after="0" w:before="0" w:line="252"/>
            </w:pPr>
            <w:r>
              <w:rPr>
                <w:rFonts w:ascii="Consolas" w:cs="Consolas" w:eastAsia="Consolas" w:hAnsi="Consolas"/>
                <w:color w:val="14365C"/>
                <w:sz w:val="17"/>
                <w:szCs w:val="17"/>
              </w:rPr>
              <w:t xml:space="preserve">komiteclaimnonprop</w:t>
            </w:r>
          </w:p>
          <w:p>
            <w:pPr>
              <w:spacing w:after="0" w:before="0" w:line="252"/>
            </w:pPr>
            <w:r>
              <w:rPr>
                <w:rFonts w:ascii="Calibri" w:cs="Calibri" w:eastAsia="Calibri" w:hAnsi="Calibri"/>
                <w:color w:val="5B6B7B"/>
                <w:sz w:val="17"/>
                <w:szCs w:val="17"/>
              </w:rPr>
              <w:t xml:space="preserve">merawat: </w:t>
            </w:r>
            <w:r>
              <w:rPr>
                <w:rFonts w:ascii="Consolas" w:cs="Consolas" w:eastAsia="Consolas" w:hAnsi="Consolas"/>
                <w:color w:val="5B6B7B"/>
                <w:sz w:val="17"/>
                <w:szCs w:val="17"/>
              </w:rPr>
              <w:t xml:space="preserve">claimlife</w:t>
            </w:r>
          </w:p>
          <w:p>
            <w:pPr>
              <w:spacing w:after="0" w:before="0" w:line="252"/>
            </w:pPr>
            <w:r>
              <w:rPr>
                <w:rFonts w:ascii="Calibri" w:cs="Calibri" w:eastAsia="Calibri" w:hAnsi="Calibri"/>
                <w:color w:val="5B6B7B"/>
                <w:sz w:val="17"/>
                <w:szCs w:val="17"/>
              </w:rPr>
              <w:t xml:space="preserve">merawat: </w:t>
            </w:r>
            <w:r>
              <w:rPr>
                <w:rFonts w:ascii="Consolas" w:cs="Consolas" w:eastAsia="Consolas" w:hAnsi="Consolas"/>
                <w:color w:val="5B6B7B"/>
                <w:sz w:val="17"/>
                <w:szCs w:val="17"/>
              </w:rPr>
              <w:t xml:space="preserve">komiteclaimlife</w:t>
            </w:r>
          </w:p>
        </w:tc>
        <w:tc>
          <w:tcPr>
            <w:tcW w:type="dxa" w:w="2120"/>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560–639</w:t>
            </w:r>
          </w:p>
          <w:p>
            <w:pPr>
              <w:spacing w:after="0" w:before="0" w:line="252"/>
            </w:pPr>
            <w:r>
              <w:rPr>
                <w:rFonts w:ascii="Calibri" w:cs="Calibri" w:eastAsia="Calibri" w:hAnsi="Calibri"/>
                <w:b w:val="false"/>
                <w:bCs w:val="false"/>
                <w:color w:val="26323E"/>
                <w:sz w:val="20"/>
                <w:szCs w:val="20"/>
              </w:rPr>
              <w:t xml:space="preserve">680–759</w:t>
            </w:r>
          </w:p>
        </w:tc>
      </w:tr>
    </w:tbl>
    <w:p>
      <w:pPr>
        <w:spacing w:after="120" w:before="40" w:line="264"/>
      </w:pPr>
      <w:r>
        <w:rPr>
          <w:rFonts w:ascii="Calibri" w:cs="Calibri" w:eastAsia="Calibri" w:hAnsi="Calibri"/>
          <w:color w:val="26323E"/>
          <w:sz w:val="6"/>
          <w:szCs w:val="6"/>
        </w:rPr>
        <w:t xml:space="preserve"> </w:t>
      </w:r>
    </w:p>
    <w:tbl>
      <w:tblPr>
        <w:tblW w:type="dxa" w:w="9638"/>
        <w:tblBorders>
          <w:top w:val="single" w:color="E9F4EE" w:sz="2"/>
          <w:left w:val="single" w:color="26694A" w:sz="24"/>
          <w:bottom w:val="single" w:color="E9F4EE" w:sz="2"/>
          <w:right w:val="single" w:color="E9F4EE" w:sz="2"/>
          <w:insideH w:val="none"/>
          <w:insideV w:val="none"/>
        </w:tblBorders>
      </w:tblPr>
      <w:tblGrid>
        <w:gridCol w:w="9638"/>
      </w:tblGrid>
      <w:tr>
        <w:tc>
          <w:tcPr>
            <w:tcW w:type="dxa" w:w="9638"/>
            <w:shd w:fill="E9F4EE" w:color="auto" w:val="clear"/>
            <w:tcMar>
              <w:top w:type="dxa" w:w="170"/>
              <w:left w:type="dxa" w:w="220"/>
              <w:bottom w:type="dxa" w:w="170"/>
              <w:right w:type="dxa" w:w="220"/>
            </w:tcMar>
          </w:tcPr>
          <w:p>
            <w:pPr>
              <w:spacing w:after="80" w:before="0" w:line="264"/>
            </w:pPr>
            <w:r>
              <w:rPr>
                <w:rFonts w:ascii="Calibri" w:cs="Calibri" w:eastAsia="Calibri" w:hAnsi="Calibri"/>
                <w:b/>
                <w:bCs/>
                <w:color w:val="26694A"/>
                <w:sz w:val="19"/>
                <w:szCs w:val="19"/>
              </w:rPr>
              <w:t xml:space="preserve">LAKUKAN  </w:t>
            </w:r>
            <w:r>
              <w:rPr>
                <w:rFonts w:ascii="Calibri" w:cs="Calibri" w:eastAsia="Calibri" w:hAnsi="Calibri"/>
                <w:b/>
                <w:bCs/>
                <w:color w:val="26694A"/>
                <w:sz w:val="21"/>
                <w:szCs w:val="21"/>
              </w:rPr>
              <w:t xml:space="preserve">Kenapa rentang migrasi penting</w:t>
            </w:r>
          </w:p>
          <w:p>
            <w:pPr>
              <w:spacing w:after="80" w:before="0" w:line="264"/>
            </w:pPr>
            <w:r>
              <w:rPr>
                <w:rFonts w:ascii="Calibri" w:cs="Calibri" w:eastAsia="Calibri" w:hAnsi="Calibri"/>
                <w:color w:val="26323E"/>
                <w:sz w:val="21"/>
                <w:szCs w:val="21"/>
              </w:rPr>
              <w:t xml:space="preserve">Rentang keempat orang tidak bersinggungan sama sekali. Itulah yang membuat folder backend/migrations/ tidak pernah bentrok — Dev B menulis berkas bernomor 320-479, Dev D menulis 560-759, tidak ada nomor yang sama.</w:t>
            </w:r>
          </w:p>
          <w:p>
            <w:pPr>
              <w:spacing w:after="0" w:before="0" w:line="264"/>
            </w:pPr>
            <w:r>
              <w:rPr>
                <w:rFonts w:ascii="Calibri" w:cs="Calibri" w:eastAsia="Calibri" w:hAnsi="Calibri"/>
                <w:color w:val="26323E"/>
                <w:sz w:val="21"/>
                <w:szCs w:val="21"/>
              </w:rPr>
              <w:t xml:space="preserve">Dev A memegang lima modul, tapi tiga di antaranya berbagi tabel yang sama, jadi bebannya setara Dev B.</w:t>
            </w:r>
          </w:p>
        </w:tc>
      </w:tr>
    </w:tbl>
    <w:p>
      <w:pPr>
        <w:spacing w:after="120" w:before="40" w:line="264"/>
      </w:pPr>
      <w:r>
        <w:rPr>
          <w:rFonts w:ascii="Calibri" w:cs="Calibri" w:eastAsia="Calibri" w:hAnsi="Calibri"/>
          <w:color w:val="26323E"/>
          <w:sz w:val="6"/>
          <w:szCs w:val="6"/>
        </w:rPr>
        <w:t xml:space="preserve"> </w:t>
      </w:r>
    </w:p>
    <w:tbl>
      <w:tblPr>
        <w:tblW w:type="dxa" w:w="9638"/>
        <w:tblBorders>
          <w:top w:val="single" w:color="FDF1E4" w:sz="2"/>
          <w:left w:val="single" w:color="B5540F" w:sz="24"/>
          <w:bottom w:val="single" w:color="FDF1E4" w:sz="2"/>
          <w:right w:val="single" w:color="FDF1E4" w:sz="2"/>
          <w:insideH w:val="none"/>
          <w:insideV w:val="none"/>
        </w:tblBorders>
      </w:tblPr>
      <w:tblGrid>
        <w:gridCol w:w="9638"/>
      </w:tblGrid>
      <w:tr>
        <w:tc>
          <w:tcPr>
            <w:tcW w:type="dxa" w:w="9638"/>
            <w:shd w:fill="FDF1E4" w:color="auto" w:val="clear"/>
            <w:tcMar>
              <w:top w:type="dxa" w:w="170"/>
              <w:left w:type="dxa" w:w="220"/>
              <w:bottom w:type="dxa" w:w="170"/>
              <w:right w:type="dxa" w:w="220"/>
            </w:tcMar>
          </w:tcPr>
          <w:p>
            <w:pPr>
              <w:spacing w:after="80" w:before="0" w:line="264"/>
            </w:pPr>
            <w:r>
              <w:rPr>
                <w:rFonts w:ascii="Calibri" w:cs="Calibri" w:eastAsia="Calibri" w:hAnsi="Calibri"/>
                <w:b/>
                <w:bCs/>
                <w:color w:val="B5540F"/>
                <w:sz w:val="19"/>
                <w:szCs w:val="19"/>
              </w:rPr>
              <w:t xml:space="preserve">PERHATIAN  </w:t>
            </w:r>
            <w:r>
              <w:rPr>
                <w:rFonts w:ascii="Calibri" w:cs="Calibri" w:eastAsia="Calibri" w:hAnsi="Calibri"/>
                <w:b/>
                <w:bCs/>
                <w:color w:val="B5540F"/>
                <w:sz w:val="21"/>
                <w:szCs w:val="21"/>
              </w:rPr>
              <w:t xml:space="preserve">Nomor migrasi dan slot menu sudah ditetapkan</w:t>
            </w:r>
          </w:p>
          <w:p>
            <w:pPr>
              <w:spacing w:after="0" w:before="0" w:line="264"/>
            </w:pPr>
            <w:r>
              <w:rPr>
                <w:rFonts w:ascii="Calibri" w:cs="Calibri" w:eastAsia="Calibri" w:hAnsi="Calibri"/>
                <w:color w:val="26323E"/>
                <w:sz w:val="21"/>
                <w:szCs w:val="21"/>
              </w:rPr>
              <w:t xml:space="preserve">Nomornya tertulis di berkas MODUL.md tiap modul, dan ditegakkan otomatis oleh penjaga di inti/backend/penjaga. Jangan menulis migrasi di luar rentang Anda — uji akan merah. Mengubah rentang adalah pull request ke tim inti.</w:t>
            </w:r>
          </w:p>
        </w:tc>
      </w:tr>
    </w:tbl>
    <w:p>
      <w:r>
        <w:br w:type="page"/>
      </w:r>
    </w:p>
    <w:p>
      <w:pPr>
        <w:pStyle w:val="Heading1"/>
        <w:pBdr>
          <w:bottom w:val="single" w:color="14365C" w:sz="12" w:space="6"/>
        </w:pBdr>
        <w:spacing w:after="160" w:before="360"/>
      </w:pPr>
      <w:r>
        <w:rPr>
          <w:rFonts w:ascii="Calibri" w:cs="Calibri" w:eastAsia="Calibri" w:hAnsi="Calibri"/>
          <w:b/>
          <w:bCs/>
          <w:color w:val="2E74B5"/>
          <w:sz w:val="30"/>
          <w:szCs w:val="30"/>
        </w:rPr>
        <w:t xml:space="preserve">7  </w:t>
      </w:r>
      <w:r>
        <w:rPr>
          <w:rFonts w:ascii="Calibri" w:cs="Calibri" w:eastAsia="Calibri" w:hAnsi="Calibri"/>
          <w:b/>
          <w:bCs/>
          <w:color w:val="14365C"/>
          <w:sz w:val="30"/>
          <w:szCs w:val="30"/>
        </w:rPr>
        <w:t xml:space="preserve">Alur kerja harian — langkah demi langkah</w:t>
      </w:r>
    </w:p>
    <w:p>
      <w:pPr>
        <w:pStyle w:val="Heading2"/>
        <w:spacing w:after="100" w:before="260"/>
      </w:pPr>
      <w:r>
        <w:rPr>
          <w:rFonts w:ascii="Calibri" w:cs="Calibri" w:eastAsia="Calibri" w:hAnsi="Calibri"/>
          <w:b/>
          <w:bCs/>
          <w:color w:val="2E74B5"/>
          <w:sz w:val="24"/>
          <w:szCs w:val="24"/>
        </w:rPr>
        <w:t xml:space="preserve">Sekali saja, saat pertama kali mulai</w:t>
      </w:r>
    </w:p>
    <w:p>
      <w:pPr>
        <w:pStyle w:val="ListParagraph"/>
        <w:numPr>
          <w:ilvl w:val="0"/>
          <w:numId w:val="2"/>
        </w:numPr>
        <w:spacing w:after="60" w:before="80" w:line="276"/>
      </w:pPr>
      <w:r>
        <w:rPr>
          <w:rFonts w:ascii="Calibri" w:cs="Calibri" w:eastAsia="Calibri" w:hAnsi="Calibri"/>
          <w:color w:val="26323E"/>
          <w:sz w:val="21"/>
          <w:szCs w:val="21"/>
        </w:rPr>
        <w:t xml:space="preserve">Ambil salinan repositori ke laptop:</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20" w:before="0" w:line="240"/>
            </w:pPr>
            <w:r>
              <w:rPr>
                <w:rFonts w:ascii="Consolas" w:cs="Consolas" w:eastAsia="Consolas" w:hAnsi="Consolas"/>
                <w:color w:val="14365C"/>
                <w:sz w:val="18"/>
                <w:szCs w:val="18"/>
              </w:rPr>
              <w:t xml:space="preserve">git clone https://github.com/adesaragih/NusantaraRe.git</w:t>
            </w:r>
          </w:p>
          <w:p>
            <w:pPr>
              <w:spacing w:after="0" w:before="0" w:line="240"/>
            </w:pPr>
            <w:r>
              <w:rPr>
                <w:rFonts w:ascii="Consolas" w:cs="Consolas" w:eastAsia="Consolas" w:hAnsi="Consolas"/>
                <w:color w:val="14365C"/>
                <w:sz w:val="18"/>
                <w:szCs w:val="18"/>
              </w:rPr>
              <w:t xml:space="preserve">cd NusantaraRe</w:t>
            </w:r>
          </w:p>
        </w:tc>
      </w:tr>
    </w:tbl>
    <w:p>
      <w:pPr>
        <w:pStyle w:val="ListParagraph"/>
        <w:numPr>
          <w:ilvl w:val="0"/>
          <w:numId w:val="2"/>
        </w:numPr>
        <w:spacing w:after="60" w:before="80" w:line="276"/>
      </w:pPr>
      <w:r>
        <w:rPr>
          <w:rFonts w:ascii="Calibri" w:cs="Calibri" w:eastAsia="Calibri" w:hAnsi="Calibri"/>
          <w:color w:val="26323E"/>
          <w:sz w:val="21"/>
          <w:szCs w:val="21"/>
        </w:rPr>
        <w:t xml:space="preserve">Buat cabang tetap untuk modul Anda, dicabang dari dev:</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20" w:before="0" w:line="240"/>
            </w:pPr>
            <w:r>
              <w:rPr>
                <w:rFonts w:ascii="Consolas" w:cs="Consolas" w:eastAsia="Consolas" w:hAnsi="Consolas"/>
                <w:color w:val="14365C"/>
                <w:sz w:val="18"/>
                <w:szCs w:val="18"/>
              </w:rPr>
              <w:t xml:space="preserve">git switch dev</w:t>
            </w:r>
          </w:p>
          <w:p>
            <w:pPr>
              <w:spacing w:after="20" w:before="0" w:line="240"/>
            </w:pPr>
            <w:r>
              <w:rPr>
                <w:rFonts w:ascii="Consolas" w:cs="Consolas" w:eastAsia="Consolas" w:hAnsi="Consolas"/>
                <w:color w:val="14365C"/>
                <w:sz w:val="18"/>
                <w:szCs w:val="18"/>
              </w:rPr>
              <w:t xml:space="preserve">git pull</w:t>
            </w:r>
          </w:p>
          <w:p>
            <w:pPr>
              <w:spacing w:after="20" w:before="0" w:line="240"/>
            </w:pPr>
            <w:r>
              <w:rPr>
                <w:rFonts w:ascii="Consolas" w:cs="Consolas" w:eastAsia="Consolas" w:hAnsi="Consolas"/>
                <w:color w:val="14365C"/>
                <w:sz w:val="18"/>
                <w:szCs w:val="18"/>
              </w:rPr>
              <w:t xml:space="preserve">git switch -c modul/nbtreatyin</w:t>
            </w:r>
          </w:p>
          <w:p>
            <w:pPr>
              <w:spacing w:after="0" w:before="0" w:line="240"/>
            </w:pPr>
            <w:r>
              <w:rPr>
                <w:rFonts w:ascii="Consolas" w:cs="Consolas" w:eastAsia="Consolas" w:hAnsi="Consolas"/>
                <w:color w:val="14365C"/>
                <w:sz w:val="18"/>
                <w:szCs w:val="18"/>
              </w:rPr>
              <w:t xml:space="preserve">git push -u origin modul/nbtreatyin</w:t>
            </w:r>
          </w:p>
        </w:tc>
      </w:tr>
    </w:tbl>
    <w:p>
      <w:pPr>
        <w:spacing w:after="100" w:before="40" w:line="264"/>
      </w:pPr>
      <w:r>
        <w:rPr>
          <w:rFonts w:ascii="Calibri" w:cs="Calibri" w:eastAsia="Calibri" w:hAnsi="Calibri"/>
          <w:color w:val="26323E"/>
          <w:sz w:val="6"/>
          <w:szCs w:val="6"/>
        </w:rPr>
        <w:t xml:space="preserve"> </w:t>
      </w:r>
    </w:p>
    <w:p>
      <w:pPr>
        <w:pStyle w:val="Heading2"/>
        <w:spacing w:after="100" w:before="260"/>
      </w:pPr>
      <w:r>
        <w:rPr>
          <w:rFonts w:ascii="Calibri" w:cs="Calibri" w:eastAsia="Calibri" w:hAnsi="Calibri"/>
          <w:b/>
          <w:bCs/>
          <w:color w:val="2E74B5"/>
          <w:sz w:val="24"/>
          <w:szCs w:val="24"/>
        </w:rPr>
        <w:t xml:space="preserve">Setiap pagi — kebiasaan yang paling menurunkan konflik</w:t>
      </w:r>
    </w:p>
    <w:p>
      <w:pPr>
        <w:spacing w:after="20" w:before="40" w:line="264"/>
      </w:pPr>
      <w:r>
        <w:rPr>
          <w:rFonts w:ascii="Calibri" w:cs="Calibri" w:eastAsia="Calibri" w:hAnsi="Calibri"/>
          <w:color w:val="26323E"/>
          <w:sz w:val="6"/>
          <w:szCs w:val="6"/>
        </w:rPr>
        <w:t xml:space="preserve"> </w:t>
      </w:r>
    </w:p>
    <w:tbl>
      <w:tblPr>
        <w:tblW w:type="dxa" w:w="9638"/>
        <w:tblBorders>
          <w:top w:val="single" w:color="F3F6FA" w:sz="2"/>
          <w:left w:val="single" w:color="26694A"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20" w:before="0" w:line="240"/>
            </w:pPr>
            <w:r>
              <w:rPr>
                <w:rFonts w:ascii="Consolas" w:cs="Consolas" w:eastAsia="Consolas" w:hAnsi="Consolas"/>
                <w:color w:val="14365C"/>
                <w:sz w:val="18"/>
                <w:szCs w:val="18"/>
              </w:rPr>
              <w:t xml:space="preserve">git switch modul/nbtreatyin</w:t>
            </w:r>
          </w:p>
          <w:p>
            <w:pPr>
              <w:spacing w:after="20" w:before="0" w:line="240"/>
            </w:pPr>
            <w:r>
              <w:rPr>
                <w:rFonts w:ascii="Consolas" w:cs="Consolas" w:eastAsia="Consolas" w:hAnsi="Consolas"/>
                <w:color w:val="14365C"/>
                <w:sz w:val="18"/>
                <w:szCs w:val="18"/>
              </w:rPr>
              <w:t xml:space="preserve">git fetch origin</w:t>
            </w:r>
          </w:p>
          <w:p>
            <w:pPr>
              <w:spacing w:after="0" w:before="0" w:line="240"/>
            </w:pPr>
            <w:r>
              <w:rPr>
                <w:rFonts w:ascii="Consolas" w:cs="Consolas" w:eastAsia="Consolas" w:hAnsi="Consolas"/>
                <w:color w:val="14365C"/>
                <w:sz w:val="18"/>
                <w:szCs w:val="18"/>
              </w:rPr>
              <w:t xml:space="preserve">git merge origin/dev        # ambil pekerjaan tiga orang lain</w:t>
            </w:r>
          </w:p>
        </w:tc>
      </w:tr>
    </w:tbl>
    <w:p>
      <w:pPr>
        <w:spacing w:after="120" w:before="40" w:line="264"/>
      </w:pPr>
      <w:r>
        <w:rPr>
          <w:rFonts w:ascii="Calibri" w:cs="Calibri" w:eastAsia="Calibri" w:hAnsi="Calibri"/>
          <w:color w:val="26323E"/>
          <w:sz w:val="6"/>
          <w:szCs w:val="6"/>
        </w:rPr>
        <w:t xml:space="preserve"> </w:t>
      </w:r>
    </w:p>
    <w:tbl>
      <w:tblPr>
        <w:tblW w:type="dxa" w:w="9638"/>
        <w:tblBorders>
          <w:top w:val="single" w:color="FDF1E4" w:sz="2"/>
          <w:left w:val="single" w:color="B5540F" w:sz="24"/>
          <w:bottom w:val="single" w:color="FDF1E4" w:sz="2"/>
          <w:right w:val="single" w:color="FDF1E4" w:sz="2"/>
          <w:insideH w:val="none"/>
          <w:insideV w:val="none"/>
        </w:tblBorders>
      </w:tblPr>
      <w:tblGrid>
        <w:gridCol w:w="9638"/>
      </w:tblGrid>
      <w:tr>
        <w:tc>
          <w:tcPr>
            <w:tcW w:type="dxa" w:w="9638"/>
            <w:shd w:fill="FDF1E4" w:color="auto" w:val="clear"/>
            <w:tcMar>
              <w:top w:type="dxa" w:w="170"/>
              <w:left w:type="dxa" w:w="220"/>
              <w:bottom w:type="dxa" w:w="170"/>
              <w:right w:type="dxa" w:w="220"/>
            </w:tcMar>
          </w:tcPr>
          <w:p>
            <w:pPr>
              <w:spacing w:after="80" w:before="0" w:line="264"/>
            </w:pPr>
            <w:r>
              <w:rPr>
                <w:rFonts w:ascii="Calibri" w:cs="Calibri" w:eastAsia="Calibri" w:hAnsi="Calibri"/>
                <w:b/>
                <w:bCs/>
                <w:color w:val="B5540F"/>
                <w:sz w:val="19"/>
                <w:szCs w:val="19"/>
              </w:rPr>
              <w:t xml:space="preserve">PERHATIAN  </w:t>
            </w:r>
            <w:r>
              <w:rPr>
                <w:rFonts w:ascii="Calibri" w:cs="Calibri" w:eastAsia="Calibri" w:hAnsi="Calibri"/>
                <w:b/>
                <w:bCs/>
                <w:color w:val="B5540F"/>
                <w:sz w:val="21"/>
                <w:szCs w:val="21"/>
              </w:rPr>
              <w:t xml:space="preserve">Pakai merge, bukan rebase, untuk cabang yang sudah di-push</w:t>
            </w:r>
          </w:p>
          <w:p>
            <w:pPr>
              <w:spacing w:after="0" w:before="0" w:line="264"/>
            </w:pPr>
            <w:r>
              <w:rPr>
                <w:rFonts w:ascii="Calibri" w:cs="Calibri" w:eastAsia="Calibri" w:hAnsi="Calibri"/>
                <w:color w:val="26323E"/>
                <w:sz w:val="21"/>
                <w:szCs w:val="21"/>
              </w:rPr>
              <w:t xml:space="preserve">Rebase menulis ulang riwayat. Kalau riwayat itu sudah dilihat orang lain, mereka terpaksa memperbaiki salinannya. Untuk cabang topik yang BELUM pernah di-push, rebase justru lebih rapi.</w:t>
            </w:r>
          </w:p>
        </w:tc>
      </w:tr>
    </w:tbl>
    <w:p>
      <w:pPr>
        <w:spacing w:after="120" w:before="40" w:line="264"/>
      </w:pPr>
      <w:r>
        <w:rPr>
          <w:rFonts w:ascii="Calibri" w:cs="Calibri" w:eastAsia="Calibri" w:hAnsi="Calibri"/>
          <w:color w:val="26323E"/>
          <w:sz w:val="6"/>
          <w:szCs w:val="6"/>
        </w:rPr>
        <w:t xml:space="preserve"> </w:t>
      </w:r>
    </w:p>
    <w:p>
      <w:pPr>
        <w:pStyle w:val="Heading2"/>
        <w:spacing w:after="100" w:before="260"/>
      </w:pPr>
      <w:r>
        <w:rPr>
          <w:rFonts w:ascii="Calibri" w:cs="Calibri" w:eastAsia="Calibri" w:hAnsi="Calibri"/>
          <w:b/>
          <w:bCs/>
          <w:color w:val="2E74B5"/>
          <w:sz w:val="24"/>
          <w:szCs w:val="24"/>
        </w:rPr>
        <w:t xml:space="preserve">Setiap tiket</w:t>
      </w:r>
    </w:p>
    <w:p>
      <w:pPr>
        <w:pStyle w:val="ListParagraph"/>
        <w:numPr>
          <w:ilvl w:val="0"/>
          <w:numId w:val="3"/>
        </w:numPr>
        <w:spacing w:after="60" w:before="80" w:line="276"/>
      </w:pPr>
      <w:r>
        <w:rPr>
          <w:rFonts w:ascii="Calibri" w:cs="Calibri" w:eastAsia="Calibri" w:hAnsi="Calibri"/>
          <w:color w:val="26323E"/>
          <w:sz w:val="21"/>
          <w:szCs w:val="21"/>
        </w:rPr>
        <w:t xml:space="preserve">Buat cabang topik dari cabang modul Anda:</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20" w:before="0" w:line="240"/>
            </w:pPr>
            <w:r>
              <w:rPr>
                <w:rFonts w:ascii="Consolas" w:cs="Consolas" w:eastAsia="Consolas" w:hAnsi="Consolas"/>
                <w:color w:val="14365C"/>
                <w:sz w:val="18"/>
                <w:szCs w:val="18"/>
              </w:rPr>
              <w:t xml:space="preserve">git switch modul/nbtreatyin</w:t>
            </w:r>
          </w:p>
          <w:p>
            <w:pPr>
              <w:spacing w:after="0" w:before="0" w:line="240"/>
            </w:pPr>
            <w:r>
              <w:rPr>
                <w:rFonts w:ascii="Consolas" w:cs="Consolas" w:eastAsia="Consolas" w:hAnsi="Consolas"/>
                <w:color w:val="14365C"/>
                <w:sz w:val="18"/>
                <w:szCs w:val="18"/>
              </w:rPr>
              <w:t xml:space="preserve">git switch -c modul/nbtreatyin/tiket-01</w:t>
            </w:r>
          </w:p>
        </w:tc>
      </w:tr>
    </w:tbl>
    <w:p>
      <w:pPr>
        <w:pStyle w:val="ListParagraph"/>
        <w:numPr>
          <w:ilvl w:val="0"/>
          <w:numId w:val="3"/>
        </w:numPr>
        <w:spacing w:after="60" w:before="80" w:line="276"/>
      </w:pPr>
      <w:r>
        <w:rPr>
          <w:rFonts w:ascii="Calibri" w:cs="Calibri" w:eastAsia="Calibri" w:hAnsi="Calibri"/>
          <w:color w:val="26323E"/>
          <w:sz w:val="21"/>
          <w:szCs w:val="21"/>
        </w:rPr>
        <w:t xml:space="preserve">Kerjakan — </w:t>
      </w:r>
      <w:r>
        <w:rPr>
          <w:rFonts w:ascii="Calibri" w:cs="Calibri" w:eastAsia="Calibri" w:hAnsi="Calibri"/>
          <w:b/>
          <w:bCs/>
          <w:color w:val="26323E"/>
          <w:sz w:val="21"/>
          <w:szCs w:val="21"/>
        </w:rPr>
        <w:t xml:space="preserve">hanya di dalam folder modul Anda</w:t>
      </w:r>
      <w:r>
        <w:rPr>
          <w:rFonts w:ascii="Calibri" w:cs="Calibri" w:eastAsia="Calibri" w:hAnsi="Calibri"/>
          <w:color w:val="26323E"/>
          <w:sz w:val="21"/>
          <w:szCs w:val="21"/>
        </w:rPr>
        <w:t xml:space="preserve">.</w:t>
      </w:r>
    </w:p>
    <w:p>
      <w:pPr>
        <w:pStyle w:val="ListParagraph"/>
        <w:numPr>
          <w:ilvl w:val="0"/>
          <w:numId w:val="3"/>
        </w:numPr>
        <w:spacing w:after="60" w:before="80" w:line="276"/>
      </w:pPr>
      <w:r>
        <w:rPr>
          <w:rFonts w:ascii="Calibri" w:cs="Calibri" w:eastAsia="Calibri" w:hAnsi="Calibri"/>
          <w:color w:val="26323E"/>
          <w:sz w:val="21"/>
          <w:szCs w:val="21"/>
        </w:rPr>
        <w:t xml:space="preserve">Simpan pekerjaan, sebutkan foldernya supaya tidak ada berkas lain ikut terbawa:</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20" w:before="0" w:line="240"/>
            </w:pPr>
            <w:r>
              <w:rPr>
                <w:rFonts w:ascii="Consolas" w:cs="Consolas" w:eastAsia="Consolas" w:hAnsi="Consolas"/>
                <w:color w:val="14365C"/>
                <w:sz w:val="18"/>
                <w:szCs w:val="18"/>
              </w:rPr>
              <w:t xml:space="preserve">git add -A -- APP_RNM/modul/nbtreatyin</w:t>
            </w:r>
          </w:p>
          <w:p>
            <w:pPr>
              <w:spacing w:after="0" w:before="0" w:line="240"/>
            </w:pPr>
            <w:r>
              <w:rPr>
                <w:rFonts w:ascii="Consolas" w:cs="Consolas" w:eastAsia="Consolas" w:hAnsi="Consolas"/>
                <w:color w:val="14365C"/>
                <w:sz w:val="18"/>
                <w:szCs w:val="18"/>
              </w:rPr>
              <w:t xml:space="preserve">git commit -m "nbtreatyin: tiket 01 - tabel penyimpanan new business"</w:t>
            </w:r>
          </w:p>
        </w:tc>
      </w:tr>
    </w:tbl>
    <w:p>
      <w:pPr>
        <w:pStyle w:val="ListParagraph"/>
        <w:numPr>
          <w:ilvl w:val="0"/>
          <w:numId w:val="3"/>
        </w:numPr>
        <w:spacing w:after="60" w:before="80" w:line="276"/>
      </w:pPr>
      <w:r>
        <w:rPr>
          <w:rFonts w:ascii="Calibri" w:cs="Calibri" w:eastAsia="Calibri" w:hAnsi="Calibri"/>
          <w:color w:val="26323E"/>
          <w:sz w:val="21"/>
          <w:szCs w:val="21"/>
        </w:rPr>
        <w:t xml:space="preserve">Kirim ke GitHub dan buka pull request ke cabang modul Anda:</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0" w:before="0" w:line="240"/>
            </w:pPr>
            <w:r>
              <w:rPr>
                <w:rFonts w:ascii="Consolas" w:cs="Consolas" w:eastAsia="Consolas" w:hAnsi="Consolas"/>
                <w:color w:val="14365C"/>
                <w:sz w:val="18"/>
                <w:szCs w:val="18"/>
              </w:rPr>
              <w:t xml:space="preserve">git push -u origin modul/nbtreatyin/tiket-01</w:t>
            </w:r>
          </w:p>
        </w:tc>
      </w:tr>
    </w:tbl>
    <w:p>
      <w:pPr>
        <w:pStyle w:val="ListParagraph"/>
        <w:numPr>
          <w:ilvl w:val="0"/>
          <w:numId w:val="3"/>
        </w:numPr>
        <w:spacing w:after="60" w:before="80" w:line="276"/>
      </w:pPr>
      <w:r>
        <w:rPr>
          <w:rFonts w:ascii="Calibri" w:cs="Calibri" w:eastAsia="Calibri" w:hAnsi="Calibri"/>
          <w:color w:val="26323E"/>
          <w:sz w:val="21"/>
          <w:szCs w:val="21"/>
        </w:rPr>
        <w:t xml:space="preserve">Setelah disetujui dan digabung, hapus cabang topiknya:</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20" w:before="0" w:line="240"/>
            </w:pPr>
            <w:r>
              <w:rPr>
                <w:rFonts w:ascii="Consolas" w:cs="Consolas" w:eastAsia="Consolas" w:hAnsi="Consolas"/>
                <w:color w:val="14365C"/>
                <w:sz w:val="18"/>
                <w:szCs w:val="18"/>
              </w:rPr>
              <w:t xml:space="preserve">git switch modul/nbtreatyin</w:t>
            </w:r>
          </w:p>
          <w:p>
            <w:pPr>
              <w:spacing w:after="20" w:before="0" w:line="240"/>
            </w:pPr>
            <w:r>
              <w:rPr>
                <w:rFonts w:ascii="Consolas" w:cs="Consolas" w:eastAsia="Consolas" w:hAnsi="Consolas"/>
                <w:color w:val="14365C"/>
                <w:sz w:val="18"/>
                <w:szCs w:val="18"/>
              </w:rPr>
              <w:t xml:space="preserve">git pull</w:t>
            </w:r>
          </w:p>
          <w:p>
            <w:pPr>
              <w:spacing w:after="0" w:before="0" w:line="240"/>
            </w:pPr>
            <w:r>
              <w:rPr>
                <w:rFonts w:ascii="Consolas" w:cs="Consolas" w:eastAsia="Consolas" w:hAnsi="Consolas"/>
                <w:color w:val="14365C"/>
                <w:sz w:val="18"/>
                <w:szCs w:val="18"/>
              </w:rPr>
              <w:t xml:space="preserve">git branch -d modul/nbtreatyin/tiket-01</w:t>
            </w:r>
          </w:p>
        </w:tc>
      </w:tr>
    </w:tbl>
    <w:p>
      <w:pPr>
        <w:spacing w:after="120" w:before="40" w:line="264"/>
      </w:pPr>
      <w:r>
        <w:rPr>
          <w:rFonts w:ascii="Calibri" w:cs="Calibri" w:eastAsia="Calibri" w:hAnsi="Calibri"/>
          <w:color w:val="26323E"/>
          <w:sz w:val="6"/>
          <w:szCs w:val="6"/>
        </w:rPr>
        <w:t xml:space="preserve"> </w:t>
      </w:r>
    </w:p>
    <w:p>
      <w:pPr>
        <w:pStyle w:val="Heading2"/>
        <w:spacing w:after="100" w:before="260"/>
      </w:pPr>
      <w:r>
        <w:rPr>
          <w:rFonts w:ascii="Calibri" w:cs="Calibri" w:eastAsia="Calibri" w:hAnsi="Calibri"/>
          <w:b/>
          <w:bCs/>
          <w:color w:val="2E74B5"/>
          <w:sz w:val="24"/>
          <w:szCs w:val="24"/>
        </w:rPr>
        <w:t xml:space="preserve">Setiap beberapa tiket — naikkan ke dev</w:t>
      </w:r>
    </w:p>
    <w:p>
      <w:pPr>
        <w:spacing w:after="100" w:before="40" w:line="264"/>
      </w:pPr>
      <w:r>
        <w:rPr>
          <w:rFonts w:ascii="Calibri" w:cs="Calibri" w:eastAsia="Calibri" w:hAnsi="Calibri"/>
          <w:color w:val="26323E"/>
          <w:sz w:val="21"/>
          <w:szCs w:val="21"/>
        </w:rPr>
        <w:t xml:space="preserve">Buka pull request dari modul/nbtreatyin ke dev. Jangan menunggu seluruh modul selesai.</w:t>
      </w:r>
    </w:p>
    <w:p>
      <w:pPr>
        <w:spacing w:after="60" w:before="40" w:line="264"/>
      </w:pPr>
      <w:r>
        <w:rPr>
          <w:rFonts w:ascii="Calibri" w:cs="Calibri" w:eastAsia="Calibri" w:hAnsi="Calibri"/>
          <w:color w:val="26323E"/>
          <w:sz w:val="6"/>
          <w:szCs w:val="6"/>
        </w:rPr>
        <w:t xml:space="preserve"> </w:t>
      </w:r>
    </w:p>
    <w:tbl>
      <w:tblPr>
        <w:tblW w:type="dxa" w:w="9638"/>
        <w:tblBorders>
          <w:top w:val="single" w:color="FDF1E4" w:sz="2"/>
          <w:left w:val="single" w:color="B5540F" w:sz="24"/>
          <w:bottom w:val="single" w:color="FDF1E4" w:sz="2"/>
          <w:right w:val="single" w:color="FDF1E4" w:sz="2"/>
          <w:insideH w:val="none"/>
          <w:insideV w:val="none"/>
        </w:tblBorders>
      </w:tblPr>
      <w:tblGrid>
        <w:gridCol w:w="9638"/>
      </w:tblGrid>
      <w:tr>
        <w:tc>
          <w:tcPr>
            <w:tcW w:type="dxa" w:w="9638"/>
            <w:shd w:fill="FDF1E4" w:color="auto" w:val="clear"/>
            <w:tcMar>
              <w:top w:type="dxa" w:w="170"/>
              <w:left w:type="dxa" w:w="220"/>
              <w:bottom w:type="dxa" w:w="170"/>
              <w:right w:type="dxa" w:w="220"/>
            </w:tcMar>
          </w:tcPr>
          <w:p>
            <w:pPr>
              <w:spacing w:after="80" w:before="0" w:line="264"/>
            </w:pPr>
            <w:r>
              <w:rPr>
                <w:rFonts w:ascii="Calibri" w:cs="Calibri" w:eastAsia="Calibri" w:hAnsi="Calibri"/>
                <w:b/>
                <w:bCs/>
                <w:color w:val="B5540F"/>
                <w:sz w:val="19"/>
                <w:szCs w:val="19"/>
              </w:rPr>
              <w:t xml:space="preserve">PERHATIAN  </w:t>
            </w:r>
            <w:r>
              <w:rPr>
                <w:rFonts w:ascii="Calibri" w:cs="Calibri" w:eastAsia="Calibri" w:hAnsi="Calibri"/>
                <w:b/>
                <w:bCs/>
                <w:color w:val="B5540F"/>
                <w:sz w:val="21"/>
                <w:szCs w:val="21"/>
              </w:rPr>
              <w:t xml:space="preserve">Pull request kecil dan sering</w:t>
            </w:r>
          </w:p>
          <w:p>
            <w:pPr>
              <w:spacing w:after="0" w:before="0" w:line="264"/>
            </w:pPr>
            <w:r>
              <w:rPr>
                <w:rFonts w:ascii="Calibri" w:cs="Calibri" w:eastAsia="Calibri" w:hAnsi="Calibri"/>
                <w:color w:val="26323E"/>
                <w:sz w:val="21"/>
                <w:szCs w:val="21"/>
              </w:rPr>
              <w:t xml:space="preserve">Cabang modul yang hidup tiga minggu tanpa digabung akan bentrok hebat di go.mod, inti/backend/daftar/daftar.go, dan APP_RNM/frontend/daftar.ts. Sekali per tiket, bukan sekali per modul.</w:t>
            </w:r>
          </w:p>
        </w:tc>
      </w:tr>
    </w:tbl>
    <w:p>
      <w:pPr>
        <w:spacing w:after="120" w:before="40" w:line="264"/>
      </w:pPr>
      <w:r>
        <w:rPr>
          <w:rFonts w:ascii="Calibri" w:cs="Calibri" w:eastAsia="Calibri" w:hAnsi="Calibri"/>
          <w:color w:val="26323E"/>
          <w:sz w:val="6"/>
          <w:szCs w:val="6"/>
        </w:rPr>
        <w:t xml:space="preserve"> </w:t>
      </w:r>
    </w:p>
    <w:p>
      <w:pPr>
        <w:pStyle w:val="Heading2"/>
        <w:spacing w:after="100" w:before="260"/>
      </w:pPr>
      <w:r>
        <w:rPr>
          <w:rFonts w:ascii="Calibri" w:cs="Calibri" w:eastAsia="Calibri" w:hAnsi="Calibri"/>
          <w:b/>
          <w:bCs/>
          <w:color w:val="2E74B5"/>
          <w:sz w:val="24"/>
          <w:szCs w:val="24"/>
        </w:rPr>
        <w:t xml:space="preserve">Bonus: mengerjakan dua modul tanpa harus menyimpan pekerjaan setengah jadi</w:t>
      </w:r>
    </w:p>
    <w:p>
      <w:pPr>
        <w:spacing w:after="100" w:before="40" w:line="264"/>
      </w:pPr>
      <w:r>
        <w:rPr>
          <w:rFonts w:ascii="Calibri" w:cs="Calibri" w:eastAsia="Calibri" w:hAnsi="Calibri"/>
          <w:color w:val="26323E"/>
          <w:sz w:val="21"/>
          <w:szCs w:val="21"/>
        </w:rPr>
        <w:t xml:space="preserve">Perintah worktree membuat folder kerja kedua dari repositori yang sama. Folder .worktrees/ sudah diabaikan git, jadi aman:</w:t>
      </w:r>
    </w:p>
    <w:p>
      <w:pPr>
        <w:spacing w:after="20" w:before="40" w:line="264"/>
      </w:pPr>
      <w:r>
        <w:rPr>
          <w:rFonts w:ascii="Calibri" w:cs="Calibri" w:eastAsia="Calibri" w:hAnsi="Calibri"/>
          <w:color w:val="26323E"/>
          <w:sz w:val="6"/>
          <w:szCs w:val="6"/>
        </w:rPr>
        <w:t xml:space="preserve"> </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0" w:before="0" w:line="240"/>
            </w:pPr>
            <w:r>
              <w:rPr>
                <w:rFonts w:ascii="Consolas" w:cs="Consolas" w:eastAsia="Consolas" w:hAnsi="Consolas"/>
                <w:color w:val="14365C"/>
                <w:sz w:val="18"/>
                <w:szCs w:val="18"/>
              </w:rPr>
              <w:t xml:space="preserve">git worktree add .worktrees/nbtreatyin modul/nbtreatyin</w:t>
            </w:r>
          </w:p>
        </w:tc>
      </w:tr>
    </w:tbl>
    <w:p>
      <w:r>
        <w:br w:type="page"/>
      </w:r>
    </w:p>
    <w:p>
      <w:pPr>
        <w:pStyle w:val="Heading1"/>
        <w:pBdr>
          <w:bottom w:val="single" w:color="14365C" w:sz="12" w:space="6"/>
        </w:pBdr>
        <w:spacing w:after="160" w:before="360"/>
      </w:pPr>
      <w:r>
        <w:rPr>
          <w:rFonts w:ascii="Calibri" w:cs="Calibri" w:eastAsia="Calibri" w:hAnsi="Calibri"/>
          <w:b/>
          <w:bCs/>
          <w:color w:val="2E74B5"/>
          <w:sz w:val="30"/>
          <w:szCs w:val="30"/>
        </w:rPr>
        <w:t xml:space="preserve">8  </w:t>
      </w:r>
      <w:r>
        <w:rPr>
          <w:rFonts w:ascii="Calibri" w:cs="Calibri" w:eastAsia="Calibri" w:hAnsi="Calibri"/>
          <w:b/>
          <w:bCs/>
          <w:color w:val="14365C"/>
          <w:sz w:val="30"/>
          <w:szCs w:val="30"/>
        </w:rPr>
        <w:t xml:space="preserve">Berkas bersama — daftar merah</w:t>
      </w:r>
    </w:p>
    <w:p>
      <w:pPr>
        <w:spacing w:after="100" w:before="40" w:line="264"/>
      </w:pPr>
      <w:r>
        <w:rPr>
          <w:rFonts w:ascii="Calibri" w:cs="Calibri" w:eastAsia="Calibri" w:hAnsi="Calibri"/>
          <w:color w:val="26323E"/>
          <w:sz w:val="21"/>
          <w:szCs w:val="21"/>
        </w:rPr>
        <w:t xml:space="preserve">Pemisahan satu folder per modul sudah menyelesaikan hampir seluruh masalah konflik. Yang tersisa hanya berkas yang dipakai semua modul. Inilah daftarnya.</w:t>
      </w:r>
    </w:p>
    <w:p>
      <w:pPr>
        <w:spacing w:after="60" w:before="40" w:line="264"/>
      </w:pPr>
      <w:r>
        <w:rPr>
          <w:rFonts w:ascii="Calibri" w:cs="Calibri" w:eastAsia="Calibri" w:hAnsi="Calibri"/>
          <w:color w:val="26323E"/>
          <w:sz w:val="6"/>
          <w:szCs w:val="6"/>
        </w:rPr>
        <w:t xml:space="preserve"> </w:t>
      </w:r>
    </w:p>
    <w:tbl>
      <w:tblPr>
        <w:tblW w:type="dxa" w:w="9638"/>
        <w:tblBorders>
          <w:top w:val="single" w:color="FBEDED" w:sz="2"/>
          <w:left w:val="single" w:color="A32020" w:sz="24"/>
          <w:bottom w:val="single" w:color="FBEDED" w:sz="2"/>
          <w:right w:val="single" w:color="FBEDED" w:sz="2"/>
          <w:insideH w:val="none"/>
          <w:insideV w:val="none"/>
        </w:tblBorders>
      </w:tblPr>
      <w:tblGrid>
        <w:gridCol w:w="9638"/>
      </w:tblGrid>
      <w:tr>
        <w:tc>
          <w:tcPr>
            <w:tcW w:type="dxa" w:w="9638"/>
            <w:shd w:fill="FBEDED" w:color="auto" w:val="clear"/>
            <w:tcMar>
              <w:top w:type="dxa" w:w="170"/>
              <w:left w:type="dxa" w:w="220"/>
              <w:bottom w:type="dxa" w:w="170"/>
              <w:right w:type="dxa" w:w="220"/>
            </w:tcMar>
          </w:tcPr>
          <w:p>
            <w:pPr>
              <w:spacing w:after="80" w:before="0" w:line="264"/>
            </w:pPr>
            <w:r>
              <w:rPr>
                <w:rFonts w:ascii="Calibri" w:cs="Calibri" w:eastAsia="Calibri" w:hAnsi="Calibri"/>
                <w:b/>
                <w:bCs/>
                <w:color w:val="A32020"/>
                <w:sz w:val="19"/>
                <w:szCs w:val="19"/>
              </w:rPr>
              <w:t xml:space="preserve">JANGAN  </w:t>
            </w:r>
            <w:r>
              <w:rPr>
                <w:rFonts w:ascii="Calibri" w:cs="Calibri" w:eastAsia="Calibri" w:hAnsi="Calibri"/>
                <w:b/>
                <w:bCs/>
                <w:color w:val="A32020"/>
                <w:sz w:val="21"/>
                <w:szCs w:val="21"/>
              </w:rPr>
              <w:t xml:space="preserve">Jangan pernah menyentuh berkas ini di cabang modul</w:t>
            </w:r>
          </w:p>
          <w:p>
            <w:pPr>
              <w:spacing w:after="80" w:before="0" w:line="264"/>
            </w:pPr>
            <w:r>
              <w:rPr>
                <w:rFonts w:ascii="Consolas" w:cs="Consolas" w:eastAsia="Consolas" w:hAnsi="Consolas"/>
                <w:color w:val="A32020"/>
                <w:sz w:val="18"/>
                <w:szCs w:val="18"/>
              </w:rPr>
              <w:t xml:space="preserve">go.mod   go.sum   package.json   package-lock.json   vite.config.ts   tsconfig.json   Makefile</w:t>
            </w:r>
          </w:p>
          <w:p>
            <w:pPr>
              <w:spacing w:after="80" w:before="0" w:line="264"/>
            </w:pPr>
            <w:r>
              <w:rPr>
                <w:rFonts w:ascii="Consolas" w:cs="Consolas" w:eastAsia="Consolas" w:hAnsi="Consolas"/>
                <w:color w:val="A32020"/>
                <w:sz w:val="18"/>
                <w:szCs w:val="18"/>
              </w:rPr>
              <w:t xml:space="preserve">APP_RNM/inti/**   (kecuali daftar/modul_&lt;nama&gt;_gen.go milik Anda)</w:t>
            </w:r>
          </w:p>
          <w:p>
            <w:pPr>
              <w:spacing w:after="80" w:before="0" w:line="264"/>
            </w:pPr>
            <w:r>
              <w:rPr>
                <w:rFonts w:ascii="Consolas" w:cs="Consolas" w:eastAsia="Consolas" w:hAnsi="Consolas"/>
                <w:color w:val="A32020"/>
                <w:sz w:val="18"/>
                <w:szCs w:val="18"/>
              </w:rPr>
              <w:t xml:space="preserve">APP_RNM/frontend/**   APP_RNM/cmd/**   APP_RNM/uji/**</w:t>
            </w:r>
          </w:p>
          <w:p>
            <w:pPr>
              <w:spacing w:after="0" w:before="0" w:line="264"/>
            </w:pPr>
            <w:r>
              <w:rPr>
                <w:rFonts w:ascii="Consolas" w:cs="Consolas" w:eastAsia="Consolas" w:hAnsi="Consolas"/>
                <w:color w:val="A32020"/>
                <w:sz w:val="18"/>
                <w:szCs w:val="18"/>
              </w:rPr>
              <w:t xml:space="preserve">.github/**   docs/bersama/**</w:t>
            </w:r>
          </w:p>
        </w:tc>
      </w:tr>
    </w:tbl>
    <w:p>
      <w:pPr>
        <w:spacing w:after="120" w:before="40" w:line="264"/>
      </w:pPr>
      <w:r>
        <w:rPr>
          <w:rFonts w:ascii="Calibri" w:cs="Calibri" w:eastAsia="Calibri" w:hAnsi="Calibri"/>
          <w:color w:val="26323E"/>
          <w:sz w:val="6"/>
          <w:szCs w:val="6"/>
        </w:rPr>
        <w:t xml:space="preserve"> </w:t>
      </w:r>
    </w:p>
    <w:p>
      <w:pPr>
        <w:pStyle w:val="Heading2"/>
        <w:spacing w:after="100" w:before="260"/>
      </w:pPr>
      <w:r>
        <w:rPr>
          <w:rFonts w:ascii="Calibri" w:cs="Calibri" w:eastAsia="Calibri" w:hAnsi="Calibri"/>
          <w:b/>
          <w:bCs/>
          <w:color w:val="2E74B5"/>
          <w:sz w:val="24"/>
          <w:szCs w:val="24"/>
        </w:rPr>
        <w:t xml:space="preserve">Lalu bagaimana kalau memang perlu mengubahnya?</w:t>
      </w:r>
    </w:p>
    <w:p>
      <w:pPr>
        <w:spacing w:after="100" w:before="40" w:line="264"/>
      </w:pPr>
      <w:r>
        <w:rPr>
          <w:rFonts w:ascii="Calibri" w:cs="Calibri" w:eastAsia="Calibri" w:hAnsi="Calibri"/>
          <w:color w:val="26323E"/>
          <w:sz w:val="21"/>
          <w:szCs w:val="21"/>
        </w:rPr>
        <w:t xml:space="preserve">Pisahkan jadi pull request sendiri yang kecil:</w:t>
      </w:r>
    </w:p>
    <w:p>
      <w:pPr>
        <w:spacing w:after="20" w:before="40" w:line="264"/>
      </w:pPr>
      <w:r>
        <w:rPr>
          <w:rFonts w:ascii="Calibri" w:cs="Calibri" w:eastAsia="Calibri" w:hAnsi="Calibri"/>
          <w:color w:val="26323E"/>
          <w:sz w:val="6"/>
          <w:szCs w:val="6"/>
        </w:rPr>
        <w:t xml:space="preserve"> </w:t>
      </w:r>
    </w:p>
    <w:tbl>
      <w:tblPr>
        <w:tblW w:type="dxa" w:w="9638"/>
        <w:tblBorders>
          <w:top w:val="single" w:color="F3F6FA" w:sz="2"/>
          <w:left w:val="single" w:color="26694A"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20" w:before="0" w:line="240"/>
            </w:pPr>
            <w:r>
              <w:rPr>
                <w:rFonts w:ascii="Consolas" w:cs="Consolas" w:eastAsia="Consolas" w:hAnsi="Consolas"/>
                <w:color w:val="14365C"/>
                <w:sz w:val="18"/>
                <w:szCs w:val="18"/>
              </w:rPr>
              <w:t xml:space="preserve">git switch dev</w:t>
            </w:r>
          </w:p>
          <w:p>
            <w:pPr>
              <w:spacing w:after="20" w:before="0" w:line="240"/>
            </w:pPr>
            <w:r>
              <w:rPr>
                <w:rFonts w:ascii="Consolas" w:cs="Consolas" w:eastAsia="Consolas" w:hAnsi="Consolas"/>
                <w:color w:val="14365C"/>
                <w:sz w:val="18"/>
                <w:szCs w:val="18"/>
              </w:rPr>
              <w:t xml:space="preserve">git pull</w:t>
            </w:r>
          </w:p>
          <w:p>
            <w:pPr>
              <w:spacing w:after="20" w:before="0" w:line="240"/>
            </w:pPr>
            <w:r>
              <w:rPr>
                <w:rFonts w:ascii="Consolas" w:cs="Consolas" w:eastAsia="Consolas" w:hAnsi="Consolas"/>
                <w:color w:val="14365C"/>
                <w:sz w:val="18"/>
                <w:szCs w:val="18"/>
              </w:rPr>
              <w:t xml:space="preserve">git switch -c inti/tambah-pustaka-decimal</w:t>
            </w:r>
          </w:p>
          <w:p>
            <w:pPr>
              <w:spacing w:after="20" w:before="0" w:line="240"/>
            </w:pPr>
            <w:r>
              <w:rPr>
                <w:rFonts w:ascii="Consolas" w:cs="Consolas" w:eastAsia="Consolas" w:hAnsi="Consolas"/>
                <w:color w:val="14365C"/>
                <w:sz w:val="18"/>
                <w:szCs w:val="18"/>
              </w:rPr>
              <w:t xml:space="preserve"># ubah go.mod saja</w:t>
            </w:r>
          </w:p>
          <w:p>
            <w:pPr>
              <w:spacing w:after="20" w:before="0" w:line="240"/>
            </w:pPr>
            <w:r>
              <w:rPr>
                <w:rFonts w:ascii="Consolas" w:cs="Consolas" w:eastAsia="Consolas" w:hAnsi="Consolas"/>
                <w:color w:val="14365C"/>
                <w:sz w:val="18"/>
                <w:szCs w:val="18"/>
              </w:rPr>
              <w:t xml:space="preserve">git commit -am "inti: tambah pustaka decimal untuk presisi uang"</w:t>
            </w:r>
          </w:p>
          <w:p>
            <w:pPr>
              <w:spacing w:after="20" w:before="0" w:line="240"/>
            </w:pPr>
            <w:r>
              <w:rPr>
                <w:rFonts w:ascii="Consolas" w:cs="Consolas" w:eastAsia="Consolas" w:hAnsi="Consolas"/>
                <w:color w:val="14365C"/>
                <w:sz w:val="18"/>
                <w:szCs w:val="18"/>
              </w:rPr>
              <w:t xml:space="preserve">git push -u origin inti/tambah-pustaka-decimal</w:t>
            </w:r>
          </w:p>
          <w:p>
            <w:pPr>
              <w:spacing w:after="0" w:before="0" w:line="240"/>
            </w:pPr>
            <w:r>
              <w:rPr>
                <w:rFonts w:ascii="Consolas" w:cs="Consolas" w:eastAsia="Consolas" w:hAnsi="Consolas"/>
                <w:color w:val="14365C"/>
                <w:sz w:val="18"/>
                <w:szCs w:val="18"/>
              </w:rPr>
              <w:t xml:space="preserve"># buka PR ke dev -&gt; digabung lebih dulu -&gt; semua orang 'git pull'</w:t>
            </w:r>
          </w:p>
        </w:tc>
      </w:tr>
    </w:tbl>
    <w:p>
      <w:pPr>
        <w:spacing w:after="120" w:before="40" w:line="264"/>
      </w:pPr>
      <w:r>
        <w:rPr>
          <w:rFonts w:ascii="Calibri" w:cs="Calibri" w:eastAsia="Calibri" w:hAnsi="Calibri"/>
          <w:color w:val="26323E"/>
          <w:sz w:val="6"/>
          <w:szCs w:val="6"/>
        </w:rPr>
        <w:t xml:space="preserve"> </w:t>
      </w:r>
    </w:p>
    <w:p>
      <w:pPr>
        <w:spacing w:after="100" w:before="40" w:line="264"/>
      </w:pPr>
      <w:r>
        <w:rPr>
          <w:rFonts w:ascii="Calibri" w:cs="Calibri" w:eastAsia="Calibri" w:hAnsi="Calibri"/>
          <w:color w:val="26323E"/>
          <w:sz w:val="21"/>
          <w:szCs w:val="21"/>
        </w:rPr>
        <w:t xml:space="preserve">Menumpangkan perubahan berkas bersama di pull request modul membuat empat orang menunggu satu tinjauan — dan itu persis yang ingin kita hindari.</w:t>
      </w:r>
    </w:p>
    <w:p>
      <w:pPr>
        <w:pStyle w:val="Heading2"/>
        <w:spacing w:after="100" w:before="260"/>
      </w:pPr>
      <w:r>
        <w:rPr>
          <w:rFonts w:ascii="Calibri" w:cs="Calibri" w:eastAsia="Calibri" w:hAnsi="Calibri"/>
          <w:b/>
          <w:bCs/>
          <w:color w:val="2E74B5"/>
          <w:sz w:val="24"/>
          <w:szCs w:val="24"/>
        </w:rPr>
        <w:t xml:space="preserve">Dua jebakan khusus</w:t>
      </w:r>
    </w:p>
    <w:p>
      <w:pPr>
        <w:spacing w:after="20" w:before="40" w:line="264"/>
      </w:pPr>
      <w:r>
        <w:rPr>
          <w:rFonts w:ascii="Calibri" w:cs="Calibri" w:eastAsia="Calibri" w:hAnsi="Calibri"/>
          <w:color w:val="26323E"/>
          <w:sz w:val="6"/>
          <w:szCs w:val="6"/>
        </w:rPr>
        <w:t xml:space="preserve"> </w:t>
      </w:r>
    </w:p>
    <w:tbl>
      <w:tblPr>
        <w:tblW w:type="dxa" w:w="9638"/>
        <w:tblBorders>
          <w:top w:val="single" w:color="14365C" w:sz="4"/>
          <w:left w:val="none"/>
          <w:bottom w:val="single" w:color="14365C" w:sz="4"/>
          <w:right w:val="none"/>
          <w:insideH w:val="single" w:color="D4DCE6" w:sz="2"/>
          <w:insideV w:val="single" w:color="D4DCE6" w:sz="2"/>
        </w:tblBorders>
      </w:tblPr>
      <w:tblGrid>
        <w:gridCol w:w="2120"/>
        <w:gridCol w:w="4241"/>
        <w:gridCol w:w="3277"/>
      </w:tblGrid>
      <w:tr>
        <w:trPr>
          <w:tblHeader/>
        </w:trPr>
        <w:tc>
          <w:tcPr>
            <w:tcW w:type="dxa" w:w="2120"/>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Jebakan</w:t>
            </w:r>
          </w:p>
        </w:tc>
        <w:tc>
          <w:tcPr>
            <w:tcW w:type="dxa" w:w="4241"/>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Kenapa berbahaya</w:t>
            </w:r>
          </w:p>
        </w:tc>
        <w:tc>
          <w:tcPr>
            <w:tcW w:type="dxa" w:w="3277"/>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Cara menghindari</w:t>
            </w:r>
          </w:p>
        </w:tc>
      </w:tr>
      <w:tr>
        <w:tc>
          <w:tcPr>
            <w:tcW w:type="dxa" w:w="2120"/>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b/>
                <w:bCs/>
                <w:color w:val="14365C"/>
                <w:sz w:val="18"/>
                <w:szCs w:val="18"/>
              </w:rPr>
              <w:t xml:space="preserve">package-lock.json</w:t>
            </w:r>
          </w:p>
        </w:tc>
        <w:tc>
          <w:tcPr>
            <w:tcW w:type="dxa" w:w="424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Puluhan ribu baris dan dibangkitkan mesin — konfliknya mustahil diselesaikan dengan tangan. Hanya ada SATU yang berlaku: APP_RNM/package-lock.json. Yang muncul di akar repositori adalah hasil npm install di folder salah.</w:t>
            </w:r>
          </w:p>
        </w:tc>
        <w:tc>
          <w:tcPr>
            <w:tcW w:type="dxa" w:w="3277"/>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Jangan pernah di-merge manual (bab 9). Jalankan npm install dari dalam APP_RNM, atau dengan --prefix APP_RNM.</w:t>
            </w:r>
          </w:p>
        </w:tc>
      </w:tr>
      <w:tr>
        <w:tc>
          <w:tcPr>
            <w:tcW w:type="dxa" w:w="2120"/>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Nomor ADR</w:t>
            </w:r>
          </w:p>
        </w:tc>
        <w:tc>
          <w:tcPr>
            <w:tcW w:type="dxa" w:w="424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Empat orang menulis ADR berikutnya serentak menghasilkan empat berkas 0044-*.md dan empat suntingan pada adr/00-INDEKS.md.</w:t>
            </w:r>
          </w:p>
        </w:tc>
        <w:tc>
          <w:tcPr>
            <w:tcW w:type="dxa" w:w="3277"/>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Cadangkan blok nomor per orang, atau ambil nomornya lewat pull request satu baris ke dev sebelum menulis isinya.</w:t>
            </w:r>
          </w:p>
        </w:tc>
      </w:tr>
    </w:tbl>
    <w:p>
      <w:r>
        <w:br w:type="page"/>
      </w:r>
    </w:p>
    <w:p>
      <w:pPr>
        <w:pStyle w:val="Heading1"/>
        <w:pBdr>
          <w:bottom w:val="single" w:color="14365C" w:sz="12" w:space="6"/>
        </w:pBdr>
        <w:spacing w:after="160" w:before="360"/>
      </w:pPr>
      <w:r>
        <w:rPr>
          <w:rFonts w:ascii="Calibri" w:cs="Calibri" w:eastAsia="Calibri" w:hAnsi="Calibri"/>
          <w:b/>
          <w:bCs/>
          <w:color w:val="2E74B5"/>
          <w:sz w:val="30"/>
          <w:szCs w:val="30"/>
        </w:rPr>
        <w:t xml:space="preserve">9  </w:t>
      </w:r>
      <w:r>
        <w:rPr>
          <w:rFonts w:ascii="Calibri" w:cs="Calibri" w:eastAsia="Calibri" w:hAnsi="Calibri"/>
          <w:b/>
          <w:bCs/>
          <w:color w:val="14365C"/>
          <w:sz w:val="30"/>
          <w:szCs w:val="30"/>
        </w:rPr>
        <w:t xml:space="preserve">Kalau terjadi konflik — pertolongan pertama</w:t>
      </w:r>
    </w:p>
    <w:p>
      <w:pPr>
        <w:spacing w:after="100" w:before="40" w:line="264"/>
      </w:pPr>
      <w:r>
        <w:rPr>
          <w:rFonts w:ascii="Calibri" w:cs="Calibri" w:eastAsia="Calibri" w:hAnsi="Calibri"/>
          <w:color w:val="26323E"/>
          <w:sz w:val="21"/>
          <w:szCs w:val="21"/>
        </w:rPr>
        <w:t xml:space="preserve">Konflik bukan kerusakan. Git hanya sedang berkata: “dua orang mengubah baris yang sama, saya tidak berani menebak.” Jangan panik, dan jangan menghapus folder lalu clone ulang.</w:t>
      </w:r>
    </w:p>
    <w:p>
      <w:pPr>
        <w:pStyle w:val="Heading2"/>
        <w:spacing w:after="100" w:before="260"/>
      </w:pPr>
      <w:r>
        <w:rPr>
          <w:rFonts w:ascii="Calibri" w:cs="Calibri" w:eastAsia="Calibri" w:hAnsi="Calibri"/>
          <w:b/>
          <w:bCs/>
          <w:color w:val="2E74B5"/>
          <w:sz w:val="24"/>
          <w:szCs w:val="24"/>
        </w:rPr>
        <w:t xml:space="preserve">Langkah umum</w:t>
      </w:r>
    </w:p>
    <w:p>
      <w:pPr>
        <w:pStyle w:val="ListParagraph"/>
        <w:numPr>
          <w:ilvl w:val="0"/>
          <w:numId w:val="4"/>
        </w:numPr>
        <w:spacing w:after="60" w:before="80" w:line="276"/>
      </w:pPr>
      <w:r>
        <w:rPr>
          <w:rFonts w:ascii="Calibri" w:cs="Calibri" w:eastAsia="Calibri" w:hAnsi="Calibri"/>
          <w:color w:val="26323E"/>
          <w:sz w:val="21"/>
          <w:szCs w:val="21"/>
        </w:rPr>
        <w:t xml:space="preserve">Lihat berkas mana yang bentrok:</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0" w:before="0" w:line="240"/>
            </w:pPr>
            <w:r>
              <w:rPr>
                <w:rFonts w:ascii="Consolas" w:cs="Consolas" w:eastAsia="Consolas" w:hAnsi="Consolas"/>
                <w:color w:val="14365C"/>
                <w:sz w:val="18"/>
                <w:szCs w:val="18"/>
              </w:rPr>
              <w:t xml:space="preserve">git status</w:t>
            </w:r>
          </w:p>
        </w:tc>
      </w:tr>
    </w:tbl>
    <w:p>
      <w:pPr>
        <w:pStyle w:val="ListParagraph"/>
        <w:numPr>
          <w:ilvl w:val="0"/>
          <w:numId w:val="4"/>
        </w:numPr>
        <w:spacing w:after="60" w:before="80" w:line="276"/>
      </w:pPr>
      <w:r>
        <w:rPr>
          <w:rFonts w:ascii="Calibri" w:cs="Calibri" w:eastAsia="Calibri" w:hAnsi="Calibri"/>
          <w:color w:val="26323E"/>
          <w:sz w:val="21"/>
          <w:szCs w:val="21"/>
        </w:rPr>
        <w:t xml:space="preserve">Buka berkasnya. Git menandai bagian yang bentrok seperti ini:</w:t>
      </w:r>
    </w:p>
    <w:tbl>
      <w:tblPr>
        <w:tblW w:type="dxa" w:w="9638"/>
        <w:tblBorders>
          <w:top w:val="single" w:color="F3F6FA" w:sz="2"/>
          <w:left w:val="single" w:color="B5540F"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20" w:before="0" w:line="240"/>
            </w:pPr>
            <w:r>
              <w:rPr>
                <w:rFonts w:ascii="Consolas" w:cs="Consolas" w:eastAsia="Consolas" w:hAnsi="Consolas"/>
                <w:color w:val="14365C"/>
                <w:sz w:val="18"/>
                <w:szCs w:val="18"/>
              </w:rPr>
              <w:t xml:space="preserve">&lt;&lt;&lt;&lt;&lt;&lt;&lt; HEAD</w:t>
            </w:r>
          </w:p>
          <w:p>
            <w:pPr>
              <w:spacing w:after="20" w:before="0" w:line="240"/>
            </w:pPr>
            <w:r>
              <w:rPr>
                <w:rFonts w:ascii="Consolas" w:cs="Consolas" w:eastAsia="Consolas" w:hAnsi="Consolas"/>
                <w:color w:val="14365C"/>
                <w:sz w:val="18"/>
                <w:szCs w:val="18"/>
              </w:rPr>
              <w:t xml:space="preserve">    versi milik Anda</w:t>
            </w:r>
          </w:p>
          <w:p>
            <w:pPr>
              <w:spacing w:after="20" w:before="0" w:line="240"/>
            </w:pPr>
            <w:r>
              <w:rPr>
                <w:rFonts w:ascii="Consolas" w:cs="Consolas" w:eastAsia="Consolas" w:hAnsi="Consolas"/>
                <w:color w:val="14365C"/>
                <w:sz w:val="18"/>
                <w:szCs w:val="18"/>
              </w:rPr>
              <w:t xml:space="preserve">=======</w:t>
            </w:r>
          </w:p>
          <w:p>
            <w:pPr>
              <w:spacing w:after="20" w:before="0" w:line="240"/>
            </w:pPr>
            <w:r>
              <w:rPr>
                <w:rFonts w:ascii="Consolas" w:cs="Consolas" w:eastAsia="Consolas" w:hAnsi="Consolas"/>
                <w:color w:val="14365C"/>
                <w:sz w:val="18"/>
                <w:szCs w:val="18"/>
              </w:rPr>
              <w:t xml:space="preserve">    versi dari dev</w:t>
            </w:r>
          </w:p>
          <w:p>
            <w:pPr>
              <w:spacing w:after="0" w:before="0" w:line="240"/>
            </w:pPr>
            <w:r>
              <w:rPr>
                <w:rFonts w:ascii="Consolas" w:cs="Consolas" w:eastAsia="Consolas" w:hAnsi="Consolas"/>
                <w:color w:val="14365C"/>
                <w:sz w:val="18"/>
                <w:szCs w:val="18"/>
              </w:rPr>
              <w:t xml:space="preserve">&gt;&gt;&gt;&gt;&gt;&gt;&gt; origin/dev</w:t>
            </w:r>
          </w:p>
        </w:tc>
      </w:tr>
    </w:tbl>
    <w:p>
      <w:pPr>
        <w:pStyle w:val="ListParagraph"/>
        <w:numPr>
          <w:ilvl w:val="0"/>
          <w:numId w:val="4"/>
        </w:numPr>
        <w:spacing w:after="60" w:before="80" w:line="276"/>
      </w:pPr>
      <w:r>
        <w:rPr>
          <w:rFonts w:ascii="Calibri" w:cs="Calibri" w:eastAsia="Calibri" w:hAnsi="Calibri"/>
          <w:color w:val="26323E"/>
          <w:sz w:val="21"/>
          <w:szCs w:val="21"/>
        </w:rPr>
        <w:t xml:space="preserve">Pilih yang benar, hapus ketiga baris penanda (</w:t>
      </w:r>
      <w:r>
        <w:rPr>
          <w:rFonts w:ascii="Consolas" w:cs="Consolas" w:eastAsia="Consolas" w:hAnsi="Consolas"/>
          <w:color w:val="14365C"/>
          <w:sz w:val="18"/>
          <w:szCs w:val="18"/>
        </w:rPr>
        <w:t xml:space="preserve">&lt;&lt;&lt;&lt;&lt;&lt;&lt;</w:t>
      </w:r>
      <w:r>
        <w:rPr>
          <w:rFonts w:ascii="Calibri" w:cs="Calibri" w:eastAsia="Calibri" w:hAnsi="Calibri"/>
          <w:color w:val="26323E"/>
          <w:sz w:val="21"/>
          <w:szCs w:val="21"/>
        </w:rPr>
        <w:t xml:space="preserve">, </w:t>
      </w:r>
      <w:r>
        <w:rPr>
          <w:rFonts w:ascii="Consolas" w:cs="Consolas" w:eastAsia="Consolas" w:hAnsi="Consolas"/>
          <w:color w:val="14365C"/>
          <w:sz w:val="18"/>
          <w:szCs w:val="18"/>
        </w:rPr>
        <w:t xml:space="preserve">=======</w:t>
      </w:r>
      <w:r>
        <w:rPr>
          <w:rFonts w:ascii="Calibri" w:cs="Calibri" w:eastAsia="Calibri" w:hAnsi="Calibri"/>
          <w:color w:val="26323E"/>
          <w:sz w:val="21"/>
          <w:szCs w:val="21"/>
        </w:rPr>
        <w:t xml:space="preserve">, </w:t>
      </w:r>
      <w:r>
        <w:rPr>
          <w:rFonts w:ascii="Consolas" w:cs="Consolas" w:eastAsia="Consolas" w:hAnsi="Consolas"/>
          <w:color w:val="14365C"/>
          <w:sz w:val="18"/>
          <w:szCs w:val="18"/>
        </w:rPr>
        <w:t xml:space="preserve">&gt;&gt;&gt;&gt;&gt;&gt;&gt;</w:t>
      </w:r>
      <w:r>
        <w:rPr>
          <w:rFonts w:ascii="Calibri" w:cs="Calibri" w:eastAsia="Calibri" w:hAnsi="Calibri"/>
          <w:color w:val="26323E"/>
          <w:sz w:val="21"/>
          <w:szCs w:val="21"/>
        </w:rPr>
        <w:t xml:space="preserve">), simpan.</w:t>
      </w:r>
    </w:p>
    <w:p>
      <w:pPr>
        <w:pStyle w:val="ListParagraph"/>
        <w:numPr>
          <w:ilvl w:val="0"/>
          <w:numId w:val="4"/>
        </w:numPr>
        <w:spacing w:after="60" w:before="80" w:line="276"/>
      </w:pPr>
      <w:r>
        <w:rPr>
          <w:rFonts w:ascii="Calibri" w:cs="Calibri" w:eastAsia="Calibri" w:hAnsi="Calibri"/>
          <w:color w:val="26323E"/>
          <w:sz w:val="21"/>
          <w:szCs w:val="21"/>
        </w:rPr>
        <w:t xml:space="preserve">Tandai selesai lalu lanjutkan:</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20" w:before="0" w:line="240"/>
            </w:pPr>
            <w:r>
              <w:rPr>
                <w:rFonts w:ascii="Consolas" w:cs="Consolas" w:eastAsia="Consolas" w:hAnsi="Consolas"/>
                <w:color w:val="14365C"/>
                <w:sz w:val="18"/>
                <w:szCs w:val="18"/>
              </w:rPr>
              <w:t xml:space="preserve">git add &lt;nama-berkas&gt;</w:t>
            </w:r>
          </w:p>
          <w:p>
            <w:pPr>
              <w:spacing w:after="0" w:before="0" w:line="240"/>
            </w:pPr>
            <w:r>
              <w:rPr>
                <w:rFonts w:ascii="Consolas" w:cs="Consolas" w:eastAsia="Consolas" w:hAnsi="Consolas"/>
                <w:color w:val="14365C"/>
                <w:sz w:val="18"/>
                <w:szCs w:val="18"/>
              </w:rPr>
              <w:t xml:space="preserve">git commit</w:t>
            </w:r>
          </w:p>
        </w:tc>
      </w:tr>
    </w:tbl>
    <w:p>
      <w:pPr>
        <w:spacing w:after="120" w:before="40" w:line="264"/>
      </w:pPr>
      <w:r>
        <w:rPr>
          <w:rFonts w:ascii="Calibri" w:cs="Calibri" w:eastAsia="Calibri" w:hAnsi="Calibri"/>
          <w:color w:val="26323E"/>
          <w:sz w:val="6"/>
          <w:szCs w:val="6"/>
        </w:rPr>
        <w:t xml:space="preserve"> </w:t>
      </w:r>
    </w:p>
    <w:p>
      <w:pPr>
        <w:pStyle w:val="Heading2"/>
        <w:spacing w:after="100" w:before="260"/>
      </w:pPr>
      <w:r>
        <w:rPr>
          <w:rFonts w:ascii="Calibri" w:cs="Calibri" w:eastAsia="Calibri" w:hAnsi="Calibri"/>
          <w:b/>
          <w:bCs/>
          <w:color w:val="2E74B5"/>
          <w:sz w:val="24"/>
          <w:szCs w:val="24"/>
        </w:rPr>
        <w:t xml:space="preserve">Kasus khusus: package-lock.json</w:t>
      </w:r>
    </w:p>
    <w:p>
      <w:pPr>
        <w:spacing w:after="100" w:before="40" w:line="264"/>
      </w:pPr>
      <w:r>
        <w:rPr>
          <w:rFonts w:ascii="Calibri" w:cs="Calibri" w:eastAsia="Calibri" w:hAnsi="Calibri"/>
          <w:color w:val="26323E"/>
          <w:sz w:val="21"/>
          <w:szCs w:val="21"/>
        </w:rPr>
        <w:t xml:space="preserve">Berkas ini jangan pernah disunting dengan tangan. Buang versi yang bentrok, lalu biarkan npm membangunnya ulang:</w:t>
      </w:r>
    </w:p>
    <w:p>
      <w:pPr>
        <w:spacing w:after="20" w:before="40" w:line="264"/>
      </w:pPr>
      <w:r>
        <w:rPr>
          <w:rFonts w:ascii="Calibri" w:cs="Calibri" w:eastAsia="Calibri" w:hAnsi="Calibri"/>
          <w:color w:val="26323E"/>
          <w:sz w:val="6"/>
          <w:szCs w:val="6"/>
        </w:rPr>
        <w:t xml:space="preserve"> </w:t>
      </w:r>
    </w:p>
    <w:tbl>
      <w:tblPr>
        <w:tblW w:type="dxa" w:w="9638"/>
        <w:tblBorders>
          <w:top w:val="single" w:color="F3F6FA" w:sz="2"/>
          <w:left w:val="single" w:color="26694A"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20" w:before="0" w:line="240"/>
            </w:pPr>
            <w:r>
              <w:rPr>
                <w:rFonts w:ascii="Consolas" w:cs="Consolas" w:eastAsia="Consolas" w:hAnsi="Consolas"/>
                <w:color w:val="14365C"/>
                <w:sz w:val="18"/>
                <w:szCs w:val="18"/>
              </w:rPr>
              <w:t xml:space="preserve">git checkout --theirs APP_RNM/package-lock.json</w:t>
            </w:r>
          </w:p>
          <w:p>
            <w:pPr>
              <w:spacing w:after="20" w:before="0" w:line="240"/>
            </w:pPr>
            <w:r>
              <w:rPr>
                <w:rFonts w:ascii="Consolas" w:cs="Consolas" w:eastAsia="Consolas" w:hAnsi="Consolas"/>
                <w:color w:val="14365C"/>
                <w:sz w:val="18"/>
                <w:szCs w:val="18"/>
              </w:rPr>
              <w:t xml:space="preserve">npm install --prefix APP_RNM</w:t>
            </w:r>
          </w:p>
          <w:p>
            <w:pPr>
              <w:spacing w:after="0" w:before="0" w:line="240"/>
            </w:pPr>
            <w:r>
              <w:rPr>
                <w:rFonts w:ascii="Consolas" w:cs="Consolas" w:eastAsia="Consolas" w:hAnsi="Consolas"/>
                <w:color w:val="14365C"/>
                <w:sz w:val="18"/>
                <w:szCs w:val="18"/>
              </w:rPr>
              <w:t xml:space="preserve">git add APP_RNM/package-lock.json</w:t>
            </w:r>
          </w:p>
        </w:tc>
      </w:tr>
    </w:tbl>
    <w:p>
      <w:pPr>
        <w:spacing w:after="120" w:before="40" w:line="264"/>
      </w:pPr>
      <w:r>
        <w:rPr>
          <w:rFonts w:ascii="Calibri" w:cs="Calibri" w:eastAsia="Calibri" w:hAnsi="Calibri"/>
          <w:color w:val="26323E"/>
          <w:sz w:val="6"/>
          <w:szCs w:val="6"/>
        </w:rPr>
        <w:t xml:space="preserve"> </w:t>
      </w:r>
    </w:p>
    <w:p>
      <w:pPr>
        <w:pStyle w:val="Heading2"/>
        <w:spacing w:after="100" w:before="260"/>
      </w:pPr>
      <w:r>
        <w:rPr>
          <w:rFonts w:ascii="Calibri" w:cs="Calibri" w:eastAsia="Calibri" w:hAnsi="Calibri"/>
          <w:b/>
          <w:bCs/>
          <w:color w:val="2E74B5"/>
          <w:sz w:val="24"/>
          <w:szCs w:val="24"/>
        </w:rPr>
        <w:t xml:space="preserve">Kalau benar-benar buntu</w:t>
      </w:r>
    </w:p>
    <w:p>
      <w:pPr>
        <w:spacing w:after="20" w:before="40" w:line="264"/>
      </w:pPr>
      <w:r>
        <w:rPr>
          <w:rFonts w:ascii="Calibri" w:cs="Calibri" w:eastAsia="Calibri" w:hAnsi="Calibri"/>
          <w:color w:val="26323E"/>
          <w:sz w:val="6"/>
          <w:szCs w:val="6"/>
        </w:rPr>
        <w:t xml:space="preserve"> </w:t>
      </w:r>
    </w:p>
    <w:tbl>
      <w:tblPr>
        <w:tblW w:type="dxa" w:w="9638"/>
        <w:tblBorders>
          <w:top w:val="single" w:color="F3F6FA" w:sz="2"/>
          <w:left w:val="single" w:color="B5540F"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0" w:before="0" w:line="240"/>
            </w:pPr>
            <w:r>
              <w:rPr>
                <w:rFonts w:ascii="Consolas" w:cs="Consolas" w:eastAsia="Consolas" w:hAnsi="Consolas"/>
                <w:color w:val="14365C"/>
                <w:sz w:val="18"/>
                <w:szCs w:val="18"/>
              </w:rPr>
              <w:t xml:space="preserve">git merge --abort        # batalkan, kembali ke keadaan sebelum merge</w:t>
            </w:r>
          </w:p>
        </w:tc>
      </w:tr>
    </w:tbl>
    <w:p>
      <w:pPr>
        <w:spacing w:after="120" w:before="40" w:line="264"/>
      </w:pPr>
      <w:r>
        <w:rPr>
          <w:rFonts w:ascii="Calibri" w:cs="Calibri" w:eastAsia="Calibri" w:hAnsi="Calibri"/>
          <w:color w:val="26323E"/>
          <w:sz w:val="6"/>
          <w:szCs w:val="6"/>
        </w:rPr>
        <w:t xml:space="preserve"> </w:t>
      </w:r>
    </w:p>
    <w:tbl>
      <w:tblPr>
        <w:tblW w:type="dxa" w:w="9638"/>
        <w:tblBorders>
          <w:top w:val="single" w:color="E9F4EE" w:sz="2"/>
          <w:left w:val="single" w:color="26694A" w:sz="24"/>
          <w:bottom w:val="single" w:color="E9F4EE" w:sz="2"/>
          <w:right w:val="single" w:color="E9F4EE" w:sz="2"/>
          <w:insideH w:val="none"/>
          <w:insideV w:val="none"/>
        </w:tblBorders>
      </w:tblPr>
      <w:tblGrid>
        <w:gridCol w:w="9638"/>
      </w:tblGrid>
      <w:tr>
        <w:tc>
          <w:tcPr>
            <w:tcW w:type="dxa" w:w="9638"/>
            <w:shd w:fill="E9F4EE" w:color="auto" w:val="clear"/>
            <w:tcMar>
              <w:top w:type="dxa" w:w="170"/>
              <w:left w:type="dxa" w:w="220"/>
              <w:bottom w:type="dxa" w:w="170"/>
              <w:right w:type="dxa" w:w="220"/>
            </w:tcMar>
          </w:tcPr>
          <w:p>
            <w:pPr>
              <w:spacing w:after="80" w:before="0" w:line="264"/>
            </w:pPr>
            <w:r>
              <w:rPr>
                <w:rFonts w:ascii="Calibri" w:cs="Calibri" w:eastAsia="Calibri" w:hAnsi="Calibri"/>
                <w:b/>
                <w:bCs/>
                <w:color w:val="26694A"/>
                <w:sz w:val="19"/>
                <w:szCs w:val="19"/>
              </w:rPr>
              <w:t xml:space="preserve">LAKUKAN  </w:t>
            </w:r>
            <w:r>
              <w:rPr>
                <w:rFonts w:ascii="Calibri" w:cs="Calibri" w:eastAsia="Calibri" w:hAnsi="Calibri"/>
                <w:b/>
                <w:bCs/>
                <w:color w:val="26694A"/>
                <w:sz w:val="21"/>
                <w:szCs w:val="21"/>
              </w:rPr>
              <w:t xml:space="preserve">Kapan harus bertanya, bukan menebak</w:t>
            </w:r>
          </w:p>
          <w:p>
            <w:pPr>
              <w:spacing w:after="0" w:before="0" w:line="264"/>
            </w:pPr>
            <w:r>
              <w:rPr>
                <w:rFonts w:ascii="Calibri" w:cs="Calibri" w:eastAsia="Calibri" w:hAnsi="Calibri"/>
                <w:color w:val="26323E"/>
                <w:sz w:val="21"/>
                <w:szCs w:val="21"/>
              </w:rPr>
              <w:t xml:space="preserve">Kalau yang bentrok adalah berkas milik orang lain — modul orang lain, atau berkas di daftar merah bab 8 — jangan diputuskan sendiri. Tanya pemiliknya. Menebak di sana berarti menghapus pekerjaan orang tanpa dia tahu.</w:t>
            </w:r>
          </w:p>
        </w:tc>
      </w:tr>
    </w:tbl>
    <w:p>
      <w:r>
        <w:br w:type="page"/>
      </w:r>
    </w:p>
    <w:p>
      <w:pPr>
        <w:pStyle w:val="Heading1"/>
        <w:pBdr>
          <w:bottom w:val="single" w:color="14365C" w:sz="12" w:space="6"/>
        </w:pBdr>
        <w:spacing w:after="160" w:before="360"/>
      </w:pPr>
      <w:r>
        <w:rPr>
          <w:rFonts w:ascii="Calibri" w:cs="Calibri" w:eastAsia="Calibri" w:hAnsi="Calibri"/>
          <w:b/>
          <w:bCs/>
          <w:color w:val="2E74B5"/>
          <w:sz w:val="30"/>
          <w:szCs w:val="30"/>
        </w:rPr>
        <w:t xml:space="preserve">10  </w:t>
      </w:r>
      <w:r>
        <w:rPr>
          <w:rFonts w:ascii="Calibri" w:cs="Calibri" w:eastAsia="Calibri" w:hAnsi="Calibri"/>
          <w:b/>
          <w:bCs/>
          <w:color w:val="14365C"/>
          <w:sz w:val="30"/>
          <w:szCs w:val="30"/>
        </w:rPr>
        <w:t xml:space="preserve">Menulis pesan commit</w:t>
      </w:r>
    </w:p>
    <w:p>
      <w:pPr>
        <w:spacing w:after="100" w:before="40" w:line="264"/>
      </w:pPr>
      <w:r>
        <w:rPr>
          <w:rFonts w:ascii="Calibri" w:cs="Calibri" w:eastAsia="Calibri" w:hAnsi="Calibri"/>
          <w:color w:val="26323E"/>
          <w:sz w:val="21"/>
          <w:szCs w:val="21"/>
        </w:rPr>
        <w:t xml:space="preserve">Riwayat adalah satu-satunya cara menelusuri “perubahan ini kenapa” setelah pembuatnya lupa — atau pindah kerja. Selama repositori dipegang sendiri, pesan asal-asalan tidak terasa merugikan. Begitu timnya berempat, pesan adalah alat kerja.</w:t>
      </w:r>
    </w:p>
    <w:p>
      <w:pPr>
        <w:pStyle w:val="Heading2"/>
        <w:spacing w:after="100" w:before="260"/>
      </w:pPr>
      <w:r>
        <w:rPr>
          <w:rFonts w:ascii="Calibri" w:cs="Calibri" w:eastAsia="Calibri" w:hAnsi="Calibri"/>
          <w:b/>
          <w:bCs/>
          <w:color w:val="2E74B5"/>
          <w:sz w:val="24"/>
          <w:szCs w:val="24"/>
        </w:rPr>
        <w:t xml:space="preserve">Formatnya</w:t>
      </w:r>
    </w:p>
    <w:p>
      <w:pPr>
        <w:spacing w:after="20" w:before="40" w:line="264"/>
      </w:pPr>
      <w:r>
        <w:rPr>
          <w:rFonts w:ascii="Calibri" w:cs="Calibri" w:eastAsia="Calibri" w:hAnsi="Calibri"/>
          <w:color w:val="26323E"/>
          <w:sz w:val="6"/>
          <w:szCs w:val="6"/>
        </w:rPr>
        <w:t xml:space="preserve"> </w:t>
      </w:r>
    </w:p>
    <w:tbl>
      <w:tblPr>
        <w:tblW w:type="dxa" w:w="9638"/>
        <w:tblBorders>
          <w:top w:val="single" w:color="F3F6FA" w:sz="2"/>
          <w:left w:val="single" w:color="26694A"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0" w:before="0" w:line="240"/>
            </w:pPr>
            <w:r>
              <w:rPr>
                <w:rFonts w:ascii="Consolas" w:cs="Consolas" w:eastAsia="Consolas" w:hAnsi="Consolas"/>
                <w:color w:val="14365C"/>
                <w:sz w:val="18"/>
                <w:szCs w:val="18"/>
              </w:rPr>
              <w:t xml:space="preserve">&lt;lingkup&gt;: &lt;apa yang berubah&gt;</w:t>
            </w:r>
          </w:p>
        </w:tc>
      </w:tr>
    </w:tbl>
    <w:p>
      <w:pPr>
        <w:spacing w:after="100" w:before="40" w:line="264"/>
      </w:pPr>
      <w:r>
        <w:rPr>
          <w:rFonts w:ascii="Calibri" w:cs="Calibri" w:eastAsia="Calibri" w:hAnsi="Calibri"/>
          <w:color w:val="26323E"/>
          <w:sz w:val="6"/>
          <w:szCs w:val="6"/>
        </w:rPr>
        <w:t xml:space="preserve"> </w:t>
      </w:r>
    </w:p>
    <w:p>
      <w:pPr>
        <w:spacing w:after="100" w:before="40" w:line="264"/>
      </w:pPr>
      <w:r>
        <w:rPr>
          <w:rFonts w:ascii="Calibri" w:cs="Calibri" w:eastAsia="Calibri" w:hAnsi="Calibri"/>
          <w:color w:val="26323E"/>
          <w:sz w:val="21"/>
          <w:szCs w:val="21"/>
        </w:rPr>
        <w:t xml:space="preserve">Lingkup diisi nama modul, atau kata inti, atau kata docs.</w:t>
      </w:r>
    </w:p>
    <w:p>
      <w:pPr>
        <w:spacing w:after="60" w:before="40" w:line="264"/>
      </w:pPr>
      <w:r>
        <w:rPr>
          <w:rFonts w:ascii="Calibri" w:cs="Calibri" w:eastAsia="Calibri" w:hAnsi="Calibri"/>
          <w:color w:val="26323E"/>
          <w:sz w:val="6"/>
          <w:szCs w:val="6"/>
        </w:rPr>
        <w:t xml:space="preserve"> </w:t>
      </w:r>
    </w:p>
    <w:tbl>
      <w:tblPr>
        <w:tblW w:type="dxa" w:w="9638"/>
        <w:tblBorders>
          <w:top w:val="single" w:color="14365C" w:sz="4"/>
          <w:left w:val="none"/>
          <w:bottom w:val="single" w:color="14365C" w:sz="4"/>
          <w:right w:val="none"/>
          <w:insideH w:val="single" w:color="D4DCE6" w:sz="2"/>
          <w:insideV w:val="single" w:color="D4DCE6" w:sz="2"/>
        </w:tblBorders>
      </w:tblPr>
      <w:tblGrid>
        <w:gridCol w:w="3662"/>
        <w:gridCol w:w="1928"/>
        <w:gridCol w:w="4048"/>
      </w:tblGrid>
      <w:tr>
        <w:trPr>
          <w:tblHeader/>
        </w:trPr>
        <w:tc>
          <w:tcPr>
            <w:tcW w:type="dxa" w:w="3662"/>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Baik</w:t>
            </w:r>
          </w:p>
        </w:tc>
        <w:tc>
          <w:tcPr>
            <w:tcW w:type="dxa" w:w="1928"/>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Buruk</w:t>
            </w:r>
          </w:p>
        </w:tc>
        <w:tc>
          <w:tcPr>
            <w:tcW w:type="dxa" w:w="4048"/>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Kenapa</w:t>
            </w:r>
          </w:p>
        </w:tc>
      </w:tr>
      <w:tr>
        <w:tc>
          <w:tcPr>
            <w:tcW w:type="dxa" w:w="3662"/>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7"/>
                <w:szCs w:val="17"/>
              </w:rPr>
              <w:t xml:space="preserve">inti: sidebar satu tombol per modul,</w:t>
            </w:r>
          </w:p>
        </w:tc>
        <w:tc>
          <w:tcPr>
            <w:tcW w:type="dxa" w:w="1928"/>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A32020"/>
                <w:sz w:val="17"/>
                <w:szCs w:val="17"/>
              </w:rPr>
              <w:t xml:space="preserve">KOMIT</w:t>
            </w:r>
          </w:p>
        </w:tc>
        <w:tc>
          <w:tcPr>
            <w:tcW w:type="dxa" w:w="4048"/>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Tidak menyebut apa pun. Enam bulan lagi tak seorang pun tahu isinya.</w:t>
            </w:r>
          </w:p>
        </w:tc>
      </w:tr>
      <w:tr>
        <w:tc>
          <w:tcPr>
            <w:tcW w:type="dxa" w:w="3662"/>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7"/>
                <w:szCs w:val="17"/>
              </w:rPr>
              <w:t xml:space="preserve">nbtreatyin: tiket 01 - tabel</w:t>
            </w:r>
          </w:p>
        </w:tc>
        <w:tc>
          <w:tcPr>
            <w:tcW w:type="dxa" w:w="1928"/>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A32020"/>
                <w:sz w:val="17"/>
                <w:szCs w:val="17"/>
              </w:rPr>
              <w:t xml:space="preserve">HEHE</w:t>
            </w:r>
          </w:p>
        </w:tc>
        <w:tc>
          <w:tcPr>
            <w:tcW w:type="dxa" w:w="4048"/>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Sama sekali tidak bisa dicari.</w:t>
            </w:r>
          </w:p>
        </w:tc>
      </w:tr>
      <w:tr>
        <w:tc>
          <w:tcPr>
            <w:tcW w:type="dxa" w:w="3662"/>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7"/>
                <w:szCs w:val="17"/>
              </w:rPr>
              <w:t xml:space="preserve">docs: ralat PK/FK dari katalog DEV</w:t>
            </w:r>
          </w:p>
        </w:tc>
        <w:tc>
          <w:tcPr>
            <w:tcW w:type="dxa" w:w="1928"/>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A32020"/>
                <w:sz w:val="17"/>
                <w:szCs w:val="17"/>
              </w:rPr>
              <w:t xml:space="preserve">update</w:t>
            </w:r>
          </w:p>
        </w:tc>
        <w:tc>
          <w:tcPr>
            <w:tcW w:type="dxa" w:w="4048"/>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Semua commit adalah update. Tidak membedakan apa pun.</w:t>
            </w:r>
          </w:p>
        </w:tc>
      </w:tr>
      <w:tr>
        <w:tc>
          <w:tcPr>
            <w:tcW w:type="dxa" w:w="3662"/>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7"/>
                <w:szCs w:val="17"/>
              </w:rPr>
              <w:t xml:space="preserve">claimprop: perbaiki hitung OS klaim</w:t>
            </w:r>
          </w:p>
        </w:tc>
        <w:tc>
          <w:tcPr>
            <w:tcW w:type="dxa" w:w="1928"/>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A32020"/>
                <w:sz w:val="17"/>
                <w:szCs w:val="17"/>
              </w:rPr>
              <w:t xml:space="preserve">fix bug</w:t>
            </w:r>
          </w:p>
        </w:tc>
        <w:tc>
          <w:tcPr>
            <w:tcW w:type="dxa" w:w="4048"/>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Bug yang mana, di modul mana?</w:t>
            </w:r>
          </w:p>
        </w:tc>
      </w:tr>
    </w:tbl>
    <w:p>
      <w:pPr>
        <w:spacing w:after="120" w:before="40" w:line="264"/>
      </w:pPr>
      <w:r>
        <w:rPr>
          <w:rFonts w:ascii="Calibri" w:cs="Calibri" w:eastAsia="Calibri" w:hAnsi="Calibri"/>
          <w:color w:val="26323E"/>
          <w:sz w:val="6"/>
          <w:szCs w:val="6"/>
        </w:rPr>
        <w:t xml:space="preserve"> </w:t>
      </w:r>
    </w:p>
    <w:tbl>
      <w:tblPr>
        <w:tblW w:type="dxa" w:w="9638"/>
        <w:tblBorders>
          <w:top w:val="single" w:color="FDF1E4" w:sz="2"/>
          <w:left w:val="single" w:color="B5540F" w:sz="24"/>
          <w:bottom w:val="single" w:color="FDF1E4" w:sz="2"/>
          <w:right w:val="single" w:color="FDF1E4" w:sz="2"/>
          <w:insideH w:val="none"/>
          <w:insideV w:val="none"/>
        </w:tblBorders>
      </w:tblPr>
      <w:tblGrid>
        <w:gridCol w:w="9638"/>
      </w:tblGrid>
      <w:tr>
        <w:tc>
          <w:tcPr>
            <w:tcW w:type="dxa" w:w="9638"/>
            <w:shd w:fill="FDF1E4" w:color="auto" w:val="clear"/>
            <w:tcMar>
              <w:top w:type="dxa" w:w="170"/>
              <w:left w:type="dxa" w:w="220"/>
              <w:bottom w:type="dxa" w:w="170"/>
              <w:right w:type="dxa" w:w="220"/>
            </w:tcMar>
          </w:tcPr>
          <w:p>
            <w:pPr>
              <w:spacing w:after="80" w:before="0" w:line="264"/>
            </w:pPr>
            <w:r>
              <w:rPr>
                <w:rFonts w:ascii="Calibri" w:cs="Calibri" w:eastAsia="Calibri" w:hAnsi="Calibri"/>
                <w:b/>
                <w:bCs/>
                <w:color w:val="B5540F"/>
                <w:sz w:val="19"/>
                <w:szCs w:val="19"/>
              </w:rPr>
              <w:t xml:space="preserve">PERHATIAN  </w:t>
            </w:r>
            <w:r>
              <w:rPr>
                <w:rFonts w:ascii="Calibri" w:cs="Calibri" w:eastAsia="Calibri" w:hAnsi="Calibri"/>
                <w:b/>
                <w:bCs/>
                <w:color w:val="B5540F"/>
                <w:sz w:val="21"/>
                <w:szCs w:val="21"/>
              </w:rPr>
              <w:t xml:space="preserve">Riwayat dev saat ini memuat empat pesan yang tidak layak</w:t>
            </w:r>
          </w:p>
          <w:p>
            <w:pPr>
              <w:spacing w:after="0" w:before="0" w:line="264"/>
            </w:pPr>
            <w:r>
              <w:rPr>
                <w:rFonts w:ascii="Calibri" w:cs="Calibri" w:eastAsia="Calibri" w:hAnsi="Calibri"/>
                <w:color w:val="26323E"/>
                <w:sz w:val="21"/>
                <w:szCs w:val="21"/>
              </w:rPr>
              <w:t xml:space="preserve">KOMIT, HEHE, dan dua kali LALALLALLA — peninggalan masa repositori ini dipegang satu orang. Tidak dihapus karena menulis ulang riwayat yang sudah dibagikan justru merepotkan semua orang. Tapi mulai sekarang pesan seperti itu tidak lagi diterima dalam pull request.</w:t>
            </w:r>
          </w:p>
        </w:tc>
      </w:tr>
    </w:tbl>
    <w:p>
      <w:r>
        <w:br w:type="page"/>
      </w:r>
    </w:p>
    <w:p>
      <w:pPr>
        <w:pStyle w:val="Heading1"/>
        <w:pBdr>
          <w:bottom w:val="single" w:color="14365C" w:sz="12" w:space="6"/>
        </w:pBdr>
        <w:spacing w:after="160" w:before="360"/>
      </w:pPr>
      <w:r>
        <w:rPr>
          <w:rFonts w:ascii="Calibri" w:cs="Calibri" w:eastAsia="Calibri" w:hAnsi="Calibri"/>
          <w:b/>
          <w:bCs/>
          <w:color w:val="2E74B5"/>
          <w:sz w:val="30"/>
          <w:szCs w:val="30"/>
        </w:rPr>
        <w:t xml:space="preserve">11  </w:t>
      </w:r>
      <w:r>
        <w:rPr>
          <w:rFonts w:ascii="Calibri" w:cs="Calibri" w:eastAsia="Calibri" w:hAnsi="Calibri"/>
          <w:b/>
          <w:bCs/>
          <w:color w:val="14365C"/>
          <w:sz w:val="30"/>
          <w:szCs w:val="30"/>
        </w:rPr>
        <w:t xml:space="preserve">Proteksi cabang di GitHub</w:t>
      </w:r>
    </w:p>
    <w:p>
      <w:pPr>
        <w:spacing w:after="100" w:before="40" w:line="264"/>
      </w:pPr>
      <w:r>
        <w:rPr>
          <w:rFonts w:ascii="Calibri" w:cs="Calibri" w:eastAsia="Calibri" w:hAnsi="Calibri"/>
          <w:color w:val="26323E"/>
          <w:sz w:val="21"/>
          <w:szCs w:val="21"/>
        </w:rPr>
        <w:t xml:space="preserve">Bab ini untuk work owner. Seluruh aturan di panduan ini hanya imbauan sampai GitHub menegakkannya. Nyalakan di Settings → Branches → Add branch protection rule.</w:t>
      </w:r>
    </w:p>
    <w:p>
      <w:pPr>
        <w:spacing w:after="60" w:before="40" w:line="264"/>
      </w:pPr>
      <w:r>
        <w:rPr>
          <w:rFonts w:ascii="Calibri" w:cs="Calibri" w:eastAsia="Calibri" w:hAnsi="Calibri"/>
          <w:color w:val="26323E"/>
          <w:sz w:val="6"/>
          <w:szCs w:val="6"/>
        </w:rPr>
        <w:t xml:space="preserve"> </w:t>
      </w:r>
    </w:p>
    <w:tbl>
      <w:tblPr>
        <w:tblW w:type="dxa" w:w="9638"/>
        <w:tblBorders>
          <w:top w:val="single" w:color="14365C" w:sz="4"/>
          <w:left w:val="none"/>
          <w:bottom w:val="single" w:color="14365C" w:sz="4"/>
          <w:right w:val="none"/>
          <w:insideH w:val="single" w:color="D4DCE6" w:sz="2"/>
          <w:insideV w:val="single" w:color="D4DCE6" w:sz="2"/>
        </w:tblBorders>
      </w:tblPr>
      <w:tblGrid>
        <w:gridCol w:w="4433"/>
        <w:gridCol w:w="2602"/>
        <w:gridCol w:w="2603"/>
      </w:tblGrid>
      <w:tr>
        <w:trPr>
          <w:tblHeader/>
        </w:trPr>
        <w:tc>
          <w:tcPr>
            <w:tcW w:type="dxa" w:w="4433"/>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Pengaturan</w:t>
            </w:r>
          </w:p>
        </w:tc>
        <w:tc>
          <w:tcPr>
            <w:tcW w:type="dxa" w:w="2602"/>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main</w:t>
            </w:r>
          </w:p>
        </w:tc>
        <w:tc>
          <w:tcPr>
            <w:tcW w:type="dxa" w:w="2603"/>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dev</w:t>
            </w:r>
          </w:p>
        </w:tc>
      </w:tr>
      <w:tr>
        <w:tc>
          <w:tcPr>
            <w:tcW w:type="dxa" w:w="4433"/>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Push langsung</w:t>
            </w:r>
          </w:p>
        </w:tc>
        <w:tc>
          <w:tcPr>
            <w:tcW w:type="dxa" w:w="2602"/>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A32020"/>
                <w:sz w:val="21"/>
                <w:szCs w:val="21"/>
              </w:rPr>
              <w:t xml:space="preserve">ditolak</w:t>
            </w:r>
          </w:p>
        </w:tc>
        <w:tc>
          <w:tcPr>
            <w:tcW w:type="dxa" w:w="2603"/>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A32020"/>
                <w:sz w:val="21"/>
                <w:szCs w:val="21"/>
              </w:rPr>
              <w:t xml:space="preserve">ditolak</w:t>
            </w:r>
          </w:p>
        </w:tc>
      </w:tr>
      <w:tr>
        <w:tc>
          <w:tcPr>
            <w:tcW w:type="dxa" w:w="4433"/>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Pull request wajib</w:t>
            </w:r>
          </w:p>
        </w:tc>
        <w:tc>
          <w:tcPr>
            <w:tcW w:type="dxa" w:w="2602"/>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ya</w:t>
            </w:r>
          </w:p>
        </w:tc>
        <w:tc>
          <w:tcPr>
            <w:tcW w:type="dxa" w:w="2603"/>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ya</w:t>
            </w:r>
          </w:p>
        </w:tc>
      </w:tr>
      <w:tr>
        <w:tc>
          <w:tcPr>
            <w:tcW w:type="dxa" w:w="4433"/>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Jumlah persetujuan</w:t>
            </w:r>
          </w:p>
        </w:tc>
        <w:tc>
          <w:tcPr>
            <w:tcW w:type="dxa" w:w="2602"/>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1, dari orang lain</w:t>
            </w:r>
          </w:p>
        </w:tc>
        <w:tc>
          <w:tcPr>
            <w:tcW w:type="dxa" w:w="2603"/>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1, dari orang lain</w:t>
            </w:r>
          </w:p>
        </w:tc>
      </w:tr>
      <w:tr>
        <w:tc>
          <w:tcPr>
            <w:tcW w:type="dxa" w:w="4433"/>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Tinjauan CODEOWNERS wajib</w:t>
            </w:r>
          </w:p>
        </w:tc>
        <w:tc>
          <w:tcPr>
            <w:tcW w:type="dxa" w:w="2602"/>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ya</w:t>
            </w:r>
          </w:p>
        </w:tc>
        <w:tc>
          <w:tcPr>
            <w:tcW w:type="dxa" w:w="2603"/>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ya</w:t>
            </w:r>
          </w:p>
        </w:tc>
      </w:tr>
      <w:tr>
        <w:tc>
          <w:tcPr>
            <w:tcW w:type="dxa" w:w="4433"/>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Uji wajib hijau (go test, vitest)</w:t>
            </w:r>
          </w:p>
        </w:tc>
        <w:tc>
          <w:tcPr>
            <w:tcW w:type="dxa" w:w="2602"/>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ya</w:t>
            </w:r>
          </w:p>
        </w:tc>
        <w:tc>
          <w:tcPr>
            <w:tcW w:type="dxa" w:w="2603"/>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ya</w:t>
            </w:r>
          </w:p>
        </w:tc>
      </w:tr>
      <w:tr>
        <w:tc>
          <w:tcPr>
            <w:tcW w:type="dxa" w:w="4433"/>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Riwayat linear</w:t>
            </w:r>
          </w:p>
        </w:tc>
        <w:tc>
          <w:tcPr>
            <w:tcW w:type="dxa" w:w="2602"/>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ya</w:t>
            </w:r>
          </w:p>
        </w:tc>
        <w:tc>
          <w:tcPr>
            <w:tcW w:type="dxa" w:w="2603"/>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w:t>
            </w:r>
          </w:p>
        </w:tc>
      </w:tr>
      <w:tr>
        <w:tc>
          <w:tcPr>
            <w:tcW w:type="dxa" w:w="4433"/>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Hapus cabang otomatis sesudah merge</w:t>
            </w:r>
          </w:p>
        </w:tc>
        <w:tc>
          <w:tcPr>
            <w:tcW w:type="dxa" w:w="2602"/>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ya</w:t>
            </w:r>
          </w:p>
        </w:tc>
        <w:tc>
          <w:tcPr>
            <w:tcW w:type="dxa" w:w="2603"/>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ya</w:t>
            </w:r>
          </w:p>
        </w:tc>
      </w:tr>
    </w:tbl>
    <w:p>
      <w:pPr>
        <w:spacing w:after="120" w:before="40" w:line="264"/>
      </w:pPr>
      <w:r>
        <w:rPr>
          <w:rFonts w:ascii="Calibri" w:cs="Calibri" w:eastAsia="Calibri" w:hAnsi="Calibri"/>
          <w:color w:val="26323E"/>
          <w:sz w:val="6"/>
          <w:szCs w:val="6"/>
        </w:rPr>
        <w:t xml:space="preserve"> </w:t>
      </w:r>
    </w:p>
    <w:tbl>
      <w:tblPr>
        <w:tblW w:type="dxa" w:w="9638"/>
        <w:tblBorders>
          <w:top w:val="single" w:color="FDF1E4" w:sz="2"/>
          <w:left w:val="single" w:color="B5540F" w:sz="24"/>
          <w:bottom w:val="single" w:color="FDF1E4" w:sz="2"/>
          <w:right w:val="single" w:color="FDF1E4" w:sz="2"/>
          <w:insideH w:val="none"/>
          <w:insideV w:val="none"/>
        </w:tblBorders>
      </w:tblPr>
      <w:tblGrid>
        <w:gridCol w:w="9638"/>
      </w:tblGrid>
      <w:tr>
        <w:tc>
          <w:tcPr>
            <w:tcW w:type="dxa" w:w="9638"/>
            <w:shd w:fill="FDF1E4" w:color="auto" w:val="clear"/>
            <w:tcMar>
              <w:top w:type="dxa" w:w="170"/>
              <w:left w:type="dxa" w:w="220"/>
              <w:bottom w:type="dxa" w:w="170"/>
              <w:right w:type="dxa" w:w="220"/>
            </w:tcMar>
          </w:tcPr>
          <w:p>
            <w:pPr>
              <w:spacing w:after="80" w:before="0" w:line="264"/>
            </w:pPr>
            <w:r>
              <w:rPr>
                <w:rFonts w:ascii="Calibri" w:cs="Calibri" w:eastAsia="Calibri" w:hAnsi="Calibri"/>
                <w:b/>
                <w:bCs/>
                <w:color w:val="B5540F"/>
                <w:sz w:val="19"/>
                <w:szCs w:val="19"/>
              </w:rPr>
              <w:t xml:space="preserve">PERHATIAN  </w:t>
            </w:r>
            <w:r>
              <w:rPr>
                <w:rFonts w:ascii="Calibri" w:cs="Calibri" w:eastAsia="Calibri" w:hAnsi="Calibri"/>
                <w:b/>
                <w:bCs/>
                <w:color w:val="B5540F"/>
                <w:sz w:val="21"/>
                <w:szCs w:val="21"/>
              </w:rPr>
              <w:t xml:space="preserve">Satu kotak centang yang mudah terlewat</w:t>
            </w:r>
          </w:p>
          <w:p>
            <w:pPr>
              <w:spacing w:after="0" w:before="0" w:line="264"/>
            </w:pPr>
            <w:r>
              <w:rPr>
                <w:rFonts w:ascii="Calibri" w:cs="Calibri" w:eastAsia="Calibri" w:hAnsi="Calibri"/>
                <w:color w:val="26323E"/>
                <w:sz w:val="21"/>
                <w:szCs w:val="21"/>
              </w:rPr>
              <w:t xml:space="preserve">“Require approval from someone other than the last pusher” harus menyala. ADR 0040 melarang menyetujui pekerjaan sendiri, dan tanpa kotak ini aturan itu tidak tertegakkan.</w:t>
            </w:r>
          </w:p>
        </w:tc>
      </w:tr>
    </w:tbl>
    <w:p>
      <w:pPr>
        <w:spacing w:after="120" w:before="40" w:line="264"/>
      </w:pPr>
      <w:r>
        <w:rPr>
          <w:rFonts w:ascii="Calibri" w:cs="Calibri" w:eastAsia="Calibri" w:hAnsi="Calibri"/>
          <w:color w:val="26323E"/>
          <w:sz w:val="6"/>
          <w:szCs w:val="6"/>
        </w:rPr>
        <w:t xml:space="preserve"> </w:t>
      </w:r>
    </w:p>
    <w:p>
      <w:pPr>
        <w:pStyle w:val="Heading2"/>
        <w:spacing w:after="100" w:before="260"/>
      </w:pPr>
      <w:r>
        <w:rPr>
          <w:rFonts w:ascii="Calibri" w:cs="Calibri" w:eastAsia="Calibri" w:hAnsi="Calibri"/>
          <w:b/>
          <w:bCs/>
          <w:color w:val="2E74B5"/>
          <w:sz w:val="24"/>
          <w:szCs w:val="24"/>
        </w:rPr>
        <w:t xml:space="preserve">Yang harus dilakukan sebelum tim mulai</w:t>
      </w:r>
    </w:p>
    <w:p>
      <w:pPr>
        <w:pStyle w:val="ListParagraph"/>
        <w:numPr>
          <w:ilvl w:val="0"/>
          <w:numId w:val="5"/>
        </w:numPr>
        <w:spacing w:after="60" w:before="80" w:line="276"/>
      </w:pPr>
      <w:r>
        <w:rPr>
          <w:rFonts w:ascii="Calibri" w:cs="Calibri" w:eastAsia="Calibri" w:hAnsi="Calibri"/>
          <w:color w:val="26323E"/>
          <w:sz w:val="21"/>
          <w:szCs w:val="21"/>
        </w:rPr>
        <w:t xml:space="preserve">Isi akun GitHub sebenarnya di </w:t>
      </w:r>
      <w:r>
        <w:rPr>
          <w:rFonts w:ascii="Consolas" w:cs="Consolas" w:eastAsia="Consolas" w:hAnsi="Consolas"/>
          <w:color w:val="14365C"/>
          <w:sz w:val="18"/>
          <w:szCs w:val="18"/>
        </w:rPr>
        <w:t xml:space="preserve">.github/CODEOWNERS</w:t>
      </w:r>
      <w:r>
        <w:rPr>
          <w:rFonts w:ascii="Calibri" w:cs="Calibri" w:eastAsia="Calibri" w:hAnsi="Calibri"/>
          <w:color w:val="26323E"/>
          <w:sz w:val="21"/>
          <w:szCs w:val="21"/>
        </w:rPr>
        <w:t xml:space="preserve"> — ada dua puluh penanda </w:t>
      </w:r>
      <w:r>
        <w:rPr>
          <w:rFonts w:ascii="Consolas" w:cs="Consolas" w:eastAsia="Consolas" w:hAnsi="Consolas"/>
          <w:color w:val="14365C"/>
          <w:sz w:val="18"/>
          <w:szCs w:val="18"/>
        </w:rPr>
        <w:t xml:space="preserve">@PEMILIK-*</w:t>
      </w:r>
      <w:r>
        <w:rPr>
          <w:rFonts w:ascii="Calibri" w:cs="Calibri" w:eastAsia="Calibri" w:hAnsi="Calibri"/>
          <w:color w:val="26323E"/>
          <w:sz w:val="21"/>
          <w:szCs w:val="21"/>
        </w:rPr>
        <w:t xml:space="preserve"> dan satu </w:t>
      </w:r>
      <w:r>
        <w:rPr>
          <w:rFonts w:ascii="Consolas" w:cs="Consolas" w:eastAsia="Consolas" w:hAnsi="Consolas"/>
          <w:color w:val="14365C"/>
          <w:sz w:val="18"/>
          <w:szCs w:val="18"/>
        </w:rPr>
        <w:t xml:space="preserve">@TIM-INTI</w:t>
      </w:r>
      <w:r>
        <w:rPr>
          <w:rFonts w:ascii="Calibri" w:cs="Calibri" w:eastAsia="Calibri" w:hAnsi="Calibri"/>
          <w:color w:val="26323E"/>
          <w:sz w:val="21"/>
          <w:szCs w:val="21"/>
        </w:rPr>
        <w:t xml:space="preserve">. Selama masih penanda, tinjauan CODEOWNERS tidak menegakkan apa pun.</w:t>
      </w:r>
    </w:p>
    <w:p>
      <w:pPr>
        <w:pStyle w:val="ListParagraph"/>
        <w:numPr>
          <w:ilvl w:val="0"/>
          <w:numId w:val="5"/>
        </w:numPr>
        <w:spacing w:after="60" w:before="80" w:line="276"/>
      </w:pPr>
      <w:r>
        <w:rPr>
          <w:rFonts w:ascii="Calibri" w:cs="Calibri" w:eastAsia="Calibri" w:hAnsi="Calibri"/>
          <w:color w:val="26323E"/>
          <w:sz w:val="21"/>
          <w:szCs w:val="21"/>
        </w:rPr>
        <w:t xml:space="preserve">Tetapkan blok nomor ADR per orang, supaya empat orang tidak merebut nomor 0044 bersamaan.</w:t>
      </w:r>
    </w:p>
    <w:p>
      <w:pPr>
        <w:pStyle w:val="ListParagraph"/>
        <w:numPr>
          <w:ilvl w:val="0"/>
          <w:numId w:val="5"/>
        </w:numPr>
        <w:spacing w:after="60" w:before="80" w:line="276"/>
      </w:pPr>
      <w:r>
        <w:rPr>
          <w:rFonts w:ascii="Calibri" w:cs="Calibri" w:eastAsia="Calibri" w:hAnsi="Calibri"/>
          <w:color w:val="26323E"/>
          <w:sz w:val="21"/>
          <w:szCs w:val="21"/>
        </w:rPr>
        <w:t xml:space="preserve">Nyalakan proteksi cabang pada </w:t>
      </w:r>
      <w:r>
        <w:rPr>
          <w:rFonts w:ascii="Consolas" w:cs="Consolas" w:eastAsia="Consolas" w:hAnsi="Consolas"/>
          <w:color w:val="14365C"/>
          <w:sz w:val="18"/>
          <w:szCs w:val="18"/>
        </w:rPr>
        <w:t xml:space="preserve">main</w:t>
      </w:r>
      <w:r>
        <w:rPr>
          <w:rFonts w:ascii="Calibri" w:cs="Calibri" w:eastAsia="Calibri" w:hAnsi="Calibri"/>
          <w:color w:val="26323E"/>
          <w:sz w:val="21"/>
          <w:szCs w:val="21"/>
        </w:rPr>
        <w:t xml:space="preserve"> dan </w:t>
      </w:r>
      <w:r>
        <w:rPr>
          <w:rFonts w:ascii="Consolas" w:cs="Consolas" w:eastAsia="Consolas" w:hAnsi="Consolas"/>
          <w:color w:val="14365C"/>
          <w:sz w:val="18"/>
          <w:szCs w:val="18"/>
        </w:rPr>
        <w:t xml:space="preserve">dev</w:t>
      </w:r>
      <w:r>
        <w:rPr>
          <w:rFonts w:ascii="Calibri" w:cs="Calibri" w:eastAsia="Calibri" w:hAnsi="Calibri"/>
          <w:color w:val="26323E"/>
          <w:sz w:val="21"/>
          <w:szCs w:val="21"/>
        </w:rPr>
        <w:t xml:space="preserve"> menurut tabel di atas.</w:t>
      </w:r>
    </w:p>
    <w:p>
      <w:pPr>
        <w:pStyle w:val="ListParagraph"/>
        <w:numPr>
          <w:ilvl w:val="0"/>
          <w:numId w:val="5"/>
        </w:numPr>
        <w:spacing w:after="60" w:before="80" w:line="276"/>
      </w:pPr>
      <w:r>
        <w:rPr>
          <w:rFonts w:ascii="Calibri" w:cs="Calibri" w:eastAsia="Calibri" w:hAnsi="Calibri"/>
          <w:color w:val="26323E"/>
          <w:sz w:val="21"/>
          <w:szCs w:val="21"/>
        </w:rPr>
        <w:t xml:space="preserve">Bagikan panduan ini, dan tunjuk satu orang sebagai rujukan pertama kalau ada yang bingung dengan git.</w:t>
      </w:r>
    </w:p>
    <w:p>
      <w:r>
        <w:br w:type="page"/>
      </w:r>
    </w:p>
    <w:p>
      <w:pPr>
        <w:pStyle w:val="Heading1"/>
        <w:pBdr>
          <w:bottom w:val="single" w:color="14365C" w:sz="12" w:space="6"/>
        </w:pBdr>
        <w:spacing w:after="160" w:before="360"/>
      </w:pPr>
      <w:r>
        <w:rPr>
          <w:rFonts w:ascii="Calibri" w:cs="Calibri" w:eastAsia="Calibri" w:hAnsi="Calibri"/>
          <w:b/>
          <w:bCs/>
          <w:color w:val="2E74B5"/>
          <w:sz w:val="30"/>
          <w:szCs w:val="30"/>
        </w:rPr>
        <w:t xml:space="preserve">12  </w:t>
      </w:r>
      <w:r>
        <w:rPr>
          <w:rFonts w:ascii="Calibri" w:cs="Calibri" w:eastAsia="Calibri" w:hAnsi="Calibri"/>
          <w:b/>
          <w:bCs/>
          <w:color w:val="14365C"/>
          <w:sz w:val="30"/>
          <w:szCs w:val="30"/>
        </w:rPr>
        <w:t xml:space="preserve">Kartu contekan</w:t>
      </w:r>
    </w:p>
    <w:p>
      <w:pPr>
        <w:spacing w:after="100" w:before="40" w:line="264"/>
      </w:pPr>
      <w:r>
        <w:rPr>
          <w:rFonts w:ascii="Calibri" w:cs="Calibri" w:eastAsia="Calibri" w:hAnsi="Calibri"/>
          <w:color w:val="26323E"/>
          <w:sz w:val="21"/>
          <w:szCs w:val="21"/>
        </w:rPr>
        <w:t xml:space="preserve">Cetak halaman ini dan tempel di dekat meja.</w:t>
      </w:r>
    </w:p>
    <w:p>
      <w:pPr>
        <w:spacing w:after="100" w:before="40" w:line="264"/>
      </w:pPr>
      <w:r>
        <w:rPr>
          <w:rFonts w:ascii="Calibri" w:cs="Calibri" w:eastAsia="Calibri" w:hAnsi="Calibri"/>
          <w:color w:val="26323E"/>
          <w:sz w:val="6"/>
          <w:szCs w:val="6"/>
        </w:rPr>
        <w:t xml:space="preserve"> </w:t>
      </w:r>
    </w:p>
    <w:p>
      <w:pPr>
        <w:pStyle w:val="Heading2"/>
        <w:spacing w:after="100" w:before="260"/>
      </w:pPr>
      <w:r>
        <w:rPr>
          <w:rFonts w:ascii="Calibri" w:cs="Calibri" w:eastAsia="Calibri" w:hAnsi="Calibri"/>
          <w:b/>
          <w:bCs/>
          <w:color w:val="2E74B5"/>
          <w:sz w:val="24"/>
          <w:szCs w:val="24"/>
        </w:rPr>
        <w:t xml:space="preserve">Perintah yang dipakai setiap hari</w:t>
      </w:r>
    </w:p>
    <w:p>
      <w:pPr>
        <w:spacing w:after="20" w:before="40" w:line="264"/>
      </w:pPr>
      <w:r>
        <w:rPr>
          <w:rFonts w:ascii="Calibri" w:cs="Calibri" w:eastAsia="Calibri" w:hAnsi="Calibri"/>
          <w:color w:val="26323E"/>
          <w:sz w:val="6"/>
          <w:szCs w:val="6"/>
        </w:rPr>
        <w:t xml:space="preserve"> </w:t>
      </w:r>
    </w:p>
    <w:tbl>
      <w:tblPr>
        <w:tblW w:type="dxa" w:w="9638"/>
        <w:tblBorders>
          <w:top w:val="single" w:color="14365C" w:sz="4"/>
          <w:left w:val="none"/>
          <w:bottom w:val="single" w:color="14365C" w:sz="4"/>
          <w:right w:val="none"/>
          <w:insideH w:val="single" w:color="D4DCE6" w:sz="2"/>
          <w:insideV w:val="single" w:color="D4DCE6" w:sz="2"/>
        </w:tblBorders>
      </w:tblPr>
      <w:tblGrid>
        <w:gridCol w:w="3855"/>
        <w:gridCol w:w="5783"/>
      </w:tblGrid>
      <w:tr>
        <w:trPr>
          <w:tblHeader/>
        </w:trPr>
        <w:tc>
          <w:tcPr>
            <w:tcW w:type="dxa" w:w="3855"/>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Mau apa</w:t>
            </w:r>
          </w:p>
        </w:tc>
        <w:tc>
          <w:tcPr>
            <w:tcW w:type="dxa" w:w="5783"/>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Perintahnya</w:t>
            </w:r>
          </w:p>
        </w:tc>
      </w:tr>
      <w:tr>
        <w:tc>
          <w:tcPr>
            <w:tcW w:type="dxa" w:w="3855"/>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Mulai hari, ambil pekerjaan orang lain</w:t>
            </w:r>
          </w:p>
        </w:tc>
        <w:tc>
          <w:tcPr>
            <w:tcW w:type="dxa" w:w="5783"/>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8"/>
                <w:szCs w:val="18"/>
              </w:rPr>
              <w:t xml:space="preserve">git switch modul/&lt;nama&gt;</w:t>
            </w:r>
          </w:p>
          <w:p>
            <w:pPr>
              <w:spacing w:after="0" w:before="0" w:line="252"/>
            </w:pPr>
            <w:r>
              <w:rPr>
                <w:rFonts w:ascii="Consolas" w:cs="Consolas" w:eastAsia="Consolas" w:hAnsi="Consolas"/>
                <w:color w:val="14365C"/>
                <w:sz w:val="18"/>
                <w:szCs w:val="18"/>
              </w:rPr>
              <w:t xml:space="preserve">git fetch origin</w:t>
            </w:r>
          </w:p>
          <w:p>
            <w:pPr>
              <w:spacing w:after="0" w:before="0" w:line="252"/>
            </w:pPr>
            <w:r>
              <w:rPr>
                <w:rFonts w:ascii="Consolas" w:cs="Consolas" w:eastAsia="Consolas" w:hAnsi="Consolas"/>
                <w:color w:val="14365C"/>
                <w:sz w:val="18"/>
                <w:szCs w:val="18"/>
              </w:rPr>
              <w:t xml:space="preserve">git merge origin/dev</w:t>
            </w:r>
          </w:p>
        </w:tc>
      </w:tr>
      <w:tr>
        <w:tc>
          <w:tcPr>
            <w:tcW w:type="dxa" w:w="3855"/>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Mulai tiket baru</w:t>
            </w:r>
          </w:p>
        </w:tc>
        <w:tc>
          <w:tcPr>
            <w:tcW w:type="dxa" w:w="5783"/>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8"/>
                <w:szCs w:val="18"/>
              </w:rPr>
              <w:t xml:space="preserve">git switch -c modul/&lt;nama&gt;/tiket-NN</w:t>
            </w:r>
          </w:p>
        </w:tc>
      </w:tr>
      <w:tr>
        <w:tc>
          <w:tcPr>
            <w:tcW w:type="dxa" w:w="3855"/>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Lihat saya sedang di cabang mana</w:t>
            </w:r>
          </w:p>
        </w:tc>
        <w:tc>
          <w:tcPr>
            <w:tcW w:type="dxa" w:w="5783"/>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8"/>
                <w:szCs w:val="18"/>
              </w:rPr>
              <w:t xml:space="preserve">git branch --show-current</w:t>
            </w:r>
          </w:p>
        </w:tc>
      </w:tr>
      <w:tr>
        <w:tc>
          <w:tcPr>
            <w:tcW w:type="dxa" w:w="3855"/>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Lihat apa saja yang sudah saya ubah</w:t>
            </w:r>
          </w:p>
        </w:tc>
        <w:tc>
          <w:tcPr>
            <w:tcW w:type="dxa" w:w="5783"/>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8"/>
                <w:szCs w:val="18"/>
              </w:rPr>
              <w:t xml:space="preserve">git status</w:t>
            </w:r>
          </w:p>
        </w:tc>
      </w:tr>
      <w:tr>
        <w:tc>
          <w:tcPr>
            <w:tcW w:type="dxa" w:w="3855"/>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Simpan pekerjaan</w:t>
            </w:r>
          </w:p>
        </w:tc>
        <w:tc>
          <w:tcPr>
            <w:tcW w:type="dxa" w:w="5783"/>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8"/>
                <w:szCs w:val="18"/>
              </w:rPr>
              <w:t xml:space="preserve">git add -A -- APP_RNM/modul/&lt;nama&gt;</w:t>
            </w:r>
          </w:p>
          <w:p>
            <w:pPr>
              <w:spacing w:after="0" w:before="0" w:line="252"/>
            </w:pPr>
            <w:r>
              <w:rPr>
                <w:rFonts w:ascii="Consolas" w:cs="Consolas" w:eastAsia="Consolas" w:hAnsi="Consolas"/>
                <w:color w:val="14365C"/>
                <w:sz w:val="18"/>
                <w:szCs w:val="18"/>
              </w:rPr>
              <w:t xml:space="preserve">git commit -m "&lt;nama&gt;: ..."</w:t>
            </w:r>
          </w:p>
        </w:tc>
      </w:tr>
      <w:tr>
        <w:tc>
          <w:tcPr>
            <w:tcW w:type="dxa" w:w="3855"/>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Kirim ke GitHub</w:t>
            </w:r>
          </w:p>
        </w:tc>
        <w:tc>
          <w:tcPr>
            <w:tcW w:type="dxa" w:w="5783"/>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8"/>
                <w:szCs w:val="18"/>
              </w:rPr>
              <w:t xml:space="preserve">git push -u origin &lt;nama-cabang&gt;</w:t>
            </w:r>
          </w:p>
        </w:tc>
      </w:tr>
      <w:tr>
        <w:tc>
          <w:tcPr>
            <w:tcW w:type="dxa" w:w="3855"/>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Lihat riwayat singkat</w:t>
            </w:r>
          </w:p>
        </w:tc>
        <w:tc>
          <w:tcPr>
            <w:tcW w:type="dxa" w:w="5783"/>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8"/>
                <w:szCs w:val="18"/>
              </w:rPr>
              <w:t xml:space="preserve">git log --oneline -10</w:t>
            </w:r>
          </w:p>
        </w:tc>
      </w:tr>
      <w:tr>
        <w:tc>
          <w:tcPr>
            <w:tcW w:type="dxa" w:w="3855"/>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Batalkan merge yang kacau</w:t>
            </w:r>
          </w:p>
        </w:tc>
        <w:tc>
          <w:tcPr>
            <w:tcW w:type="dxa" w:w="5783"/>
            <w:shd w:fill="F3F6FA"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8"/>
                <w:szCs w:val="18"/>
              </w:rPr>
              <w:t xml:space="preserve">git merge --abort</w:t>
            </w:r>
          </w:p>
        </w:tc>
      </w:tr>
      <w:tr>
        <w:tc>
          <w:tcPr>
            <w:tcW w:type="dxa" w:w="3855"/>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val="false"/>
                <w:bCs w:val="false"/>
                <w:color w:val="26323E"/>
                <w:sz w:val="20"/>
                <w:szCs w:val="20"/>
              </w:rPr>
              <w:t xml:space="preserve">Buang perubahan satu berkas yang belum di-commit</w:t>
            </w:r>
          </w:p>
        </w:tc>
        <w:tc>
          <w:tcPr>
            <w:tcW w:type="dxa" w:w="5783"/>
            <w:shd w:fill="FFFFFF" w:color="auto" w:val="clear"/>
            <w:tcMar>
              <w:top w:type="dxa" w:w="100"/>
              <w:left w:type="dxa" w:w="130"/>
              <w:bottom w:type="dxa" w:w="100"/>
              <w:right w:type="dxa" w:w="130"/>
            </w:tcMar>
            <w:vAlign w:val="center"/>
          </w:tcPr>
          <w:p>
            <w:pPr>
              <w:spacing w:after="0" w:before="0" w:line="252"/>
            </w:pPr>
            <w:r>
              <w:rPr>
                <w:rFonts w:ascii="Consolas" w:cs="Consolas" w:eastAsia="Consolas" w:hAnsi="Consolas"/>
                <w:color w:val="14365C"/>
                <w:sz w:val="18"/>
                <w:szCs w:val="18"/>
              </w:rPr>
              <w:t xml:space="preserve">git restore &lt;berkas&gt;</w:t>
            </w:r>
          </w:p>
        </w:tc>
      </w:tr>
    </w:tbl>
    <w:p>
      <w:pPr>
        <w:spacing w:after="140" w:before="40" w:line="264"/>
      </w:pPr>
      <w:r>
        <w:rPr>
          <w:rFonts w:ascii="Calibri" w:cs="Calibri" w:eastAsia="Calibri" w:hAnsi="Calibri"/>
          <w:color w:val="26323E"/>
          <w:sz w:val="6"/>
          <w:szCs w:val="6"/>
        </w:rPr>
        <w:t xml:space="preserve"> </w:t>
      </w:r>
    </w:p>
    <w:p>
      <w:pPr>
        <w:pStyle w:val="Heading2"/>
        <w:spacing w:after="100" w:before="260"/>
      </w:pPr>
      <w:r>
        <w:rPr>
          <w:rFonts w:ascii="Calibri" w:cs="Calibri" w:eastAsia="Calibri" w:hAnsi="Calibri"/>
          <w:b/>
          <w:bCs/>
          <w:color w:val="2E74B5"/>
          <w:sz w:val="24"/>
          <w:szCs w:val="24"/>
        </w:rPr>
        <w:t xml:space="preserve">Tiga aturan yang kalau dilanggar pasti menimbulkan konflik</w:t>
      </w:r>
    </w:p>
    <w:p>
      <w:pPr>
        <w:spacing w:after="20" w:before="40" w:line="264"/>
      </w:pPr>
      <w:r>
        <w:rPr>
          <w:rFonts w:ascii="Calibri" w:cs="Calibri" w:eastAsia="Calibri" w:hAnsi="Calibri"/>
          <w:color w:val="26323E"/>
          <w:sz w:val="6"/>
          <w:szCs w:val="6"/>
        </w:rPr>
        <w:t xml:space="preserve"> </w:t>
      </w:r>
    </w:p>
    <w:tbl>
      <w:tblPr>
        <w:tblW w:type="dxa" w:w="9638"/>
        <w:tblBorders>
          <w:top w:val="single" w:color="14365C" w:sz="4"/>
          <w:left w:val="none"/>
          <w:bottom w:val="single" w:color="14365C" w:sz="4"/>
          <w:right w:val="none"/>
          <w:insideH w:val="single" w:color="D4DCE6" w:sz="2"/>
          <w:insideV w:val="single" w:color="D4DCE6" w:sz="2"/>
        </w:tblBorders>
      </w:tblPr>
      <w:tblGrid>
        <w:gridCol w:w="771"/>
        <w:gridCol w:w="8867"/>
      </w:tblGrid>
      <w:tr>
        <w:trPr>
          <w:tblHeader/>
        </w:trPr>
        <w:tc>
          <w:tcPr>
            <w:tcW w:type="dxa" w:w="771"/>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
            </w:r>
          </w:p>
        </w:tc>
        <w:tc>
          <w:tcPr>
            <w:tcW w:type="dxa" w:w="8867"/>
            <w:shd w:fill="14365C"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FFFFFF"/>
                <w:sz w:val="20"/>
                <w:szCs w:val="20"/>
              </w:rPr>
              <w:t xml:space="preserve">Aturan</w:t>
            </w:r>
          </w:p>
        </w:tc>
      </w:tr>
      <w:tr>
        <w:tc>
          <w:tcPr>
            <w:tcW w:type="dxa" w:w="77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14365C"/>
                <w:sz w:val="26"/>
                <w:szCs w:val="26"/>
              </w:rPr>
              <w:t xml:space="preserve">1</w:t>
            </w:r>
          </w:p>
        </w:tc>
        <w:tc>
          <w:tcPr>
            <w:tcW w:type="dxa" w:w="8867"/>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26323E"/>
                <w:sz w:val="21"/>
                <w:szCs w:val="21"/>
              </w:rPr>
              <w:t xml:space="preserve">Hanya ubah folder modul Anda sendiri.</w:t>
            </w:r>
          </w:p>
          <w:p>
            <w:pPr>
              <w:spacing w:after="0" w:before="0" w:line="252"/>
            </w:pPr>
            <w:r>
              <w:rPr>
                <w:rFonts w:ascii="Calibri" w:cs="Calibri" w:eastAsia="Calibri" w:hAnsi="Calibri"/>
                <w:color w:val="5B6B7B"/>
                <w:sz w:val="19"/>
                <w:szCs w:val="19"/>
              </w:rPr>
              <w:t xml:space="preserve">Berkas bersama (bab 8) lewat cabang inti/&lt;topik&gt; dengan pull request terpisah.</w:t>
            </w:r>
          </w:p>
        </w:tc>
      </w:tr>
      <w:tr>
        <w:tc>
          <w:tcPr>
            <w:tcW w:type="dxa" w:w="771"/>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14365C"/>
                <w:sz w:val="26"/>
                <w:szCs w:val="26"/>
              </w:rPr>
              <w:t xml:space="preserve">2</w:t>
            </w:r>
          </w:p>
        </w:tc>
        <w:tc>
          <w:tcPr>
            <w:tcW w:type="dxa" w:w="8867"/>
            <w:shd w:fill="F3F6FA"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26323E"/>
                <w:sz w:val="21"/>
                <w:szCs w:val="21"/>
              </w:rPr>
              <w:t xml:space="preserve">Tarik dev setiap pagi.</w:t>
            </w:r>
          </w:p>
          <w:p>
            <w:pPr>
              <w:spacing w:after="0" w:before="0" w:line="252"/>
            </w:pPr>
            <w:r>
              <w:rPr>
                <w:rFonts w:ascii="Calibri" w:cs="Calibri" w:eastAsia="Calibri" w:hAnsi="Calibri"/>
                <w:color w:val="5B6B7B"/>
                <w:sz w:val="19"/>
                <w:szCs w:val="19"/>
              </w:rPr>
              <w:t xml:space="preserve">git fetch origin lalu git merge origin/dev. Satu kebiasaan ini paling banyak mencegah konflik.</w:t>
            </w:r>
          </w:p>
        </w:tc>
      </w:tr>
      <w:tr>
        <w:tc>
          <w:tcPr>
            <w:tcW w:type="dxa" w:w="771"/>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14365C"/>
                <w:sz w:val="26"/>
                <w:szCs w:val="26"/>
              </w:rPr>
              <w:t xml:space="preserve">3</w:t>
            </w:r>
          </w:p>
        </w:tc>
        <w:tc>
          <w:tcPr>
            <w:tcW w:type="dxa" w:w="8867"/>
            <w:shd w:fill="FFFFFF" w:color="auto" w:val="clear"/>
            <w:tcMar>
              <w:top w:type="dxa" w:w="100"/>
              <w:left w:type="dxa" w:w="130"/>
              <w:bottom w:type="dxa" w:w="100"/>
              <w:right w:type="dxa" w:w="130"/>
            </w:tcMar>
            <w:vAlign w:val="center"/>
          </w:tcPr>
          <w:p>
            <w:pPr>
              <w:spacing w:after="0" w:before="0" w:line="252"/>
            </w:pPr>
            <w:r>
              <w:rPr>
                <w:rFonts w:ascii="Calibri" w:cs="Calibri" w:eastAsia="Calibri" w:hAnsi="Calibri"/>
                <w:b/>
                <w:bCs/>
                <w:color w:val="26323E"/>
                <w:sz w:val="21"/>
                <w:szCs w:val="21"/>
              </w:rPr>
              <w:t xml:space="preserve">Pull request kecil dan sering.</w:t>
            </w:r>
          </w:p>
          <w:p>
            <w:pPr>
              <w:spacing w:after="0" w:before="0" w:line="252"/>
            </w:pPr>
            <w:r>
              <w:rPr>
                <w:rFonts w:ascii="Calibri" w:cs="Calibri" w:eastAsia="Calibri" w:hAnsi="Calibri"/>
                <w:color w:val="5B6B7B"/>
                <w:sz w:val="19"/>
                <w:szCs w:val="19"/>
              </w:rPr>
              <w:t xml:space="preserve">Sekali per tiket, bukan sekali per modul. Cabang yang hidup tiga minggu pasti bentrok.</w:t>
            </w:r>
          </w:p>
        </w:tc>
      </w:tr>
    </w:tbl>
    <w:p>
      <w:pPr>
        <w:spacing w:after="140" w:before="40" w:line="264"/>
      </w:pPr>
      <w:r>
        <w:rPr>
          <w:rFonts w:ascii="Calibri" w:cs="Calibri" w:eastAsia="Calibri" w:hAnsi="Calibri"/>
          <w:color w:val="26323E"/>
          <w:sz w:val="6"/>
          <w:szCs w:val="6"/>
        </w:rPr>
        <w:t xml:space="preserve"> </w:t>
      </w:r>
    </w:p>
    <w:tbl>
      <w:tblPr>
        <w:tblW w:type="dxa" w:w="9638"/>
        <w:tblBorders>
          <w:top w:val="single" w:color="F3F6FA" w:sz="2"/>
          <w:left w:val="single" w:color="2E74B5" w:sz="24"/>
          <w:bottom w:val="single" w:color="F3F6FA" w:sz="2"/>
          <w:right w:val="single" w:color="F3F6FA" w:sz="2"/>
          <w:insideH w:val="none"/>
          <w:insideV w:val="none"/>
        </w:tblBorders>
      </w:tblPr>
      <w:tblGrid>
        <w:gridCol w:w="9638"/>
      </w:tblGrid>
      <w:tr>
        <w:tc>
          <w:tcPr>
            <w:tcW w:type="dxa" w:w="9638"/>
            <w:shd w:fill="F3F6FA" w:color="auto" w:val="clear"/>
            <w:tcMar>
              <w:top w:type="dxa" w:w="170"/>
              <w:left w:type="dxa" w:w="220"/>
              <w:bottom w:type="dxa" w:w="170"/>
              <w:right w:type="dxa" w:w="220"/>
            </w:tcMar>
          </w:tcPr>
          <w:p>
            <w:pPr>
              <w:spacing w:after="100" w:before="0" w:line="264"/>
            </w:pPr>
            <w:r>
              <w:rPr>
                <w:rFonts w:ascii="Calibri" w:cs="Calibri" w:eastAsia="Calibri" w:hAnsi="Calibri"/>
                <w:color w:val="5B6B7B"/>
                <w:sz w:val="20"/>
                <w:szCs w:val="20"/>
              </w:rPr>
              <w:t xml:space="preserve">Dan satu kalimat yang merangkum seluruh panduan ini:</w:t>
            </w:r>
          </w:p>
          <w:p>
            <w:pPr>
              <w:spacing w:after="40" w:before="0" w:line="264"/>
            </w:pPr>
            <w:r>
              <w:rPr>
                <w:rFonts w:ascii="Calibri" w:cs="Calibri" w:eastAsia="Calibri" w:hAnsi="Calibri"/>
                <w:b/>
                <w:bCs/>
                <w:color w:val="14365C"/>
                <w:sz w:val="26"/>
                <w:szCs w:val="26"/>
              </w:rPr>
              <w:t xml:space="preserve">Cabang mengatur </w:t>
            </w:r>
            <w:r>
              <w:rPr>
                <w:rFonts w:ascii="Calibri" w:cs="Calibri" w:eastAsia="Calibri" w:hAnsi="Calibri"/>
                <w:b/>
                <w:bCs/>
                <w:color w:val="2E74B5"/>
                <w:sz w:val="26"/>
                <w:szCs w:val="26"/>
              </w:rPr>
              <w:t xml:space="preserve">WAKTU</w:t>
            </w:r>
            <w:r>
              <w:rPr>
                <w:rFonts w:ascii="Calibri" w:cs="Calibri" w:eastAsia="Calibri" w:hAnsi="Calibri"/>
                <w:b/>
                <w:bCs/>
                <w:color w:val="14365C"/>
                <w:sz w:val="26"/>
                <w:szCs w:val="26"/>
              </w:rPr>
              <w:t xml:space="preserve"> — kapan pekerjaan naik ke rilis.</w:t>
            </w:r>
          </w:p>
          <w:p>
            <w:pPr>
              <w:spacing w:after="0" w:before="0" w:line="264"/>
            </w:pPr>
            <w:r>
              <w:rPr>
                <w:rFonts w:ascii="Calibri" w:cs="Calibri" w:eastAsia="Calibri" w:hAnsi="Calibri"/>
                <w:b/>
                <w:bCs/>
                <w:color w:val="14365C"/>
                <w:sz w:val="26"/>
                <w:szCs w:val="26"/>
              </w:rPr>
              <w:t xml:space="preserve">CODEOWNERS mengatur </w:t>
            </w:r>
            <w:r>
              <w:rPr>
                <w:rFonts w:ascii="Calibri" w:cs="Calibri" w:eastAsia="Calibri" w:hAnsi="Calibri"/>
                <w:b/>
                <w:bCs/>
                <w:color w:val="2E74B5"/>
                <w:sz w:val="26"/>
                <w:szCs w:val="26"/>
              </w:rPr>
              <w:t xml:space="preserve">WILAYAH</w:t>
            </w:r>
            <w:r>
              <w:rPr>
                <w:rFonts w:ascii="Calibri" w:cs="Calibri" w:eastAsia="Calibri" w:hAnsi="Calibri"/>
                <w:b/>
                <w:bCs/>
                <w:color w:val="14365C"/>
                <w:sz w:val="26"/>
                <w:szCs w:val="26"/>
              </w:rPr>
              <w:t xml:space="preserve"> — siapa boleh mengubah apa.</w:t>
            </w:r>
          </w:p>
        </w:tc>
      </w:tr>
    </w:tbl>
    <w:sectPr>
      <w:pgSz w:w="11906" w:h="16838" w:orient="portrait"/>
      <w:pgMar w:top="1133" w:right="1133" w:bottom="1133" w:left="113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b/>
        <w:bCs/>
        <w:color w:val="2E74B5"/>
      </w:rPr>
    </w:lvl>
  </w:abstractNum>
  <w:abstractNum w:abstractNumId="3" w15:restartNumberingAfterBreak="0">
    <w:multiLevelType w:val="hybridMultilevel"/>
    <w:lvl w:ilvl="0" w:tentative="1">
      <w:start w:val="1"/>
      <w:numFmt w:val="decimal"/>
      <w:lvlText w:val="%1."/>
      <w:lvlJc w:val="left"/>
      <w:pPr>
        <w:ind w:left="400" w:hanging="280"/>
      </w:pPr>
      <w:rPr>
        <w:b/>
        <w:bCs/>
        <w:color w:val="2E74B5"/>
      </w:rPr>
    </w:lvl>
  </w:abstractNum>
  <w:abstractNum w:abstractNumId="4" w15:restartNumberingAfterBreak="0">
    <w:multiLevelType w:val="hybridMultilevel"/>
    <w:lvl w:ilvl="0" w:tentative="1">
      <w:start w:val="1"/>
      <w:numFmt w:val="decimal"/>
      <w:lvlText w:val="%1."/>
      <w:lvlJc w:val="left"/>
      <w:pPr>
        <w:ind w:left="400" w:hanging="280"/>
      </w:pPr>
      <w:rPr>
        <w:b/>
        <w:bCs/>
        <w:color w:val="2E74B5"/>
      </w:rPr>
    </w:lvl>
  </w:abstractNum>
  <w:abstractNum w:abstractNumId="5" w15:restartNumberingAfterBreak="0">
    <w:multiLevelType w:val="hybridMultilevel"/>
    <w:lvl w:ilvl="0" w:tentative="1">
      <w:start w:val="1"/>
      <w:numFmt w:val="decimal"/>
      <w:lvlText w:val="%1."/>
      <w:lvlJc w:val="left"/>
      <w:pPr>
        <w:ind w:left="400" w:hanging="280"/>
      </w:pPr>
      <w:rPr>
        <w:b/>
        <w:bCs/>
        <w:color w:val="2E74B5"/>
      </w:rPr>
    </w:lvl>
  </w:abstractNum>
  <w:abstractNum w:abstractNumId="6" w15:restartNumberingAfterBreak="0">
    <w:multiLevelType w:val="hybridMultilevel"/>
    <w:lvl w:ilvl="0" w:tentative="1">
      <w:start w:val="1"/>
      <w:numFmt w:val="decimal"/>
      <w:lvlText w:val="%1."/>
      <w:lvlJc w:val="left"/>
      <w:pPr>
        <w:ind w:left="400" w:hanging="280"/>
      </w:pPr>
      <w:rPr>
        <w:b/>
        <w:bCs/>
        <w:color w:val="2E74B5"/>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23E"/>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Git untuk Tim Empat Orang — NusantaraRe APP_RNM</dc:title>
  <dc:creator>Tim NusantaraRe</dc:creator>
  <dc:description>Panduan git untuk pemula: isi cabang main dan dev, alur kerja harian, dan cara menghindari konflik.</dc:description>
  <cp:lastModifiedBy>Un-named</cp:lastModifiedBy>
  <cp:revision>1</cp:revision>
  <dcterms:created xsi:type="dcterms:W3CDTF">2026-10-01T03:07:45.183Z</dcterms:created>
  <dcterms:modified xsi:type="dcterms:W3CDTF">2026-10-01T03:07:45.184Z</dcterms:modified>
</cp:coreProperties>
</file>

<file path=docProps/custom.xml><?xml version="1.0" encoding="utf-8"?>
<Properties xmlns="http://schemas.openxmlformats.org/officeDocument/2006/custom-properties" xmlns:vt="http://schemas.openxmlformats.org/officeDocument/2006/docPropsVTypes"/>
</file>