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B63"/>
        </w:rPr>
        <w:t>Keputusan Arsitektur - Nusantara Re</w:t>
      </w:r>
    </w:p>
    <w:p>
      <w:pPr>
        <w:jc w:val="center"/>
      </w:pPr>
      <w:r>
        <w:rPr>
          <w:rFonts w:ascii="Calibri" w:hAnsi="Calibri" w:eastAsia="Calibri"/>
          <w:i/>
          <w:color w:val="556070"/>
          <w:sz w:val="22"/>
        </w:rPr>
        <w:t>Migrasi Pega ke Go + React - 105 keputusan dalam tiga seri</w:t>
      </w:r>
    </w:p>
    <w:p>
      <w:pPr>
        <w:pStyle w:val="Heading1"/>
      </w:pPr>
      <w:r>
        <w:t>Daftar Isi</w:t>
      </w:r>
    </w:p>
    <w:p>
      <w:fldSimple w:instr="TOC \o &quot;1-2&quot; \h \z \u">
        <w:r>
          <w:t>Klik kanan lalu Update Field untuk memunculkan daftar isi.</w:t>
        </w:r>
      </w:fldSimple>
    </w:p>
    <w:p>
      <w:r>
        <w:br w:type="page"/>
      </w:r>
    </w:p>
    <w:p>
      <w:pPr>
        <w:pStyle w:val="Heading1"/>
      </w:pPr>
      <w:r>
        <w:rPr>
          <w:color w:val="1F3B63"/>
        </w:rPr>
        <w:t>Keputusan Arsitektur - Nusantara Re</w:t>
      </w:r>
    </w:p>
    <w:p>
      <w:pPr>
        <w:ind w:left="504"/>
        <w:pBdr>
          <w:left w:val="single" w:sz="18" w:space="8" w:color="9DB5D6"/>
        </w:pBdr>
      </w:pPr>
      <w:r>
        <w:rPr>
          <w:rFonts w:ascii="Calibri" w:hAnsi="Calibri" w:eastAsia="Calibri"/>
          <w:sz w:val="19"/>
        </w:rPr>
        <w:t xml:space="preserve">Seluruh keputusan arsitektur proyek migrasi, dimuat </w:t>
      </w:r>
      <w:r>
        <w:rPr>
          <w:rFonts w:ascii="Calibri" w:hAnsi="Calibri" w:eastAsia="Calibri"/>
          <w:b/>
          <w:sz w:val="19"/>
        </w:rPr>
        <w:t>utuh</w:t>
      </w:r>
      <w:r>
        <w:rPr>
          <w:rFonts w:ascii="Calibri" w:hAnsi="Calibri" w:eastAsia="Calibri"/>
          <w:sz w:val="19"/>
        </w:rPr>
        <w:t>. ADR pendek; memangkasnya menghilangkan alasannya.</w:t>
      </w:r>
    </w:p>
    <w:p>
      <w:pPr>
        <w:pStyle w:val="Heading2"/>
      </w:pPr>
      <w:r>
        <w:rPr>
          <w:color w:val="1F3B63"/>
        </w:rPr>
        <w:t>Cara membaca berkas ini</w:t>
      </w:r>
    </w:p>
    <w:p>
      <w:r>
        <w:rPr>
          <w:rFonts w:ascii="Calibri" w:hAnsi="Calibri" w:eastAsia="Calibri"/>
          <w:sz w:val="20"/>
        </w:rPr>
        <w:t xml:space="preserve">Keputusan lahir di </w:t>
      </w:r>
      <w:r>
        <w:rPr>
          <w:rFonts w:ascii="Calibri" w:hAnsi="Calibri" w:eastAsia="Calibri"/>
          <w:b/>
          <w:sz w:val="20"/>
        </w:rPr>
        <w:t>tiga rangkaian kerja yang berjalan berdampingan</w:t>
      </w:r>
      <w:r>
        <w:rPr>
          <w:rFonts w:ascii="Calibri" w:hAnsi="Calibri" w:eastAsia="Calibri"/>
          <w:sz w:val="20"/>
        </w:rPr>
        <w:t xml:space="preserve">, dan ketiganya memulai penomoran dari </w:t>
      </w:r>
      <w:r>
        <w:rPr>
          <w:rFonts w:ascii="Consolas" w:hAnsi="Consolas" w:eastAsia="Consolas"/>
          <w:color w:val="8B2500"/>
          <w:sz w:val="18"/>
        </w:rPr>
        <w:t>0001</w:t>
      </w:r>
      <w:r>
        <w:rPr>
          <w:rFonts w:ascii="Calibri" w:hAnsi="Calibri" w:eastAsia="Calibri"/>
          <w:sz w:val="20"/>
        </w:rPr>
        <w:t xml:space="preserve">. Nomor yang sama karena itu dapat berarti keputusan yang berbeda. Di dalam dokumen ini tiap rangkaian diberi </w:t>
      </w:r>
      <w:r>
        <w:rPr>
          <w:rFonts w:ascii="Calibri" w:hAnsi="Calibri" w:eastAsia="Calibri"/>
          <w:b/>
          <w:sz w:val="20"/>
        </w:rPr>
        <w:t>awalan seri</w:t>
      </w:r>
      <w:r>
        <w:rPr>
          <w:rFonts w:ascii="Calibri" w:hAnsi="Calibri" w:eastAsia="Calibri"/>
          <w:sz w:val="20"/>
        </w:rPr>
        <w:t xml:space="preserve"> supaya rujukan tidak bertabrakan. </w:t>
      </w:r>
      <w:r>
        <w:rPr>
          <w:rFonts w:ascii="Calibri" w:hAnsi="Calibri" w:eastAsia="Calibri"/>
          <w:b/>
          <w:sz w:val="20"/>
        </w:rPr>
        <w:t>Nol berkas diganti nama</w:t>
      </w:r>
      <w:r>
        <w:rPr>
          <w:rFonts w:ascii="Calibri" w:hAnsi="Calibri" w:eastAsia="Calibri"/>
          <w:sz w:val="20"/>
        </w:rPr>
        <w:t xml:space="preserve"> - awalan hanya hidup di dokumen ini.</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3240"/>
            <w:shd w:val="clear" w:fill="E8EEF7"/>
          </w:tcPr>
          <w:p>
            <w:r>
              <w:rPr>
                <w:b/>
              </w:rPr>
            </w:r>
            <w:r>
              <w:rPr>
                <w:rFonts w:ascii="Calibri" w:hAnsi="Calibri" w:eastAsia="Calibri"/>
                <w:b/>
                <w:sz w:val="18"/>
              </w:rPr>
              <w:t>Bagian</w:t>
            </w:r>
          </w:p>
        </w:tc>
        <w:tc>
          <w:tcPr>
            <w:tcW w:type="dxa" w:w="3240"/>
            <w:shd w:val="clear" w:fill="E8EEF7"/>
          </w:tcPr>
          <w:p>
            <w:r>
              <w:rPr>
                <w:b/>
              </w:rPr>
            </w:r>
            <w:r>
              <w:rPr>
                <w:rFonts w:ascii="Calibri" w:hAnsi="Calibri" w:eastAsia="Calibri"/>
                <w:b/>
                <w:sz w:val="18"/>
              </w:rPr>
              <w:t>Seri</w:t>
            </w:r>
          </w:p>
        </w:tc>
        <w:tc>
          <w:tcPr>
            <w:tcW w:type="dxa" w:w="3240"/>
            <w:shd w:val="clear" w:fill="E8EEF7"/>
          </w:tcPr>
          <w:p>
            <w:r>
              <w:rPr>
                <w:b/>
              </w:rPr>
            </w:r>
            <w:r>
              <w:rPr>
                <w:rFonts w:ascii="Calibri" w:hAnsi="Calibri" w:eastAsia="Calibri"/>
                <w:b/>
                <w:sz w:val="18"/>
              </w:rPr>
              <w:t>Awalan</w:t>
            </w:r>
          </w:p>
        </w:tc>
        <w:tc>
          <w:tcPr>
            <w:tcW w:type="dxa" w:w="3240"/>
            <w:shd w:val="clear" w:fill="E8EEF7"/>
          </w:tcPr>
          <w:p>
            <w:r>
              <w:rPr>
                <w:b/>
              </w:rPr>
            </w:r>
            <w:r>
              <w:rPr>
                <w:rFonts w:ascii="Calibri" w:hAnsi="Calibri" w:eastAsia="Calibri"/>
                <w:b/>
                <w:sz w:val="18"/>
              </w:rPr>
              <w:t>Jumlah</w:t>
            </w:r>
          </w:p>
        </w:tc>
      </w:tr>
      <w:tr>
        <w:tc>
          <w:tcPr>
            <w:tcW w:type="dxa" w:w="3240"/>
          </w:tcPr>
          <w:p>
            <w:r/>
            <w:r>
              <w:rPr>
                <w:rFonts w:ascii="Calibri" w:hAnsi="Calibri" w:eastAsia="Calibri"/>
                <w:sz w:val="18"/>
              </w:rPr>
              <w:t>I</w:t>
            </w:r>
          </w:p>
        </w:tc>
        <w:tc>
          <w:tcPr>
            <w:tcW w:type="dxa" w:w="3240"/>
          </w:tcPr>
          <w:p>
            <w:r/>
            <w:r>
              <w:rPr>
                <w:rFonts w:ascii="Calibri" w:hAnsi="Calibri" w:eastAsia="Calibri"/>
                <w:sz w:val="18"/>
              </w:rPr>
              <w:t>keputusan lintas-modul</w:t>
            </w:r>
          </w:p>
        </w:tc>
        <w:tc>
          <w:tcPr>
            <w:tcW w:type="dxa" w:w="3240"/>
          </w:tcPr>
          <w:p>
            <w:r/>
            <w:r>
              <w:rPr>
                <w:rFonts w:ascii="Consolas" w:hAnsi="Consolas" w:eastAsia="Consolas"/>
                <w:color w:val="8B2500"/>
                <w:sz w:val="16"/>
              </w:rPr>
              <w:t>ADR-U-nnnn</w:t>
            </w:r>
          </w:p>
        </w:tc>
        <w:tc>
          <w:tcPr>
            <w:tcW w:type="dxa" w:w="3240"/>
          </w:tcPr>
          <w:p>
            <w:r/>
            <w:r>
              <w:rPr>
                <w:rFonts w:ascii="Calibri" w:hAnsi="Calibri" w:eastAsia="Calibri"/>
                <w:b/>
                <w:sz w:val="18"/>
              </w:rPr>
              <w:t>42</w:t>
            </w:r>
          </w:p>
        </w:tc>
      </w:tr>
      <w:tr>
        <w:tc>
          <w:tcPr>
            <w:tcW w:type="dxa" w:w="3240"/>
          </w:tcPr>
          <w:p>
            <w:r/>
            <w:r>
              <w:rPr>
                <w:rFonts w:ascii="Calibri" w:hAnsi="Calibri" w:eastAsia="Calibri"/>
                <w:sz w:val="18"/>
              </w:rPr>
              <w:t>II</w:t>
            </w:r>
          </w:p>
        </w:tc>
        <w:tc>
          <w:tcPr>
            <w:tcW w:type="dxa" w:w="3240"/>
          </w:tcPr>
          <w:p>
            <w:r/>
            <w:r>
              <w:rPr>
                <w:rFonts w:ascii="Calibri" w:hAnsi="Calibri" w:eastAsia="Calibri"/>
                <w:sz w:val="18"/>
              </w:rPr>
              <w:t>keputusan per modul, rangkaian kedua</w:t>
            </w:r>
          </w:p>
        </w:tc>
        <w:tc>
          <w:tcPr>
            <w:tcW w:type="dxa" w:w="3240"/>
          </w:tcPr>
          <w:p>
            <w:r/>
            <w:r>
              <w:rPr>
                <w:rFonts w:ascii="Consolas" w:hAnsi="Consolas" w:eastAsia="Consolas"/>
                <w:color w:val="8B2500"/>
                <w:sz w:val="16"/>
              </w:rPr>
              <w:t>ADR-D-&lt;modul&gt;-nnnn</w:t>
            </w:r>
          </w:p>
        </w:tc>
        <w:tc>
          <w:tcPr>
            <w:tcW w:type="dxa" w:w="3240"/>
          </w:tcPr>
          <w:p>
            <w:r/>
            <w:r>
              <w:rPr>
                <w:rFonts w:ascii="Calibri" w:hAnsi="Calibri" w:eastAsia="Calibri"/>
                <w:b/>
                <w:sz w:val="18"/>
              </w:rPr>
              <w:t>56</w:t>
            </w:r>
          </w:p>
        </w:tc>
      </w:tr>
      <w:tr>
        <w:tc>
          <w:tcPr>
            <w:tcW w:type="dxa" w:w="3240"/>
          </w:tcPr>
          <w:p>
            <w:r/>
            <w:r>
              <w:rPr>
                <w:rFonts w:ascii="Calibri" w:hAnsi="Calibri" w:eastAsia="Calibri"/>
                <w:sz w:val="18"/>
              </w:rPr>
              <w:t>III</w:t>
            </w:r>
          </w:p>
        </w:tc>
        <w:tc>
          <w:tcPr>
            <w:tcW w:type="dxa" w:w="3240"/>
          </w:tcPr>
          <w:p>
            <w:r/>
            <w:r>
              <w:rPr>
                <w:rFonts w:ascii="Calibri" w:hAnsi="Calibri" w:eastAsia="Calibri"/>
                <w:sz w:val="18"/>
              </w:rPr>
              <w:t>keputusan Fakultatif</w:t>
            </w:r>
          </w:p>
        </w:tc>
        <w:tc>
          <w:tcPr>
            <w:tcW w:type="dxa" w:w="3240"/>
          </w:tcPr>
          <w:p>
            <w:r/>
            <w:r>
              <w:rPr>
                <w:rFonts w:ascii="Consolas" w:hAnsi="Consolas" w:eastAsia="Consolas"/>
                <w:color w:val="8B2500"/>
                <w:sz w:val="16"/>
              </w:rPr>
              <w:t>ADR-F-nnnn</w:t>
            </w:r>
          </w:p>
        </w:tc>
        <w:tc>
          <w:tcPr>
            <w:tcW w:type="dxa" w:w="3240"/>
          </w:tcPr>
          <w:p>
            <w:r/>
            <w:r>
              <w:rPr>
                <w:rFonts w:ascii="Calibri" w:hAnsi="Calibri" w:eastAsia="Calibri"/>
                <w:b/>
                <w:sz w:val="18"/>
              </w:rPr>
              <w:t>7</w:t>
            </w:r>
          </w:p>
        </w:tc>
      </w:tr>
      <w:tr>
        <w:tc>
          <w:tcPr>
            <w:tcW w:type="dxa" w:w="3240"/>
          </w:tcPr>
          <w:p>
            <w:r/>
          </w:p>
        </w:tc>
        <w:tc>
          <w:tcPr>
            <w:tcW w:type="dxa" w:w="3240"/>
          </w:tcPr>
          <w:p>
            <w:r/>
          </w:p>
        </w:tc>
        <w:tc>
          <w:tcPr>
            <w:tcW w:type="dxa" w:w="3240"/>
          </w:tcPr>
          <w:p>
            <w:r/>
            <w:r>
              <w:rPr>
                <w:rFonts w:ascii="Calibri" w:hAnsi="Calibri" w:eastAsia="Calibri"/>
                <w:b/>
                <w:sz w:val="18"/>
              </w:rPr>
              <w:t>Jumlah</w:t>
            </w:r>
          </w:p>
        </w:tc>
        <w:tc>
          <w:tcPr>
            <w:tcW w:type="dxa" w:w="3240"/>
          </w:tcPr>
          <w:p>
            <w:r/>
            <w:r>
              <w:rPr>
                <w:rFonts w:ascii="Calibri" w:hAnsi="Calibri" w:eastAsia="Calibri"/>
                <w:b/>
                <w:sz w:val="18"/>
              </w:rPr>
              <w:t>105</w:t>
            </w:r>
          </w:p>
        </w:tc>
      </w:tr>
    </w:tbl>
    <w:p/>
    <w:p>
      <w:r>
        <w:rPr>
          <w:rFonts w:ascii="Calibri" w:hAnsi="Calibri" w:eastAsia="Calibri"/>
          <w:b/>
          <w:sz w:val="20"/>
        </w:rPr>
        <w:t>Lampiran 1</w:t>
      </w:r>
      <w:r>
        <w:rPr>
          <w:rFonts w:ascii="Calibri" w:hAnsi="Calibri" w:eastAsia="Calibri"/>
          <w:sz w:val="20"/>
        </w:rPr>
        <w:t xml:space="preserve"> memuat konkordansi - nomor asli, awalan seri, judul, dan berkas asalnya. </w:t>
      </w:r>
      <w:r>
        <w:rPr>
          <w:rFonts w:ascii="Calibri" w:hAnsi="Calibri" w:eastAsia="Calibri"/>
          <w:b/>
          <w:sz w:val="20"/>
        </w:rPr>
        <w:t>Lampiran 2</w:t>
      </w:r>
      <w:r>
        <w:rPr>
          <w:rFonts w:ascii="Calibri" w:hAnsi="Calibri" w:eastAsia="Calibri"/>
          <w:sz w:val="20"/>
        </w:rPr>
        <w:t xml:space="preserve"> menyandingkan keputusan dari seri berbeda yang membahas hal yang sama. [!] </w:t>
      </w:r>
      <w:r>
        <w:rPr>
          <w:rFonts w:ascii="Calibri" w:hAnsi="Calibri" w:eastAsia="Calibri"/>
          <w:b/>
          <w:sz w:val="20"/>
        </w:rPr>
        <w:t>Lampiran 2 tidak memutuskan mana yang berlaku.</w:t>
      </w:r>
    </w:p>
    <w:p>
      <w:pPr>
        <w:pBdr>
          <w:bottom w:val="single" w:sz="6" w:space="1" w:color="BFBFBF"/>
        </w:pBdr>
      </w:pPr>
    </w:p>
    <w:p>
      <w:pPr>
        <w:pStyle w:val="Heading1"/>
      </w:pPr>
      <w:r>
        <w:rPr>
          <w:color w:val="1F3B63"/>
        </w:rPr>
        <w:t>Bagian I - Keputusan lintas-modul</w:t>
      </w:r>
    </w:p>
    <w:p>
      <w:r>
        <w:rPr>
          <w:rFonts w:ascii="Calibri" w:hAnsi="Calibri" w:eastAsia="Calibri"/>
          <w:sz w:val="20"/>
        </w:rPr>
        <w:t xml:space="preserve">Jumlah: </w:t>
      </w:r>
      <w:r>
        <w:rPr>
          <w:rFonts w:ascii="Calibri" w:hAnsi="Calibri" w:eastAsia="Calibri"/>
          <w:b/>
          <w:sz w:val="20"/>
        </w:rPr>
        <w:t>42</w:t>
      </w:r>
      <w:r>
        <w:rPr>
          <w:rFonts w:ascii="Calibri" w:hAnsi="Calibri" w:eastAsia="Calibri"/>
          <w:sz w:val="20"/>
        </w:rPr>
        <w:t xml:space="preserve"> keputusan.</w:t>
      </w:r>
    </w:p>
    <w:p>
      <w:pPr>
        <w:pStyle w:val="Heading2"/>
      </w:pPr>
      <w:r>
        <w:rPr>
          <w:color w:val="1F3B63"/>
        </w:rPr>
        <w:t>ADR-U-0001 - Claim  -  Life dan Komite Life adalah dua konteks terpisah, dihubungkan kontrak child work</w:t>
      </w:r>
    </w:p>
    <w:p>
      <w:r>
        <w:rPr>
          <w:rFonts w:ascii="Calibri" w:hAnsi="Calibri" w:eastAsia="Calibri"/>
          <w:b/>
          <w:sz w:val="20"/>
        </w:rPr>
        <w:t>Claim  -  Life</w:t>
      </w:r>
      <w:r>
        <w:rPr>
          <w:rFonts w:ascii="Calibri" w:hAnsi="Calibri" w:eastAsia="Calibri"/>
          <w:sz w:val="20"/>
        </w:rPr>
        <w:t xml:space="preserve"> dispesifikasikan sebagai bounded context tersendiri; </w:t>
      </w:r>
      <w:r>
        <w:rPr>
          <w:rFonts w:ascii="Calibri" w:hAnsi="Calibri" w:eastAsia="Calibri"/>
          <w:b/>
          <w:sz w:val="20"/>
        </w:rPr>
        <w:t>Komite Life</w:t>
      </w:r>
      <w:r>
        <w:rPr>
          <w:rFonts w:ascii="Calibri" w:hAnsi="Calibri" w:eastAsia="Calibri"/>
          <w:sz w:val="20"/>
        </w:rPr>
        <w:t xml:space="preserve"> diperlakukan sebagai </w:t>
      </w:r>
      <w:r>
        <w:rPr>
          <w:rFonts w:ascii="Calibri" w:hAnsi="Calibri" w:eastAsia="Calibri"/>
          <w:b/>
          <w:sz w:val="20"/>
        </w:rPr>
        <w:t>konteks/sistem luar</w:t>
      </w:r>
      <w:r>
        <w:rPr>
          <w:rFonts w:ascii="Calibri" w:hAnsi="Calibri" w:eastAsia="Calibri"/>
          <w:sz w:val="20"/>
        </w:rPr>
        <w:t xml:space="preserve">. Isi dan alur internal Komite </w:t>
      </w:r>
      <w:r>
        <w:rPr>
          <w:rFonts w:ascii="Calibri" w:hAnsi="Calibri" w:eastAsia="Calibri"/>
          <w:b/>
          <w:sz w:val="20"/>
        </w:rPr>
        <w:t>tidak</w:t>
      </w:r>
      <w:r>
        <w:rPr>
          <w:rFonts w:ascii="Calibri" w:hAnsi="Calibri" w:eastAsia="Calibri"/>
          <w:sz w:val="20"/>
        </w:rPr>
        <w:t xml:space="preserve"> dispesifikasikan di sini. Hubungan keduanya berupa </w:t>
      </w:r>
      <w:r>
        <w:rPr>
          <w:rFonts w:ascii="Calibri" w:hAnsi="Calibri" w:eastAsia="Calibri"/>
          <w:b/>
          <w:sz w:val="20"/>
        </w:rPr>
        <w:t>tiga kontrak eksplisit</w:t>
      </w:r>
      <w:r>
        <w:rPr>
          <w:rFonts w:ascii="Calibri" w:hAnsi="Calibri" w:eastAsia="Calibri"/>
          <w:sz w:val="20"/>
        </w:rPr>
        <w:t xml:space="preserve">: penyerahan kasus sebagai </w:t>
      </w:r>
      <w:r>
        <w:rPr>
          <w:rFonts w:ascii="Calibri" w:hAnsi="Calibri" w:eastAsia="Calibri"/>
          <w:i/>
          <w:sz w:val="20"/>
        </w:rPr>
        <w:t>child work</w:t>
      </w:r>
      <w:r>
        <w:rPr>
          <w:rFonts w:ascii="Calibri" w:hAnsi="Calibri" w:eastAsia="Calibri"/>
          <w:sz w:val="20"/>
        </w:rPr>
        <w:t>, jalur balik hasil keputusan, dan tabel akseptasi bersama.</w:t>
      </w:r>
    </w:p>
    <w:p>
      <w:pPr>
        <w:pStyle w:val="Heading4"/>
      </w:pPr>
      <w:r>
        <w:rPr>
          <w:color w:val="1F3B63"/>
        </w:rPr>
        <w:t>Considered Options</w:t>
      </w:r>
    </w:p>
    <w:p>
      <w:pPr>
        <w:pStyle w:val="ListBullet"/>
      </w:pPr>
      <w:r>
        <w:rPr>
          <w:rFonts w:ascii="Calibri" w:hAnsi="Calibri" w:eastAsia="Calibri"/>
          <w:b/>
          <w:sz w:val="20"/>
        </w:rPr>
        <w:t>(a) Claim Life saja, Komite sebagai konteks luar</w:t>
      </w:r>
      <w:r>
        <w:rPr>
          <w:rFonts w:ascii="Calibri" w:hAnsi="Calibri" w:eastAsia="Calibri"/>
          <w:sz w:val="20"/>
        </w:rPr>
        <w:t xml:space="preserve">  -  dipilih</w:t>
      </w:r>
    </w:p>
    <w:p>
      <w:pPr>
        <w:pStyle w:val="ListBullet"/>
      </w:pPr>
      <w:r>
        <w:rPr>
          <w:rFonts w:ascii="Calibri" w:hAnsi="Calibri" w:eastAsia="Calibri"/>
          <w:sz w:val="20"/>
        </w:rPr>
        <w:t>(b) Claim Life + Komite Claim Life sebagai satu konteks</w:t>
      </w:r>
    </w:p>
    <w:p>
      <w:pPr>
        <w:pStyle w:val="ListBullet"/>
      </w:pPr>
      <w:r>
        <w:rPr>
          <w:rFonts w:ascii="Calibri" w:hAnsi="Calibri" w:eastAsia="Calibri"/>
          <w:sz w:val="20"/>
        </w:rPr>
        <w:t>(c) Claim Life saja, tetapi rule tulis bersama ikut dispesifikasikan di dalamnya</w:t>
      </w:r>
    </w:p>
    <w:p>
      <w:r>
        <w:rPr>
          <w:rFonts w:ascii="Calibri" w:hAnsi="Calibri" w:eastAsia="Calibri"/>
          <w:sz w:val="20"/>
        </w:rPr>
        <w:t xml:space="preserve">(b) ditolak karena Komite membawa </w:t>
      </w:r>
      <w:r>
        <w:rPr>
          <w:rFonts w:ascii="Calibri" w:hAnsi="Calibri" w:eastAsia="Calibri"/>
          <w:b/>
          <w:sz w:val="20"/>
        </w:rPr>
        <w:t>13 OQ pemblokir</w:t>
      </w:r>
      <w:r>
        <w:rPr>
          <w:rFonts w:ascii="Calibri" w:hAnsi="Calibri" w:eastAsia="Calibri"/>
          <w:sz w:val="20"/>
        </w:rPr>
        <w:t xml:space="preserve"> yang hampir seluruhnya RBAC (</w:t>
      </w:r>
      <w:r>
        <w:rPr>
          <w:rFonts w:ascii="Consolas" w:hAnsi="Consolas" w:eastAsia="Consolas"/>
          <w:color w:val="8B2500"/>
          <w:sz w:val="18"/>
        </w:rPr>
        <w:t>discovery/D3-D4-CLOSING-REPORT.md</w:t>
      </w:r>
      <w:r>
        <w:rPr>
          <w:rFonts w:ascii="Calibri" w:hAnsi="Calibri" w:eastAsia="Calibri"/>
          <w:sz w:val="20"/>
        </w:rPr>
        <w:t xml:space="preserve"> §4.2); menariknya masuk akan mengubah konteks tersiap (5 pemblokir, cakupan bukti </w:t>
      </w:r>
      <w:r>
        <w:rPr>
          <w:rFonts w:ascii="Consolas" w:hAnsi="Consolas" w:eastAsia="Consolas"/>
          <w:color w:val="8B2500"/>
          <w:sz w:val="18"/>
        </w:rPr>
        <w:t>full</w:t>
      </w:r>
      <w:r>
        <w:rPr>
          <w:rFonts w:ascii="Calibri" w:hAnsi="Calibri" w:eastAsia="Calibri"/>
          <w:sz w:val="20"/>
        </w:rPr>
        <w:t>) menjadi yang paling terblokir.</w:t>
      </w:r>
    </w:p>
    <w:p>
      <w:pPr>
        <w:pStyle w:val="Heading4"/>
      </w:pPr>
      <w:r>
        <w:rPr>
          <w:color w:val="1F3B63"/>
        </w:rPr>
        <w:t>Kontrak 1  -  penyerahan kasus ke Komite [terverifikasi]</w:t>
      </w:r>
    </w:p>
    <w:p>
      <w:r>
        <w:rPr>
          <w:rFonts w:ascii="Calibri" w:hAnsi="Calibri" w:eastAsia="Calibri"/>
          <w:sz w:val="20"/>
        </w:rPr>
        <w:t xml:space="preserve">Claim Life menyerahkan kasus dengan </w:t>
      </w:r>
      <w:r>
        <w:rPr>
          <w:rFonts w:ascii="Calibri" w:hAnsi="Calibri" w:eastAsia="Calibri"/>
          <w:b/>
          <w:sz w:val="20"/>
        </w:rPr>
        <w:t>membuat child work</w:t>
      </w:r>
      <w:r>
        <w:rPr>
          <w:rFonts w:ascii="Calibri" w:hAnsi="Calibri" w:eastAsia="Calibri"/>
          <w:sz w:val="20"/>
        </w:rPr>
        <w:t xml:space="preserve"> berkelas </w:t>
      </w:r>
      <w:r>
        <w:rPr>
          <w:rFonts w:ascii="Consolas" w:hAnsi="Consolas" w:eastAsia="Consolas"/>
          <w:color w:val="8B2500"/>
          <w:sz w:val="18"/>
        </w:rPr>
        <w:t>ASM-FW-GCNMFW-Work-KomiteLife</w:t>
      </w:r>
      <w:r>
        <w:rPr>
          <w:rFonts w:ascii="Calibri" w:hAnsi="Calibri" w:eastAsia="Calibri"/>
          <w:sz w:val="20"/>
        </w:rPr>
        <w:t>.</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Fakta</w:t>
            </w:r>
          </w:p>
        </w:tc>
        <w:tc>
          <w:tcPr>
            <w:tcW w:type="dxa" w:w="6480"/>
            <w:shd w:val="clear" w:fill="E8EEF7"/>
          </w:tcPr>
          <w:p>
            <w:r>
              <w:rPr>
                <w:b/>
              </w:rPr>
            </w:r>
            <w:r>
              <w:rPr>
                <w:rFonts w:ascii="Calibri" w:hAnsi="Calibri" w:eastAsia="Calibri"/>
                <w:b/>
                <w:sz w:val="18"/>
              </w:rPr>
              <w:t>Bukti</w:t>
            </w:r>
          </w:p>
        </w:tc>
      </w:tr>
      <w:tr>
        <w:tc>
          <w:tcPr>
            <w:tcW w:type="dxa" w:w="6480"/>
          </w:tcPr>
          <w:p>
            <w:r/>
            <w:r>
              <w:rPr>
                <w:rFonts w:ascii="Calibri" w:hAnsi="Calibri" w:eastAsia="Calibri"/>
                <w:sz w:val="18"/>
              </w:rPr>
              <w:t>Activity pembuat</w:t>
            </w:r>
          </w:p>
        </w:tc>
        <w:tc>
          <w:tcPr>
            <w:tcW w:type="dxa" w:w="6480"/>
          </w:tcPr>
          <w:p>
            <w:r/>
            <w:r>
              <w:rPr>
                <w:rFonts w:ascii="Consolas" w:hAnsi="Consolas" w:eastAsia="Consolas"/>
                <w:color w:val="8B2500"/>
                <w:sz w:val="16"/>
              </w:rPr>
              <w:t>Claim Life/Activity/CreateKMTLife_Act.xml</w:t>
            </w:r>
            <w:r>
              <w:rPr>
                <w:rFonts w:ascii="Calibri" w:hAnsi="Calibri" w:eastAsia="Calibri"/>
                <w:sz w:val="18"/>
              </w:rPr>
              <w:t xml:space="preserve">  -&gt;  </w:t>
            </w:r>
            <w:r>
              <w:rPr>
                <w:rFonts w:ascii="Consolas" w:hAnsi="Consolas" w:eastAsia="Consolas"/>
                <w:color w:val="8B2500"/>
                <w:sz w:val="16"/>
              </w:rPr>
              <w:t>ASM-FW-GISFW-DATA-ADJUSTMENTLIFE!CREATEKMTLIFE_ACT</w:t>
            </w:r>
            <w:r>
              <w:rPr>
                <w:rFonts w:ascii="Calibri" w:hAnsi="Calibri" w:eastAsia="Calibri"/>
                <w:sz w:val="18"/>
              </w:rPr>
              <w:t xml:space="preserve"> / </w:t>
            </w:r>
            <w:r>
              <w:rPr>
                <w:rFonts w:ascii="Consolas" w:hAnsi="Consolas" w:eastAsia="Consolas"/>
                <w:color w:val="8B2500"/>
                <w:sz w:val="16"/>
              </w:rPr>
              <w:t>RULE-OBJ-ACTIVITY</w:t>
            </w:r>
            <w:r>
              <w:rPr>
                <w:rFonts w:ascii="Calibri" w:hAnsi="Calibri" w:eastAsia="Calibri"/>
                <w:sz w:val="18"/>
              </w:rPr>
              <w:t>, 121.652 byte</w:t>
            </w:r>
          </w:p>
        </w:tc>
      </w:tr>
      <w:tr>
        <w:tc>
          <w:tcPr>
            <w:tcW w:type="dxa" w:w="6480"/>
          </w:tcPr>
          <w:p>
            <w:r/>
            <w:r>
              <w:rPr>
                <w:rFonts w:ascii="Calibri" w:hAnsi="Calibri" w:eastAsia="Calibri"/>
                <w:sz w:val="18"/>
              </w:rPr>
              <w:t>Sepuluh langkah</w:t>
            </w:r>
          </w:p>
        </w:tc>
        <w:tc>
          <w:tcPr>
            <w:tcW w:type="dxa" w:w="6480"/>
          </w:tcPr>
          <w:p>
            <w:r/>
            <w:r>
              <w:rPr>
                <w:rFonts w:ascii="Consolas" w:hAnsi="Consolas" w:eastAsia="Consolas"/>
                <w:color w:val="8B2500"/>
                <w:sz w:val="16"/>
              </w:rPr>
              <w:t>Property-Set</w:t>
            </w:r>
            <w:r>
              <w:rPr>
                <w:rFonts w:ascii="Calibri" w:hAnsi="Calibri" w:eastAsia="Calibri"/>
                <w:sz w:val="18"/>
              </w:rPr>
              <w:t xml:space="preserve">  -&gt;  </w:t>
            </w:r>
            <w:r>
              <w:rPr>
                <w:rFonts w:ascii="Calibri" w:hAnsi="Calibri" w:eastAsia="Calibri"/>
                <w:b/>
                <w:sz w:val="18"/>
              </w:rPr>
              <w:t>`Call pxRetrieveReportData`</w:t>
            </w:r>
            <w:r>
              <w:rPr>
                <w:rFonts w:ascii="Calibri" w:hAnsi="Calibri" w:eastAsia="Calibri"/>
                <w:sz w:val="18"/>
              </w:rPr>
              <w:t xml:space="preserve">  -&gt;  </w:t>
            </w:r>
            <w:r>
              <w:rPr>
                <w:rFonts w:ascii="Consolas" w:hAnsi="Consolas" w:eastAsia="Consolas"/>
                <w:color w:val="8B2500"/>
                <w:sz w:val="16"/>
              </w:rPr>
              <w:t>Property-Set</w:t>
            </w:r>
            <w:r>
              <w:rPr>
                <w:rFonts w:ascii="Calibri" w:hAnsi="Calibri" w:eastAsia="Calibri"/>
                <w:sz w:val="18"/>
              </w:rPr>
              <w:t xml:space="preserve"> x3  -&gt;  </w:t>
            </w:r>
            <w:r>
              <w:rPr>
                <w:rFonts w:ascii="Calibri" w:hAnsi="Calibri" w:eastAsia="Calibri"/>
                <w:b/>
                <w:sz w:val="18"/>
              </w:rPr>
              <w:t>`Call pxAddChildWork`</w:t>
            </w:r>
            <w:r>
              <w:rPr>
                <w:rFonts w:ascii="Calibri" w:hAnsi="Calibri" w:eastAsia="Calibri"/>
                <w:sz w:val="18"/>
              </w:rPr>
              <w:t xml:space="preserve">  -&gt;  </w:t>
            </w:r>
            <w:r>
              <w:rPr>
                <w:rFonts w:ascii="Consolas" w:hAnsi="Consolas" w:eastAsia="Consolas"/>
                <w:color w:val="8B2500"/>
                <w:sz w:val="16"/>
              </w:rPr>
              <w:t>Obj-Refresh-And-Lock</w:t>
            </w:r>
            <w:r>
              <w:rPr>
                <w:rFonts w:ascii="Calibri" w:hAnsi="Calibri" w:eastAsia="Calibri"/>
                <w:sz w:val="18"/>
              </w:rPr>
              <w:t xml:space="preserve">  -&gt;  </w:t>
            </w:r>
            <w:r>
              <w:rPr>
                <w:rFonts w:ascii="Consolas" w:hAnsi="Consolas" w:eastAsia="Consolas"/>
                <w:color w:val="8B2500"/>
                <w:sz w:val="16"/>
              </w:rPr>
              <w:t>Property-Set</w:t>
            </w:r>
            <w:r>
              <w:rPr>
                <w:rFonts w:ascii="Calibri" w:hAnsi="Calibri" w:eastAsia="Calibri"/>
                <w:sz w:val="18"/>
              </w:rPr>
              <w:t xml:space="preserve">  -&gt;  </w:t>
            </w:r>
            <w:r>
              <w:rPr>
                <w:rFonts w:ascii="Calibri" w:hAnsi="Calibri" w:eastAsia="Calibri"/>
                <w:b/>
                <w:sz w:val="18"/>
              </w:rPr>
              <w:t>`Obj-Save`</w:t>
            </w:r>
            <w:r>
              <w:rPr>
                <w:rFonts w:ascii="Calibri" w:hAnsi="Calibri" w:eastAsia="Calibri"/>
                <w:sz w:val="18"/>
              </w:rPr>
              <w:t xml:space="preserve">  -&gt;  </w:t>
            </w:r>
            <w:r>
              <w:rPr>
                <w:rFonts w:ascii="Calibri" w:hAnsi="Calibri" w:eastAsia="Calibri"/>
                <w:b/>
                <w:sz w:val="18"/>
              </w:rPr>
              <w:t>`Call SendEmailKlaimLF`</w:t>
            </w:r>
          </w:p>
        </w:tc>
      </w:tr>
      <w:tr>
        <w:tc>
          <w:tcPr>
            <w:tcW w:type="dxa" w:w="6480"/>
          </w:tcPr>
          <w:p>
            <w:r/>
            <w:r>
              <w:rPr>
                <w:rFonts w:ascii="Calibri" w:hAnsi="Calibri" w:eastAsia="Calibri"/>
                <w:sz w:val="18"/>
              </w:rPr>
              <w:t>Kelas anak</w:t>
            </w:r>
          </w:p>
        </w:tc>
        <w:tc>
          <w:tcPr>
            <w:tcW w:type="dxa" w:w="6480"/>
          </w:tcPr>
          <w:p>
            <w:r/>
            <w:r>
              <w:rPr>
                <w:rFonts w:ascii="Consolas" w:hAnsi="Consolas" w:eastAsia="Consolas"/>
                <w:color w:val="8B2500"/>
                <w:sz w:val="16"/>
              </w:rPr>
              <w:t>ASM-FW-GCNMFW-Work-KomiteLife</w:t>
            </w:r>
            <w:r>
              <w:rPr>
                <w:rFonts w:ascii="Calibri" w:hAnsi="Calibri" w:eastAsia="Calibri"/>
                <w:sz w:val="18"/>
              </w:rPr>
              <w:t xml:space="preserve"> (9 rujukan </w:t>
            </w:r>
            <w:r>
              <w:rPr>
                <w:rFonts w:ascii="Consolas" w:hAnsi="Consolas" w:eastAsia="Consolas"/>
                <w:color w:val="8B2500"/>
                <w:sz w:val="16"/>
              </w:rPr>
              <w:t>&lt;pyRuleName&gt;</w:t>
            </w:r>
            <w:r>
              <w:rPr>
                <w:rFonts w:ascii="Calibri" w:hAnsi="Calibri" w:eastAsia="Calibri"/>
                <w:sz w:val="18"/>
              </w:rPr>
              <w:t>, 15 kemunculan total)</w:t>
            </w:r>
          </w:p>
        </w:tc>
      </w:tr>
      <w:tr>
        <w:tc>
          <w:tcPr>
            <w:tcW w:type="dxa" w:w="6480"/>
          </w:tcPr>
          <w:p>
            <w:r/>
            <w:r>
              <w:rPr>
                <w:rFonts w:ascii="Calibri" w:hAnsi="Calibri" w:eastAsia="Calibri"/>
                <w:sz w:val="18"/>
              </w:rPr>
              <w:t>Halaman induk</w:t>
            </w:r>
          </w:p>
        </w:tc>
        <w:tc>
          <w:tcPr>
            <w:tcW w:type="dxa" w:w="6480"/>
          </w:tcPr>
          <w:p>
            <w:r/>
            <w:r>
              <w:rPr>
                <w:rFonts w:ascii="Consolas" w:hAnsi="Consolas" w:eastAsia="Consolas"/>
                <w:color w:val="8B2500"/>
                <w:sz w:val="16"/>
              </w:rPr>
              <w:t>pyWorkPage</w:t>
            </w:r>
            <w:r>
              <w:rPr>
                <w:rFonts w:ascii="Calibri" w:hAnsi="Calibri" w:eastAsia="Calibri"/>
                <w:sz w:val="18"/>
              </w:rPr>
              <w:t xml:space="preserve"> = </w:t>
            </w:r>
            <w:r>
              <w:rPr>
                <w:rFonts w:ascii="Consolas" w:hAnsi="Consolas" w:eastAsia="Consolas"/>
                <w:color w:val="8B2500"/>
                <w:sz w:val="16"/>
              </w:rPr>
              <w:t>ASM-FW-GCNMFW-Work-ClaimLife</w:t>
            </w:r>
          </w:p>
        </w:tc>
      </w:tr>
      <w:tr>
        <w:tc>
          <w:tcPr>
            <w:tcW w:type="dxa" w:w="6480"/>
          </w:tcPr>
          <w:p>
            <w:r/>
            <w:r>
              <w:rPr>
                <w:rFonts w:ascii="Calibri" w:hAnsi="Calibri" w:eastAsia="Calibri"/>
                <w:b/>
                <w:sz w:val="18"/>
              </w:rPr>
              <w:t>Dipicu dari UI, bukan dari Flow</w:t>
            </w:r>
          </w:p>
        </w:tc>
        <w:tc>
          <w:tcPr>
            <w:tcW w:type="dxa" w:w="6480"/>
          </w:tcPr>
          <w:p>
            <w:r/>
            <w:r>
              <w:rPr>
                <w:rFonts w:ascii="Consolas" w:hAnsi="Consolas" w:eastAsia="Consolas"/>
                <w:color w:val="8B2500"/>
                <w:sz w:val="16"/>
              </w:rPr>
              <w:t>&lt;pyActivity&gt;CreateKMTLife_Act&lt;/pyActivity&gt;</w:t>
            </w:r>
            <w:r>
              <w:rPr>
                <w:rFonts w:ascii="Calibri" w:hAnsi="Calibri" w:eastAsia="Calibri"/>
                <w:sz w:val="18"/>
              </w:rPr>
              <w:t xml:space="preserve"> di </w:t>
            </w:r>
            <w:r>
              <w:rPr>
                <w:rFonts w:ascii="Consolas" w:hAnsi="Consolas" w:eastAsia="Consolas"/>
                <w:color w:val="8B2500"/>
                <w:sz w:val="16"/>
              </w:rPr>
              <w:t>Claim Life/Section/ClaimComite.xml</w:t>
            </w:r>
            <w:r>
              <w:rPr>
                <w:rFonts w:ascii="Calibri" w:hAnsi="Calibri" w:eastAsia="Calibri"/>
                <w:sz w:val="18"/>
              </w:rPr>
              <w:t xml:space="preserve"> (2x) dan </w:t>
            </w:r>
            <w:r>
              <w:rPr>
                <w:rFonts w:ascii="Consolas" w:hAnsi="Consolas" w:eastAsia="Consolas"/>
                <w:color w:val="8B2500"/>
                <w:sz w:val="16"/>
              </w:rPr>
              <w:t>Claim Life/Harness/Committe_Life.xml</w:t>
            </w:r>
            <w:r>
              <w:rPr>
                <w:rFonts w:ascii="Calibri" w:hAnsi="Calibri" w:eastAsia="Calibri"/>
                <w:sz w:val="18"/>
              </w:rPr>
              <w:t xml:space="preserve"> (2x)</w:t>
            </w:r>
          </w:p>
        </w:tc>
      </w:tr>
    </w:tbl>
    <w:p/>
    <w:p>
      <w:r>
        <w:rPr>
          <w:rFonts w:ascii="Calibri" w:hAnsi="Calibri" w:eastAsia="Calibri"/>
          <w:sz w:val="20"/>
        </w:rPr>
        <w:t xml:space="preserve">Inilah sebabnya penyerahan </w:t>
      </w:r>
      <w:r>
        <w:rPr>
          <w:rFonts w:ascii="Calibri" w:hAnsi="Calibri" w:eastAsia="Calibri"/>
          <w:b/>
          <w:sz w:val="20"/>
        </w:rPr>
        <w:t>tidak terlihat di graf flow</w:t>
      </w:r>
      <w:r>
        <w:rPr>
          <w:rFonts w:ascii="Calibri" w:hAnsi="Calibri" w:eastAsia="Calibri"/>
          <w:sz w:val="20"/>
        </w:rPr>
        <w:t xml:space="preserve"> </w:t>
      </w:r>
      <w:r>
        <w:rPr>
          <w:rFonts w:ascii="Consolas" w:hAnsi="Consolas" w:eastAsia="Consolas"/>
          <w:color w:val="8B2500"/>
          <w:sz w:val="18"/>
        </w:rPr>
        <w:t>Claim Life/Flow/Register_Flow.xml</w:t>
      </w:r>
      <w:r>
        <w:rPr>
          <w:rFonts w:ascii="Calibri" w:hAnsi="Calibri" w:eastAsia="Calibri"/>
          <w:sz w:val="20"/>
        </w:rPr>
        <w:t xml:space="preserve"> (</w:t>
      </w:r>
      <w:r>
        <w:rPr>
          <w:rFonts w:ascii="Consolas" w:hAnsi="Consolas" w:eastAsia="Consolas"/>
          <w:color w:val="8B2500"/>
          <w:sz w:val="18"/>
        </w:rPr>
        <w:t>ASM-FW-GCNMFW-WORK-CLAIMLIFE</w:t>
      </w:r>
      <w:r>
        <w:rPr>
          <w:rFonts w:ascii="Calibri" w:hAnsi="Calibri" w:eastAsia="Calibri"/>
          <w:sz w:val="20"/>
        </w:rPr>
        <w:t xml:space="preserve"> / </w:t>
      </w:r>
      <w:r>
        <w:rPr>
          <w:rFonts w:ascii="Consolas" w:hAnsi="Consolas" w:eastAsia="Consolas"/>
          <w:color w:val="8B2500"/>
          <w:sz w:val="18"/>
        </w:rPr>
        <w:t>REGISTER_FLOW</w:t>
      </w:r>
      <w:r>
        <w:rPr>
          <w:rFonts w:ascii="Calibri" w:hAnsi="Calibri" w:eastAsia="Calibri"/>
          <w:sz w:val="20"/>
        </w:rPr>
        <w:t xml:space="preserve"> / </w:t>
      </w:r>
      <w:r>
        <w:rPr>
          <w:rFonts w:ascii="Consolas" w:hAnsi="Consolas" w:eastAsia="Consolas"/>
          <w:color w:val="8B2500"/>
          <w:sz w:val="18"/>
        </w:rPr>
        <w:t>RULE-OBJ-FLOW</w:t>
      </w:r>
      <w:r>
        <w:rPr>
          <w:rFonts w:ascii="Calibri" w:hAnsi="Calibri" w:eastAsia="Calibri"/>
          <w:sz w:val="20"/>
        </w:rPr>
        <w:t>)  -  ia bukan shape.</w:t>
      </w:r>
    </w:p>
    <w:p>
      <w:pPr>
        <w:pStyle w:val="Heading5"/>
      </w:pPr>
      <w:r>
        <w:rPr>
          <w:color w:val="1F3B63"/>
        </w:rPr>
        <w:t>Pemilihan roster komite [terverifikasi]</w:t>
      </w:r>
    </w:p>
    <w:p>
      <w:r>
        <w:rPr>
          <w:rFonts w:ascii="Calibri" w:hAnsi="Calibri" w:eastAsia="Calibri"/>
          <w:sz w:val="20"/>
        </w:rPr>
        <w:t xml:space="preserve">Langkah 2 memanggil </w:t>
      </w:r>
      <w:r>
        <w:rPr>
          <w:rFonts w:ascii="Consolas" w:hAnsi="Consolas" w:eastAsia="Consolas"/>
          <w:color w:val="8B2500"/>
          <w:sz w:val="18"/>
        </w:rPr>
        <w:t>pxRetrieveReportData</w:t>
      </w:r>
      <w:r>
        <w:rPr>
          <w:rFonts w:ascii="Calibri" w:hAnsi="Calibri" w:eastAsia="Calibri"/>
          <w:sz w:val="20"/>
        </w:rPr>
        <w:t xml:space="preserve"> dengan report </w:t>
      </w:r>
      <w:r>
        <w:rPr>
          <w:rFonts w:ascii="Calibri" w:hAnsi="Calibri" w:eastAsia="Calibri"/>
          <w:b/>
          <w:sz w:val="20"/>
        </w:rPr>
        <w:t>`ASM-FW-GCNMFW-INT-EMAILKOMITE!FILTEREMAILKOMITEWITHLIMIT`</w:t>
      </w:r>
      <w:r>
        <w:rPr>
          <w:rFonts w:ascii="Calibri" w:hAnsi="Calibri" w:eastAsia="Calibri"/>
          <w:sz w:val="20"/>
        </w:rPr>
        <w:t xml:space="preserve"> (</w:t>
      </w:r>
      <w:r>
        <w:rPr>
          <w:rFonts w:ascii="Consolas" w:hAnsi="Consolas" w:eastAsia="Consolas"/>
          <w:color w:val="8B2500"/>
          <w:sz w:val="18"/>
        </w:rPr>
        <w:t>Claim Life/ReportDefinition/FilterEmailKomiteWithLimit.xml</w:t>
      </w:r>
      <w:r>
        <w:rPr>
          <w:rFonts w:ascii="Calibri" w:hAnsi="Calibri" w:eastAsia="Calibri"/>
          <w:sz w:val="20"/>
        </w:rPr>
        <w:t xml:space="preserve">, </w:t>
      </w:r>
      <w:r>
        <w:rPr>
          <w:rFonts w:ascii="Consolas" w:hAnsi="Consolas" w:eastAsia="Consolas"/>
          <w:color w:val="8B2500"/>
          <w:sz w:val="18"/>
        </w:rPr>
        <w:t>RULE-OBJ-REPORT-DEFINITION</w:t>
      </w:r>
      <w:r>
        <w:rPr>
          <w:rFonts w:ascii="Calibri" w:hAnsi="Calibri" w:eastAsia="Calibri"/>
          <w:sz w:val="20"/>
        </w:rPr>
        <w:t xml:space="preserve">, 67.827 byte), lewat </w:t>
      </w:r>
      <w:r>
        <w:rPr>
          <w:rFonts w:ascii="Consolas" w:hAnsi="Consolas" w:eastAsia="Consolas"/>
          <w:color w:val="8B2500"/>
          <w:sz w:val="18"/>
        </w:rPr>
        <w:t>Param.pyReportName</w:t>
      </w:r>
      <w:r>
        <w:rPr>
          <w:rFonts w:ascii="Calibri" w:hAnsi="Calibri" w:eastAsia="Calibri"/>
          <w:sz w:val="20"/>
        </w:rPr>
        <w:t xml:space="preserve"> / </w:t>
      </w:r>
      <w:r>
        <w:rPr>
          <w:rFonts w:ascii="Consolas" w:hAnsi="Consolas" w:eastAsia="Consolas"/>
          <w:color w:val="8B2500"/>
          <w:sz w:val="18"/>
        </w:rPr>
        <w:t>Param.pyReportClass</w:t>
      </w:r>
      <w:r>
        <w:rPr>
          <w:rFonts w:ascii="Calibri" w:hAnsi="Calibri" w:eastAsia="Calibri"/>
          <w:sz w:val="20"/>
        </w:rPr>
        <w:t>.</w:t>
      </w:r>
    </w:p>
    <w:p>
      <w:r>
        <w:rPr>
          <w:rFonts w:ascii="Calibri" w:hAnsi="Calibri" w:eastAsia="Calibri"/>
          <w:sz w:val="20"/>
        </w:rPr>
        <w:t xml:space="preserve">Report itu menerima </w:t>
      </w:r>
      <w:r>
        <w:rPr>
          <w:rFonts w:ascii="Calibri" w:hAnsi="Calibri" w:eastAsia="Calibri"/>
          <w:b/>
          <w:sz w:val="20"/>
        </w:rPr>
        <w:t>`Param.LIMIT_BOTTOM`</w:t>
      </w:r>
      <w:r>
        <w:rPr>
          <w:rFonts w:ascii="Calibri" w:hAnsi="Calibri" w:eastAsia="Calibri"/>
          <w:sz w:val="20"/>
        </w:rPr>
        <w:t xml:space="preserve"> dan </w:t>
      </w:r>
      <w:r>
        <w:rPr>
          <w:rFonts w:ascii="Calibri" w:hAnsi="Calibri" w:eastAsia="Calibri"/>
          <w:b/>
          <w:sz w:val="20"/>
        </w:rPr>
        <w:t>`Param.STS_KLAIM`</w:t>
      </w:r>
      <w:r>
        <w:rPr>
          <w:rFonts w:ascii="Calibri" w:hAnsi="Calibri" w:eastAsia="Calibri"/>
          <w:sz w:val="20"/>
        </w:rPr>
        <w:t xml:space="preserve">  -  artinya </w:t>
      </w:r>
      <w:r>
        <w:rPr>
          <w:rFonts w:ascii="Calibri" w:hAnsi="Calibri" w:eastAsia="Calibri"/>
          <w:b/>
          <w:sz w:val="20"/>
        </w:rPr>
        <w:t>roster dipilih berdasarkan pita nilai</w:t>
      </w:r>
      <w:r>
        <w:rPr>
          <w:rFonts w:ascii="Calibri" w:hAnsi="Calibri" w:eastAsia="Calibri"/>
          <w:sz w:val="20"/>
        </w:rPr>
        <w:t xml:space="preserve">, pola yang sama dengan </w:t>
      </w:r>
      <w:r>
        <w:rPr>
          <w:rFonts w:ascii="Consolas" w:hAnsi="Consolas" w:eastAsia="Consolas"/>
          <w:color w:val="8B2500"/>
          <w:sz w:val="18"/>
        </w:rPr>
        <w:t>Komite Claim FacIn/Activity/ApprovalKomite_Act.xml</w:t>
      </w:r>
      <w:r>
        <w:rPr>
          <w:rFonts w:ascii="Calibri" w:hAnsi="Calibri" w:eastAsia="Calibri"/>
          <w:sz w:val="20"/>
        </w:rPr>
        <w:t xml:space="preserve"> (OQ-037). </w:t>
      </w:r>
      <w:r>
        <w:rPr>
          <w:rFonts w:ascii="Calibri" w:hAnsi="Calibri" w:eastAsia="Calibri"/>
          <w:b/>
          <w:sz w:val="20"/>
        </w:rPr>
        <w:t>Ambang dan aturannya sendiri belum terverifikasi.</w:t>
      </w:r>
    </w:p>
    <w:p>
      <w:pPr>
        <w:pStyle w:val="Heading5"/>
      </w:pPr>
      <w:r>
        <w:rPr>
          <w:color w:val="1F3B63"/>
        </w:rPr>
        <w:t>Muatan yang menyeberang [terverifikasi]</w:t>
      </w:r>
    </w:p>
    <w:p>
      <w:r>
        <w:rPr>
          <w:rFonts w:ascii="Calibri" w:hAnsi="Calibri" w:eastAsia="Calibri"/>
          <w:sz w:val="20"/>
        </w:rPr>
        <w:t xml:space="preserve">Properti yang diisi </w:t>
      </w:r>
      <w:r>
        <w:rPr>
          <w:rFonts w:ascii="Consolas" w:hAnsi="Consolas" w:eastAsia="Consolas"/>
          <w:color w:val="8B2500"/>
          <w:sz w:val="18"/>
        </w:rPr>
        <w:t>CreateKMTLife_Act</w:t>
      </w:r>
      <w:r>
        <w:rPr>
          <w:rFonts w:ascii="Calibri" w:hAnsi="Calibri" w:eastAsia="Calibri"/>
          <w:sz w:val="20"/>
        </w:rPr>
        <w:t xml:space="preserve"> sebelum </w:t>
      </w:r>
      <w:r>
        <w:rPr>
          <w:rFonts w:ascii="Consolas" w:hAnsi="Consolas" w:eastAsia="Consolas"/>
          <w:color w:val="8B2500"/>
          <w:sz w:val="18"/>
        </w:rPr>
        <w:t>pxAddChildWork</w:t>
      </w:r>
      <w:r>
        <w:rPr>
          <w:rFonts w:ascii="Calibri" w:hAnsi="Calibri" w:eastAsia="Calibri"/>
          <w:sz w:val="20"/>
        </w:rPr>
        <w:t>:</w:t>
      </w:r>
    </w:p>
    <w:p>
      <w:pPr>
        <w:spacing w:after="0" w:before="0"/>
        <w:ind w:left="432"/>
      </w:pPr>
      <w:r>
        <w:rPr>
          <w:rFonts w:ascii="Consolas" w:hAnsi="Consolas" w:eastAsia="Consolas"/>
          <w:sz w:val="17"/>
        </w:rPr>
        <w:t>childPageKomite.CLMNO            childPageKomite.KomiteCount</w:t>
      </w:r>
    </w:p>
    <w:p>
      <w:pPr>
        <w:spacing w:after="0" w:before="0"/>
        <w:ind w:left="432"/>
      </w:pPr>
      <w:r>
        <w:rPr>
          <w:rFonts w:ascii="Consolas" w:hAnsi="Consolas" w:eastAsia="Consolas"/>
          <w:sz w:val="17"/>
        </w:rPr>
        <w:t>childPageKomite.KomiteLoop       childPageKomite.IndexAdjustment</w:t>
      </w:r>
    </w:p>
    <w:p>
      <w:pPr>
        <w:spacing w:after="0" w:before="0"/>
        <w:ind w:left="432"/>
      </w:pPr>
      <w:r>
        <w:rPr>
          <w:rFonts w:ascii="Consolas" w:hAnsi="Consolas" w:eastAsia="Consolas"/>
          <w:sz w:val="17"/>
        </w:rPr>
        <w:t>childPageKomite.IndexPremiumList childPageKomite.KomiteList(&lt;APPEND&gt;).KomiteID</w:t>
      </w:r>
    </w:p>
    <w:p>
      <w:pPr>
        <w:spacing w:after="0" w:before="0"/>
        <w:ind w:left="432"/>
      </w:pPr>
      <w:r>
        <w:rPr>
          <w:rFonts w:ascii="Consolas" w:hAnsi="Consolas" w:eastAsia="Consolas"/>
          <w:sz w:val="17"/>
        </w:rPr>
        <w:t>childPageKomite.KomiteList(&lt;LAST&gt;).IDKomite</w:t>
      </w:r>
    </w:p>
    <w:p>
      <w:pPr>
        <w:spacing w:after="0" w:before="0"/>
        <w:ind w:left="432"/>
      </w:pPr>
      <w:r>
        <w:rPr>
          <w:rFonts w:ascii="Consolas" w:hAnsi="Consolas" w:eastAsia="Consolas"/>
          <w:sz w:val="17"/>
        </w:rPr>
        <w:t>childPageKomite.KomiteList(&lt;LAST&gt;).KomiteAproval</w:t>
      </w:r>
    </w:p>
    <w:p>
      <w:pPr>
        <w:spacing w:after="0" w:before="0"/>
        <w:ind w:left="432"/>
      </w:pPr>
      <w:r>
        <w:rPr>
          <w:rFonts w:ascii="Consolas" w:hAnsi="Consolas" w:eastAsia="Consolas"/>
          <w:sz w:val="17"/>
        </w:rPr>
        <w:t>childPageKomite.KomiteList(&lt;LAST&gt;).KomiteEmail</w:t>
      </w:r>
    </w:p>
    <w:p/>
    <w:p>
      <w:r>
        <w:rPr>
          <w:rFonts w:ascii="Calibri" w:hAnsi="Calibri" w:eastAsia="Calibri"/>
          <w:sz w:val="20"/>
        </w:rPr>
        <w:t xml:space="preserve">Di sisi induk: </w:t>
      </w:r>
      <w:r>
        <w:rPr>
          <w:rFonts w:ascii="Consolas" w:hAnsi="Consolas" w:eastAsia="Consolas"/>
          <w:color w:val="8B2500"/>
          <w:sz w:val="18"/>
        </w:rPr>
        <w:t>.IsKomite</w:t>
      </w:r>
      <w:r>
        <w:rPr>
          <w:rFonts w:ascii="Calibri" w:hAnsi="Calibri" w:eastAsia="Calibri"/>
          <w:sz w:val="20"/>
        </w:rPr>
        <w:t xml:space="preserve">, </w:t>
      </w:r>
      <w:r>
        <w:rPr>
          <w:rFonts w:ascii="Consolas" w:hAnsi="Consolas" w:eastAsia="Consolas"/>
          <w:color w:val="8B2500"/>
          <w:sz w:val="18"/>
        </w:rPr>
        <w:t>.KomiteNo</w:t>
      </w:r>
      <w:r>
        <w:rPr>
          <w:rFonts w:ascii="Calibri" w:hAnsi="Calibri" w:eastAsia="Calibri"/>
          <w:sz w:val="20"/>
        </w:rPr>
        <w:t xml:space="preserve">, </w:t>
      </w:r>
      <w:r>
        <w:rPr>
          <w:rFonts w:ascii="Consolas" w:hAnsi="Consolas" w:eastAsia="Consolas"/>
          <w:color w:val="8B2500"/>
          <w:sz w:val="18"/>
        </w:rPr>
        <w:t>.TotalKomite</w:t>
      </w:r>
      <w:r>
        <w:rPr>
          <w:rFonts w:ascii="Calibri" w:hAnsi="Calibri" w:eastAsia="Calibri"/>
          <w:sz w:val="20"/>
        </w:rPr>
        <w:t>.</w:t>
      </w:r>
    </w:p>
    <w:p>
      <w:r>
        <w:rPr>
          <w:rFonts w:ascii="Calibri" w:hAnsi="Calibri" w:eastAsia="Calibri"/>
          <w:sz w:val="20"/>
        </w:rPr>
        <w:t>Perintah audit:</w:t>
      </w:r>
    </w:p>
    <w:p>
      <w:pPr>
        <w:spacing w:after="0" w:before="0"/>
        <w:ind w:left="432"/>
      </w:pPr>
      <w:r>
        <w:rPr>
          <w:rFonts w:ascii="Consolas" w:hAnsi="Consolas" w:eastAsia="Consolas"/>
          <w:sz w:val="17"/>
        </w:rPr>
        <w:t>grep -ohE "&lt;PropertiesName&gt;[^&lt;]*" "Claim Life/Activity/CreateKMTLife_Act.xml" | sed 's/&lt;[^&gt;]*&gt;//' | sort -u</w:t>
      </w:r>
    </w:p>
    <w:p/>
    <w:p>
      <w:pPr>
        <w:pStyle w:val="Heading5"/>
      </w:pPr>
      <w:r>
        <w:rPr>
          <w:color w:val="1F3B63"/>
        </w:rPr>
        <w:t>Tambahan pada muatan  -  keputusan Ronde 2 Q15</w:t>
      </w:r>
    </w:p>
    <w:p>
      <w:r>
        <w:rPr>
          <w:rFonts w:ascii="Consolas" w:hAnsi="Consolas" w:eastAsia="Consolas"/>
          <w:color w:val="8B2500"/>
          <w:sz w:val="18"/>
        </w:rPr>
        <w:t>[terverifikasi work owner 2026-09-14]</w:t>
      </w:r>
      <w:r>
        <w:rPr>
          <w:rFonts w:ascii="Calibri" w:hAnsi="Calibri" w:eastAsia="Calibri"/>
          <w:sz w:val="20"/>
        </w:rPr>
        <w:t xml:space="preserve"> Daftar di atas </w:t>
      </w:r>
      <w:r>
        <w:rPr>
          <w:rFonts w:ascii="Calibri" w:hAnsi="Calibri" w:eastAsia="Calibri"/>
          <w:b/>
          <w:sz w:val="20"/>
        </w:rPr>
        <w:t>benar</w:t>
      </w:r>
      <w:r>
        <w:rPr>
          <w:rFonts w:ascii="Calibri" w:hAnsi="Calibri" w:eastAsia="Calibri"/>
          <w:sz w:val="20"/>
        </w:rPr>
        <w:t xml:space="preserve"> sebagai muatan sekarang, tetapi </w:t>
      </w:r>
      <w:r>
        <w:rPr>
          <w:rFonts w:ascii="Calibri" w:hAnsi="Calibri" w:eastAsia="Calibri"/>
          <w:b/>
          <w:sz w:val="20"/>
        </w:rPr>
        <w:t>tidak cukup</w:t>
      </w:r>
      <w:r>
        <w:rPr>
          <w:rFonts w:ascii="Calibri" w:hAnsi="Calibri" w:eastAsia="Calibri"/>
          <w:sz w:val="20"/>
        </w:rPr>
        <w:t xml:space="preserve">. Kontrak baru </w:t>
      </w:r>
      <w:r>
        <w:rPr>
          <w:rFonts w:ascii="Calibri" w:hAnsi="Calibri" w:eastAsia="Calibri"/>
          <w:b/>
          <w:sz w:val="20"/>
        </w:rPr>
        <w:t>menambahkan tiga hal</w:t>
      </w:r>
      <w:r>
        <w:rPr>
          <w:rFonts w:ascii="Calibri" w:hAnsi="Calibri" w:eastAsia="Calibri"/>
          <w:sz w:val="20"/>
        </w:rPr>
        <w:t>:</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Tambahan</w:t>
            </w:r>
          </w:p>
        </w:tc>
        <w:tc>
          <w:tcPr>
            <w:tcW w:type="dxa" w:w="6480"/>
            <w:shd w:val="clear" w:fill="E8EEF7"/>
          </w:tcPr>
          <w:p>
            <w:r>
              <w:rPr>
                <w:b/>
              </w:rPr>
            </w:r>
            <w:r>
              <w:rPr>
                <w:rFonts w:ascii="Calibri" w:hAnsi="Calibri" w:eastAsia="Calibri"/>
                <w:b/>
                <w:sz w:val="18"/>
              </w:rPr>
              <w:t>Alasan</w:t>
            </w:r>
          </w:p>
        </w:tc>
      </w:tr>
      <w:tr>
        <w:tc>
          <w:tcPr>
            <w:tcW w:type="dxa" w:w="6480"/>
          </w:tcPr>
          <w:p>
            <w:r/>
            <w:r>
              <w:rPr>
                <w:rFonts w:ascii="Calibri" w:hAnsi="Calibri" w:eastAsia="Calibri"/>
                <w:b/>
                <w:sz w:val="18"/>
              </w:rPr>
              <w:t>nilai klaim</w:t>
            </w:r>
            <w:r>
              <w:rPr>
                <w:rFonts w:ascii="Calibri" w:hAnsi="Calibri" w:eastAsia="Calibri"/>
                <w:sz w:val="18"/>
              </w:rPr>
              <w:t xml:space="preserve"> (</w:t>
            </w:r>
            <w:r>
              <w:rPr>
                <w:rFonts w:ascii="Consolas" w:hAnsi="Consolas" w:eastAsia="Consolas"/>
                <w:color w:val="8B2500"/>
                <w:sz w:val="16"/>
              </w:rPr>
              <w:t>CLAIM_AMOUNT</w:t>
            </w:r>
            <w:r>
              <w:rPr>
                <w:rFonts w:ascii="Calibri" w:hAnsi="Calibri" w:eastAsia="Calibri"/>
                <w:sz w:val="18"/>
              </w:rPr>
              <w:t>)</w:t>
            </w:r>
          </w:p>
        </w:tc>
        <w:tc>
          <w:tcPr>
            <w:tcW w:type="dxa" w:w="6480"/>
          </w:tcPr>
          <w:p>
            <w:r/>
            <w:r>
              <w:rPr>
                <w:rFonts w:ascii="Calibri" w:hAnsi="Calibri" w:eastAsia="Calibri"/>
                <w:sz w:val="18"/>
              </w:rPr>
              <w:t>Komite memilih roster berdasarkan pita nilai (</w:t>
            </w:r>
            <w:r>
              <w:rPr>
                <w:rFonts w:ascii="Consolas" w:hAnsi="Consolas" w:eastAsia="Consolas"/>
                <w:color w:val="8B2500"/>
                <w:sz w:val="16"/>
              </w:rPr>
              <w:t>Param.LIMIT_BOTTOM</w:t>
            </w:r>
            <w:r>
              <w:rPr>
                <w:rFonts w:ascii="Calibri" w:hAnsi="Calibri" w:eastAsia="Calibri"/>
                <w:sz w:val="18"/>
              </w:rPr>
              <w:t>); nilainya sekarang tidak ikut menyeberang</w:t>
            </w:r>
          </w:p>
        </w:tc>
      </w:tr>
      <w:tr>
        <w:tc>
          <w:tcPr>
            <w:tcW w:type="dxa" w:w="6480"/>
          </w:tcPr>
          <w:p>
            <w:r/>
            <w:r>
              <w:rPr>
                <w:rFonts w:ascii="Calibri" w:hAnsi="Calibri" w:eastAsia="Calibri"/>
                <w:b/>
                <w:sz w:val="18"/>
              </w:rPr>
              <w:t>`CURRENCY`</w:t>
            </w:r>
          </w:p>
        </w:tc>
        <w:tc>
          <w:tcPr>
            <w:tcW w:type="dxa" w:w="6480"/>
          </w:tcPr>
          <w:p>
            <w:r/>
            <w:r>
              <w:rPr>
                <w:rFonts w:ascii="Calibri" w:hAnsi="Calibri" w:eastAsia="Calibri"/>
                <w:sz w:val="18"/>
              </w:rPr>
              <w:t xml:space="preserve">nilai uang tanpa mata uang tidak dapat dibandingkan terhadap pita nilai  -  lihat </w:t>
            </w:r>
            <w:r>
              <w:rPr>
                <w:rFonts w:ascii="Calibri" w:hAnsi="Calibri" w:eastAsia="Calibri"/>
                <w:b/>
                <w:sz w:val="18"/>
              </w:rPr>
              <w:t>ADR-U-0003</w:t>
            </w:r>
          </w:p>
        </w:tc>
      </w:tr>
      <w:tr>
        <w:tc>
          <w:tcPr>
            <w:tcW w:type="dxa" w:w="6480"/>
          </w:tcPr>
          <w:p>
            <w:r/>
            <w:r>
              <w:rPr>
                <w:rFonts w:ascii="Calibri" w:hAnsi="Calibri" w:eastAsia="Calibri"/>
                <w:b/>
                <w:sz w:val="18"/>
              </w:rPr>
              <w:t>`STS_REJECT`</w:t>
            </w:r>
            <w:r>
              <w:rPr>
                <w:rFonts w:ascii="Calibri" w:hAnsi="Calibri" w:eastAsia="Calibri"/>
                <w:sz w:val="18"/>
              </w:rPr>
              <w:t xml:space="preserve"> saat penyerahan</w:t>
            </w:r>
          </w:p>
        </w:tc>
        <w:tc>
          <w:tcPr>
            <w:tcW w:type="dxa" w:w="6480"/>
          </w:tcPr>
          <w:p>
            <w:r/>
            <w:r>
              <w:rPr>
                <w:rFonts w:ascii="Calibri" w:hAnsi="Calibri" w:eastAsia="Calibri"/>
                <w:sz w:val="18"/>
              </w:rPr>
              <w:t>keadaan klaim pada saat diserahkan, agar jalur balik punya titik awal yang eksplisit</w:t>
            </w:r>
          </w:p>
        </w:tc>
      </w:tr>
    </w:tbl>
    <w:p/>
    <w:p>
      <w:r>
        <w:rPr>
          <w:rFonts w:ascii="Calibri" w:hAnsi="Calibri" w:eastAsia="Calibri"/>
          <w:sz w:val="20"/>
        </w:rPr>
        <w:t xml:space="preserve">Ini </w:t>
      </w:r>
      <w:r>
        <w:rPr>
          <w:rFonts w:ascii="Calibri" w:hAnsi="Calibri" w:eastAsia="Calibri"/>
          <w:b/>
          <w:sz w:val="20"/>
        </w:rPr>
        <w:t>penyimpangan sadar</w:t>
      </w:r>
      <w:r>
        <w:rPr>
          <w:rFonts w:ascii="Calibri" w:hAnsi="Calibri" w:eastAsia="Calibri"/>
          <w:sz w:val="20"/>
        </w:rPr>
        <w:t xml:space="preserve"> dari paritas, sejenis dengan </w:t>
      </w:r>
      <w:r>
        <w:rPr>
          <w:rFonts w:ascii="Calibri" w:hAnsi="Calibri" w:eastAsia="Calibri"/>
          <w:b/>
          <w:sz w:val="20"/>
        </w:rPr>
        <w:t>ADR-U-0007</w:t>
      </w:r>
      <w:r>
        <w:rPr>
          <w:rFonts w:ascii="Calibri" w:hAnsi="Calibri" w:eastAsia="Calibri"/>
          <w:sz w:val="20"/>
        </w:rPr>
        <w:t>: alurnya tidak berubah, yang bertambah adalah apa yang terekam menyeberang.</w:t>
      </w:r>
    </w:p>
    <w:p>
      <w:r>
        <w:rPr>
          <w:rFonts w:ascii="Consolas" w:hAnsi="Consolas" w:eastAsia="Consolas"/>
          <w:color w:val="8B2500"/>
          <w:sz w:val="18"/>
        </w:rPr>
        <w:t>[terverifikasi work owner 2026-09-14]</w:t>
      </w:r>
      <w:r>
        <w:rPr>
          <w:rFonts w:ascii="Calibri" w:hAnsi="Calibri" w:eastAsia="Calibri"/>
          <w:sz w:val="20"/>
        </w:rPr>
        <w:t xml:space="preserve"> </w:t>
      </w:r>
      <w:r>
        <w:rPr>
          <w:rFonts w:ascii="Calibri" w:hAnsi="Calibri" w:eastAsia="Calibri"/>
          <w:b/>
          <w:sz w:val="20"/>
        </w:rPr>
        <w:t>`KomiteLoop` ditentukan oleh Claim  -  Life</w:t>
      </w:r>
      <w:r>
        <w:rPr>
          <w:rFonts w:ascii="Calibri" w:hAnsi="Calibri" w:eastAsia="Calibri"/>
          <w:sz w:val="20"/>
        </w:rPr>
        <w:t>, bukan oleh Komite  -  sesuai arah muatan di atas (</w:t>
      </w:r>
      <w:r>
        <w:rPr>
          <w:rFonts w:ascii="Consolas" w:hAnsi="Consolas" w:eastAsia="Consolas"/>
          <w:color w:val="8B2500"/>
          <w:sz w:val="18"/>
        </w:rPr>
        <w:t>childPageKomite.KomiteLoop</w:t>
      </w:r>
      <w:r>
        <w:rPr>
          <w:rFonts w:ascii="Calibri" w:hAnsi="Calibri" w:eastAsia="Calibri"/>
          <w:sz w:val="20"/>
        </w:rPr>
        <w:t xml:space="preserve"> diisi induk). </w:t>
      </w:r>
      <w:r>
        <w:rPr>
          <w:rFonts w:ascii="Calibri" w:hAnsi="Calibri" w:eastAsia="Calibri"/>
          <w:b/>
          <w:sz w:val="20"/>
        </w:rPr>
        <w:t>Apa yang menentukan nilainya masih OQ-032.</w:t>
      </w:r>
    </w:p>
    <w:p>
      <w:pPr>
        <w:pStyle w:val="Heading4"/>
      </w:pPr>
      <w:r>
        <w:rPr>
          <w:color w:val="1F3B63"/>
        </w:rPr>
        <w:t>Kontrak 2  -  jalur balik dari Komite [terverifikasi]</w:t>
      </w:r>
    </w:p>
    <w:p>
      <w:r>
        <w:rPr>
          <w:rFonts w:ascii="Calibri" w:hAnsi="Calibri" w:eastAsia="Calibri"/>
          <w:sz w:val="20"/>
        </w:rPr>
        <w:t xml:space="preserve">Kontraknya </w:t>
      </w:r>
      <w:r>
        <w:rPr>
          <w:rFonts w:ascii="Calibri" w:hAnsi="Calibri" w:eastAsia="Calibri"/>
          <w:b/>
          <w:sz w:val="20"/>
        </w:rPr>
        <w:t>dua arah</w:t>
      </w:r>
      <w:r>
        <w:rPr>
          <w:rFonts w:ascii="Calibri" w:hAnsi="Calibri" w:eastAsia="Calibri"/>
          <w:sz w:val="20"/>
        </w:rPr>
        <w:t xml:space="preserve">. Hasil keputusan Komite kembali ke Claim  -  Life sebagai perubahan </w:t>
      </w:r>
      <w:r>
        <w:rPr>
          <w:rFonts w:ascii="Consolas" w:hAnsi="Consolas" w:eastAsia="Consolas"/>
          <w:color w:val="8B2500"/>
          <w:sz w:val="18"/>
        </w:rPr>
        <w:t>STS_REJECT</w:t>
      </w:r>
      <w:r>
        <w:rPr>
          <w:rFonts w:ascii="Calibri" w:hAnsi="Calibri" w:eastAsia="Calibri"/>
          <w:sz w:val="20"/>
        </w:rPr>
        <w:t>:</w:t>
      </w:r>
    </w:p>
    <w:p>
      <w:r>
        <w:rPr>
          <w:rFonts w:ascii="Consolas" w:hAnsi="Consolas" w:eastAsia="Consolas"/>
          <w:color w:val="8B2500"/>
          <w:sz w:val="18"/>
        </w:rPr>
        <w:t>[terverifikasi work owner 2026-09-14]</w:t>
      </w:r>
      <w:r>
        <w:rPr>
          <w:rFonts w:ascii="Calibri" w:hAnsi="Calibri" w:eastAsia="Calibri"/>
          <w:sz w:val="20"/>
        </w:rPr>
        <w:t xml:space="preserve"> Admin menyisipkan baris </w:t>
      </w:r>
      <w:r>
        <w:rPr>
          <w:rFonts w:ascii="Consolas" w:hAnsi="Consolas" w:eastAsia="Consolas"/>
          <w:color w:val="8B2500"/>
          <w:sz w:val="18"/>
        </w:rPr>
        <w:t>AdjustmentList</w:t>
      </w:r>
      <w:r>
        <w:rPr>
          <w:rFonts w:ascii="Calibri" w:hAnsi="Calibri" w:eastAsia="Calibri"/>
          <w:sz w:val="20"/>
        </w:rPr>
        <w:t xml:space="preserve"> dengan </w:t>
      </w:r>
      <w:r>
        <w:rPr>
          <w:rFonts w:ascii="Consolas" w:hAnsi="Consolas" w:eastAsia="Consolas"/>
          <w:color w:val="8B2500"/>
          <w:sz w:val="18"/>
        </w:rPr>
        <w:t>STS_REJECT = 0</w:t>
      </w:r>
      <w:r>
        <w:rPr>
          <w:rFonts w:ascii="Calibri" w:hAnsi="Calibri" w:eastAsia="Calibri"/>
          <w:sz w:val="20"/>
        </w:rPr>
        <w:t xml:space="preserve">. Saat Claim Analis mengirim ke Komite: bila Komite </w:t>
      </w:r>
      <w:r>
        <w:rPr>
          <w:rFonts w:ascii="Calibri" w:hAnsi="Calibri" w:eastAsia="Calibri"/>
          <w:b/>
          <w:sz w:val="20"/>
        </w:rPr>
        <w:t>aksep</w:t>
      </w:r>
      <w:r>
        <w:rPr>
          <w:rFonts w:ascii="Calibri" w:hAnsi="Calibri" w:eastAsia="Calibri"/>
          <w:sz w:val="20"/>
        </w:rPr>
        <w:t xml:space="preserve"> (</w:t>
      </w:r>
      <w:r>
        <w:rPr>
          <w:rFonts w:ascii="Consolas" w:hAnsi="Consolas" w:eastAsia="Consolas"/>
          <w:color w:val="8B2500"/>
          <w:sz w:val="18"/>
        </w:rPr>
        <w:t>AcceptStatus = 1</w:t>
      </w:r>
      <w:r>
        <w:rPr>
          <w:rFonts w:ascii="Calibri" w:hAnsi="Calibri" w:eastAsia="Calibri"/>
          <w:sz w:val="20"/>
        </w:rPr>
        <w:t xml:space="preserve">) maka </w:t>
      </w:r>
      <w:r>
        <w:rPr>
          <w:rFonts w:ascii="Consolas" w:hAnsi="Consolas" w:eastAsia="Consolas"/>
          <w:color w:val="8B2500"/>
          <w:sz w:val="18"/>
        </w:rPr>
        <w:t>STS_REJECT</w:t>
      </w:r>
      <w:r>
        <w:rPr>
          <w:rFonts w:ascii="Calibri" w:hAnsi="Calibri" w:eastAsia="Calibri"/>
          <w:sz w:val="20"/>
        </w:rPr>
        <w:t xml:space="preserve"> menjadi </w:t>
      </w:r>
      <w:r>
        <w:rPr>
          <w:rFonts w:ascii="Consolas" w:hAnsi="Consolas" w:eastAsia="Consolas"/>
          <w:color w:val="8B2500"/>
          <w:sz w:val="18"/>
        </w:rPr>
        <w:t>1</w:t>
      </w:r>
      <w:r>
        <w:rPr>
          <w:rFonts w:ascii="Calibri" w:hAnsi="Calibri" w:eastAsia="Calibri"/>
          <w:sz w:val="20"/>
        </w:rPr>
        <w:t xml:space="preserve">; bila </w:t>
      </w:r>
      <w:r>
        <w:rPr>
          <w:rFonts w:ascii="Calibri" w:hAnsi="Calibri" w:eastAsia="Calibri"/>
          <w:b/>
          <w:sz w:val="20"/>
        </w:rPr>
        <w:t>reject</w:t>
      </w:r>
      <w:r>
        <w:rPr>
          <w:rFonts w:ascii="Calibri" w:hAnsi="Calibri" w:eastAsia="Calibri"/>
          <w:sz w:val="20"/>
        </w:rPr>
        <w:t xml:space="preserve"> (</w:t>
      </w:r>
      <w:r>
        <w:rPr>
          <w:rFonts w:ascii="Consolas" w:hAnsi="Consolas" w:eastAsia="Consolas"/>
          <w:color w:val="8B2500"/>
          <w:sz w:val="18"/>
        </w:rPr>
        <w:t>AcceptStatus = 2</w:t>
      </w:r>
      <w:r>
        <w:rPr>
          <w:rFonts w:ascii="Calibri" w:hAnsi="Calibri" w:eastAsia="Calibri"/>
          <w:sz w:val="20"/>
        </w:rPr>
        <w:t xml:space="preserve">) maka </w:t>
      </w:r>
      <w:r>
        <w:rPr>
          <w:rFonts w:ascii="Consolas" w:hAnsi="Consolas" w:eastAsia="Consolas"/>
          <w:color w:val="8B2500"/>
          <w:sz w:val="18"/>
        </w:rPr>
        <w:t>STS_REJECT</w:t>
      </w:r>
      <w:r>
        <w:rPr>
          <w:rFonts w:ascii="Calibri" w:hAnsi="Calibri" w:eastAsia="Calibri"/>
          <w:sz w:val="20"/>
        </w:rPr>
        <w:t xml:space="preserve"> menjadi </w:t>
      </w:r>
      <w:r>
        <w:rPr>
          <w:rFonts w:ascii="Consolas" w:hAnsi="Consolas" w:eastAsia="Consolas"/>
          <w:color w:val="8B2500"/>
          <w:sz w:val="18"/>
        </w:rPr>
        <w:t>2</w:t>
      </w:r>
      <w:r>
        <w:rPr>
          <w:rFonts w:ascii="Calibri" w:hAnsi="Calibri" w:eastAsia="Calibri"/>
          <w:sz w:val="20"/>
        </w:rPr>
        <w:t>.</w:t>
      </w:r>
    </w:p>
    <w:p>
      <w:r>
        <w:rPr>
          <w:rFonts w:ascii="Consolas" w:hAnsi="Consolas" w:eastAsia="Consolas"/>
          <w:color w:val="8B2500"/>
          <w:sz w:val="18"/>
        </w:rPr>
        <w:t>[terverifikasi]</w:t>
      </w:r>
      <w:r>
        <w:rPr>
          <w:rFonts w:ascii="Calibri" w:hAnsi="Calibri" w:eastAsia="Calibri"/>
          <w:sz w:val="20"/>
        </w:rPr>
        <w:t xml:space="preserve"> </w:t>
      </w:r>
      <w:r>
        <w:rPr>
          <w:rFonts w:ascii="Calibri" w:hAnsi="Calibri" w:eastAsia="Calibri"/>
          <w:b/>
          <w:sz w:val="20"/>
        </w:rPr>
        <w:t>Dikuatkan bukti korpus.</w:t>
      </w:r>
      <w:r>
        <w:rPr>
          <w:rFonts w:ascii="Calibri" w:hAnsi="Calibri" w:eastAsia="Calibri"/>
          <w:sz w:val="20"/>
        </w:rPr>
        <w:t xml:space="preserve"> </w:t>
      </w:r>
      <w:r>
        <w:rPr>
          <w:rFonts w:ascii="Consolas" w:hAnsi="Consolas" w:eastAsia="Consolas"/>
          <w:color w:val="8B2500"/>
          <w:sz w:val="18"/>
        </w:rPr>
        <w:t>Komite Claim Life/Activity/KomitePostAdjustment.xml</w:t>
      </w:r>
      <w:r>
        <w:rPr>
          <w:rFonts w:ascii="Calibri" w:hAnsi="Calibri" w:eastAsia="Calibri"/>
          <w:sz w:val="20"/>
        </w:rPr>
        <w:t xml:space="preserve"> (</w:t>
      </w:r>
      <w:r>
        <w:rPr>
          <w:rFonts w:ascii="Consolas" w:hAnsi="Consolas" w:eastAsia="Consolas"/>
          <w:color w:val="8B2500"/>
          <w:sz w:val="18"/>
        </w:rPr>
        <w:t>ASM-FW-GCNMFW-WORK-KOMITELIFE!KOMITEPOSTADJUSTMENT</w:t>
      </w:r>
      <w:r>
        <w:rPr>
          <w:rFonts w:ascii="Calibri" w:hAnsi="Calibri" w:eastAsia="Calibri"/>
          <w:sz w:val="20"/>
        </w:rPr>
        <w:t xml:space="preserve"> / </w:t>
      </w:r>
      <w:r>
        <w:rPr>
          <w:rFonts w:ascii="Consolas" w:hAnsi="Consolas" w:eastAsia="Consolas"/>
          <w:color w:val="8B2500"/>
          <w:sz w:val="18"/>
        </w:rPr>
        <w:t>RULE-OBJ-ACTIVITY</w:t>
      </w:r>
      <w:r>
        <w:rPr>
          <w:rFonts w:ascii="Calibri" w:hAnsi="Calibri" w:eastAsia="Calibri"/>
          <w:sz w:val="20"/>
        </w:rPr>
        <w:t>, 513.661 byte) memuat:</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Yang ditemukan</w:t>
            </w:r>
          </w:p>
        </w:tc>
        <w:tc>
          <w:tcPr>
            <w:tcW w:type="dxa" w:w="6480"/>
            <w:shd w:val="clear" w:fill="E8EEF7"/>
          </w:tcPr>
          <w:p>
            <w:r>
              <w:rPr>
                <w:b/>
              </w:rPr>
            </w:r>
            <w:r>
              <w:rPr>
                <w:rFonts w:ascii="Calibri" w:hAnsi="Calibri" w:eastAsia="Calibri"/>
                <w:b/>
                <w:sz w:val="18"/>
              </w:rPr>
              <w:t>Jumlah</w:t>
            </w:r>
          </w:p>
        </w:tc>
      </w:tr>
      <w:tr>
        <w:tc>
          <w:tcPr>
            <w:tcW w:type="dxa" w:w="6480"/>
          </w:tcPr>
          <w:p>
            <w:r/>
            <w:r>
              <w:rPr>
                <w:rFonts w:ascii="Consolas" w:hAnsi="Consolas" w:eastAsia="Consolas"/>
                <w:color w:val="8B2500"/>
                <w:sz w:val="16"/>
              </w:rPr>
              <w:t>Property-Set</w:t>
            </w:r>
            <w:r>
              <w:rPr>
                <w:rFonts w:ascii="Calibri" w:hAnsi="Calibri" w:eastAsia="Calibri"/>
                <w:sz w:val="18"/>
              </w:rPr>
              <w:t xml:space="preserve">  -&gt;  </w:t>
            </w:r>
            <w:r>
              <w:rPr>
                <w:rFonts w:ascii="Consolas" w:hAnsi="Consolas" w:eastAsia="Consolas"/>
                <w:color w:val="8B2500"/>
                <w:sz w:val="16"/>
              </w:rPr>
              <w:t>...STS_REJECT</w:t>
            </w:r>
            <w:r>
              <w:rPr>
                <w:rFonts w:ascii="Calibri" w:hAnsi="Calibri" w:eastAsia="Calibri"/>
                <w:sz w:val="18"/>
              </w:rPr>
              <w:t xml:space="preserve"> bernilai literal </w:t>
            </w:r>
            <w:r>
              <w:rPr>
                <w:rFonts w:ascii="Consolas" w:hAnsi="Consolas" w:eastAsia="Consolas"/>
                <w:color w:val="8B2500"/>
                <w:sz w:val="16"/>
              </w:rPr>
              <w:t>1</w:t>
            </w:r>
          </w:p>
        </w:tc>
        <w:tc>
          <w:tcPr>
            <w:tcW w:type="dxa" w:w="6480"/>
          </w:tcPr>
          <w:p>
            <w:r/>
            <w:r>
              <w:rPr>
                <w:rFonts w:ascii="Calibri" w:hAnsi="Calibri" w:eastAsia="Calibri"/>
                <w:sz w:val="18"/>
              </w:rPr>
              <w:t>6</w:t>
            </w:r>
          </w:p>
        </w:tc>
      </w:tr>
      <w:tr>
        <w:tc>
          <w:tcPr>
            <w:tcW w:type="dxa" w:w="6480"/>
          </w:tcPr>
          <w:p>
            <w:r/>
            <w:r>
              <w:rPr>
                <w:rFonts w:ascii="Consolas" w:hAnsi="Consolas" w:eastAsia="Consolas"/>
                <w:color w:val="8B2500"/>
                <w:sz w:val="16"/>
              </w:rPr>
              <w:t>Property-Set</w:t>
            </w:r>
            <w:r>
              <w:rPr>
                <w:rFonts w:ascii="Calibri" w:hAnsi="Calibri" w:eastAsia="Calibri"/>
                <w:sz w:val="18"/>
              </w:rPr>
              <w:t xml:space="preserve">  -&gt;  </w:t>
            </w:r>
            <w:r>
              <w:rPr>
                <w:rFonts w:ascii="Consolas" w:hAnsi="Consolas" w:eastAsia="Consolas"/>
                <w:color w:val="8B2500"/>
                <w:sz w:val="16"/>
              </w:rPr>
              <w:t>...STS_REJECT</w:t>
            </w:r>
            <w:r>
              <w:rPr>
                <w:rFonts w:ascii="Calibri" w:hAnsi="Calibri" w:eastAsia="Calibri"/>
                <w:sz w:val="18"/>
              </w:rPr>
              <w:t xml:space="preserve"> bernilai literal </w:t>
            </w:r>
            <w:r>
              <w:rPr>
                <w:rFonts w:ascii="Consolas" w:hAnsi="Consolas" w:eastAsia="Consolas"/>
                <w:color w:val="8B2500"/>
                <w:sz w:val="16"/>
              </w:rPr>
              <w:t>2</w:t>
            </w:r>
          </w:p>
        </w:tc>
        <w:tc>
          <w:tcPr>
            <w:tcW w:type="dxa" w:w="6480"/>
          </w:tcPr>
          <w:p>
            <w:r/>
            <w:r>
              <w:rPr>
                <w:rFonts w:ascii="Calibri" w:hAnsi="Calibri" w:eastAsia="Calibri"/>
                <w:sz w:val="18"/>
              </w:rPr>
              <w:t>2</w:t>
            </w:r>
          </w:p>
        </w:tc>
      </w:tr>
      <w:tr>
        <w:tc>
          <w:tcPr>
            <w:tcW w:type="dxa" w:w="6480"/>
          </w:tcPr>
          <w:p>
            <w:r/>
            <w:r>
              <w:rPr>
                <w:rFonts w:ascii="Calibri" w:hAnsi="Calibri" w:eastAsia="Calibri"/>
                <w:sz w:val="18"/>
              </w:rPr>
              <w:t xml:space="preserve">Precondition </w:t>
            </w:r>
            <w:r>
              <w:rPr>
                <w:rFonts w:ascii="Consolas" w:hAnsi="Consolas" w:eastAsia="Consolas"/>
                <w:color w:val="8B2500"/>
                <w:sz w:val="16"/>
              </w:rPr>
              <w:t>pyWorkPage.AcceptStatus = 1 &amp;&amp; pyWorkPage.KomiteCount == pyWorkPage.KomiteLoop</w:t>
            </w:r>
          </w:p>
        </w:tc>
        <w:tc>
          <w:tcPr>
            <w:tcW w:type="dxa" w:w="6480"/>
          </w:tcPr>
          <w:p>
            <w:r/>
            <w:r>
              <w:rPr>
                <w:rFonts w:ascii="Calibri" w:hAnsi="Calibri" w:eastAsia="Calibri"/>
                <w:sz w:val="18"/>
              </w:rPr>
              <w:t>4</w:t>
            </w:r>
          </w:p>
        </w:tc>
      </w:tr>
      <w:tr>
        <w:tc>
          <w:tcPr>
            <w:tcW w:type="dxa" w:w="6480"/>
          </w:tcPr>
          <w:p>
            <w:r/>
            <w:r>
              <w:rPr>
                <w:rFonts w:ascii="Calibri" w:hAnsi="Calibri" w:eastAsia="Calibri"/>
                <w:sz w:val="18"/>
              </w:rPr>
              <w:t xml:space="preserve">Precondition </w:t>
            </w:r>
            <w:r>
              <w:rPr>
                <w:rFonts w:ascii="Consolas" w:hAnsi="Consolas" w:eastAsia="Consolas"/>
                <w:color w:val="8B2500"/>
                <w:sz w:val="16"/>
              </w:rPr>
              <w:t>pyWorkPage.AcceptStatus==2 &amp;&amp; pyWorkPage.KomiteCount == pyWorkPage.KomiteLoop</w:t>
            </w:r>
          </w:p>
        </w:tc>
        <w:tc>
          <w:tcPr>
            <w:tcW w:type="dxa" w:w="6480"/>
          </w:tcPr>
          <w:p>
            <w:r/>
            <w:r>
              <w:rPr>
                <w:rFonts w:ascii="Calibri" w:hAnsi="Calibri" w:eastAsia="Calibri"/>
                <w:sz w:val="18"/>
              </w:rPr>
              <w:t>1</w:t>
            </w:r>
          </w:p>
        </w:tc>
      </w:tr>
      <w:tr>
        <w:tc>
          <w:tcPr>
            <w:tcW w:type="dxa" w:w="6480"/>
          </w:tcPr>
          <w:p>
            <w:r/>
            <w:r>
              <w:rPr>
                <w:rFonts w:ascii="Calibri" w:hAnsi="Calibri" w:eastAsia="Calibri"/>
                <w:sz w:val="18"/>
              </w:rPr>
              <w:t xml:space="preserve">Gerbang baris yang boleh diubah: </w:t>
            </w:r>
            <w:r>
              <w:rPr>
                <w:rFonts w:ascii="Consolas" w:hAnsi="Consolas" w:eastAsia="Consolas"/>
                <w:color w:val="8B2500"/>
                <w:sz w:val="16"/>
              </w:rPr>
              <w:t>.ACCEPTEDNO=="" &amp;&amp; .IsCheck = true &amp;&amp; .STS_REJECT == "0"</w:t>
            </w:r>
          </w:p>
        </w:tc>
        <w:tc>
          <w:tcPr>
            <w:tcW w:type="dxa" w:w="6480"/>
          </w:tcPr>
          <w:p>
            <w:r/>
            <w:r>
              <w:rPr>
                <w:rFonts w:ascii="Calibri" w:hAnsi="Calibri" w:eastAsia="Calibri"/>
                <w:sz w:val="18"/>
              </w:rPr>
              <w:t>4</w:t>
            </w:r>
          </w:p>
        </w:tc>
      </w:tr>
    </w:tbl>
    <w:p/>
    <w:p>
      <w:r>
        <w:rPr>
          <w:rFonts w:ascii="Calibri" w:hAnsi="Calibri" w:eastAsia="Calibri"/>
          <w:sz w:val="20"/>
        </w:rPr>
        <w:t>Perintah audit:</w:t>
      </w:r>
    </w:p>
    <w:p>
      <w:pPr>
        <w:spacing w:after="0" w:before="0"/>
        <w:ind w:left="432"/>
      </w:pPr>
      <w:r>
        <w:rPr>
          <w:rFonts w:ascii="Consolas" w:hAnsi="Consolas" w:eastAsia="Consolas"/>
          <w:sz w:val="17"/>
        </w:rPr>
        <w:t>f="Komite Claim Life/Activity/KomitePostAdjustment.xml"</w:t>
      </w:r>
    </w:p>
    <w:p>
      <w:pPr>
        <w:spacing w:after="0" w:before="0"/>
        <w:ind w:left="432"/>
      </w:pPr>
      <w:r>
        <w:rPr>
          <w:rFonts w:ascii="Consolas" w:hAnsi="Consolas" w:eastAsia="Consolas"/>
          <w:sz w:val="17"/>
        </w:rPr>
        <w:t>grep -n "AcceptStatus" "$f"</w:t>
      </w:r>
    </w:p>
    <w:p>
      <w:pPr>
        <w:spacing w:after="0" w:before="0"/>
        <w:ind w:left="432"/>
      </w:pPr>
      <w:r>
        <w:rPr>
          <w:rFonts w:ascii="Consolas" w:hAnsi="Consolas" w:eastAsia="Consolas"/>
          <w:sz w:val="17"/>
        </w:rPr>
        <w:t>grep -n "&lt;PropertiesName&gt;.*STS_REJECT&lt;" "$f"   # nilai ada di baris berikutnya</w:t>
      </w:r>
    </w:p>
    <w:p/>
    <w:p>
      <w:r>
        <w:rPr>
          <w:rFonts w:ascii="Calibri" w:hAnsi="Calibri" w:eastAsia="Calibri"/>
          <w:b/>
          <w:sz w:val="20"/>
        </w:rPr>
        <w:t>`[dugaan]` yang tersisa:</w:t>
      </w:r>
      <w:r>
        <w:rPr>
          <w:rFonts w:ascii="Calibri" w:hAnsi="Calibri" w:eastAsia="Calibri"/>
          <w:sz w:val="20"/>
        </w:rPr>
        <w:t xml:space="preserve"> pemasangan tepat precondition mana menggerbangi penulisan mana tidak dapat dibuktikan dari urutan XML  -  Pega menserialkan parameter langkah dalam </w:t>
      </w:r>
      <w:r>
        <w:rPr>
          <w:rFonts w:ascii="Consolas" w:hAnsi="Consolas" w:eastAsia="Consolas"/>
          <w:color w:val="8B2500"/>
          <w:sz w:val="18"/>
        </w:rPr>
        <w:t>rowdata</w:t>
      </w:r>
      <w:r>
        <w:rPr>
          <w:rFonts w:ascii="Calibri" w:hAnsi="Calibri" w:eastAsia="Calibri"/>
          <w:sz w:val="20"/>
        </w:rPr>
        <w:t xml:space="preserve"> bersarang, sehingga urutan berkas bukan urutan langkah. Yang </w:t>
      </w:r>
      <w:r>
        <w:rPr>
          <w:rFonts w:ascii="Calibri" w:hAnsi="Calibri" w:eastAsia="Calibri"/>
          <w:b/>
          <w:sz w:val="20"/>
        </w:rPr>
        <w:t>terbukti</w:t>
      </w:r>
      <w:r>
        <w:rPr>
          <w:rFonts w:ascii="Calibri" w:hAnsi="Calibri" w:eastAsia="Calibri"/>
          <w:sz w:val="20"/>
        </w:rPr>
        <w:t xml:space="preserve"> adalah keberadaan pasangan nilai </w:t>
      </w:r>
      <w:r>
        <w:rPr>
          <w:rFonts w:ascii="Consolas" w:hAnsi="Consolas" w:eastAsia="Consolas"/>
          <w:color w:val="8B2500"/>
          <w:sz w:val="18"/>
        </w:rPr>
        <w:t>{1, 2}</w:t>
      </w:r>
      <w:r>
        <w:rPr>
          <w:rFonts w:ascii="Calibri" w:hAnsi="Calibri" w:eastAsia="Calibri"/>
          <w:sz w:val="20"/>
        </w:rPr>
        <w:t xml:space="preserve"> di kedua sisi dan gerbangnya. Pemetaannya sendiri berasal dari work owner.</w:t>
      </w:r>
    </w:p>
    <w:p>
      <w:r>
        <w:rPr>
          <w:rFonts w:ascii="Calibri" w:hAnsi="Calibri" w:eastAsia="Calibri"/>
          <w:b/>
          <w:sz w:val="20"/>
        </w:rPr>
        <w:t>Dua fakta penting yang ikut terbaca:</w:t>
      </w:r>
    </w:p>
    <w:p>
      <w:pPr>
        <w:pStyle w:val="ListNumber"/>
      </w:pPr>
      <w:r>
        <w:rPr>
          <w:rFonts w:ascii="Consolas" w:hAnsi="Consolas" w:eastAsia="Consolas"/>
          <w:color w:val="8B2500"/>
          <w:sz w:val="18"/>
        </w:rPr>
        <w:t>[terverifikasi]</w:t>
      </w:r>
      <w:r>
        <w:rPr>
          <w:rFonts w:ascii="Calibri" w:hAnsi="Calibri" w:eastAsia="Calibri"/>
          <w:sz w:val="20"/>
        </w:rPr>
        <w:t xml:space="preserve"> Perubahan </w:t>
      </w:r>
      <w:r>
        <w:rPr>
          <w:rFonts w:ascii="Consolas" w:hAnsi="Consolas" w:eastAsia="Consolas"/>
          <w:color w:val="8B2500"/>
          <w:sz w:val="18"/>
        </w:rPr>
        <w:t>STS_REJECT</w:t>
      </w:r>
      <w:r>
        <w:rPr>
          <w:rFonts w:ascii="Calibri" w:hAnsi="Calibri" w:eastAsia="Calibri"/>
          <w:sz w:val="20"/>
        </w:rPr>
        <w:t xml:space="preserve"> oleh Komite hanya terjadi pada </w:t>
      </w:r>
      <w:r>
        <w:rPr>
          <w:rFonts w:ascii="Calibri" w:hAnsi="Calibri" w:eastAsia="Calibri"/>
          <w:b/>
          <w:sz w:val="20"/>
        </w:rPr>
        <w:t>rung terakhir</w:t>
      </w:r>
    </w:p>
    <w:p>
      <w:r>
        <w:rPr>
          <w:rFonts w:ascii="Calibri" w:hAnsi="Calibri" w:eastAsia="Calibri"/>
          <w:sz w:val="20"/>
        </w:rPr>
        <w:t>(</w:t>
      </w:r>
      <w:r>
        <w:rPr>
          <w:rFonts w:ascii="Consolas" w:hAnsi="Consolas" w:eastAsia="Consolas"/>
          <w:color w:val="8B2500"/>
          <w:sz w:val="18"/>
        </w:rPr>
        <w:t>KomiteCount == KomiteLoop</w:t>
      </w:r>
      <w:r>
        <w:rPr>
          <w:rFonts w:ascii="Calibri" w:hAnsi="Calibri" w:eastAsia="Calibri"/>
          <w:sz w:val="20"/>
        </w:rPr>
        <w:t>)  -  tingkat antara tidak mengubah status klaim.</w:t>
      </w:r>
    </w:p>
    <w:p>
      <w:pPr>
        <w:pStyle w:val="ListNumber"/>
      </w:pPr>
      <w:r>
        <w:rPr>
          <w:rFonts w:ascii="Consolas" w:hAnsi="Consolas" w:eastAsia="Consolas"/>
          <w:color w:val="8B2500"/>
          <w:sz w:val="18"/>
        </w:rPr>
        <w:t>[terverifikasi]</w:t>
      </w:r>
      <w:r>
        <w:rPr>
          <w:rFonts w:ascii="Calibri" w:hAnsi="Calibri" w:eastAsia="Calibri"/>
          <w:sz w:val="20"/>
        </w:rPr>
        <w:t xml:space="preserve"> </w:t>
      </w:r>
      <w:r>
        <w:rPr>
          <w:rFonts w:ascii="Calibri" w:hAnsi="Calibri" w:eastAsia="Calibri"/>
          <w:b/>
          <w:sz w:val="20"/>
        </w:rPr>
        <w:t>Komite bukan satu-satunya penulis `STS_REJECT = 1`.</w:t>
      </w:r>
    </w:p>
    <w:p>
      <w:r>
        <w:rPr>
          <w:rFonts w:ascii="Consolas" w:hAnsi="Consolas" w:eastAsia="Consolas"/>
          <w:color w:val="8B2500"/>
          <w:sz w:val="18"/>
        </w:rPr>
        <w:t>Claim Life/Activity/SaveAdjustment_Act.xml</w:t>
      </w:r>
      <w:r>
        <w:rPr>
          <w:rFonts w:ascii="Calibri" w:hAnsi="Calibri" w:eastAsia="Calibri"/>
          <w:sz w:val="20"/>
        </w:rPr>
        <w:t xml:space="preserve"> (</w:t>
      </w:r>
      <w:r>
        <w:rPr>
          <w:rFonts w:ascii="Consolas" w:hAnsi="Consolas" w:eastAsia="Consolas"/>
          <w:color w:val="8B2500"/>
          <w:sz w:val="18"/>
        </w:rPr>
        <w:t>ASM-FW-GISFW-INT-LIFE_PREMIUM_DETAIL!SAVEADJUSTMENT_ACT</w:t>
      </w:r>
      <w:r>
        <w:rPr>
          <w:rFonts w:ascii="Calibri" w:hAnsi="Calibri" w:eastAsia="Calibri"/>
          <w:sz w:val="20"/>
        </w:rPr>
        <w:t xml:space="preserve"> / </w:t>
      </w:r>
      <w:r>
        <w:rPr>
          <w:rFonts w:ascii="Consolas" w:hAnsi="Consolas" w:eastAsia="Consolas"/>
          <w:color w:val="8B2500"/>
          <w:sz w:val="18"/>
        </w:rPr>
        <w:t>RULE-OBJ-ACTIVITY</w:t>
      </w:r>
      <w:r>
        <w:rPr>
          <w:rFonts w:ascii="Calibri" w:hAnsi="Calibri" w:eastAsia="Calibri"/>
          <w:sz w:val="20"/>
        </w:rPr>
        <w:t xml:space="preserve">, 179.221 byte) punya satu langkah </w:t>
      </w:r>
      <w:r>
        <w:rPr>
          <w:rFonts w:ascii="Consolas" w:hAnsi="Consolas" w:eastAsia="Consolas"/>
          <w:color w:val="8B2500"/>
          <w:sz w:val="18"/>
        </w:rPr>
        <w:t>Property-Set</w:t>
      </w:r>
      <w:r>
        <w:rPr>
          <w:rFonts w:ascii="Calibri" w:hAnsi="Calibri" w:eastAsia="Calibri"/>
          <w:sz w:val="20"/>
        </w:rPr>
        <w:t xml:space="preserve"> </w:t>
      </w:r>
      <w:r>
        <w:rPr>
          <w:rFonts w:ascii="Calibri" w:hAnsi="Calibri" w:eastAsia="Calibri"/>
          <w:b/>
          <w:sz w:val="20"/>
        </w:rPr>
        <w:t>tanpa precondition</w:t>
      </w:r>
      <w:r>
        <w:rPr>
          <w:rFonts w:ascii="Calibri" w:hAnsi="Calibri" w:eastAsia="Calibri"/>
          <w:sz w:val="20"/>
        </w:rPr>
        <w:t xml:space="preserve"> yang menulis, pada baris yang baru ditambahkan:</w:t>
      </w:r>
    </w:p>
    <w:p>
      <w:pPr>
        <w:spacing w:after="0" w:before="0"/>
        <w:ind w:left="432"/>
      </w:pPr>
      <w:r>
        <w:rPr>
          <w:rFonts w:ascii="Consolas" w:hAnsi="Consolas" w:eastAsia="Consolas"/>
          <w:sz w:val="17"/>
        </w:rPr>
        <w:t xml:space="preserve">   .AdjustmentList(&lt;LAST&gt;).ACCEPTEDNO        = InputData.pxResults(1).HASIL1</w:t>
      </w:r>
    </w:p>
    <w:p>
      <w:pPr>
        <w:spacing w:after="0" w:before="0"/>
        <w:ind w:left="432"/>
      </w:pPr>
      <w:r>
        <w:rPr>
          <w:rFonts w:ascii="Consolas" w:hAnsi="Consolas" w:eastAsia="Consolas"/>
          <w:sz w:val="17"/>
        </w:rPr>
        <w:t xml:space="preserve">   .AdjustmentList(&lt;LAST&gt;).STS_REJECT        = 1</w:t>
      </w:r>
    </w:p>
    <w:p>
      <w:pPr>
        <w:spacing w:after="0" w:before="0"/>
        <w:ind w:left="432"/>
      </w:pPr>
      <w:r>
        <w:rPr>
          <w:rFonts w:ascii="Consolas" w:hAnsi="Consolas" w:eastAsia="Consolas"/>
          <w:sz w:val="17"/>
        </w:rPr>
        <w:t xml:space="preserve">   .AdjustmentList(&lt;LAST&gt;).ACCEPTATION_DATE  = @CurrentDateTime()</w:t>
      </w:r>
    </w:p>
    <w:p/>
    <w:p>
      <w:r>
        <w:rPr>
          <w:rFonts w:ascii="Calibri" w:hAnsi="Calibri" w:eastAsia="Calibri"/>
          <w:sz w:val="20"/>
        </w:rPr>
        <w:t xml:space="preserve">Artinya Claim  -  Life dapat mengaksep </w:t>
      </w:r>
      <w:r>
        <w:rPr>
          <w:rFonts w:ascii="Calibri" w:hAnsi="Calibri" w:eastAsia="Calibri"/>
          <w:b/>
          <w:sz w:val="20"/>
        </w:rPr>
        <w:t>tanpa</w:t>
      </w:r>
      <w:r>
        <w:rPr>
          <w:rFonts w:ascii="Calibri" w:hAnsi="Calibri" w:eastAsia="Calibri"/>
          <w:sz w:val="20"/>
        </w:rPr>
        <w:t xml:space="preserve"> melalui Komite. Kapan jalur itu dipakai dan kapan harus lewat Komite adalah </w:t>
      </w:r>
      <w:r>
        <w:rPr>
          <w:rFonts w:ascii="Calibri" w:hAnsi="Calibri" w:eastAsia="Calibri"/>
          <w:b/>
          <w:sz w:val="20"/>
        </w:rPr>
        <w:t>OQ-039</w:t>
      </w:r>
      <w:r>
        <w:rPr>
          <w:rFonts w:ascii="Calibri" w:hAnsi="Calibri" w:eastAsia="Calibri"/>
          <w:sz w:val="20"/>
        </w:rPr>
        <w:t xml:space="preserve">  -  pertanyaan yang sama, kini dengan bukti bahwa dua jalur memang ada berdampingan.</w:t>
      </w:r>
    </w:p>
    <w:p>
      <w:pPr>
        <w:pStyle w:val="Heading4"/>
      </w:pPr>
      <w:r>
        <w:rPr>
          <w:color w:val="1F3B63"/>
        </w:rPr>
        <w:t>Kontrak 3  -  tabel akseptasi bersama [terverifikasi]</w:t>
      </w:r>
    </w:p>
    <w:p>
      <w:r>
        <w:rPr>
          <w:rFonts w:ascii="Consolas" w:hAnsi="Consolas" w:eastAsia="Consolas"/>
          <w:color w:val="8B2500"/>
          <w:sz w:val="18"/>
        </w:rPr>
        <w:t>OS_AKSEPTASI_KLAIM_LIFE</w:t>
      </w:r>
      <w:r>
        <w:rPr>
          <w:rFonts w:ascii="Calibri" w:hAnsi="Calibri" w:eastAsia="Calibri"/>
          <w:sz w:val="20"/>
        </w:rPr>
        <w:t xml:space="preserve"> ditulis oleh </w:t>
      </w:r>
      <w:r>
        <w:rPr>
          <w:rFonts w:ascii="Calibri" w:hAnsi="Calibri" w:eastAsia="Calibri"/>
          <w:b/>
          <w:sz w:val="20"/>
        </w:rPr>
        <w:t>satu rule yang sama</w:t>
      </w:r>
      <w:r>
        <w:rPr>
          <w:rFonts w:ascii="Calibri" w:hAnsi="Calibri" w:eastAsia="Calibri"/>
          <w:sz w:val="20"/>
        </w:rPr>
        <w:t xml:space="preserve"> dari kedua sisi: </w:t>
      </w:r>
      <w:r>
        <w:rPr>
          <w:rFonts w:ascii="Consolas" w:hAnsi="Consolas" w:eastAsia="Consolas"/>
          <w:color w:val="8B2500"/>
          <w:sz w:val="18"/>
        </w:rPr>
        <w:t>ASM-FW-GISFW-INT-LIFE_PREMIUM_DETAIL!RNM!UPDATEOSAKSEPTASICLAIMLIFE_SQL</w:t>
      </w:r>
      <w:r>
        <w:rPr>
          <w:rFonts w:ascii="Calibri" w:hAnsi="Calibri" w:eastAsia="Calibri"/>
          <w:sz w:val="20"/>
        </w:rPr>
        <w:t xml:space="preserve"> / </w:t>
      </w:r>
      <w:r>
        <w:rPr>
          <w:rFonts w:ascii="Consolas" w:hAnsi="Consolas" w:eastAsia="Consolas"/>
          <w:color w:val="8B2500"/>
          <w:sz w:val="18"/>
        </w:rPr>
        <w:t>RULE-CONNECT-SQL</w:t>
      </w:r>
      <w:r>
        <w:rPr>
          <w:rFonts w:ascii="Calibri" w:hAnsi="Calibri" w:eastAsia="Calibri"/>
          <w:sz w:val="20"/>
        </w:rPr>
        <w:t xml:space="preserve">, hash ternormalisasi </w:t>
      </w:r>
      <w:r>
        <w:rPr>
          <w:rFonts w:ascii="Calibri" w:hAnsi="Calibri" w:eastAsia="Calibri"/>
          <w:b/>
          <w:sz w:val="20"/>
        </w:rPr>
        <w:t>`c50bfd9a12`</w:t>
      </w:r>
      <w:r>
        <w:rPr>
          <w:rFonts w:ascii="Calibri" w:hAnsi="Calibri" w:eastAsia="Calibri"/>
          <w:sz w:val="20"/>
        </w:rPr>
        <w:t xml:space="preserve"> identik di </w:t>
      </w:r>
      <w:r>
        <w:rPr>
          <w:rFonts w:ascii="Consolas" w:hAnsi="Consolas" w:eastAsia="Consolas"/>
          <w:color w:val="8B2500"/>
          <w:sz w:val="18"/>
        </w:rPr>
        <w:t>Claim Life/RDBList/UpdateOsAkseptasiClaimLife_sql.xml</w:t>
      </w:r>
      <w:r>
        <w:rPr>
          <w:rFonts w:ascii="Calibri" w:hAnsi="Calibri" w:eastAsia="Calibri"/>
          <w:sz w:val="20"/>
        </w:rPr>
        <w:t xml:space="preserve"> dan </w:t>
      </w:r>
      <w:r>
        <w:rPr>
          <w:rFonts w:ascii="Consolas" w:hAnsi="Consolas" w:eastAsia="Consolas"/>
          <w:color w:val="8B2500"/>
          <w:sz w:val="18"/>
        </w:rPr>
        <w:t>Komite Claim Life/RDBList/UpdateOsAkseptasiClaimLife_sql.xml</w:t>
      </w:r>
      <w:r>
        <w:rPr>
          <w:rFonts w:ascii="Calibri" w:hAnsi="Calibri" w:eastAsia="Calibri"/>
          <w:sz w:val="20"/>
        </w:rPr>
        <w:t xml:space="preserve">, dan </w:t>
      </w:r>
      <w:r>
        <w:rPr>
          <w:rFonts w:ascii="Calibri" w:hAnsi="Calibri" w:eastAsia="Calibri"/>
          <w:b/>
          <w:sz w:val="20"/>
        </w:rPr>
        <w:t>tidak terdaftar</w:t>
      </w:r>
      <w:r>
        <w:rPr>
          <w:rFonts w:ascii="Calibri" w:hAnsi="Calibri" w:eastAsia="Calibri"/>
          <w:sz w:val="20"/>
        </w:rPr>
        <w:t xml:space="preserve"> di register konflik </w:t>
      </w:r>
      <w:r>
        <w:rPr>
          <w:rFonts w:ascii="Consolas" w:hAnsi="Consolas" w:eastAsia="Consolas"/>
          <w:color w:val="8B2500"/>
          <w:sz w:val="18"/>
        </w:rPr>
        <w:t>discovery/inventory/_oq011-konflik-isi.md</w:t>
      </w:r>
      <w:r>
        <w:rPr>
          <w:rFonts w:ascii="Calibri" w:hAnsi="Calibri" w:eastAsia="Calibri"/>
          <w:sz w:val="20"/>
        </w:rPr>
        <w:t>.</w:t>
      </w:r>
    </w:p>
    <w:p>
      <w:r>
        <w:rPr>
          <w:rFonts w:ascii="Calibri" w:hAnsi="Calibri" w:eastAsia="Calibri"/>
          <w:sz w:val="20"/>
        </w:rPr>
        <w:t xml:space="preserve">Jadi </w:t>
      </w:r>
      <w:r>
        <w:rPr>
          <w:rFonts w:ascii="Calibri" w:hAnsi="Calibri" w:eastAsia="Calibri"/>
          <w:b/>
          <w:sz w:val="20"/>
        </w:rPr>
        <w:t>bukan dua penulis independen</w:t>
      </w:r>
      <w:r>
        <w:rPr>
          <w:rFonts w:ascii="Calibri" w:hAnsi="Calibri" w:eastAsia="Calibri"/>
          <w:sz w:val="20"/>
        </w:rPr>
        <w:t xml:space="preserve">  -  satu rule dipanggil dua sisi. 55 kolomnya terbaca di </w:t>
      </w:r>
      <w:r>
        <w:rPr>
          <w:rFonts w:ascii="Consolas" w:hAnsi="Consolas" w:eastAsia="Consolas"/>
          <w:color w:val="8B2500"/>
          <w:sz w:val="18"/>
        </w:rPr>
        <w:t>discovery/flows/Komite Claim Life.md</w:t>
      </w:r>
      <w:r>
        <w:rPr>
          <w:rFonts w:ascii="Calibri" w:hAnsi="Calibri" w:eastAsia="Calibri"/>
          <w:sz w:val="20"/>
        </w:rPr>
        <w:t xml:space="preserve"> §3.1.</w:t>
      </w:r>
    </w:p>
    <w:p>
      <w:pPr>
        <w:pStyle w:val="Heading4"/>
      </w:pPr>
      <w:r>
        <w:rPr>
          <w:color w:val="1F3B63"/>
        </w:rPr>
        <w:t>Consequences</w:t>
      </w:r>
    </w:p>
    <w:p>
      <w:pPr>
        <w:pStyle w:val="ListBullet"/>
      </w:pPr>
      <w:r>
        <w:rPr>
          <w:rFonts w:ascii="Calibri" w:hAnsi="Calibri" w:eastAsia="Calibri"/>
          <w:sz w:val="20"/>
        </w:rPr>
        <w:t>Spesifikasi Claim  -  Life berhenti di batas: membuat child work, menerima hasil keputusan, dan</w:t>
      </w:r>
    </w:p>
    <w:p>
      <w:r>
        <w:rPr>
          <w:rFonts w:ascii="Calibri" w:hAnsi="Calibri" w:eastAsia="Calibri"/>
          <w:sz w:val="20"/>
        </w:rPr>
        <w:t>menulis tabel akseptasi.</w:t>
      </w:r>
    </w:p>
    <w:p>
      <w:pPr>
        <w:pStyle w:val="ListBullet"/>
      </w:pPr>
      <w:r>
        <w:rPr>
          <w:rFonts w:ascii="Consolas" w:hAnsi="Consolas" w:eastAsia="Consolas"/>
          <w:color w:val="8B2500"/>
          <w:sz w:val="18"/>
        </w:rPr>
        <w:t>AcceptStatus</w:t>
      </w:r>
      <w:r>
        <w:rPr>
          <w:rFonts w:ascii="Calibri" w:hAnsi="Calibri" w:eastAsia="Calibri"/>
          <w:sz w:val="20"/>
        </w:rPr>
        <w:t xml:space="preserve"> adalah </w:t>
      </w:r>
      <w:r>
        <w:rPr>
          <w:rFonts w:ascii="Calibri" w:hAnsi="Calibri" w:eastAsia="Calibri"/>
          <w:b/>
          <w:sz w:val="20"/>
        </w:rPr>
        <w:t>kosakata konteks Komite</w:t>
      </w:r>
      <w:r>
        <w:rPr>
          <w:rFonts w:ascii="Calibri" w:hAnsi="Calibri" w:eastAsia="Calibri"/>
          <w:sz w:val="20"/>
        </w:rPr>
        <w:t>, bukan status internal Claim  -  Life. Ia dipetakan</w:t>
      </w:r>
    </w:p>
    <w:p>
      <w:r>
        <w:rPr>
          <w:rFonts w:ascii="Calibri" w:hAnsi="Calibri" w:eastAsia="Calibri"/>
          <w:sz w:val="20"/>
        </w:rPr>
        <w:t xml:space="preserve">ke </w:t>
      </w:r>
      <w:r>
        <w:rPr>
          <w:rFonts w:ascii="Consolas" w:hAnsi="Consolas" w:eastAsia="Consolas"/>
          <w:color w:val="8B2500"/>
          <w:sz w:val="18"/>
        </w:rPr>
        <w:t>STS_REJECT</w:t>
      </w:r>
      <w:r>
        <w:rPr>
          <w:rFonts w:ascii="Calibri" w:hAnsi="Calibri" w:eastAsia="Calibri"/>
          <w:sz w:val="20"/>
        </w:rPr>
        <w:t xml:space="preserve"> </w:t>
      </w:r>
      <w:r>
        <w:rPr>
          <w:rFonts w:ascii="Calibri" w:hAnsi="Calibri" w:eastAsia="Calibri"/>
          <w:b/>
          <w:sz w:val="20"/>
        </w:rPr>
        <w:t>di batas kontrak</w:t>
      </w:r>
      <w:r>
        <w:rPr>
          <w:rFonts w:ascii="Calibri" w:hAnsi="Calibri" w:eastAsia="Calibri"/>
          <w:sz w:val="20"/>
        </w:rPr>
        <w:t>, bukan disimpan sebagai status kedua (Ronde 2 Q8).</w:t>
      </w:r>
    </w:p>
    <w:p>
      <w:pPr>
        <w:pStyle w:val="ListBullet"/>
      </w:pPr>
      <w:r>
        <w:rPr>
          <w:rFonts w:ascii="Calibri" w:hAnsi="Calibri" w:eastAsia="Calibri"/>
          <w:sz w:val="20"/>
        </w:rPr>
        <w:t xml:space="preserve">Perubahan pada struktur </w:t>
      </w:r>
      <w:r>
        <w:rPr>
          <w:rFonts w:ascii="Consolas" w:hAnsi="Consolas" w:eastAsia="Consolas"/>
          <w:color w:val="8B2500"/>
          <w:sz w:val="18"/>
        </w:rPr>
        <w:t>KomiteList</w:t>
      </w:r>
      <w:r>
        <w:rPr>
          <w:rFonts w:ascii="Calibri" w:hAnsi="Calibri" w:eastAsia="Calibri"/>
          <w:sz w:val="20"/>
        </w:rPr>
        <w:t>, pada muatan penyerahan, atau pada</w:t>
      </w:r>
    </w:p>
    <w:p>
      <w:r>
        <w:rPr>
          <w:rFonts w:ascii="Consolas" w:hAnsi="Consolas" w:eastAsia="Consolas"/>
          <w:color w:val="8B2500"/>
          <w:sz w:val="18"/>
        </w:rPr>
        <w:t>OS_AKSEPTASI_KLAIM_LIFE</w:t>
      </w:r>
      <w:r>
        <w:rPr>
          <w:rFonts w:ascii="Calibri" w:hAnsi="Calibri" w:eastAsia="Calibri"/>
          <w:sz w:val="20"/>
        </w:rPr>
        <w:t xml:space="preserve"> adalah </w:t>
      </w:r>
      <w:r>
        <w:rPr>
          <w:rFonts w:ascii="Calibri" w:hAnsi="Calibri" w:eastAsia="Calibri"/>
          <w:b/>
          <w:sz w:val="20"/>
        </w:rPr>
        <w:t>perubahan kontrak lintas konteks</w:t>
      </w:r>
      <w:r>
        <w:rPr>
          <w:rFonts w:ascii="Calibri" w:hAnsi="Calibri" w:eastAsia="Calibri"/>
          <w:sz w:val="20"/>
        </w:rPr>
        <w:t>, bukan perubahan internal.</w:t>
      </w:r>
    </w:p>
    <w:p>
      <w:pPr>
        <w:pStyle w:val="ListBullet"/>
      </w:pPr>
      <w:r>
        <w:rPr>
          <w:rFonts w:ascii="Calibri" w:hAnsi="Calibri" w:eastAsia="Calibri"/>
          <w:sz w:val="20"/>
        </w:rPr>
        <w:t>Nilai uang yang menyeberang harus memakai representasi yang sama di kedua sisi (</w:t>
      </w:r>
      <w:r>
        <w:rPr>
          <w:rFonts w:ascii="Calibri" w:hAnsi="Calibri" w:eastAsia="Calibri"/>
          <w:b/>
          <w:sz w:val="20"/>
        </w:rPr>
        <w:t>ADR-U-0003</w:t>
      </w:r>
      <w:r>
        <w:rPr>
          <w:rFonts w:ascii="Calibri" w:hAnsi="Calibri" w:eastAsia="Calibri"/>
          <w:sz w:val="20"/>
        </w:rPr>
        <w:t>).</w:t>
      </w:r>
    </w:p>
    <w:p>
      <w:pPr>
        <w:pStyle w:val="ListBullet"/>
      </w:pPr>
      <w:r>
        <w:rPr>
          <w:rFonts w:ascii="Calibri" w:hAnsi="Calibri" w:eastAsia="Calibri"/>
          <w:sz w:val="20"/>
        </w:rPr>
        <w:t>Setiap transisi lewat jalur balik ini wajib merekam siapa + kapan (</w:t>
      </w:r>
      <w:r>
        <w:rPr>
          <w:rFonts w:ascii="Calibri" w:hAnsi="Calibri" w:eastAsia="Calibri"/>
          <w:b/>
          <w:sz w:val="20"/>
        </w:rPr>
        <w:t>ADR-U-0007</w:t>
      </w:r>
      <w:r>
        <w:rPr>
          <w:rFonts w:ascii="Calibri" w:hAnsi="Calibri" w:eastAsia="Calibri"/>
          <w:sz w:val="20"/>
        </w:rPr>
        <w:t>).</w:t>
      </w:r>
    </w:p>
    <w:p>
      <w:pPr>
        <w:pStyle w:val="ListBullet"/>
      </w:pPr>
      <w:r>
        <w:rPr>
          <w:rFonts w:ascii="Consolas" w:hAnsi="Consolas" w:eastAsia="Consolas"/>
          <w:color w:val="8B2500"/>
          <w:sz w:val="18"/>
        </w:rPr>
        <w:t>Claim Life/Activity/serviceInsertArasapasClaimLife_act.xml</w:t>
      </w:r>
      <w:r>
        <w:rPr>
          <w:rFonts w:ascii="Calibri" w:hAnsi="Calibri" w:eastAsia="Calibri"/>
          <w:sz w:val="20"/>
        </w:rPr>
        <w:t xml:space="preserve"> adalah satu-satunya salinan di</w:t>
      </w:r>
    </w:p>
    <w:p>
      <w:r>
        <w:rPr>
          <w:rFonts w:ascii="Calibri" w:hAnsi="Calibri" w:eastAsia="Calibri"/>
          <w:sz w:val="20"/>
        </w:rPr>
        <w:t>korpus</w:t>
      </w:r>
      <w:r>
        <w:rPr>
          <w:rFonts w:ascii="Calibri" w:hAnsi="Calibri" w:eastAsia="Calibri"/>
          <w:b/>
          <w:sz w:val="20"/>
        </w:rPr>
        <w:t xml:space="preserve"> dan dipanggil Komite Claim Life (</w:t>
      </w:r>
      <w:r>
        <w:rPr>
          <w:rFonts w:ascii="Calibri" w:hAnsi="Calibri" w:eastAsia="Calibri"/>
          <w:sz w:val="20"/>
        </w:rPr>
        <w:t>OQ-035)  -  arah ketergantungan ini berlawanan dengan kontrak di atas dan perlu ditetapkan saat Komite dispesifikasikan.</w:t>
      </w:r>
    </w:p>
    <w:p>
      <w:pPr>
        <w:pStyle w:val="Heading4"/>
      </w:pPr>
      <w:r>
        <w:rPr>
          <w:color w:val="1F3B63"/>
        </w:rPr>
        <w:t>OQ yang masih terbuka dan menyentuh ADR ini</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OQ</w:t>
            </w:r>
          </w:p>
        </w:tc>
        <w:tc>
          <w:tcPr>
            <w:tcW w:type="dxa" w:w="6480"/>
            <w:shd w:val="clear" w:fill="E8EEF7"/>
          </w:tcPr>
          <w:p>
            <w:r>
              <w:rPr>
                <w:b/>
              </w:rPr>
            </w:r>
            <w:r>
              <w:rPr>
                <w:rFonts w:ascii="Calibri" w:hAnsi="Calibri" w:eastAsia="Calibri"/>
                <w:b/>
                <w:sz w:val="18"/>
              </w:rPr>
              <w:t>Yang belum diketahui</w:t>
            </w:r>
          </w:p>
        </w:tc>
      </w:tr>
      <w:tr>
        <w:tc>
          <w:tcPr>
            <w:tcW w:type="dxa" w:w="6480"/>
          </w:tcPr>
          <w:p>
            <w:r/>
            <w:r>
              <w:rPr>
                <w:rFonts w:ascii="Calibri" w:hAnsi="Calibri" w:eastAsia="Calibri"/>
                <w:b/>
                <w:sz w:val="18"/>
              </w:rPr>
              <w:t>OQ-039</w:t>
            </w:r>
            <w:r>
              <w:rPr>
                <w:rFonts w:ascii="Calibri" w:hAnsi="Calibri" w:eastAsia="Calibri"/>
                <w:sz w:val="18"/>
              </w:rPr>
              <w:t xml:space="preserve"> (dipersempit 2026-09-14)</w:t>
            </w:r>
          </w:p>
        </w:tc>
        <w:tc>
          <w:tcPr>
            <w:tcW w:type="dxa" w:w="6480"/>
          </w:tcPr>
          <w:p>
            <w:r/>
            <w:r>
              <w:rPr>
                <w:rFonts w:ascii="Calibri" w:hAnsi="Calibri" w:eastAsia="Calibri"/>
                <w:b/>
                <w:sz w:val="18"/>
              </w:rPr>
              <w:t>Kapan</w:t>
            </w:r>
            <w:r>
              <w:rPr>
                <w:rFonts w:ascii="Calibri" w:hAnsi="Calibri" w:eastAsia="Calibri"/>
                <w:sz w:val="18"/>
              </w:rPr>
              <w:t xml:space="preserve"> penyerahan dipicu. Akibat reject Admin sudah terjawab Ronde 4; </w:t>
            </w:r>
            <w:r>
              <w:rPr>
                <w:rFonts w:ascii="Consolas" w:hAnsi="Consolas" w:eastAsia="Consolas"/>
                <w:color w:val="8B2500"/>
                <w:sz w:val="16"/>
              </w:rPr>
              <w:t>SaveAdjustment_Act</w:t>
            </w:r>
            <w:r>
              <w:rPr>
                <w:rFonts w:ascii="Calibri" w:hAnsi="Calibri" w:eastAsia="Calibri"/>
                <w:sz w:val="18"/>
              </w:rPr>
              <w:t xml:space="preserve"> dinyatakan dead. Sisa: pemicu Adjustment/Close/Reject di 3 modul Claim lain. Pemilik: Product+UW</w:t>
            </w:r>
          </w:p>
        </w:tc>
      </w:tr>
      <w:tr>
        <w:tc>
          <w:tcPr>
            <w:tcW w:type="dxa" w:w="6480"/>
          </w:tcPr>
          <w:p>
            <w:r/>
            <w:r>
              <w:rPr>
                <w:rFonts w:ascii="Calibri" w:hAnsi="Calibri" w:eastAsia="Calibri"/>
                <w:b/>
                <w:sz w:val="18"/>
              </w:rPr>
              <w:t>OQ-035</w:t>
            </w:r>
          </w:p>
        </w:tc>
        <w:tc>
          <w:tcPr>
            <w:tcW w:type="dxa" w:w="6480"/>
          </w:tcPr>
          <w:p>
            <w:r/>
            <w:r>
              <w:rPr>
                <w:rFonts w:ascii="Calibri" w:hAnsi="Calibri" w:eastAsia="Calibri"/>
                <w:sz w:val="18"/>
              </w:rPr>
              <w:t>Activity dipanggil lintas modul tetapi salinannya hanya ada di satu modul</w:t>
            </w:r>
          </w:p>
        </w:tc>
      </w:tr>
    </w:tbl>
    <w:p/>
    <w:p>
      <w:r>
        <w:rPr>
          <w:rFonts w:ascii="Calibri" w:hAnsi="Calibri" w:eastAsia="Calibri"/>
          <w:b/>
          <w:sz w:val="20"/>
        </w:rPr>
        <w:t>Tertutup untuk Claim  -  Life sejak 2026-09-14</w:t>
      </w:r>
      <w:r>
        <w:rPr>
          <w:rFonts w:ascii="Calibri" w:hAnsi="Calibri" w:eastAsia="Calibri"/>
          <w:sz w:val="20"/>
        </w:rPr>
        <w:t xml:space="preserve">  -  tidak lagi menyentuh ADR ini:</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OQ</w:t>
            </w:r>
          </w:p>
        </w:tc>
        <w:tc>
          <w:tcPr>
            <w:tcW w:type="dxa" w:w="6480"/>
            <w:shd w:val="clear" w:fill="E8EEF7"/>
          </w:tcPr>
          <w:p>
            <w:r>
              <w:rPr>
                <w:b/>
              </w:rPr>
            </w:r>
            <w:r>
              <w:rPr>
                <w:rFonts w:ascii="Calibri" w:hAnsi="Calibri" w:eastAsia="Calibri"/>
                <w:b/>
                <w:sz w:val="18"/>
              </w:rPr>
              <w:t>Verdict</w:t>
            </w:r>
          </w:p>
        </w:tc>
      </w:tr>
      <w:tr>
        <w:tc>
          <w:tcPr>
            <w:tcW w:type="dxa" w:w="6480"/>
          </w:tcPr>
          <w:p>
            <w:r/>
            <w:r>
              <w:rPr>
                <w:rFonts w:ascii="Calibri" w:hAnsi="Calibri" w:eastAsia="Calibri"/>
                <w:b/>
                <w:sz w:val="18"/>
              </w:rPr>
              <w:t>OQ-032</w:t>
            </w:r>
          </w:p>
        </w:tc>
        <w:tc>
          <w:tcPr>
            <w:tcW w:type="dxa" w:w="6480"/>
          </w:tcPr>
          <w:p>
            <w:r/>
            <w:r>
              <w:rPr>
                <w:rFonts w:ascii="Calibri" w:hAnsi="Calibri" w:eastAsia="Calibri"/>
                <w:b/>
                <w:sz w:val="18"/>
              </w:rPr>
              <w:t>`KomiteLoop` = COUNT roster `EMAILKOMITE` aktif ber-`LIMIT_BOTTOM &lt;= CLAIM_AMOUNT`</w:t>
            </w:r>
            <w:r>
              <w:rPr>
                <w:rFonts w:ascii="Calibri" w:hAnsi="Calibri" w:eastAsia="Calibri"/>
                <w:sz w:val="18"/>
              </w:rPr>
              <w:t xml:space="preserve">  -  data-driven, tanpa konstanta. Rinci di </w:t>
            </w:r>
            <w:r>
              <w:rPr>
                <w:rFonts w:ascii="Calibri" w:hAnsi="Calibri" w:eastAsia="Calibri"/>
                <w:b/>
                <w:sz w:val="18"/>
              </w:rPr>
              <w:t>ADR-U-0012</w:t>
            </w:r>
          </w:p>
        </w:tc>
      </w:tr>
      <w:tr>
        <w:tc>
          <w:tcPr>
            <w:tcW w:type="dxa" w:w="6480"/>
          </w:tcPr>
          <w:p>
            <w:r/>
            <w:r>
              <w:rPr>
                <w:rFonts w:ascii="Calibri" w:hAnsi="Calibri" w:eastAsia="Calibri"/>
                <w:b/>
                <w:sz w:val="18"/>
              </w:rPr>
              <w:t>OQ-037</w:t>
            </w:r>
          </w:p>
        </w:tc>
        <w:tc>
          <w:tcPr>
            <w:tcW w:type="dxa" w:w="6480"/>
          </w:tcPr>
          <w:p>
            <w:r/>
            <w:r>
              <w:rPr>
                <w:rFonts w:ascii="Calibri" w:hAnsi="Calibri" w:eastAsia="Calibri"/>
                <w:sz w:val="18"/>
              </w:rPr>
              <w:t xml:space="preserve">Ambang adalah </w:t>
            </w:r>
            <w:r>
              <w:rPr>
                <w:rFonts w:ascii="Calibri" w:hAnsi="Calibri" w:eastAsia="Calibri"/>
                <w:b/>
                <w:sz w:val="18"/>
              </w:rPr>
              <w:t>data di tabel</w:t>
            </w:r>
            <w:r>
              <w:rPr>
                <w:rFonts w:ascii="Calibri" w:hAnsi="Calibri" w:eastAsia="Calibri"/>
                <w:sz w:val="18"/>
              </w:rPr>
              <w:t xml:space="preserve"> </w:t>
            </w:r>
            <w:r>
              <w:rPr>
                <w:rFonts w:ascii="Consolas" w:hAnsi="Consolas" w:eastAsia="Consolas"/>
                <w:color w:val="8B2500"/>
                <w:sz w:val="16"/>
              </w:rPr>
              <w:t>EMAILKOMITE</w:t>
            </w:r>
            <w:r>
              <w:rPr>
                <w:rFonts w:ascii="Calibri" w:hAnsi="Calibri" w:eastAsia="Calibri"/>
                <w:sz w:val="18"/>
              </w:rPr>
              <w:t>, bukan hardcode</w:t>
            </w:r>
          </w:p>
        </w:tc>
      </w:tr>
      <w:tr>
        <w:tc>
          <w:tcPr>
            <w:tcW w:type="dxa" w:w="6480"/>
          </w:tcPr>
          <w:p>
            <w:r/>
            <w:r>
              <w:rPr>
                <w:rFonts w:ascii="Calibri" w:hAnsi="Calibri" w:eastAsia="Calibri"/>
                <w:b/>
                <w:sz w:val="18"/>
              </w:rPr>
              <w:t>OQ-060</w:t>
            </w:r>
          </w:p>
        </w:tc>
        <w:tc>
          <w:tcPr>
            <w:tcW w:type="dxa" w:w="6480"/>
          </w:tcPr>
          <w:p>
            <w:r/>
            <w:r>
              <w:rPr>
                <w:rFonts w:ascii="Calibri" w:hAnsi="Calibri" w:eastAsia="Calibri"/>
                <w:sz w:val="18"/>
              </w:rPr>
              <w:t xml:space="preserve">Nilai uang menyeberang sebagai </w:t>
            </w:r>
            <w:r>
              <w:rPr>
                <w:rFonts w:ascii="Consolas" w:hAnsi="Consolas" w:eastAsia="Consolas"/>
                <w:color w:val="8B2500"/>
                <w:sz w:val="16"/>
              </w:rPr>
              <w:t>(amount, currency)</w:t>
            </w:r>
            <w:r>
              <w:rPr>
                <w:rFonts w:ascii="Calibri" w:hAnsi="Calibri" w:eastAsia="Calibri"/>
                <w:sz w:val="18"/>
              </w:rPr>
              <w:t xml:space="preserve"> per baris, invariant satu klaim satu mata uang (</w:t>
            </w:r>
            <w:r>
              <w:rPr>
                <w:rFonts w:ascii="Calibri" w:hAnsi="Calibri" w:eastAsia="Calibri"/>
                <w:b/>
                <w:sz w:val="18"/>
              </w:rPr>
              <w:t>ADR-U-0003</w:t>
            </w:r>
            <w:r>
              <w:rPr>
                <w:rFonts w:ascii="Calibri" w:hAnsi="Calibri" w:eastAsia="Calibri"/>
                <w:sz w:val="18"/>
              </w:rPr>
              <w:t>)</w:t>
            </w:r>
          </w:p>
        </w:tc>
      </w:tr>
      <w:tr>
        <w:tc>
          <w:tcPr>
            <w:tcW w:type="dxa" w:w="6480"/>
          </w:tcPr>
          <w:p>
            <w:r/>
            <w:r>
              <w:rPr>
                <w:rFonts w:ascii="Calibri" w:hAnsi="Calibri" w:eastAsia="Calibri"/>
                <w:b/>
                <w:sz w:val="18"/>
              </w:rPr>
              <w:t>OQ-013</w:t>
            </w:r>
          </w:p>
        </w:tc>
        <w:tc>
          <w:tcPr>
            <w:tcW w:type="dxa" w:w="6480"/>
          </w:tcPr>
          <w:p>
            <w:r/>
            <w:r>
              <w:rPr>
                <w:rFonts w:ascii="Consolas" w:hAnsi="Consolas" w:eastAsia="Consolas"/>
                <w:color w:val="8B2500"/>
                <w:sz w:val="16"/>
              </w:rPr>
              <w:t>COMMIT</w:t>
            </w:r>
            <w:r>
              <w:rPr>
                <w:rFonts w:ascii="Calibri" w:hAnsi="Calibri" w:eastAsia="Calibri"/>
                <w:sz w:val="18"/>
              </w:rPr>
              <w:t xml:space="preserve"> ada di </w:t>
            </w:r>
            <w:r>
              <w:rPr>
                <w:rFonts w:ascii="Calibri" w:hAnsi="Calibri" w:eastAsia="Calibri"/>
                <w:b/>
                <w:sz w:val="18"/>
              </w:rPr>
              <w:t>pembungkus Pega</w:t>
            </w:r>
            <w:r>
              <w:rPr>
                <w:rFonts w:ascii="Calibri" w:hAnsi="Calibri" w:eastAsia="Calibri"/>
                <w:sz w:val="18"/>
              </w:rPr>
              <w:t xml:space="preserve">, bukan di procedure. Sistem baru: </w:t>
            </w:r>
            <w:r>
              <w:rPr>
                <w:rFonts w:ascii="Calibri" w:hAnsi="Calibri" w:eastAsia="Calibri"/>
                <w:b/>
                <w:sz w:val="18"/>
              </w:rPr>
              <w:t>Go memegang batas transaksi</w:t>
            </w:r>
          </w:p>
        </w:tc>
      </w:tr>
      <w:tr>
        <w:tc>
          <w:tcPr>
            <w:tcW w:type="dxa" w:w="6480"/>
          </w:tcPr>
          <w:p>
            <w:r/>
            <w:r>
              <w:rPr>
                <w:rFonts w:ascii="Calibri" w:hAnsi="Calibri" w:eastAsia="Calibri"/>
                <w:b/>
                <w:sz w:val="18"/>
              </w:rPr>
              <w:t>OQ-061</w:t>
            </w:r>
          </w:p>
        </w:tc>
        <w:tc>
          <w:tcPr>
            <w:tcW w:type="dxa" w:w="6480"/>
          </w:tcPr>
          <w:p>
            <w:r/>
            <w:r>
              <w:rPr>
                <w:rFonts w:ascii="Calibri" w:hAnsi="Calibri" w:eastAsia="Calibri"/>
                <w:sz w:val="18"/>
              </w:rPr>
              <w:t xml:space="preserve">Unit keputusan = baris </w:t>
            </w:r>
            <w:r>
              <w:rPr>
                <w:rFonts w:ascii="Consolas" w:hAnsi="Consolas" w:eastAsia="Consolas"/>
                <w:color w:val="8B2500"/>
                <w:sz w:val="16"/>
              </w:rPr>
              <w:t>AdjustmentList</w:t>
            </w:r>
            <w:r>
              <w:rPr>
                <w:rFonts w:ascii="Calibri" w:hAnsi="Calibri" w:eastAsia="Calibri"/>
                <w:sz w:val="18"/>
              </w:rPr>
              <w:t xml:space="preserve"> (</w:t>
            </w:r>
            <w:r>
              <w:rPr>
                <w:rFonts w:ascii="Calibri" w:hAnsi="Calibri" w:eastAsia="Calibri"/>
                <w:b/>
                <w:sz w:val="18"/>
              </w:rPr>
              <w:t>ADR-U-0011</w:t>
            </w:r>
            <w:r>
              <w:rPr>
                <w:rFonts w:ascii="Calibri" w:hAnsi="Calibri" w:eastAsia="Calibri"/>
                <w:sz w:val="18"/>
              </w:rPr>
              <w:t xml:space="preserve">); </w:t>
            </w:r>
            <w:r>
              <w:rPr>
                <w:rFonts w:ascii="Consolas" w:hAnsi="Consolas" w:eastAsia="Consolas"/>
                <w:color w:val="8B2500"/>
                <w:sz w:val="16"/>
              </w:rPr>
              <w:t>PremiumListDetail</w:t>
            </w:r>
            <w:r>
              <w:rPr>
                <w:rFonts w:ascii="Calibri" w:hAnsi="Calibri" w:eastAsia="Calibri"/>
                <w:sz w:val="18"/>
              </w:rPr>
              <w:t xml:space="preserve"> dan header klaim adalah cerminan</w:t>
            </w:r>
          </w:p>
        </w:tc>
      </w:tr>
    </w:tbl>
    <w:p/>
    <w:p>
      <w:pPr>
        <w:pStyle w:val="Heading2"/>
      </w:pPr>
      <w:r>
        <w:rPr>
          <w:color w:val="1F3B63"/>
        </w:rPr>
        <w:t>ADR-U-0002 - RBAC Claim  -  Life memakai tiga peran yang sudah ada; rangkap peran ditolak</w:t>
      </w:r>
    </w:p>
    <w:p>
      <w:r>
        <w:rPr>
          <w:rFonts w:ascii="Calibri" w:hAnsi="Calibri" w:eastAsia="Calibri"/>
          <w:sz w:val="20"/>
        </w:rPr>
        <w:t xml:space="preserve">Model peran untuk Claim  -  Life </w:t>
      </w:r>
      <w:r>
        <w:rPr>
          <w:rFonts w:ascii="Calibri" w:hAnsi="Calibri" w:eastAsia="Calibri"/>
          <w:b/>
          <w:sz w:val="20"/>
        </w:rPr>
        <w:t>dirancang</w:t>
      </w:r>
      <w:r>
        <w:rPr>
          <w:rFonts w:ascii="Calibri" w:hAnsi="Calibri" w:eastAsia="Calibri"/>
          <w:sz w:val="20"/>
        </w:rPr>
        <w:t>, bukan dimigrasikan  -  korpus Pega tidak memuat satu pun rule identitas atau otorisasi (</w:t>
      </w:r>
      <w:r>
        <w:rPr>
          <w:rFonts w:ascii="Calibri" w:hAnsi="Calibri" w:eastAsia="Calibri"/>
          <w:b/>
          <w:sz w:val="20"/>
        </w:rPr>
        <w:t>OQ-007</w:t>
      </w:r>
      <w:r>
        <w:rPr>
          <w:rFonts w:ascii="Calibri" w:hAnsi="Calibri" w:eastAsia="Calibri"/>
          <w:sz w:val="20"/>
        </w:rPr>
        <w:t xml:space="preserve">). Bahannya diambil dari tiga </w:t>
      </w:r>
      <w:r>
        <w:rPr>
          <w:rFonts w:ascii="Calibri" w:hAnsi="Calibri" w:eastAsia="Calibri"/>
          <w:b/>
          <w:sz w:val="20"/>
        </w:rPr>
        <w:t>kode peran</w:t>
      </w:r>
      <w:r>
        <w:rPr>
          <w:rFonts w:ascii="Calibri" w:hAnsi="Calibri" w:eastAsia="Calibri"/>
          <w:sz w:val="20"/>
        </w:rPr>
        <w:t xml:space="preserve"> yang sudah dipakai modul ini, dikonfirmasi work owner sebagai </w:t>
      </w:r>
      <w:r>
        <w:rPr>
          <w:rFonts w:ascii="Calibri" w:hAnsi="Calibri" w:eastAsia="Calibri"/>
          <w:b/>
          <w:sz w:val="20"/>
        </w:rPr>
        <w:t>daftar lengkap</w:t>
      </w:r>
      <w:r>
        <w:rPr>
          <w:rFonts w:ascii="Calibri" w:hAnsi="Calibri" w:eastAsia="Calibri"/>
          <w:sz w:val="20"/>
        </w:rPr>
        <w:t xml:space="preserve">. </w:t>
      </w:r>
      <w:r>
        <w:rPr>
          <w:rFonts w:ascii="Calibri" w:hAnsi="Calibri" w:eastAsia="Calibri"/>
          <w:b/>
          <w:sz w:val="20"/>
        </w:rPr>
        <w:t>Rangkap peran tidak diperbolehkan</w:t>
      </w:r>
      <w:r>
        <w:rPr>
          <w:rFonts w:ascii="Calibri" w:hAnsi="Calibri" w:eastAsia="Calibri"/>
          <w:sz w:val="20"/>
        </w:rPr>
        <w:t>, kecuali akses ditambahkan eksplisit pada role akun.</w:t>
      </w:r>
    </w:p>
    <w:p>
      <w:pPr>
        <w:pStyle w:val="Heading4"/>
      </w:pPr>
      <w:r>
        <w:rPr>
          <w:color w:val="1F3B63"/>
        </w:rPr>
        <w:t>Peran dan pemetaan tahap</w:t>
      </w:r>
    </w:p>
    <w:p>
      <w:r>
        <w:rPr>
          <w:rFonts w:ascii="Consolas" w:hAnsi="Consolas" w:eastAsia="Consolas"/>
          <w:color w:val="8B2500"/>
          <w:sz w:val="18"/>
        </w:rPr>
        <w:t>[terverifikasi work owner 2026-09-14]</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 xml:space="preserve">Tahap (shape pada </w:t>
            </w:r>
            <w:r>
              <w:rPr>
                <w:rFonts w:ascii="Consolas" w:hAnsi="Consolas" w:eastAsia="Consolas"/>
                <w:b/>
                <w:color w:val="8B2500"/>
                <w:sz w:val="16"/>
              </w:rPr>
              <w:t>Register_Flow</w:t>
            </w:r>
            <w:r>
              <w:rPr>
                <w:rFonts w:ascii="Calibri" w:hAnsi="Calibri" w:eastAsia="Calibri"/>
                <w:b/>
                <w:sz w:val="18"/>
              </w:rPr>
              <w:t>)</w:t>
            </w:r>
          </w:p>
        </w:tc>
        <w:tc>
          <w:tcPr>
            <w:tcW w:type="dxa" w:w="6480"/>
            <w:shd w:val="clear" w:fill="E8EEF7"/>
          </w:tcPr>
          <w:p>
            <w:r>
              <w:rPr>
                <w:b/>
              </w:rPr>
            </w:r>
            <w:r>
              <w:rPr>
                <w:rFonts w:ascii="Calibri" w:hAnsi="Calibri" w:eastAsia="Calibri"/>
                <w:b/>
                <w:sz w:val="18"/>
              </w:rPr>
              <w:t>Peran</w:t>
            </w:r>
          </w:p>
        </w:tc>
      </w:tr>
      <w:tr>
        <w:tc>
          <w:tcPr>
            <w:tcW w:type="dxa" w:w="6480"/>
          </w:tcPr>
          <w:p>
            <w:r/>
            <w:r>
              <w:rPr>
                <w:rFonts w:ascii="Calibri" w:hAnsi="Calibri" w:eastAsia="Calibri"/>
                <w:sz w:val="18"/>
              </w:rPr>
              <w:t>Register (</w:t>
            </w:r>
            <w:r>
              <w:rPr>
                <w:rFonts w:ascii="Consolas" w:hAnsi="Consolas" w:eastAsia="Consolas"/>
                <w:color w:val="8B2500"/>
                <w:sz w:val="16"/>
              </w:rPr>
              <w:t>Assignment2</w:t>
            </w:r>
            <w:r>
              <w:rPr>
                <w:rFonts w:ascii="Calibri" w:hAnsi="Calibri" w:eastAsia="Calibri"/>
                <w:sz w:val="18"/>
              </w:rPr>
              <w:t>) + Outstanding (</w:t>
            </w:r>
            <w:r>
              <w:rPr>
                <w:rFonts w:ascii="Consolas" w:hAnsi="Consolas" w:eastAsia="Consolas"/>
                <w:color w:val="8B2500"/>
                <w:sz w:val="16"/>
              </w:rPr>
              <w:t>Assignment1</w:t>
            </w:r>
            <w:r>
              <w:rPr>
                <w:rFonts w:ascii="Calibri" w:hAnsi="Calibri" w:eastAsia="Calibri"/>
                <w:sz w:val="18"/>
              </w:rPr>
              <w:t>)</w:t>
            </w:r>
          </w:p>
        </w:tc>
        <w:tc>
          <w:tcPr>
            <w:tcW w:type="dxa" w:w="6480"/>
          </w:tcPr>
          <w:p>
            <w:r/>
            <w:r>
              <w:rPr>
                <w:rFonts w:ascii="Calibri" w:hAnsi="Calibri" w:eastAsia="Calibri"/>
                <w:b/>
                <w:sz w:val="18"/>
              </w:rPr>
              <w:t>`ReasLifeAdmin`</w:t>
            </w:r>
          </w:p>
        </w:tc>
      </w:tr>
      <w:tr>
        <w:tc>
          <w:tcPr>
            <w:tcW w:type="dxa" w:w="6480"/>
          </w:tcPr>
          <w:p>
            <w:r/>
            <w:r>
              <w:rPr>
                <w:rFonts w:ascii="Calibri" w:hAnsi="Calibri" w:eastAsia="Calibri"/>
                <w:sz w:val="18"/>
              </w:rPr>
              <w:t>Medical Check (</w:t>
            </w:r>
            <w:r>
              <w:rPr>
                <w:rFonts w:ascii="Consolas" w:hAnsi="Consolas" w:eastAsia="Consolas"/>
                <w:color w:val="8B2500"/>
                <w:sz w:val="16"/>
              </w:rPr>
              <w:t>Assignment3</w:t>
            </w:r>
            <w:r>
              <w:rPr>
                <w:rFonts w:ascii="Calibri" w:hAnsi="Calibri" w:eastAsia="Calibri"/>
                <w:sz w:val="18"/>
              </w:rPr>
              <w:t>)</w:t>
            </w:r>
          </w:p>
        </w:tc>
        <w:tc>
          <w:tcPr>
            <w:tcW w:type="dxa" w:w="6480"/>
          </w:tcPr>
          <w:p>
            <w:r/>
            <w:r>
              <w:rPr>
                <w:rFonts w:ascii="Calibri" w:hAnsi="Calibri" w:eastAsia="Calibri"/>
                <w:b/>
                <w:sz w:val="18"/>
              </w:rPr>
              <w:t>`ReasLifeMedicalAdvisor`</w:t>
            </w:r>
          </w:p>
        </w:tc>
      </w:tr>
      <w:tr>
        <w:tc>
          <w:tcPr>
            <w:tcW w:type="dxa" w:w="6480"/>
          </w:tcPr>
          <w:p>
            <w:r/>
            <w:r>
              <w:rPr>
                <w:rFonts w:ascii="Calibri" w:hAnsi="Calibri" w:eastAsia="Calibri"/>
                <w:sz w:val="18"/>
              </w:rPr>
              <w:t>Claim Analis (</w:t>
            </w:r>
            <w:r>
              <w:rPr>
                <w:rFonts w:ascii="Consolas" w:hAnsi="Consolas" w:eastAsia="Consolas"/>
                <w:color w:val="8B2500"/>
                <w:sz w:val="16"/>
              </w:rPr>
              <w:t>Assignment4</w:t>
            </w:r>
            <w:r>
              <w:rPr>
                <w:rFonts w:ascii="Calibri" w:hAnsi="Calibri" w:eastAsia="Calibri"/>
                <w:sz w:val="18"/>
              </w:rPr>
              <w:t>)</w:t>
            </w:r>
          </w:p>
        </w:tc>
        <w:tc>
          <w:tcPr>
            <w:tcW w:type="dxa" w:w="6480"/>
          </w:tcPr>
          <w:p>
            <w:r/>
            <w:r>
              <w:rPr>
                <w:rFonts w:ascii="Calibri" w:hAnsi="Calibri" w:eastAsia="Calibri"/>
                <w:b/>
                <w:sz w:val="18"/>
              </w:rPr>
              <w:t>`ReasLifeSPV`</w:t>
            </w:r>
          </w:p>
        </w:tc>
      </w:tr>
    </w:tbl>
    <w:p/>
    <w:p>
      <w:r>
        <w:rPr>
          <w:rFonts w:ascii="Calibri" w:hAnsi="Calibri" w:eastAsia="Calibri"/>
          <w:sz w:val="20"/>
        </w:rPr>
        <w:t xml:space="preserve">Jalur balik yang melekat pada peran: </w:t>
      </w:r>
      <w:r>
        <w:rPr>
          <w:rFonts w:ascii="Consolas" w:hAnsi="Consolas" w:eastAsia="Consolas"/>
          <w:color w:val="8B2500"/>
          <w:sz w:val="18"/>
        </w:rPr>
        <w:t>SendtoAdmin = 1</w:t>
      </w:r>
      <w:r>
        <w:rPr>
          <w:rFonts w:ascii="Calibri" w:hAnsi="Calibri" w:eastAsia="Calibri"/>
          <w:sz w:val="20"/>
        </w:rPr>
        <w:t xml:space="preserve"> mengembalikan kasus dari </w:t>
      </w:r>
      <w:r>
        <w:rPr>
          <w:rFonts w:ascii="Consolas" w:hAnsi="Consolas" w:eastAsia="Consolas"/>
          <w:color w:val="8B2500"/>
          <w:sz w:val="18"/>
        </w:rPr>
        <w:t>ReasLifeMedicalAdvisor</w:t>
      </w:r>
      <w:r>
        <w:rPr>
          <w:rFonts w:ascii="Calibri" w:hAnsi="Calibri" w:eastAsia="Calibri"/>
          <w:sz w:val="20"/>
        </w:rPr>
        <w:t xml:space="preserve"> </w:t>
      </w:r>
      <w:r>
        <w:rPr>
          <w:rFonts w:ascii="Calibri" w:hAnsi="Calibri" w:eastAsia="Calibri"/>
          <w:b/>
          <w:sz w:val="20"/>
        </w:rPr>
        <w:t>atau</w:t>
      </w:r>
      <w:r>
        <w:rPr>
          <w:rFonts w:ascii="Calibri" w:hAnsi="Calibri" w:eastAsia="Calibri"/>
          <w:sz w:val="20"/>
        </w:rPr>
        <w:t xml:space="preserve"> </w:t>
      </w:r>
      <w:r>
        <w:rPr>
          <w:rFonts w:ascii="Consolas" w:hAnsi="Consolas" w:eastAsia="Consolas"/>
          <w:color w:val="8B2500"/>
          <w:sz w:val="18"/>
        </w:rPr>
        <w:t>ReasLifeSPV</w:t>
      </w:r>
      <w:r>
        <w:rPr>
          <w:rFonts w:ascii="Calibri" w:hAnsi="Calibri" w:eastAsia="Calibri"/>
          <w:sz w:val="20"/>
        </w:rPr>
        <w:t xml:space="preserve"> ke </w:t>
      </w:r>
      <w:r>
        <w:rPr>
          <w:rFonts w:ascii="Consolas" w:hAnsi="Consolas" w:eastAsia="Consolas"/>
          <w:color w:val="8B2500"/>
          <w:sz w:val="18"/>
        </w:rPr>
        <w:t>ReasLifeAdmin</w:t>
      </w:r>
      <w:r>
        <w:rPr>
          <w:rFonts w:ascii="Calibri" w:hAnsi="Calibri" w:eastAsia="Calibri"/>
          <w:sz w:val="20"/>
        </w:rPr>
        <w:t xml:space="preserve">; </w:t>
      </w:r>
      <w:r>
        <w:rPr>
          <w:rFonts w:ascii="Consolas" w:hAnsi="Consolas" w:eastAsia="Consolas"/>
          <w:color w:val="8B2500"/>
          <w:sz w:val="18"/>
        </w:rPr>
        <w:t>SendtoMedical = 1</w:t>
      </w:r>
      <w:r>
        <w:rPr>
          <w:rFonts w:ascii="Calibri" w:hAnsi="Calibri" w:eastAsia="Calibri"/>
          <w:sz w:val="20"/>
        </w:rPr>
        <w:t xml:space="preserve"> mengembalikan dari </w:t>
      </w:r>
      <w:r>
        <w:rPr>
          <w:rFonts w:ascii="Consolas" w:hAnsi="Consolas" w:eastAsia="Consolas"/>
          <w:color w:val="8B2500"/>
          <w:sz w:val="18"/>
        </w:rPr>
        <w:t>ReasLifeSPV</w:t>
      </w:r>
      <w:r>
        <w:rPr>
          <w:rFonts w:ascii="Calibri" w:hAnsi="Calibri" w:eastAsia="Calibri"/>
          <w:sz w:val="20"/>
        </w:rPr>
        <w:t xml:space="preserve"> ke </w:t>
      </w:r>
      <w:r>
        <w:rPr>
          <w:rFonts w:ascii="Consolas" w:hAnsi="Consolas" w:eastAsia="Consolas"/>
          <w:color w:val="8B2500"/>
          <w:sz w:val="18"/>
        </w:rPr>
        <w:t>ReasLifeMedicalAdvisor</w:t>
      </w:r>
      <w:r>
        <w:rPr>
          <w:rFonts w:ascii="Calibri" w:hAnsi="Calibri" w:eastAsia="Calibri"/>
          <w:sz w:val="20"/>
        </w:rPr>
        <w:t>.</w:t>
      </w:r>
    </w:p>
    <w:p>
      <w:pPr>
        <w:pStyle w:val="Heading4"/>
      </w:pPr>
      <w:r>
        <w:rPr>
          <w:color w:val="1F3B63"/>
        </w:rPr>
        <w:t>Mengapa tiga kode ini, bukan peran baru</w:t>
      </w:r>
    </w:p>
    <w:p>
      <w:r>
        <w:rPr>
          <w:rFonts w:ascii="Consolas" w:hAnsi="Consolas" w:eastAsia="Consolas"/>
          <w:color w:val="8B2500"/>
          <w:sz w:val="18"/>
        </w:rPr>
        <w:t>[terverifikasi]</w:t>
      </w:r>
      <w:r>
        <w:rPr>
          <w:rFonts w:ascii="Calibri" w:hAnsi="Calibri" w:eastAsia="Calibri"/>
          <w:sz w:val="20"/>
        </w:rPr>
        <w:t xml:space="preserve"> Claim  -  Life </w:t>
      </w:r>
      <w:r>
        <w:rPr>
          <w:rFonts w:ascii="Calibri" w:hAnsi="Calibri" w:eastAsia="Calibri"/>
          <w:b/>
          <w:sz w:val="20"/>
        </w:rPr>
        <w:t>satu-satunya konteks di korpus yang otorisasinya sudah berbasis peran, bukan identitas orang</w:t>
      </w:r>
      <w:r>
        <w:rPr>
          <w:rFonts w:ascii="Calibri" w:hAnsi="Calibri" w:eastAsia="Calibri"/>
          <w:sz w:val="20"/>
        </w:rPr>
        <w:t>:</w:t>
      </w:r>
    </w:p>
    <w:p>
      <w:pPr>
        <w:pStyle w:val="ListBullet"/>
      </w:pPr>
      <w:r>
        <w:rPr>
          <w:rFonts w:ascii="Consolas" w:hAnsi="Consolas" w:eastAsia="Consolas"/>
          <w:color w:val="8B2500"/>
          <w:sz w:val="18"/>
        </w:rPr>
        <w:t>pyPosition</w:t>
      </w:r>
      <w:r>
        <w:rPr>
          <w:rFonts w:ascii="Calibri" w:hAnsi="Calibri" w:eastAsia="Calibri"/>
          <w:sz w:val="20"/>
        </w:rPr>
        <w:t xml:space="preserve"> dibandingkan terhadap </w:t>
      </w:r>
      <w:r>
        <w:rPr>
          <w:rFonts w:ascii="Consolas" w:hAnsi="Consolas" w:eastAsia="Consolas"/>
          <w:color w:val="8B2500"/>
          <w:sz w:val="18"/>
        </w:rPr>
        <w:t>'ReasLifeAdmin'</w:t>
      </w:r>
      <w:r>
        <w:rPr>
          <w:rFonts w:ascii="Calibri" w:hAnsi="Calibri" w:eastAsia="Calibri"/>
          <w:sz w:val="20"/>
        </w:rPr>
        <w:t xml:space="preserve">, </w:t>
      </w:r>
      <w:r>
        <w:rPr>
          <w:rFonts w:ascii="Consolas" w:hAnsi="Consolas" w:eastAsia="Consolas"/>
          <w:color w:val="8B2500"/>
          <w:sz w:val="18"/>
        </w:rPr>
        <w:t>'ReasLifeSPV'</w:t>
      </w:r>
      <w:r>
        <w:rPr>
          <w:rFonts w:ascii="Calibri" w:hAnsi="Calibri" w:eastAsia="Calibri"/>
          <w:sz w:val="20"/>
        </w:rPr>
        <w:t>,</w:t>
      </w:r>
    </w:p>
    <w:p>
      <w:r>
        <w:rPr>
          <w:rFonts w:ascii="Consolas" w:hAnsi="Consolas" w:eastAsia="Consolas"/>
          <w:color w:val="8B2500"/>
          <w:sz w:val="18"/>
        </w:rPr>
        <w:t>'ReasLifeMedicalAdvisor'</w:t>
      </w:r>
      <w:r>
        <w:rPr>
          <w:rFonts w:ascii="Calibri" w:hAnsi="Calibri" w:eastAsia="Calibri"/>
          <w:sz w:val="20"/>
        </w:rPr>
        <w:t xml:space="preserve"> di </w:t>
      </w:r>
      <w:r>
        <w:rPr>
          <w:rFonts w:ascii="Calibri" w:hAnsi="Calibri" w:eastAsia="Calibri"/>
          <w:b/>
          <w:sz w:val="20"/>
        </w:rPr>
        <w:t>17 berkas</w:t>
      </w:r>
      <w:r>
        <w:rPr>
          <w:rFonts w:ascii="Calibri" w:hAnsi="Calibri" w:eastAsia="Calibri"/>
          <w:sz w:val="20"/>
        </w:rPr>
        <w:t xml:space="preserve"> </w:t>
      </w:r>
      <w:r>
        <w:rPr>
          <w:rFonts w:ascii="Consolas" w:hAnsi="Consolas" w:eastAsia="Consolas"/>
          <w:color w:val="8B2500"/>
          <w:sz w:val="18"/>
        </w:rPr>
        <w:t>Claim Life</w:t>
      </w:r>
      <w:r>
        <w:rPr>
          <w:rFonts w:ascii="Calibri" w:hAnsi="Calibri" w:eastAsia="Calibri"/>
          <w:sz w:val="20"/>
        </w:rPr>
        <w:t xml:space="preserve">, mis. </w:t>
      </w:r>
      <w:r>
        <w:rPr>
          <w:rFonts w:ascii="Consolas" w:hAnsi="Consolas" w:eastAsia="Consolas"/>
          <w:color w:val="8B2500"/>
          <w:sz w:val="18"/>
        </w:rPr>
        <w:t>pyPosition != 'ReasLifeAdmin' || pyWorkPage.ClaimData....</w:t>
      </w:r>
      <w:r>
        <w:rPr>
          <w:rFonts w:ascii="Calibri" w:hAnsi="Calibri" w:eastAsia="Calibri"/>
          <w:sz w:val="20"/>
        </w:rPr>
        <w:t xml:space="preserve"> (8 kemunculan), </w:t>
      </w:r>
      <w:r>
        <w:rPr>
          <w:rFonts w:ascii="Consolas" w:hAnsi="Consolas" w:eastAsia="Consolas"/>
          <w:color w:val="8B2500"/>
          <w:sz w:val="18"/>
        </w:rPr>
        <w:t>pyPosition == 'ReasLifeMedicalAdvisor'</w:t>
      </w:r>
      <w:r>
        <w:rPr>
          <w:rFonts w:ascii="Calibri" w:hAnsi="Calibri" w:eastAsia="Calibri"/>
          <w:sz w:val="20"/>
        </w:rPr>
        <w:t xml:space="preserve"> (5), </w:t>
      </w:r>
      <w:r>
        <w:rPr>
          <w:rFonts w:ascii="Consolas" w:hAnsi="Consolas" w:eastAsia="Consolas"/>
          <w:color w:val="8B2500"/>
          <w:sz w:val="18"/>
        </w:rPr>
        <w:t>pyPosition == 'ReasLifeSPV'</w:t>
      </w:r>
      <w:r>
        <w:rPr>
          <w:rFonts w:ascii="Calibri" w:hAnsi="Calibri" w:eastAsia="Calibri"/>
          <w:sz w:val="20"/>
        </w:rPr>
        <w:t xml:space="preserve"> (6).</w:t>
      </w:r>
    </w:p>
    <w:p>
      <w:pPr>
        <w:pStyle w:val="ListBullet"/>
      </w:pPr>
      <w:r>
        <w:rPr>
          <w:rFonts w:ascii="Consolas" w:hAnsi="Consolas" w:eastAsia="Consolas"/>
          <w:color w:val="8B2500"/>
          <w:sz w:val="18"/>
        </w:rPr>
        <w:t>OperatorID.pyUserIdentifier</w:t>
      </w:r>
      <w:r>
        <w:rPr>
          <w:rFonts w:ascii="Calibri" w:hAnsi="Calibri" w:eastAsia="Calibri"/>
          <w:sz w:val="20"/>
        </w:rPr>
        <w:t xml:space="preserve"> (2 berkas) dan </w:t>
      </w:r>
      <w:r>
        <w:rPr>
          <w:rFonts w:ascii="Consolas" w:hAnsi="Consolas" w:eastAsia="Consolas"/>
          <w:color w:val="8B2500"/>
          <w:sz w:val="18"/>
        </w:rPr>
        <w:t>pyUserName</w:t>
      </w:r>
      <w:r>
        <w:rPr>
          <w:rFonts w:ascii="Calibri" w:hAnsi="Calibri" w:eastAsia="Calibri"/>
          <w:sz w:val="20"/>
        </w:rPr>
        <w:t xml:space="preserve"> (4 berkas) dipakai sebagai </w:t>
      </w:r>
      <w:r>
        <w:rPr>
          <w:rFonts w:ascii="Calibri" w:hAnsi="Calibri" w:eastAsia="Calibri"/>
          <w:b/>
          <w:sz w:val="20"/>
        </w:rPr>
        <w:t>data jejak</w:t>
      </w:r>
      <w:r>
        <w:rPr>
          <w:rFonts w:ascii="Calibri" w:hAnsi="Calibri" w:eastAsia="Calibri"/>
          <w:sz w:val="20"/>
        </w:rPr>
        <w:t>,</w:t>
      </w:r>
    </w:p>
    <w:p>
      <w:r>
        <w:rPr>
          <w:rFonts w:ascii="Calibri" w:hAnsi="Calibri" w:eastAsia="Calibri"/>
          <w:b/>
          <w:sz w:val="20"/>
        </w:rPr>
        <w:t>bukan</w:t>
      </w:r>
      <w:r>
        <w:rPr>
          <w:rFonts w:ascii="Calibri" w:hAnsi="Calibri" w:eastAsia="Calibri"/>
          <w:sz w:val="20"/>
        </w:rPr>
        <w:t xml:space="preserve"> guard terhadap literal nama orang:</w:t>
      </w:r>
    </w:p>
    <w:p>
      <w:pPr>
        <w:spacing w:after="0" w:before="0"/>
        <w:ind w:left="432"/>
      </w:pPr>
      <w:r>
        <w:rPr>
          <w:rFonts w:ascii="Consolas" w:hAnsi="Consolas" w:eastAsia="Consolas"/>
          <w:sz w:val="17"/>
        </w:rPr>
        <w:t xml:space="preserve">  grep -rhoE "(pyUserIdentifier|pyUserName)[^&lt;]{0,45}" "Claim Life" --include="*.xml" \</w:t>
      </w:r>
    </w:p>
    <w:p>
      <w:pPr>
        <w:spacing w:after="0" w:before="0"/>
        <w:ind w:left="432"/>
      </w:pPr>
      <w:r>
        <w:rPr>
          <w:rFonts w:ascii="Consolas" w:hAnsi="Consolas" w:eastAsia="Consolas"/>
          <w:sz w:val="17"/>
        </w:rPr>
        <w:t xml:space="preserve">    | sed 's/&amp;amp;#61;/=/g;s/\]\[/ /g;s/[][]//g' | grep -E "[=!]"      # -&gt; kosong</w:t>
      </w:r>
    </w:p>
    <w:p/>
    <w:p>
      <w:r>
        <w:rPr>
          <w:rFonts w:ascii="Calibri" w:hAnsi="Calibri" w:eastAsia="Calibri"/>
          <w:sz w:val="20"/>
        </w:rPr>
        <w:t xml:space="preserve">Bandingkan konteks lain: identitas orang ter-hardcode di </w:t>
      </w:r>
      <w:r>
        <w:rPr>
          <w:rFonts w:ascii="Consolas" w:hAnsi="Consolas" w:eastAsia="Consolas"/>
          <w:color w:val="8B2500"/>
          <w:sz w:val="18"/>
        </w:rPr>
        <w:t>NB FacIn</w:t>
      </w:r>
      <w:r>
        <w:rPr>
          <w:rFonts w:ascii="Calibri" w:hAnsi="Calibri" w:eastAsia="Calibri"/>
          <w:sz w:val="20"/>
        </w:rPr>
        <w:t xml:space="preserve"> (43 berkas), </w:t>
      </w:r>
      <w:r>
        <w:rPr>
          <w:rFonts w:ascii="Consolas" w:hAnsi="Consolas" w:eastAsia="Consolas"/>
          <w:color w:val="8B2500"/>
          <w:sz w:val="18"/>
        </w:rPr>
        <w:t>RNW Fac In</w:t>
      </w:r>
      <w:r>
        <w:rPr>
          <w:rFonts w:ascii="Calibri" w:hAnsi="Calibri" w:eastAsia="Calibri"/>
          <w:sz w:val="20"/>
        </w:rPr>
        <w:t xml:space="preserve"> (36), </w:t>
      </w:r>
      <w:r>
        <w:rPr>
          <w:rFonts w:ascii="Consolas" w:hAnsi="Consolas" w:eastAsia="Consolas"/>
          <w:color w:val="8B2500"/>
          <w:sz w:val="18"/>
        </w:rPr>
        <w:t>Endorsment Fac In</w:t>
      </w:r>
      <w:r>
        <w:rPr>
          <w:rFonts w:ascii="Calibri" w:hAnsi="Calibri" w:eastAsia="Calibri"/>
          <w:sz w:val="20"/>
        </w:rPr>
        <w:t xml:space="preserve"> (33), </w:t>
      </w:r>
      <w:r>
        <w:rPr>
          <w:rFonts w:ascii="Consolas" w:hAnsi="Consolas" w:eastAsia="Consolas"/>
          <w:color w:val="8B2500"/>
          <w:sz w:val="18"/>
        </w:rPr>
        <w:t>NB Treaty In</w:t>
      </w:r>
      <w:r>
        <w:rPr>
          <w:rFonts w:ascii="Calibri" w:hAnsi="Calibri" w:eastAsia="Calibri"/>
          <w:sz w:val="20"/>
        </w:rPr>
        <w:t xml:space="preserve"> (12), </w:t>
      </w:r>
      <w:r>
        <w:rPr>
          <w:rFonts w:ascii="Consolas" w:hAnsi="Consolas" w:eastAsia="Consolas"/>
          <w:color w:val="8B2500"/>
          <w:sz w:val="18"/>
        </w:rPr>
        <w:t>Komite Claim FacIn</w:t>
      </w:r>
      <w:r>
        <w:rPr>
          <w:rFonts w:ascii="Calibri" w:hAnsi="Calibri" w:eastAsia="Calibri"/>
          <w:sz w:val="20"/>
        </w:rPr>
        <w:t xml:space="preserve"> (4), </w:t>
      </w:r>
      <w:r>
        <w:rPr>
          <w:rFonts w:ascii="Consolas" w:hAnsi="Consolas" w:eastAsia="Consolas"/>
          <w:color w:val="8B2500"/>
          <w:sz w:val="18"/>
        </w:rPr>
        <w:t>Komite Claim Prop</w:t>
      </w:r>
      <w:r>
        <w:rPr>
          <w:rFonts w:ascii="Calibri" w:hAnsi="Calibri" w:eastAsia="Calibri"/>
          <w:sz w:val="20"/>
        </w:rPr>
        <w:t xml:space="preserve"> (3)  -  dan </w:t>
      </w:r>
      <w:r>
        <w:rPr>
          <w:rFonts w:ascii="Calibri" w:hAnsi="Calibri" w:eastAsia="Calibri"/>
          <w:b/>
          <w:sz w:val="20"/>
        </w:rPr>
        <w:t>OQ-053</w:t>
      </w:r>
      <w:r>
        <w:rPr>
          <w:rFonts w:ascii="Calibri" w:hAnsi="Calibri" w:eastAsia="Calibri"/>
          <w:sz w:val="20"/>
        </w:rPr>
        <w:t xml:space="preserve">, di mana 5 identitas orang justru </w:t>
      </w:r>
      <w:r>
        <w:rPr>
          <w:rFonts w:ascii="Calibri" w:hAnsi="Calibri" w:eastAsia="Calibri"/>
          <w:i/>
          <w:sz w:val="20"/>
        </w:rPr>
        <w:t>ditetapkan</w:t>
      </w:r>
      <w:r>
        <w:rPr>
          <w:rFonts w:ascii="Calibri" w:hAnsi="Calibri" w:eastAsia="Calibri"/>
          <w:sz w:val="20"/>
        </w:rPr>
        <w:t xml:space="preserve"> sebagai pemilik tugas berikutnya.</w:t>
      </w:r>
    </w:p>
    <w:p>
      <w:r>
        <w:rPr>
          <w:rFonts w:ascii="Calibri" w:hAnsi="Calibri" w:eastAsia="Calibri"/>
          <w:b/>
          <w:sz w:val="20"/>
        </w:rPr>
        <w:t>Koreksi artefak:</w:t>
      </w:r>
      <w:r>
        <w:rPr>
          <w:rFonts w:ascii="Calibri" w:hAnsi="Calibri" w:eastAsia="Calibri"/>
          <w:sz w:val="20"/>
        </w:rPr>
        <w:t xml:space="preserve"> nilai </w:t>
      </w:r>
      <w:r>
        <w:rPr>
          <w:rFonts w:ascii="Consolas" w:hAnsi="Consolas" w:eastAsia="Consolas"/>
          <w:color w:val="8B2500"/>
          <w:sz w:val="18"/>
        </w:rPr>
        <w:t>IT Developer</w:t>
      </w:r>
      <w:r>
        <w:rPr>
          <w:rFonts w:ascii="Calibri" w:hAnsi="Calibri" w:eastAsia="Calibri"/>
          <w:sz w:val="20"/>
        </w:rPr>
        <w:t xml:space="preserve"> yang tercatat di D1 untuk </w:t>
      </w:r>
      <w:r>
        <w:rPr>
          <w:rFonts w:ascii="Consolas" w:hAnsi="Consolas" w:eastAsia="Consolas"/>
          <w:color w:val="8B2500"/>
          <w:sz w:val="18"/>
        </w:rPr>
        <w:t>pyPosition</w:t>
      </w:r>
      <w:r>
        <w:rPr>
          <w:rFonts w:ascii="Calibri" w:hAnsi="Calibri" w:eastAsia="Calibri"/>
          <w:sz w:val="20"/>
        </w:rPr>
        <w:t xml:space="preserve"> berasal dari sapuan korpus-wide  -  </w:t>
      </w:r>
      <w:r>
        <w:rPr>
          <w:rFonts w:ascii="Calibri" w:hAnsi="Calibri" w:eastAsia="Calibri"/>
          <w:b/>
          <w:sz w:val="20"/>
        </w:rPr>
        <w:t>tidak ada di `Claim Life`</w:t>
      </w:r>
      <w:r>
        <w:rPr>
          <w:rFonts w:ascii="Calibri" w:hAnsi="Calibri" w:eastAsia="Calibri"/>
          <w:sz w:val="20"/>
        </w:rPr>
        <w:t>.</w:t>
      </w:r>
    </w:p>
    <w:p>
      <w:pPr>
        <w:pStyle w:val="Heading4"/>
      </w:pPr>
      <w:r>
        <w:rPr>
          <w:color w:val="1F3B63"/>
        </w:rPr>
        <w:t>Consequences</w:t>
      </w:r>
    </w:p>
    <w:p>
      <w:pPr>
        <w:pStyle w:val="ListBullet"/>
      </w:pPr>
      <w:r>
        <w:rPr>
          <w:rFonts w:ascii="Calibri" w:hAnsi="Calibri" w:eastAsia="Calibri"/>
          <w:sz w:val="20"/>
        </w:rPr>
        <w:t xml:space="preserve">Otorisasi di sistem baru memakai </w:t>
      </w:r>
      <w:r>
        <w:rPr>
          <w:rFonts w:ascii="Calibri" w:hAnsi="Calibri" w:eastAsia="Calibri"/>
          <w:b/>
          <w:sz w:val="20"/>
        </w:rPr>
        <w:t>tiga peran ini sebagai himpunan kanonik</w:t>
      </w:r>
      <w:r>
        <w:rPr>
          <w:rFonts w:ascii="Calibri" w:hAnsi="Calibri" w:eastAsia="Calibri"/>
          <w:sz w:val="20"/>
        </w:rPr>
        <w:t>; penambahan peran</w:t>
      </w:r>
    </w:p>
    <w:p>
      <w:r>
        <w:rPr>
          <w:rFonts w:ascii="Calibri" w:hAnsi="Calibri" w:eastAsia="Calibri"/>
          <w:sz w:val="20"/>
        </w:rPr>
        <w:t>adalah keputusan bisnis, bukan detail implementasi.</w:t>
      </w:r>
    </w:p>
    <w:p>
      <w:pPr>
        <w:pStyle w:val="ListBullet"/>
      </w:pPr>
      <w:r>
        <w:rPr>
          <w:rFonts w:ascii="Calibri" w:hAnsi="Calibri" w:eastAsia="Calibri"/>
          <w:sz w:val="20"/>
        </w:rPr>
        <w:t xml:space="preserve">Larangan rangkap peran harus </w:t>
      </w:r>
      <w:r>
        <w:rPr>
          <w:rFonts w:ascii="Calibri" w:hAnsi="Calibri" w:eastAsia="Calibri"/>
          <w:b/>
          <w:sz w:val="20"/>
        </w:rPr>
        <w:t>ditegakkan sistem</w:t>
      </w:r>
      <w:r>
        <w:rPr>
          <w:rFonts w:ascii="Calibri" w:hAnsi="Calibri" w:eastAsia="Calibri"/>
          <w:sz w:val="20"/>
        </w:rPr>
        <w:t>, bukan sekadar konvensi  -  dan pengecualiannya</w:t>
      </w:r>
    </w:p>
    <w:p>
      <w:r>
        <w:rPr>
          <w:rFonts w:ascii="Calibri" w:hAnsi="Calibri" w:eastAsia="Calibri"/>
          <w:sz w:val="20"/>
        </w:rPr>
        <w:t>("akses ditambahkan eksplisit di role akun") perlu jalur yang terdefinisi.</w:t>
      </w:r>
    </w:p>
    <w:p>
      <w:pPr>
        <w:pStyle w:val="ListBullet"/>
      </w:pPr>
      <w:r>
        <w:rPr>
          <w:rFonts w:ascii="Calibri" w:hAnsi="Calibri" w:eastAsia="Calibri"/>
          <w:sz w:val="20"/>
        </w:rPr>
        <w:t xml:space="preserve">Pemetaan tahap  -&gt;  peran ini </w:t>
      </w:r>
      <w:r>
        <w:rPr>
          <w:rFonts w:ascii="Calibri" w:hAnsi="Calibri" w:eastAsia="Calibri"/>
          <w:b/>
          <w:sz w:val="20"/>
        </w:rPr>
        <w:t>tidak dapat digeneralisasi</w:t>
      </w:r>
      <w:r>
        <w:rPr>
          <w:rFonts w:ascii="Calibri" w:hAnsi="Calibri" w:eastAsia="Calibri"/>
          <w:sz w:val="20"/>
        </w:rPr>
        <w:t xml:space="preserve"> ke konteks lain: facultative dan treaty</w:t>
      </w:r>
    </w:p>
    <w:p>
      <w:r>
        <w:rPr>
          <w:rFonts w:ascii="Calibri" w:hAnsi="Calibri" w:eastAsia="Calibri"/>
          <w:sz w:val="20"/>
        </w:rPr>
        <w:t>inward memakai nama workbasket (</w:t>
      </w:r>
      <w:r>
        <w:rPr>
          <w:rFonts w:ascii="Consolas" w:hAnsi="Consolas" w:eastAsia="Consolas"/>
          <w:color w:val="8B2500"/>
          <w:sz w:val="18"/>
        </w:rPr>
        <w:t>ReasFacIn*</w:t>
      </w:r>
      <w:r>
        <w:rPr>
          <w:rFonts w:ascii="Calibri" w:hAnsi="Calibri" w:eastAsia="Calibri"/>
          <w:sz w:val="20"/>
        </w:rPr>
        <w:t xml:space="preserve">, </w:t>
      </w:r>
      <w:r>
        <w:rPr>
          <w:rFonts w:ascii="Consolas" w:hAnsi="Consolas" w:eastAsia="Consolas"/>
          <w:color w:val="8B2500"/>
          <w:sz w:val="18"/>
        </w:rPr>
        <w:t>ReasTreatyIn*</w:t>
      </w:r>
      <w:r>
        <w:rPr>
          <w:rFonts w:ascii="Calibri" w:hAnsi="Calibri" w:eastAsia="Calibri"/>
          <w:sz w:val="20"/>
        </w:rPr>
        <w:t xml:space="preserve">), bukan </w:t>
      </w:r>
      <w:r>
        <w:rPr>
          <w:rFonts w:ascii="Consolas" w:hAnsi="Consolas" w:eastAsia="Consolas"/>
          <w:color w:val="8B2500"/>
          <w:sz w:val="18"/>
        </w:rPr>
        <w:t>pyPosition</w:t>
      </w:r>
      <w:r>
        <w:rPr>
          <w:rFonts w:ascii="Calibri" w:hAnsi="Calibri" w:eastAsia="Calibri"/>
          <w:sz w:val="20"/>
        </w:rPr>
        <w:t>.</w:t>
      </w:r>
    </w:p>
    <w:p>
      <w:pPr>
        <w:pStyle w:val="Heading4"/>
      </w:pPr>
      <w:r>
        <w:rPr>
          <w:color w:val="1F3B63"/>
        </w:rPr>
        <w:t>OQ yang masih terbuka dan menyentuh ADR ini</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OQ</w:t>
            </w:r>
          </w:p>
        </w:tc>
        <w:tc>
          <w:tcPr>
            <w:tcW w:type="dxa" w:w="6480"/>
            <w:shd w:val="clear" w:fill="E8EEF7"/>
          </w:tcPr>
          <w:p>
            <w:r>
              <w:rPr>
                <w:b/>
              </w:rPr>
            </w:r>
            <w:r>
              <w:rPr>
                <w:rFonts w:ascii="Calibri" w:hAnsi="Calibri" w:eastAsia="Calibri"/>
                <w:b/>
                <w:sz w:val="18"/>
              </w:rPr>
              <w:t>Yang belum diketahui</w:t>
            </w:r>
          </w:p>
        </w:tc>
      </w:tr>
      <w:tr>
        <w:tc>
          <w:tcPr>
            <w:tcW w:type="dxa" w:w="6480"/>
          </w:tcPr>
          <w:p>
            <w:r/>
            <w:r>
              <w:rPr>
                <w:rFonts w:ascii="Calibri" w:hAnsi="Calibri" w:eastAsia="Calibri"/>
                <w:b/>
                <w:sz w:val="18"/>
              </w:rPr>
              <w:t>OQ-007</w:t>
            </w:r>
          </w:p>
        </w:tc>
        <w:tc>
          <w:tcPr>
            <w:tcW w:type="dxa" w:w="6480"/>
          </w:tcPr>
          <w:p>
            <w:r/>
            <w:r>
              <w:rPr>
                <w:rFonts w:ascii="Calibri" w:hAnsi="Calibri" w:eastAsia="Calibri"/>
                <w:sz w:val="18"/>
              </w:rPr>
              <w:t>Tidak ada rule identitas/otorisasi di korpus  -  model peran korpus-wide tetap harus dirancang</w:t>
            </w:r>
          </w:p>
        </w:tc>
      </w:tr>
      <w:tr>
        <w:tc>
          <w:tcPr>
            <w:tcW w:type="dxa" w:w="6480"/>
          </w:tcPr>
          <w:p>
            <w:r/>
            <w:r>
              <w:rPr>
                <w:rFonts w:ascii="Calibri" w:hAnsi="Calibri" w:eastAsia="Calibri"/>
                <w:b/>
                <w:sz w:val="18"/>
              </w:rPr>
              <w:t>OQ-021</w:t>
            </w:r>
            <w:r>
              <w:rPr>
                <w:rFonts w:ascii="Calibri" w:hAnsi="Calibri" w:eastAsia="Calibri"/>
                <w:sz w:val="18"/>
              </w:rPr>
              <w:t xml:space="preserve"> (terjawab untuk Claim  -  Life)</w:t>
            </w:r>
          </w:p>
        </w:tc>
        <w:tc>
          <w:tcPr>
            <w:tcW w:type="dxa" w:w="6480"/>
          </w:tcPr>
          <w:p>
            <w:r/>
            <w:r>
              <w:rPr>
                <w:rFonts w:ascii="Calibri" w:hAnsi="Calibri" w:eastAsia="Calibri"/>
                <w:sz w:val="18"/>
              </w:rPr>
              <w:t xml:space="preserve">Identitas orang ter-hardcode di 6 modul lain </w:t>
            </w:r>
            <w:r>
              <w:rPr>
                <w:rFonts w:ascii="Calibri" w:hAnsi="Calibri" w:eastAsia="Calibri"/>
                <w:b/>
                <w:sz w:val="18"/>
              </w:rPr>
              <w:t>tetap terbuka</w:t>
            </w:r>
          </w:p>
        </w:tc>
      </w:tr>
      <w:tr>
        <w:tc>
          <w:tcPr>
            <w:tcW w:type="dxa" w:w="6480"/>
          </w:tcPr>
          <w:p>
            <w:r/>
            <w:r>
              <w:rPr>
                <w:rFonts w:ascii="Calibri" w:hAnsi="Calibri" w:eastAsia="Calibri"/>
                <w:b/>
                <w:sz w:val="18"/>
              </w:rPr>
              <w:t>OQ-024</w:t>
            </w:r>
            <w:r>
              <w:rPr>
                <w:rFonts w:ascii="Calibri" w:hAnsi="Calibri" w:eastAsia="Calibri"/>
                <w:sz w:val="18"/>
              </w:rPr>
              <w:t xml:space="preserve"> (maju sebagian)</w:t>
            </w:r>
          </w:p>
        </w:tc>
        <w:tc>
          <w:tcPr>
            <w:tcW w:type="dxa" w:w="6480"/>
          </w:tcPr>
          <w:p>
            <w:r/>
            <w:r>
              <w:rPr>
                <w:rFonts w:ascii="Calibri" w:hAnsi="Calibri" w:eastAsia="Calibri"/>
                <w:sz w:val="18"/>
              </w:rPr>
              <w:t>Pemetaan Assignment  -&gt;  nama workbasket di facultative &amp; treaty tetap tidak terbaca</w:t>
            </w:r>
          </w:p>
        </w:tc>
      </w:tr>
      <w:tr>
        <w:tc>
          <w:tcPr>
            <w:tcW w:type="dxa" w:w="6480"/>
          </w:tcPr>
          <w:p>
            <w:r/>
            <w:r>
              <w:rPr>
                <w:rFonts w:ascii="Calibri" w:hAnsi="Calibri" w:eastAsia="Calibri"/>
                <w:b/>
                <w:sz w:val="18"/>
              </w:rPr>
              <w:t>OQ-028</w:t>
            </w:r>
          </w:p>
        </w:tc>
        <w:tc>
          <w:tcPr>
            <w:tcW w:type="dxa" w:w="6480"/>
          </w:tcPr>
          <w:p>
            <w:r/>
            <w:r>
              <w:rPr>
                <w:rFonts w:ascii="Consolas" w:hAnsi="Consolas" w:eastAsia="Consolas"/>
                <w:color w:val="8B2500"/>
                <w:sz w:val="16"/>
              </w:rPr>
              <w:t>WorkList</w:t>
            </w:r>
            <w:r>
              <w:rPr>
                <w:rFonts w:ascii="Calibri" w:hAnsi="Calibri" w:eastAsia="Calibri"/>
                <w:sz w:val="18"/>
              </w:rPr>
              <w:t xml:space="preserve"> vs </w:t>
            </w:r>
            <w:r>
              <w:rPr>
                <w:rFonts w:ascii="Consolas" w:hAnsi="Consolas" w:eastAsia="Consolas"/>
                <w:color w:val="8B2500"/>
                <w:sz w:val="16"/>
              </w:rPr>
              <w:t>WorkBasket</w:t>
            </w:r>
            <w:r>
              <w:rPr>
                <w:rFonts w:ascii="Calibri" w:hAnsi="Calibri" w:eastAsia="Calibri"/>
                <w:sz w:val="18"/>
              </w:rPr>
              <w:t xml:space="preserve">  -  Claim Life memakai </w:t>
            </w:r>
            <w:r>
              <w:rPr>
                <w:rFonts w:ascii="Calibri" w:hAnsi="Calibri" w:eastAsia="Calibri"/>
                <w:b/>
                <w:sz w:val="18"/>
              </w:rPr>
              <w:t>campuran</w:t>
            </w:r>
            <w:r>
              <w:rPr>
                <w:rFonts w:ascii="Calibri" w:hAnsi="Calibri" w:eastAsia="Calibri"/>
                <w:sz w:val="18"/>
              </w:rPr>
              <w:t xml:space="preserve">: Register/Outstanding </w:t>
            </w:r>
            <w:r>
              <w:rPr>
                <w:rFonts w:ascii="Consolas" w:hAnsi="Consolas" w:eastAsia="Consolas"/>
                <w:color w:val="8B2500"/>
                <w:sz w:val="16"/>
              </w:rPr>
              <w:t>WorkList</w:t>
            </w:r>
            <w:r>
              <w:rPr>
                <w:rFonts w:ascii="Calibri" w:hAnsi="Calibri" w:eastAsia="Calibri"/>
                <w:sz w:val="18"/>
              </w:rPr>
              <w:t xml:space="preserve">, Medical Check/Claim Analis </w:t>
            </w:r>
            <w:r>
              <w:rPr>
                <w:rFonts w:ascii="Consolas" w:hAnsi="Consolas" w:eastAsia="Consolas"/>
                <w:color w:val="8B2500"/>
                <w:sz w:val="16"/>
              </w:rPr>
              <w:t>WorkBasket</w:t>
            </w:r>
            <w:r>
              <w:rPr>
                <w:rFonts w:ascii="Calibri" w:hAnsi="Calibri" w:eastAsia="Calibri"/>
                <w:sz w:val="18"/>
              </w:rPr>
              <w:t>. Arti perbedaannya belum terverifikasi</w:t>
            </w:r>
          </w:p>
        </w:tc>
      </w:tr>
    </w:tbl>
    <w:p/>
    <w:p>
      <w:pPr>
        <w:pStyle w:val="Heading2"/>
      </w:pPr>
      <w:r>
        <w:rPr>
          <w:color w:val="1F3B63"/>
        </w:rPr>
        <w:t>ADR-U-0003 - Uang di Claim  -  Life tidak direpresentasikan sebagai float</w:t>
      </w:r>
    </w:p>
    <w:p>
      <w:r>
        <w:rPr>
          <w:rFonts w:ascii="Calibri" w:hAnsi="Calibri" w:eastAsia="Calibri"/>
          <w:sz w:val="20"/>
        </w:rPr>
        <w:t xml:space="preserve">Delapan kolom nilai pada tabel akseptasi klaim Life adalah </w:t>
      </w:r>
      <w:r>
        <w:rPr>
          <w:rFonts w:ascii="Calibri" w:hAnsi="Calibri" w:eastAsia="Calibri"/>
          <w:b/>
          <w:sz w:val="20"/>
        </w:rPr>
        <w:t>uang</w:t>
      </w:r>
      <w:r>
        <w:rPr>
          <w:rFonts w:ascii="Calibri" w:hAnsi="Calibri" w:eastAsia="Calibri"/>
          <w:sz w:val="20"/>
        </w:rPr>
        <w:t xml:space="preserve"> dan </w:t>
      </w:r>
      <w:r>
        <w:rPr>
          <w:rFonts w:ascii="Calibri" w:hAnsi="Calibri" w:eastAsia="Calibri"/>
          <w:b/>
          <w:sz w:val="20"/>
        </w:rPr>
        <w:t>tidak</w:t>
      </w:r>
      <w:r>
        <w:rPr>
          <w:rFonts w:ascii="Calibri" w:hAnsi="Calibri" w:eastAsia="Calibri"/>
          <w:sz w:val="20"/>
        </w:rPr>
        <w:t xml:space="preserve"> boleh direpresentasikan sebagai </w:t>
      </w:r>
      <w:r>
        <w:rPr>
          <w:rFonts w:ascii="Consolas" w:hAnsi="Consolas" w:eastAsia="Consolas"/>
          <w:color w:val="8B2500"/>
          <w:sz w:val="18"/>
        </w:rPr>
        <w:t>float</w:t>
      </w:r>
      <w:r>
        <w:rPr>
          <w:rFonts w:ascii="Calibri" w:hAnsi="Calibri" w:eastAsia="Calibri"/>
          <w:sz w:val="20"/>
        </w:rPr>
        <w:t xml:space="preserve"> di sistem baru. Satu kolom adalah </w:t>
      </w:r>
      <w:r>
        <w:rPr>
          <w:rFonts w:ascii="Calibri" w:hAnsi="Calibri" w:eastAsia="Calibri"/>
          <w:b/>
          <w:sz w:val="20"/>
        </w:rPr>
        <w:t>persen</w:t>
      </w:r>
      <w:r>
        <w:rPr>
          <w:rFonts w:ascii="Calibri" w:hAnsi="Calibri" w:eastAsia="Calibri"/>
          <w:sz w:val="20"/>
        </w:rPr>
        <w:t xml:space="preserve">, bukan uang. Representasi uang yang dipakai harus mempertahankan presisi desimal secara eksak (mis. tipe desimal berskala tetap, atau bilangan bulat dalam satuan minor)  -  </w:t>
      </w:r>
      <w:r>
        <w:rPr>
          <w:rFonts w:ascii="Calibri" w:hAnsi="Calibri" w:eastAsia="Calibri"/>
          <w:b/>
          <w:sz w:val="20"/>
        </w:rPr>
        <w:t>bukan</w:t>
      </w:r>
      <w:r>
        <w:rPr>
          <w:rFonts w:ascii="Calibri" w:hAnsi="Calibri" w:eastAsia="Calibri"/>
          <w:sz w:val="20"/>
        </w:rPr>
        <w:t xml:space="preserve"> biner floating-point.</w:t>
      </w:r>
    </w:p>
    <w:p>
      <w:pPr>
        <w:pStyle w:val="Heading4"/>
      </w:pPr>
      <w:r>
        <w:rPr>
          <w:color w:val="1F3B63"/>
        </w:rPr>
        <w:t>Klasifikasi kolom</w:t>
      </w:r>
    </w:p>
    <w:p>
      <w:r>
        <w:rPr>
          <w:rFonts w:ascii="Consolas" w:hAnsi="Consolas" w:eastAsia="Consolas"/>
          <w:color w:val="8B2500"/>
          <w:sz w:val="18"/>
        </w:rPr>
        <w:t>[terverifikasi work owner 2026-09-14]</w:t>
      </w:r>
      <w:r>
        <w:rPr>
          <w:rFonts w:ascii="Calibri" w:hAnsi="Calibri" w:eastAsia="Calibri"/>
          <w:sz w:val="20"/>
        </w:rPr>
        <w:t xml:space="preserve"> Kolom pada </w:t>
      </w:r>
      <w:r>
        <w:rPr>
          <w:rFonts w:ascii="Consolas" w:hAnsi="Consolas" w:eastAsia="Consolas"/>
          <w:color w:val="8B2500"/>
          <w:sz w:val="18"/>
        </w:rPr>
        <w:t>POOLDATA.OS_AKSEPTASI_KLAIM_LIFE</w:t>
      </w:r>
      <w:r>
        <w:rPr>
          <w:rFonts w:ascii="Calibri" w:hAnsi="Calibri" w:eastAsia="Calibri"/>
          <w:sz w:val="20"/>
        </w:rPr>
        <w:t>:</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Kolom</w:t>
            </w:r>
          </w:p>
        </w:tc>
        <w:tc>
          <w:tcPr>
            <w:tcW w:type="dxa" w:w="6480"/>
            <w:shd w:val="clear" w:fill="E8EEF7"/>
          </w:tcPr>
          <w:p>
            <w:r>
              <w:rPr>
                <w:b/>
              </w:rPr>
            </w:r>
            <w:r>
              <w:rPr>
                <w:rFonts w:ascii="Calibri" w:hAnsi="Calibri" w:eastAsia="Calibri"/>
                <w:b/>
                <w:sz w:val="18"/>
              </w:rPr>
              <w:t>Sifat</w:t>
            </w:r>
          </w:p>
        </w:tc>
      </w:tr>
      <w:tr>
        <w:tc>
          <w:tcPr>
            <w:tcW w:type="dxa" w:w="6480"/>
          </w:tcPr>
          <w:p>
            <w:r/>
            <w:r>
              <w:rPr>
                <w:rFonts w:ascii="Consolas" w:hAnsi="Consolas" w:eastAsia="Consolas"/>
                <w:color w:val="8B2500"/>
                <w:sz w:val="16"/>
              </w:rPr>
              <w:t>SUM_INSURED</w:t>
            </w:r>
          </w:p>
        </w:tc>
        <w:tc>
          <w:tcPr>
            <w:tcW w:type="dxa" w:w="6480"/>
          </w:tcPr>
          <w:p>
            <w:r/>
            <w:r>
              <w:rPr>
                <w:rFonts w:ascii="Calibri" w:hAnsi="Calibri" w:eastAsia="Calibri"/>
                <w:b/>
                <w:sz w:val="18"/>
              </w:rPr>
              <w:t>uang</w:t>
            </w:r>
          </w:p>
        </w:tc>
      </w:tr>
      <w:tr>
        <w:tc>
          <w:tcPr>
            <w:tcW w:type="dxa" w:w="6480"/>
          </w:tcPr>
          <w:p>
            <w:r/>
            <w:r>
              <w:rPr>
                <w:rFonts w:ascii="Consolas" w:hAnsi="Consolas" w:eastAsia="Consolas"/>
                <w:color w:val="8B2500"/>
                <w:sz w:val="16"/>
              </w:rPr>
              <w:t>CEDING_RETENTION</w:t>
            </w:r>
          </w:p>
        </w:tc>
        <w:tc>
          <w:tcPr>
            <w:tcW w:type="dxa" w:w="6480"/>
          </w:tcPr>
          <w:p>
            <w:r/>
            <w:r>
              <w:rPr>
                <w:rFonts w:ascii="Calibri" w:hAnsi="Calibri" w:eastAsia="Calibri"/>
                <w:b/>
                <w:sz w:val="18"/>
              </w:rPr>
              <w:t>uang</w:t>
            </w:r>
          </w:p>
        </w:tc>
      </w:tr>
      <w:tr>
        <w:tc>
          <w:tcPr>
            <w:tcW w:type="dxa" w:w="6480"/>
          </w:tcPr>
          <w:p>
            <w:r/>
            <w:r>
              <w:rPr>
                <w:rFonts w:ascii="Consolas" w:hAnsi="Consolas" w:eastAsia="Consolas"/>
                <w:color w:val="8B2500"/>
                <w:sz w:val="16"/>
              </w:rPr>
              <w:t>SUM_REASURED</w:t>
            </w:r>
          </w:p>
        </w:tc>
        <w:tc>
          <w:tcPr>
            <w:tcW w:type="dxa" w:w="6480"/>
          </w:tcPr>
          <w:p>
            <w:r/>
            <w:r>
              <w:rPr>
                <w:rFonts w:ascii="Calibri" w:hAnsi="Calibri" w:eastAsia="Calibri"/>
                <w:b/>
                <w:sz w:val="18"/>
              </w:rPr>
              <w:t>uang</w:t>
            </w:r>
          </w:p>
        </w:tc>
      </w:tr>
      <w:tr>
        <w:tc>
          <w:tcPr>
            <w:tcW w:type="dxa" w:w="6480"/>
          </w:tcPr>
          <w:p>
            <w:r/>
            <w:r>
              <w:rPr>
                <w:rFonts w:ascii="Consolas" w:hAnsi="Consolas" w:eastAsia="Consolas"/>
                <w:color w:val="8B2500"/>
                <w:sz w:val="16"/>
              </w:rPr>
              <w:t>SHARE_NUSANTARA_RE</w:t>
            </w:r>
          </w:p>
        </w:tc>
        <w:tc>
          <w:tcPr>
            <w:tcW w:type="dxa" w:w="6480"/>
          </w:tcPr>
          <w:p>
            <w:r/>
            <w:r>
              <w:rPr>
                <w:rFonts w:ascii="Calibri" w:hAnsi="Calibri" w:eastAsia="Calibri"/>
                <w:b/>
                <w:sz w:val="18"/>
              </w:rPr>
              <w:t>uang</w:t>
            </w:r>
          </w:p>
        </w:tc>
      </w:tr>
      <w:tr>
        <w:tc>
          <w:tcPr>
            <w:tcW w:type="dxa" w:w="6480"/>
          </w:tcPr>
          <w:p>
            <w:r/>
            <w:r>
              <w:rPr>
                <w:rFonts w:ascii="Consolas" w:hAnsi="Consolas" w:eastAsia="Consolas"/>
                <w:color w:val="8B2500"/>
                <w:sz w:val="16"/>
              </w:rPr>
              <w:t>CLAIM_AMOUNT</w:t>
            </w:r>
          </w:p>
        </w:tc>
        <w:tc>
          <w:tcPr>
            <w:tcW w:type="dxa" w:w="6480"/>
          </w:tcPr>
          <w:p>
            <w:r/>
            <w:r>
              <w:rPr>
                <w:rFonts w:ascii="Calibri" w:hAnsi="Calibri" w:eastAsia="Calibri"/>
                <w:b/>
                <w:sz w:val="18"/>
              </w:rPr>
              <w:t>uang</w:t>
            </w:r>
          </w:p>
        </w:tc>
      </w:tr>
      <w:tr>
        <w:tc>
          <w:tcPr>
            <w:tcW w:type="dxa" w:w="6480"/>
          </w:tcPr>
          <w:p>
            <w:r/>
            <w:r>
              <w:rPr>
                <w:rFonts w:ascii="Consolas" w:hAnsi="Consolas" w:eastAsia="Consolas"/>
                <w:color w:val="8B2500"/>
                <w:sz w:val="16"/>
              </w:rPr>
              <w:t>SHARE_RETRO</w:t>
            </w:r>
          </w:p>
        </w:tc>
        <w:tc>
          <w:tcPr>
            <w:tcW w:type="dxa" w:w="6480"/>
          </w:tcPr>
          <w:p>
            <w:r/>
            <w:r>
              <w:rPr>
                <w:rFonts w:ascii="Calibri" w:hAnsi="Calibri" w:eastAsia="Calibri"/>
                <w:b/>
                <w:sz w:val="18"/>
              </w:rPr>
              <w:t>uang</w:t>
            </w:r>
          </w:p>
        </w:tc>
      </w:tr>
      <w:tr>
        <w:tc>
          <w:tcPr>
            <w:tcW w:type="dxa" w:w="6480"/>
          </w:tcPr>
          <w:p>
            <w:r/>
            <w:r>
              <w:rPr>
                <w:rFonts w:ascii="Consolas" w:hAnsi="Consolas" w:eastAsia="Consolas"/>
                <w:color w:val="8B2500"/>
                <w:sz w:val="16"/>
              </w:rPr>
              <w:t>CLAIM_RETRO</w:t>
            </w:r>
          </w:p>
        </w:tc>
        <w:tc>
          <w:tcPr>
            <w:tcW w:type="dxa" w:w="6480"/>
          </w:tcPr>
          <w:p>
            <w:r/>
            <w:r>
              <w:rPr>
                <w:rFonts w:ascii="Calibri" w:hAnsi="Calibri" w:eastAsia="Calibri"/>
                <w:b/>
                <w:sz w:val="18"/>
              </w:rPr>
              <w:t>uang</w:t>
            </w:r>
          </w:p>
        </w:tc>
      </w:tr>
      <w:tr>
        <w:tc>
          <w:tcPr>
            <w:tcW w:type="dxa" w:w="6480"/>
          </w:tcPr>
          <w:p>
            <w:r/>
            <w:r>
              <w:rPr>
                <w:rFonts w:ascii="Consolas" w:hAnsi="Consolas" w:eastAsia="Consolas"/>
                <w:color w:val="8B2500"/>
                <w:sz w:val="16"/>
              </w:rPr>
              <w:t>RETROCEDED_SHARE</w:t>
            </w:r>
          </w:p>
        </w:tc>
        <w:tc>
          <w:tcPr>
            <w:tcW w:type="dxa" w:w="6480"/>
          </w:tcPr>
          <w:p>
            <w:r/>
            <w:r>
              <w:rPr>
                <w:rFonts w:ascii="Calibri" w:hAnsi="Calibri" w:eastAsia="Calibri"/>
                <w:b/>
                <w:sz w:val="18"/>
              </w:rPr>
              <w:t>uang</w:t>
            </w:r>
          </w:p>
        </w:tc>
      </w:tr>
      <w:tr>
        <w:tc>
          <w:tcPr>
            <w:tcW w:type="dxa" w:w="6480"/>
          </w:tcPr>
          <w:p>
            <w:r/>
            <w:r>
              <w:rPr>
                <w:rFonts w:ascii="Consolas" w:hAnsi="Consolas" w:eastAsia="Consolas"/>
                <w:color w:val="8B2500"/>
                <w:sz w:val="16"/>
              </w:rPr>
              <w:t>EM_PERCENT</w:t>
            </w:r>
          </w:p>
        </w:tc>
        <w:tc>
          <w:tcPr>
            <w:tcW w:type="dxa" w:w="6480"/>
          </w:tcPr>
          <w:p>
            <w:r/>
            <w:r>
              <w:rPr>
                <w:rFonts w:ascii="Calibri" w:hAnsi="Calibri" w:eastAsia="Calibri"/>
                <w:b/>
                <w:sz w:val="18"/>
              </w:rPr>
              <w:t>persen</w:t>
            </w:r>
          </w:p>
        </w:tc>
      </w:tr>
      <w:tr>
        <w:tc>
          <w:tcPr>
            <w:tcW w:type="dxa" w:w="6480"/>
          </w:tcPr>
          <w:p>
            <w:r/>
            <w:r>
              <w:rPr>
                <w:rFonts w:ascii="Consolas" w:hAnsi="Consolas" w:eastAsia="Consolas"/>
                <w:color w:val="8B2500"/>
                <w:sz w:val="16"/>
              </w:rPr>
              <w:t>CURRENCY</w:t>
            </w:r>
          </w:p>
        </w:tc>
        <w:tc>
          <w:tcPr>
            <w:tcW w:type="dxa" w:w="6480"/>
          </w:tcPr>
          <w:p>
            <w:r/>
            <w:r>
              <w:rPr>
                <w:rFonts w:ascii="Calibri" w:hAnsi="Calibri" w:eastAsia="Calibri"/>
                <w:sz w:val="18"/>
              </w:rPr>
              <w:t>kode mata uang</w:t>
            </w:r>
          </w:p>
        </w:tc>
      </w:tr>
    </w:tbl>
    <w:p/>
    <w:p>
      <w:r>
        <w:rPr>
          <w:rFonts w:ascii="Consolas" w:hAnsi="Consolas" w:eastAsia="Consolas"/>
          <w:color w:val="8B2500"/>
          <w:sz w:val="18"/>
        </w:rPr>
        <w:t>[terverifikasi]</w:t>
      </w:r>
      <w:r>
        <w:rPr>
          <w:rFonts w:ascii="Calibri" w:hAnsi="Calibri" w:eastAsia="Calibri"/>
          <w:sz w:val="20"/>
        </w:rPr>
        <w:t xml:space="preserve"> Nama kolom </w:t>
      </w:r>
      <w:r>
        <w:rPr>
          <w:rFonts w:ascii="Calibri" w:hAnsi="Calibri" w:eastAsia="Calibri"/>
          <w:b/>
          <w:sz w:val="20"/>
        </w:rPr>
        <w:t>tidak dapat dipakai untuk menebak sifatnya</w:t>
      </w:r>
      <w:r>
        <w:rPr>
          <w:rFonts w:ascii="Calibri" w:hAnsi="Calibri" w:eastAsia="Calibri"/>
          <w:sz w:val="20"/>
        </w:rPr>
        <w:t xml:space="preserve">. Empat kolom bernama </w:t>
      </w:r>
      <w:r>
        <w:rPr>
          <w:rFonts w:ascii="Consolas" w:hAnsi="Consolas" w:eastAsia="Consolas"/>
          <w:color w:val="8B2500"/>
          <w:sz w:val="18"/>
        </w:rPr>
        <w:t>SHARE_*</w:t>
      </w:r>
      <w:r>
        <w:rPr>
          <w:rFonts w:ascii="Calibri" w:hAnsi="Calibri" w:eastAsia="Calibri"/>
          <w:sz w:val="20"/>
        </w:rPr>
        <w:t xml:space="preserve"> / </w:t>
      </w:r>
      <w:r>
        <w:rPr>
          <w:rFonts w:ascii="Consolas" w:hAnsi="Consolas" w:eastAsia="Consolas"/>
          <w:color w:val="8B2500"/>
          <w:sz w:val="18"/>
        </w:rPr>
        <w:t>*_SHARE</w:t>
      </w:r>
      <w:r>
        <w:rPr>
          <w:rFonts w:ascii="Calibri" w:hAnsi="Calibri" w:eastAsia="Calibri"/>
          <w:sz w:val="20"/>
        </w:rPr>
        <w:t xml:space="preserve"> ternyata </w:t>
      </w:r>
      <w:r>
        <w:rPr>
          <w:rFonts w:ascii="Calibri" w:hAnsi="Calibri" w:eastAsia="Calibri"/>
          <w:b/>
          <w:sz w:val="20"/>
        </w:rPr>
        <w:t>uang</w:t>
      </w:r>
      <w:r>
        <w:rPr>
          <w:rFonts w:ascii="Calibri" w:hAnsi="Calibri" w:eastAsia="Calibri"/>
          <w:sz w:val="20"/>
        </w:rPr>
        <w:t xml:space="preserve">, bukan rasio  -  padahal namanya menyarankan sebaliknya. Korpus ini sudah terbukti memakai nama yang menipu (lihat </w:t>
      </w:r>
      <w:r>
        <w:rPr>
          <w:rFonts w:ascii="Consolas" w:hAnsi="Consolas" w:eastAsia="Consolas"/>
          <w:color w:val="8B2500"/>
          <w:sz w:val="18"/>
        </w:rPr>
        <w:t>STS_REJECT</w:t>
      </w:r>
      <w:r>
        <w:rPr>
          <w:rFonts w:ascii="Calibri" w:hAnsi="Calibri" w:eastAsia="Calibri"/>
          <w:sz w:val="20"/>
        </w:rPr>
        <w:t xml:space="preserve"> di </w:t>
      </w:r>
      <w:r>
        <w:rPr>
          <w:rFonts w:ascii="Consolas" w:hAnsi="Consolas" w:eastAsia="Consolas"/>
          <w:color w:val="8B2500"/>
          <w:sz w:val="18"/>
        </w:rPr>
        <w:t>CONTEXT.md</w:t>
      </w:r>
      <w:r>
        <w:rPr>
          <w:rFonts w:ascii="Calibri" w:hAnsi="Calibri" w:eastAsia="Calibri"/>
          <w:sz w:val="20"/>
        </w:rPr>
        <w:t xml:space="preserve">). Klasifikasi di atas berasal dari work owner, </w:t>
      </w:r>
      <w:r>
        <w:rPr>
          <w:rFonts w:ascii="Calibri" w:hAnsi="Calibri" w:eastAsia="Calibri"/>
          <w:b/>
          <w:sz w:val="20"/>
        </w:rPr>
        <w:t>bukan dari penamaan</w:t>
      </w:r>
      <w:r>
        <w:rPr>
          <w:rFonts w:ascii="Calibri" w:hAnsi="Calibri" w:eastAsia="Calibri"/>
          <w:sz w:val="20"/>
        </w:rPr>
        <w:t>.</w:t>
      </w:r>
    </w:p>
    <w:p>
      <w:pPr>
        <w:pStyle w:val="Heading4"/>
      </w:pPr>
      <w:r>
        <w:rPr>
          <w:color w:val="1F3B63"/>
        </w:rPr>
        <w:t>Bukti sumber kolom</w:t>
      </w:r>
    </w:p>
    <w:p>
      <w:r>
        <w:rPr>
          <w:rFonts w:ascii="Consolas" w:hAnsi="Consolas" w:eastAsia="Consolas"/>
          <w:color w:val="8B2500"/>
          <w:sz w:val="18"/>
        </w:rPr>
        <w:t>[terverifikasi]</w:t>
      </w:r>
      <w:r>
        <w:rPr>
          <w:rFonts w:ascii="Calibri" w:hAnsi="Calibri" w:eastAsia="Calibri"/>
          <w:sz w:val="20"/>
        </w:rPr>
        <w:t xml:space="preserve"> Tabel ditulis oleh </w:t>
      </w:r>
      <w:r>
        <w:rPr>
          <w:rFonts w:ascii="Consolas" w:hAnsi="Consolas" w:eastAsia="Consolas"/>
          <w:color w:val="8B2500"/>
          <w:sz w:val="18"/>
        </w:rPr>
        <w:t>ASM-FW-GISFW-INT-LIFE_PREMIUM_DETAIL!RNM!UPDATEOSAKSEPTASICLAIMLIFE_SQL</w:t>
      </w:r>
      <w:r>
        <w:rPr>
          <w:rFonts w:ascii="Calibri" w:hAnsi="Calibri" w:eastAsia="Calibri"/>
          <w:sz w:val="20"/>
        </w:rPr>
        <w:t xml:space="preserve"> / </w:t>
      </w:r>
      <w:r>
        <w:rPr>
          <w:rFonts w:ascii="Consolas" w:hAnsi="Consolas" w:eastAsia="Consolas"/>
          <w:color w:val="8B2500"/>
          <w:sz w:val="18"/>
        </w:rPr>
        <w:t>RULE-CONNECT-SQL</w:t>
      </w:r>
      <w:r>
        <w:rPr>
          <w:rFonts w:ascii="Calibri" w:hAnsi="Calibri" w:eastAsia="Calibri"/>
          <w:sz w:val="20"/>
        </w:rPr>
        <w:t xml:space="preserve"> (</w:t>
      </w:r>
      <w:r>
        <w:rPr>
          <w:rFonts w:ascii="Consolas" w:hAnsi="Consolas" w:eastAsia="Consolas"/>
          <w:color w:val="8B2500"/>
          <w:sz w:val="18"/>
        </w:rPr>
        <w:t>Claim Life/RDBList/UpdateOsAkseptasiClaimLife_sql.xml</w:t>
      </w:r>
      <w:r>
        <w:rPr>
          <w:rFonts w:ascii="Calibri" w:hAnsi="Calibri" w:eastAsia="Calibri"/>
          <w:sz w:val="20"/>
        </w:rPr>
        <w:t xml:space="preserve">)  -  blok PL/SQL </w:t>
      </w:r>
      <w:r>
        <w:rPr>
          <w:rFonts w:ascii="Consolas" w:hAnsi="Consolas" w:eastAsia="Consolas"/>
          <w:color w:val="8B2500"/>
          <w:sz w:val="18"/>
        </w:rPr>
        <w:t>INSERT INTO ... COMMIT</w:t>
      </w:r>
      <w:r>
        <w:rPr>
          <w:rFonts w:ascii="Calibri" w:hAnsi="Calibri" w:eastAsia="Calibri"/>
          <w:sz w:val="20"/>
        </w:rPr>
        <w:t xml:space="preserve">, sehingga </w:t>
      </w:r>
      <w:r>
        <w:rPr>
          <w:rFonts w:ascii="Calibri" w:hAnsi="Calibri" w:eastAsia="Calibri"/>
          <w:b/>
          <w:sz w:val="20"/>
        </w:rPr>
        <w:t>55 nama kolomnya terbaca langsung</w:t>
      </w:r>
      <w:r>
        <w:rPr>
          <w:rFonts w:ascii="Calibri" w:hAnsi="Calibri" w:eastAsia="Calibri"/>
          <w:sz w:val="20"/>
        </w:rPr>
        <w:t>, bukan tersembunyi di stored procedure.</w:t>
      </w:r>
    </w:p>
    <w:p>
      <w:r>
        <w:rPr>
          <w:rFonts w:ascii="Calibri" w:hAnsi="Calibri" w:eastAsia="Calibri"/>
          <w:sz w:val="20"/>
        </w:rPr>
        <w:t>Perintah audit:</w:t>
      </w:r>
    </w:p>
    <w:p>
      <w:pPr>
        <w:spacing w:after="0" w:before="0"/>
        <w:ind w:left="432"/>
      </w:pPr>
      <w:r>
        <w:rPr>
          <w:rFonts w:ascii="Consolas" w:hAnsi="Consolas" w:eastAsia="Consolas"/>
          <w:sz w:val="17"/>
        </w:rPr>
        <w:t>awk '/&lt;pyBrowseSQL&gt;/,/&lt;\/pyBrowseSQL&gt;/' "Komite Claim Life/RDBList/UpdateOsAkseptasiClaimLife_sql.xml"</w:t>
      </w:r>
    </w:p>
    <w:p/>
    <w:p>
      <w:pPr>
        <w:pStyle w:val="Heading4"/>
      </w:pPr>
      <w:r>
        <w:rPr>
          <w:color w:val="1F3B63"/>
        </w:rPr>
        <w:t>Consequences</w:t>
      </w:r>
    </w:p>
    <w:p>
      <w:pPr>
        <w:pStyle w:val="ListBullet"/>
      </w:pPr>
      <w:r>
        <w:rPr>
          <w:rFonts w:ascii="Calibri" w:hAnsi="Calibri" w:eastAsia="Calibri"/>
          <w:sz w:val="20"/>
        </w:rPr>
        <w:t xml:space="preserve">Aritmetika atas delapan kolom uang wajib memakai tipe eksak di seluruh lapisan  - </w:t>
      </w:r>
    </w:p>
    <w:p>
      <w:r>
        <w:rPr>
          <w:rFonts w:ascii="Consolas" w:hAnsi="Consolas" w:eastAsia="Consolas"/>
          <w:color w:val="8B2500"/>
          <w:sz w:val="18"/>
        </w:rPr>
        <w:t>handlers</w:t>
      </w:r>
      <w:r>
        <w:rPr>
          <w:rFonts w:ascii="Calibri" w:hAnsi="Calibri" w:eastAsia="Calibri"/>
          <w:sz w:val="20"/>
        </w:rPr>
        <w:t xml:space="preserve">  -&gt;  </w:t>
      </w:r>
      <w:r>
        <w:rPr>
          <w:rFonts w:ascii="Consolas" w:hAnsi="Consolas" w:eastAsia="Consolas"/>
          <w:color w:val="8B2500"/>
          <w:sz w:val="18"/>
        </w:rPr>
        <w:t>services</w:t>
      </w:r>
      <w:r>
        <w:rPr>
          <w:rFonts w:ascii="Calibri" w:hAnsi="Calibri" w:eastAsia="Calibri"/>
          <w:sz w:val="20"/>
        </w:rPr>
        <w:t xml:space="preserve">  -&gt;  </w:t>
      </w:r>
      <w:r>
        <w:rPr>
          <w:rFonts w:ascii="Consolas" w:hAnsi="Consolas" w:eastAsia="Consolas"/>
          <w:color w:val="8B2500"/>
          <w:sz w:val="18"/>
        </w:rPr>
        <w:t>repository</w:t>
      </w:r>
      <w:r>
        <w:rPr>
          <w:rFonts w:ascii="Calibri" w:hAnsi="Calibri" w:eastAsia="Calibri"/>
          <w:sz w:val="20"/>
        </w:rPr>
        <w:t xml:space="preserve">  -  dan di kontrak API.</w:t>
      </w:r>
    </w:p>
    <w:p>
      <w:pPr>
        <w:pStyle w:val="ListBullet"/>
      </w:pPr>
      <w:r>
        <w:rPr>
          <w:rFonts w:ascii="Consolas" w:hAnsi="Consolas" w:eastAsia="Consolas"/>
          <w:color w:val="8B2500"/>
          <w:sz w:val="18"/>
        </w:rPr>
        <w:t>EM_PERCENT</w:t>
      </w:r>
      <w:r>
        <w:rPr>
          <w:rFonts w:ascii="Calibri" w:hAnsi="Calibri" w:eastAsia="Calibri"/>
          <w:sz w:val="20"/>
        </w:rPr>
        <w:t xml:space="preserve"> diperlakukan terpisah dari uang; mencampurnya dalam tipe yang sama akan</w:t>
      </w:r>
    </w:p>
    <w:p>
      <w:r>
        <w:rPr>
          <w:rFonts w:ascii="Calibri" w:hAnsi="Calibri" w:eastAsia="Calibri"/>
          <w:sz w:val="20"/>
        </w:rPr>
        <w:t>menyembunyikan perbedaan makna.</w:t>
      </w:r>
    </w:p>
    <w:p>
      <w:pPr>
        <w:pStyle w:val="ListBullet"/>
      </w:pPr>
      <w:r>
        <w:rPr>
          <w:rFonts w:ascii="Calibri" w:hAnsi="Calibri" w:eastAsia="Calibri"/>
          <w:sz w:val="20"/>
        </w:rPr>
        <w:t xml:space="preserve">Claim  -  Life </w:t>
      </w:r>
      <w:r>
        <w:rPr>
          <w:rFonts w:ascii="Calibri" w:hAnsi="Calibri" w:eastAsia="Calibri"/>
          <w:b/>
          <w:sz w:val="20"/>
        </w:rPr>
        <w:t>sadar mata uang</w:t>
      </w:r>
      <w:r>
        <w:rPr>
          <w:rFonts w:ascii="Calibri" w:hAnsi="Calibri" w:eastAsia="Calibri"/>
          <w:sz w:val="20"/>
        </w:rPr>
        <w:t xml:space="preserve">: ada kolom </w:t>
      </w:r>
      <w:r>
        <w:rPr>
          <w:rFonts w:ascii="Consolas" w:hAnsi="Consolas" w:eastAsia="Consolas"/>
          <w:color w:val="8B2500"/>
          <w:sz w:val="18"/>
        </w:rPr>
        <w:t>CURRENCY</w:t>
      </w:r>
      <w:r>
        <w:rPr>
          <w:rFonts w:ascii="Calibri" w:hAnsi="Calibri" w:eastAsia="Calibri"/>
          <w:sz w:val="20"/>
        </w:rPr>
        <w:t xml:space="preserve"> pada rekam akseptasi. Ini berbeda dari</w:t>
      </w:r>
    </w:p>
    <w:p>
      <w:r>
        <w:rPr>
          <w:rFonts w:ascii="Calibri" w:hAnsi="Calibri" w:eastAsia="Calibri"/>
          <w:sz w:val="20"/>
        </w:rPr>
        <w:t xml:space="preserve">nilai ter-hardcode di konteks lain yang </w:t>
      </w:r>
      <w:r>
        <w:rPr>
          <w:rFonts w:ascii="Calibri" w:hAnsi="Calibri" w:eastAsia="Calibri"/>
          <w:b/>
          <w:sz w:val="20"/>
        </w:rPr>
        <w:t>tidak menyebut mata uang</w:t>
      </w:r>
      <w:r>
        <w:rPr>
          <w:rFonts w:ascii="Calibri" w:hAnsi="Calibri" w:eastAsia="Calibri"/>
          <w:sz w:val="20"/>
        </w:rPr>
        <w:t xml:space="preserve"> sama sekali (</w:t>
      </w:r>
      <w:r>
        <w:rPr>
          <w:rFonts w:ascii="Consolas" w:hAnsi="Consolas" w:eastAsia="Consolas"/>
          <w:color w:val="8B2500"/>
          <w:sz w:val="18"/>
        </w:rPr>
        <w:t>Claim Non Prop</w:t>
      </w:r>
      <w:r>
        <w:rPr>
          <w:rFonts w:ascii="Calibri" w:hAnsi="Calibri" w:eastAsia="Calibri"/>
          <w:sz w:val="20"/>
        </w:rPr>
        <w:t xml:space="preserve">: </w:t>
      </w:r>
      <w:r>
        <w:rPr>
          <w:rFonts w:ascii="Consolas" w:hAnsi="Consolas" w:eastAsia="Consolas"/>
          <w:color w:val="8B2500"/>
          <w:sz w:val="18"/>
        </w:rPr>
        <w:t>LimitMax = 30000000.00</w:t>
      </w:r>
      <w:r>
        <w:rPr>
          <w:rFonts w:ascii="Calibri" w:hAnsi="Calibri" w:eastAsia="Calibri"/>
          <w:sz w:val="20"/>
        </w:rPr>
        <w:t xml:space="preserve">; </w:t>
      </w:r>
      <w:r>
        <w:rPr>
          <w:rFonts w:ascii="Consolas" w:hAnsi="Consolas" w:eastAsia="Consolas"/>
          <w:color w:val="8B2500"/>
          <w:sz w:val="18"/>
        </w:rPr>
        <w:t>Komite Claim FacIn</w:t>
      </w:r>
      <w:r>
        <w:rPr>
          <w:rFonts w:ascii="Calibri" w:hAnsi="Calibri" w:eastAsia="Calibri"/>
          <w:sz w:val="20"/>
        </w:rPr>
        <w:t xml:space="preserve">: pita </w:t>
      </w:r>
      <w:r>
        <w:rPr>
          <w:rFonts w:ascii="Consolas" w:hAnsi="Consolas" w:eastAsia="Consolas"/>
          <w:color w:val="8B2500"/>
          <w:sz w:val="18"/>
        </w:rPr>
        <w:t>&gt; 30000000.00 &amp;&amp; &lt;= 57750000.00</w:t>
      </w:r>
      <w:r>
        <w:rPr>
          <w:rFonts w:ascii="Calibri" w:hAnsi="Calibri" w:eastAsia="Calibri"/>
          <w:sz w:val="20"/>
        </w:rPr>
        <w:t xml:space="preserve">; </w:t>
      </w:r>
      <w:r>
        <w:rPr>
          <w:rFonts w:ascii="Consolas" w:hAnsi="Consolas" w:eastAsia="Consolas"/>
          <w:color w:val="8B2500"/>
          <w:sz w:val="18"/>
        </w:rPr>
        <w:t>NB FacIn</w:t>
      </w:r>
      <w:r>
        <w:rPr>
          <w:rFonts w:ascii="Calibri" w:hAnsi="Calibri" w:eastAsia="Calibri"/>
          <w:sz w:val="20"/>
        </w:rPr>
        <w:t xml:space="preserve">: pangsa </w:t>
      </w:r>
      <w:r>
        <w:rPr>
          <w:rFonts w:ascii="Consolas" w:hAnsi="Consolas" w:eastAsia="Consolas"/>
          <w:color w:val="8B2500"/>
          <w:sz w:val="18"/>
        </w:rPr>
        <w:t>0.45</w:t>
      </w:r>
      <w:r>
        <w:rPr>
          <w:rFonts w:ascii="Calibri" w:hAnsi="Calibri" w:eastAsia="Calibri"/>
          <w:sz w:val="20"/>
        </w:rPr>
        <w:t>/</w:t>
      </w:r>
      <w:r>
        <w:rPr>
          <w:rFonts w:ascii="Consolas" w:hAnsi="Consolas" w:eastAsia="Consolas"/>
          <w:color w:val="8B2500"/>
          <w:sz w:val="18"/>
        </w:rPr>
        <w:t>0.05</w:t>
      </w:r>
      <w:r>
        <w:rPr>
          <w:rFonts w:ascii="Calibri" w:hAnsi="Calibri" w:eastAsia="Calibri"/>
          <w:sz w:val="20"/>
        </w:rPr>
        <w:t xml:space="preserve">, ambang </w:t>
      </w:r>
      <w:r>
        <w:rPr>
          <w:rFonts w:ascii="Consolas" w:hAnsi="Consolas" w:eastAsia="Consolas"/>
          <w:color w:val="8B2500"/>
          <w:sz w:val="18"/>
        </w:rPr>
        <w:t>"3000000000"</w:t>
      </w:r>
      <w:r>
        <w:rPr>
          <w:rFonts w:ascii="Calibri" w:hAnsi="Calibri" w:eastAsia="Calibri"/>
          <w:sz w:val="20"/>
        </w:rPr>
        <w:t xml:space="preserve"> dibandingkan sebagai </w:t>
      </w:r>
      <w:r>
        <w:rPr>
          <w:rFonts w:ascii="Calibri" w:hAnsi="Calibri" w:eastAsia="Calibri"/>
          <w:b/>
          <w:sz w:val="20"/>
        </w:rPr>
        <w:t>string</w:t>
      </w:r>
      <w:r>
        <w:rPr>
          <w:rFonts w:ascii="Calibri" w:hAnsi="Calibri" w:eastAsia="Calibri"/>
          <w:sz w:val="20"/>
        </w:rPr>
        <w:t>)  -&gt;  OQ-046.</w:t>
      </w:r>
    </w:p>
    <w:p>
      <w:pPr>
        <w:pStyle w:val="ListBullet"/>
      </w:pPr>
      <w:r>
        <w:rPr>
          <w:rFonts w:ascii="Calibri" w:hAnsi="Calibri" w:eastAsia="Calibri"/>
          <w:sz w:val="20"/>
        </w:rPr>
        <w:t xml:space="preserve">Nilai uang menyeberang ke Komite lewat kontrak </w:t>
      </w:r>
      <w:r>
        <w:rPr>
          <w:rFonts w:ascii="Calibri" w:hAnsi="Calibri" w:eastAsia="Calibri"/>
          <w:b/>
          <w:sz w:val="20"/>
        </w:rPr>
        <w:t>ADR-U-0001</w:t>
      </w:r>
      <w:r>
        <w:rPr>
          <w:rFonts w:ascii="Calibri" w:hAnsi="Calibri" w:eastAsia="Calibri"/>
          <w:sz w:val="20"/>
        </w:rPr>
        <w:t xml:space="preserve"> (</w:t>
      </w:r>
      <w:r>
        <w:rPr>
          <w:rFonts w:ascii="Consolas" w:hAnsi="Consolas" w:eastAsia="Consolas"/>
          <w:color w:val="8B2500"/>
          <w:sz w:val="18"/>
        </w:rPr>
        <w:t>CLAIM_AMOUNT</w:t>
      </w:r>
      <w:r>
        <w:rPr>
          <w:rFonts w:ascii="Calibri" w:hAnsi="Calibri" w:eastAsia="Calibri"/>
          <w:sz w:val="20"/>
        </w:rPr>
        <w:t xml:space="preserve"> + </w:t>
      </w:r>
      <w:r>
        <w:rPr>
          <w:rFonts w:ascii="Consolas" w:hAnsi="Consolas" w:eastAsia="Consolas"/>
          <w:color w:val="8B2500"/>
          <w:sz w:val="18"/>
        </w:rPr>
        <w:t>CURRENCY</w:t>
      </w:r>
    </w:p>
    <w:p>
      <w:r>
        <w:rPr>
          <w:rFonts w:ascii="Calibri" w:hAnsi="Calibri" w:eastAsia="Calibri"/>
          <w:sz w:val="20"/>
        </w:rPr>
        <w:t>ditambahkan atas keputusan Ronde 2 Q15)  -  representasinya harus konsisten di kedua sisi batas.</w:t>
      </w:r>
    </w:p>
    <w:p>
      <w:pPr>
        <w:pStyle w:val="Heading4"/>
      </w:pPr>
      <w:r>
        <w:rPr>
          <w:color w:val="1F3B63"/>
        </w:rPr>
        <w:t>Penguatan dari DDL Oracle (2026-09-14) [data DBA]</w:t>
      </w:r>
    </w:p>
    <w:p>
      <w:r>
        <w:rPr>
          <w:rFonts w:ascii="Calibri" w:hAnsi="Calibri" w:eastAsia="Calibri"/>
          <w:sz w:val="20"/>
        </w:rPr>
        <w:t xml:space="preserve">OQ-001 ditutup untuk Claim  -  Life; DDL </w:t>
      </w:r>
      <w:r>
        <w:rPr>
          <w:rFonts w:ascii="Consolas" w:hAnsi="Consolas" w:eastAsia="Consolas"/>
          <w:color w:val="8B2500"/>
          <w:sz w:val="18"/>
        </w:rPr>
        <w:t>POOLDATA.OS_AKSEPTASI_KLAIM_LIFE</w:t>
      </w:r>
      <w:r>
        <w:rPr>
          <w:rFonts w:ascii="Calibri" w:hAnsi="Calibri" w:eastAsia="Calibri"/>
          <w:sz w:val="20"/>
        </w:rPr>
        <w:t xml:space="preserve"> kini diketahui. Temuannya </w:t>
      </w:r>
      <w:r>
        <w:rPr>
          <w:rFonts w:ascii="Calibri" w:hAnsi="Calibri" w:eastAsia="Calibri"/>
          <w:b/>
          <w:sz w:val="20"/>
        </w:rPr>
        <w:t>mengunci</w:t>
      </w:r>
      <w:r>
        <w:rPr>
          <w:rFonts w:ascii="Calibri" w:hAnsi="Calibri" w:eastAsia="Calibri"/>
          <w:sz w:val="20"/>
        </w:rPr>
        <w:t xml:space="preserve"> keputusan non-float menjadi syarat yang lebih tajam:</w:t>
      </w:r>
    </w:p>
    <w:p>
      <w:pPr>
        <w:ind w:left="504"/>
        <w:pBdr>
          <w:left w:val="single" w:sz="18" w:space="8" w:color="9DB5D6"/>
        </w:pBdr>
      </w:pPr>
      <w:r>
        <w:rPr>
          <w:rFonts w:ascii="Calibri" w:hAnsi="Calibri" w:eastAsia="Calibri"/>
          <w:b/>
          <w:sz w:val="19"/>
        </w:rPr>
        <w:t>Kedelapan kolom uang bertipe Oracle `NUMBER`  -  tanpa presisi dan tanpa skala.</w:t>
      </w:r>
    </w:p>
    <w:p>
      <w:r>
        <w:rPr>
          <w:rFonts w:ascii="Consolas" w:hAnsi="Consolas" w:eastAsia="Consolas"/>
          <w:color w:val="8B2500"/>
          <w:sz w:val="18"/>
        </w:rPr>
        <w:t>NUMBER</w:t>
      </w:r>
      <w:r>
        <w:rPr>
          <w:rFonts w:ascii="Calibri" w:hAnsi="Calibri" w:eastAsia="Calibri"/>
          <w:sz w:val="20"/>
        </w:rPr>
        <w:t xml:space="preserve"> tanpa presisi berarti Oracle menyimpan desimal </w:t>
      </w:r>
      <w:r>
        <w:rPr>
          <w:rFonts w:ascii="Calibri" w:hAnsi="Calibri" w:eastAsia="Calibri"/>
          <w:b/>
          <w:sz w:val="20"/>
        </w:rPr>
        <w:t>presisi arbitrer</w:t>
      </w:r>
      <w:r>
        <w:rPr>
          <w:rFonts w:ascii="Calibri" w:hAnsi="Calibri" w:eastAsia="Calibri"/>
          <w:sz w:val="20"/>
        </w:rPr>
        <w:t xml:space="preserve"> (hingga 38 digit signifikan) apa adanya. Konsekuensinya mengikat:</w:t>
      </w:r>
    </w:p>
    <w:p>
      <w:pPr>
        <w:pStyle w:val="ListBullet"/>
      </w:pPr>
      <w:r>
        <w:rPr>
          <w:rFonts w:ascii="Calibri" w:hAnsi="Calibri" w:eastAsia="Calibri"/>
          <w:sz w:val="20"/>
        </w:rPr>
        <w:t xml:space="preserve">Go </w:t>
      </w:r>
      <w:r>
        <w:rPr>
          <w:rFonts w:ascii="Calibri" w:hAnsi="Calibri" w:eastAsia="Calibri"/>
          <w:b/>
          <w:sz w:val="20"/>
        </w:rPr>
        <w:t>wajib</w:t>
      </w:r>
      <w:r>
        <w:rPr>
          <w:rFonts w:ascii="Calibri" w:hAnsi="Calibri" w:eastAsia="Calibri"/>
          <w:sz w:val="20"/>
        </w:rPr>
        <w:t xml:space="preserve"> memakai tipe desimal </w:t>
      </w:r>
      <w:r>
        <w:rPr>
          <w:rFonts w:ascii="Calibri" w:hAnsi="Calibri" w:eastAsia="Calibri"/>
          <w:b/>
          <w:sz w:val="20"/>
        </w:rPr>
        <w:t>presisi arbitrer</w:t>
      </w:r>
      <w:r>
        <w:rPr>
          <w:rFonts w:ascii="Calibri" w:hAnsi="Calibri" w:eastAsia="Calibri"/>
          <w:sz w:val="20"/>
        </w:rPr>
        <w:t xml:space="preserve">. </w:t>
      </w:r>
      <w:r>
        <w:rPr>
          <w:rFonts w:ascii="Calibri" w:hAnsi="Calibri" w:eastAsia="Calibri"/>
          <w:b/>
          <w:sz w:val="20"/>
        </w:rPr>
        <w:t>`float64` dilarang</w:t>
      </w:r>
      <w:r>
        <w:rPr>
          <w:rFonts w:ascii="Calibri" w:hAnsi="Calibri" w:eastAsia="Calibri"/>
          <w:sz w:val="20"/>
        </w:rPr>
        <w:t xml:space="preserve">  -  ia hanya punya</w:t>
      </w:r>
    </w:p>
    <w:p>
      <w:r>
        <w:rPr>
          <w:rFonts w:ascii="Calibri" w:hAnsi="Calibri" w:eastAsia="Calibri"/>
          <w:sz w:val="20"/>
        </w:rPr>
        <w:t xml:space="preserve">~15-17 digit signifikan, sehingga nilai yang sah di Oracle dapat </w:t>
      </w:r>
      <w:r>
        <w:rPr>
          <w:rFonts w:ascii="Calibri" w:hAnsi="Calibri" w:eastAsia="Calibri"/>
          <w:b/>
          <w:sz w:val="20"/>
        </w:rPr>
        <w:t>berubah diam-diam</w:t>
      </w:r>
      <w:r>
        <w:rPr>
          <w:rFonts w:ascii="Calibri" w:hAnsi="Calibri" w:eastAsia="Calibri"/>
          <w:sz w:val="20"/>
        </w:rPr>
        <w:t xml:space="preserve"> saat dibaca.</w:t>
      </w:r>
    </w:p>
    <w:p>
      <w:pPr>
        <w:pStyle w:val="ListBullet"/>
      </w:pPr>
      <w:r>
        <w:rPr>
          <w:rFonts w:ascii="Calibri" w:hAnsi="Calibri" w:eastAsia="Calibri"/>
          <w:sz w:val="20"/>
        </w:rPr>
        <w:t xml:space="preserve">Larangan ini berlaku di </w:t>
      </w:r>
      <w:r>
        <w:rPr>
          <w:rFonts w:ascii="Calibri" w:hAnsi="Calibri" w:eastAsia="Calibri"/>
          <w:b/>
          <w:sz w:val="20"/>
        </w:rPr>
        <w:t>seluruh lapisan</w:t>
      </w:r>
      <w:r>
        <w:rPr>
          <w:rFonts w:ascii="Calibri" w:hAnsi="Calibri" w:eastAsia="Calibri"/>
          <w:sz w:val="20"/>
        </w:rPr>
        <w:t xml:space="preserve"> dan di </w:t>
      </w:r>
      <w:r>
        <w:rPr>
          <w:rFonts w:ascii="Calibri" w:hAnsi="Calibri" w:eastAsia="Calibri"/>
          <w:b/>
          <w:sz w:val="20"/>
        </w:rPr>
        <w:t>kontrak API</w:t>
      </w:r>
      <w:r>
        <w:rPr>
          <w:rFonts w:ascii="Calibri" w:hAnsi="Calibri" w:eastAsia="Calibri"/>
          <w:sz w:val="20"/>
        </w:rPr>
        <w:t>, termasuk saat nilai menyeberang</w:t>
      </w:r>
    </w:p>
    <w:p>
      <w:r>
        <w:rPr>
          <w:rFonts w:ascii="Calibri" w:hAnsi="Calibri" w:eastAsia="Calibri"/>
          <w:sz w:val="20"/>
        </w:rPr>
        <w:t>ke Komite (</w:t>
      </w:r>
      <w:r>
        <w:rPr>
          <w:rFonts w:ascii="Calibri" w:hAnsi="Calibri" w:eastAsia="Calibri"/>
          <w:b/>
          <w:sz w:val="20"/>
        </w:rPr>
        <w:t>ADR-U-0001</w:t>
      </w:r>
      <w:r>
        <w:rPr>
          <w:rFonts w:ascii="Calibri" w:hAnsi="Calibri" w:eastAsia="Calibri"/>
          <w:sz w:val="20"/>
        </w:rPr>
        <w:t>) dan saat data dipindahkan (</w:t>
      </w:r>
      <w:r>
        <w:rPr>
          <w:rFonts w:ascii="Calibri" w:hAnsi="Calibri" w:eastAsia="Calibri"/>
          <w:b/>
          <w:sz w:val="20"/>
        </w:rPr>
        <w:t>ADR-U-0009</w:t>
      </w:r>
      <w:r>
        <w:rPr>
          <w:rFonts w:ascii="Calibri" w:hAnsi="Calibri" w:eastAsia="Calibri"/>
          <w:sz w:val="20"/>
        </w:rPr>
        <w:t>).</w:t>
      </w:r>
    </w:p>
    <w:p>
      <w:pPr>
        <w:pStyle w:val="ListBullet"/>
      </w:pPr>
      <w:r>
        <w:rPr>
          <w:rFonts w:ascii="Calibri" w:hAnsi="Calibri" w:eastAsia="Calibri"/>
          <w:sz w:val="20"/>
        </w:rPr>
        <w:t xml:space="preserve">Karena kolomnya tanpa skala, </w:t>
      </w:r>
      <w:r>
        <w:rPr>
          <w:rFonts w:ascii="Calibri" w:hAnsi="Calibri" w:eastAsia="Calibri"/>
          <w:b/>
          <w:sz w:val="20"/>
        </w:rPr>
        <w:t>tidak ada pembulatan yang boleh diasumsikan</w:t>
      </w:r>
      <w:r>
        <w:rPr>
          <w:rFonts w:ascii="Calibri" w:hAnsi="Calibri" w:eastAsia="Calibri"/>
          <w:sz w:val="20"/>
        </w:rPr>
        <w:t>. Pembulatan apa pun</w:t>
      </w:r>
    </w:p>
    <w:p>
      <w:r>
        <w:rPr>
          <w:rFonts w:ascii="Calibri" w:hAnsi="Calibri" w:eastAsia="Calibri"/>
          <w:sz w:val="20"/>
        </w:rPr>
        <w:t>harus keputusan eksplisit, bukan efek samping tipe.</w:t>
      </w:r>
    </w:p>
    <w:p>
      <w:r>
        <w:rPr>
          <w:rFonts w:ascii="Calibri" w:hAnsi="Calibri" w:eastAsia="Calibri"/>
          <w:sz w:val="20"/>
        </w:rPr>
        <w:t xml:space="preserve">Kolom penyerta: </w:t>
      </w:r>
      <w:r>
        <w:rPr>
          <w:rFonts w:ascii="Consolas" w:hAnsi="Consolas" w:eastAsia="Consolas"/>
          <w:color w:val="8B2500"/>
          <w:sz w:val="18"/>
        </w:rPr>
        <w:t>CURRENCY VARCHAR2(100)</w:t>
      </w:r>
      <w:r>
        <w:rPr>
          <w:rFonts w:ascii="Calibri" w:hAnsi="Calibri" w:eastAsia="Calibri"/>
          <w:sz w:val="20"/>
        </w:rPr>
        <w:t>.</w:t>
      </w:r>
    </w:p>
    <w:p>
      <w:r>
        <w:rPr>
          <w:rFonts w:ascii="Calibri" w:hAnsi="Calibri" w:eastAsia="Calibri"/>
          <w:b/>
          <w:sz w:val="20"/>
        </w:rPr>
        <w:t>Invariant mata uang</w:t>
      </w:r>
      <w:r>
        <w:rPr>
          <w:rFonts w:ascii="Calibri" w:hAnsi="Calibri" w:eastAsia="Calibri"/>
          <w:sz w:val="20"/>
        </w:rPr>
        <w:t xml:space="preserve"> </w:t>
      </w:r>
      <w:r>
        <w:rPr>
          <w:rFonts w:ascii="Consolas" w:hAnsi="Consolas" w:eastAsia="Consolas"/>
          <w:color w:val="8B2500"/>
          <w:sz w:val="18"/>
        </w:rPr>
        <w:t>[keputusan work owner]</w:t>
      </w:r>
      <w:r>
        <w:rPr>
          <w:rFonts w:ascii="Calibri" w:hAnsi="Calibri" w:eastAsia="Calibri"/>
          <w:sz w:val="20"/>
        </w:rPr>
        <w:t xml:space="preserve">  -  dari penutupan </w:t>
      </w:r>
      <w:r>
        <w:rPr>
          <w:rFonts w:ascii="Calibri" w:hAnsi="Calibri" w:eastAsia="Calibri"/>
          <w:b/>
          <w:sz w:val="20"/>
        </w:rPr>
        <w:t>OQ-060</w:t>
      </w:r>
      <w:r>
        <w:rPr>
          <w:rFonts w:ascii="Calibri" w:hAnsi="Calibri" w:eastAsia="Calibri"/>
          <w:sz w:val="20"/>
        </w:rPr>
        <w:t xml:space="preserve">: bentuk nilai uang adalah </w:t>
      </w:r>
      <w:r>
        <w:rPr>
          <w:rFonts w:ascii="Consolas" w:hAnsi="Consolas" w:eastAsia="Consolas"/>
          <w:color w:val="8B2500"/>
          <w:sz w:val="18"/>
        </w:rPr>
        <w:t>(amount, currency)</w:t>
      </w:r>
      <w:r>
        <w:rPr>
          <w:rFonts w:ascii="Calibri" w:hAnsi="Calibri" w:eastAsia="Calibri"/>
          <w:sz w:val="20"/>
        </w:rPr>
        <w:t xml:space="preserve"> </w:t>
      </w:r>
      <w:r>
        <w:rPr>
          <w:rFonts w:ascii="Calibri" w:hAnsi="Calibri" w:eastAsia="Calibri"/>
          <w:b/>
          <w:sz w:val="20"/>
        </w:rPr>
        <w:t>per baris</w:t>
      </w:r>
      <w:r>
        <w:rPr>
          <w:rFonts w:ascii="Calibri" w:hAnsi="Calibri" w:eastAsia="Calibri"/>
          <w:sz w:val="20"/>
        </w:rPr>
        <w:t xml:space="preserve">, dengan syarat </w:t>
      </w:r>
      <w:r>
        <w:rPr>
          <w:rFonts w:ascii="Calibri" w:hAnsi="Calibri" w:eastAsia="Calibri"/>
          <w:b/>
          <w:sz w:val="20"/>
        </w:rPr>
        <w:t>semua baris satu klaim wajib bermata uang sama</w:t>
      </w:r>
      <w:r>
        <w:rPr>
          <w:rFonts w:ascii="Calibri" w:hAnsi="Calibri" w:eastAsia="Calibri"/>
          <w:sz w:val="20"/>
        </w:rPr>
        <w:t xml:space="preserve">. </w:t>
      </w:r>
      <w:r>
        <w:rPr>
          <w:rFonts w:ascii="Consolas" w:hAnsi="Consolas" w:eastAsia="Consolas"/>
          <w:color w:val="8B2500"/>
          <w:sz w:val="18"/>
        </w:rPr>
        <w:t>[terverifikasi]</w:t>
      </w:r>
      <w:r>
        <w:rPr>
          <w:rFonts w:ascii="Calibri" w:hAnsi="Calibri" w:eastAsia="Calibri"/>
          <w:sz w:val="20"/>
        </w:rPr>
        <w:t xml:space="preserve"> Konsisten dengan </w:t>
      </w:r>
      <w:r>
        <w:rPr>
          <w:rFonts w:ascii="Consolas" w:hAnsi="Consolas" w:eastAsia="Consolas"/>
          <w:color w:val="8B2500"/>
          <w:sz w:val="18"/>
        </w:rPr>
        <w:t>Claim Life/Activity/SetIndexAdjustmentList.xml</w:t>
      </w:r>
      <w:r>
        <w:rPr>
          <w:rFonts w:ascii="Calibri" w:hAnsi="Calibri" w:eastAsia="Calibri"/>
          <w:sz w:val="20"/>
        </w:rPr>
        <w:t xml:space="preserve"> (</w:t>
      </w:r>
      <w:r>
        <w:rPr>
          <w:rFonts w:ascii="Consolas" w:hAnsi="Consolas" w:eastAsia="Consolas"/>
          <w:color w:val="8B2500"/>
          <w:sz w:val="18"/>
        </w:rPr>
        <w:t>ASM-FW-GISFW-INT-LIFE_PREMIUM_DETAIL</w:t>
      </w:r>
      <w:r>
        <w:rPr>
          <w:rFonts w:ascii="Calibri" w:hAnsi="Calibri" w:eastAsia="Calibri"/>
          <w:sz w:val="20"/>
        </w:rPr>
        <w:t xml:space="preserve"> / </w:t>
      </w:r>
      <w:r>
        <w:rPr>
          <w:rFonts w:ascii="Consolas" w:hAnsi="Consolas" w:eastAsia="Consolas"/>
          <w:color w:val="8B2500"/>
          <w:sz w:val="18"/>
        </w:rPr>
        <w:t>SETINDEXADJUSTMENTLIST</w:t>
      </w:r>
      <w:r>
        <w:rPr>
          <w:rFonts w:ascii="Calibri" w:hAnsi="Calibri" w:eastAsia="Calibri"/>
          <w:sz w:val="20"/>
        </w:rPr>
        <w:t xml:space="preserve"> / </w:t>
      </w:r>
      <w:r>
        <w:rPr>
          <w:rFonts w:ascii="Consolas" w:hAnsi="Consolas" w:eastAsia="Consolas"/>
          <w:color w:val="8B2500"/>
          <w:sz w:val="18"/>
        </w:rPr>
        <w:t>RULE-OBJ-ACTIVITY</w:t>
      </w:r>
      <w:r>
        <w:rPr>
          <w:rFonts w:ascii="Calibri" w:hAnsi="Calibri" w:eastAsia="Calibri"/>
          <w:sz w:val="20"/>
        </w:rPr>
        <w:t xml:space="preserve">), yang menyalin </w:t>
      </w:r>
      <w:r>
        <w:rPr>
          <w:rFonts w:ascii="Consolas" w:hAnsi="Consolas" w:eastAsia="Consolas"/>
          <w:color w:val="8B2500"/>
          <w:sz w:val="18"/>
        </w:rPr>
        <w:t>CURRENCY</w:t>
      </w:r>
      <w:r>
        <w:rPr>
          <w:rFonts w:ascii="Calibri" w:hAnsi="Calibri" w:eastAsia="Calibri"/>
          <w:sz w:val="20"/>
        </w:rPr>
        <w:t xml:space="preserve"> dan </w:t>
      </w:r>
      <w:r>
        <w:rPr>
          <w:rFonts w:ascii="Consolas" w:hAnsi="Consolas" w:eastAsia="Consolas"/>
          <w:color w:val="8B2500"/>
          <w:sz w:val="18"/>
        </w:rPr>
        <w:t>CURRENCYID</w:t>
      </w:r>
      <w:r>
        <w:rPr>
          <w:rFonts w:ascii="Calibri" w:hAnsi="Calibri" w:eastAsia="Calibri"/>
          <w:sz w:val="20"/>
        </w:rPr>
        <w:t xml:space="preserve"> dari </w:t>
      </w:r>
      <w:r>
        <w:rPr>
          <w:rFonts w:ascii="Consolas" w:hAnsi="Consolas" w:eastAsia="Consolas"/>
          <w:color w:val="8B2500"/>
          <w:sz w:val="18"/>
        </w:rPr>
        <w:t>AdjustmentList(1)</w:t>
      </w:r>
      <w:r>
        <w:rPr>
          <w:rFonts w:ascii="Calibri" w:hAnsi="Calibri" w:eastAsia="Calibri"/>
          <w:sz w:val="20"/>
        </w:rPr>
        <w:t xml:space="preserve"> ke </w:t>
      </w:r>
      <w:r>
        <w:rPr>
          <w:rFonts w:ascii="Consolas" w:hAnsi="Consolas" w:eastAsia="Consolas"/>
          <w:color w:val="8B2500"/>
          <w:sz w:val="18"/>
        </w:rPr>
        <w:t>AdjustmentList(&lt;LAST&gt;)</w:t>
      </w:r>
      <w:r>
        <w:rPr>
          <w:rFonts w:ascii="Calibri" w:hAnsi="Calibri" w:eastAsia="Calibri"/>
          <w:sz w:val="20"/>
        </w:rPr>
        <w:t>.</w:t>
      </w:r>
    </w:p>
    <w:p>
      <w:r>
        <w:rPr>
          <w:rFonts w:ascii="Calibri" w:hAnsi="Calibri" w:eastAsia="Calibri"/>
          <w:sz w:val="20"/>
        </w:rPr>
        <w:t xml:space="preserve">[~]  </w:t>
      </w:r>
      <w:r>
        <w:rPr>
          <w:rFonts w:ascii="Consolas" w:hAnsi="Consolas" w:eastAsia="Consolas"/>
          <w:color w:val="8B2500"/>
          <w:sz w:val="18"/>
        </w:rPr>
        <w:t>[data DBA]</w:t>
      </w:r>
      <w:r>
        <w:rPr>
          <w:rFonts w:ascii="Calibri" w:hAnsi="Calibri" w:eastAsia="Calibri"/>
          <w:sz w:val="20"/>
        </w:rPr>
        <w:t xml:space="preserve"> Roster komite </w:t>
      </w:r>
      <w:r>
        <w:rPr>
          <w:rFonts w:ascii="Consolas" w:hAnsi="Consolas" w:eastAsia="Consolas"/>
          <w:color w:val="8B2500"/>
          <w:sz w:val="18"/>
        </w:rPr>
        <w:t>POOLDATA.EMAILKOMITE</w:t>
      </w:r>
      <w:r>
        <w:rPr>
          <w:rFonts w:ascii="Calibri" w:hAnsi="Calibri" w:eastAsia="Calibri"/>
          <w:sz w:val="20"/>
        </w:rPr>
        <w:t xml:space="preserve"> </w:t>
      </w:r>
      <w:r>
        <w:rPr>
          <w:rFonts w:ascii="Calibri" w:hAnsi="Calibri" w:eastAsia="Calibri"/>
          <w:b/>
          <w:sz w:val="20"/>
        </w:rPr>
        <w:t>tidak punya kolom mata uang</w:t>
      </w:r>
      <w:r>
        <w:rPr>
          <w:rFonts w:ascii="Calibri" w:hAnsi="Calibri" w:eastAsia="Calibri"/>
          <w:sz w:val="20"/>
        </w:rPr>
        <w:t xml:space="preserve">, sehingga pita </w:t>
      </w:r>
      <w:r>
        <w:rPr>
          <w:rFonts w:ascii="Consolas" w:hAnsi="Consolas" w:eastAsia="Consolas"/>
          <w:color w:val="8B2500"/>
          <w:sz w:val="18"/>
        </w:rPr>
        <w:t>LIMIT_BOTTOM</w:t>
      </w:r>
      <w:r>
        <w:rPr>
          <w:rFonts w:ascii="Calibri" w:hAnsi="Calibri" w:eastAsia="Calibri"/>
          <w:sz w:val="20"/>
        </w:rPr>
        <w:t>/</w:t>
      </w:r>
      <w:r>
        <w:rPr>
          <w:rFonts w:ascii="Consolas" w:hAnsi="Consolas" w:eastAsia="Consolas"/>
          <w:color w:val="8B2500"/>
          <w:sz w:val="18"/>
        </w:rPr>
        <w:t>LIMIT_TOP</w:t>
      </w:r>
      <w:r>
        <w:rPr>
          <w:rFonts w:ascii="Calibri" w:hAnsi="Calibri" w:eastAsia="Calibri"/>
          <w:sz w:val="20"/>
        </w:rPr>
        <w:t xml:space="preserve"> berlaku atas </w:t>
      </w:r>
      <w:r>
        <w:rPr>
          <w:rFonts w:ascii="Calibri" w:hAnsi="Calibri" w:eastAsia="Calibri"/>
          <w:b/>
          <w:sz w:val="20"/>
        </w:rPr>
        <w:t>satu mata uang implisit</w:t>
      </w:r>
      <w:r>
        <w:rPr>
          <w:rFonts w:ascii="Calibri" w:hAnsi="Calibri" w:eastAsia="Calibri"/>
          <w:sz w:val="20"/>
        </w:rPr>
        <w:t>. Selama invariant di atas dipegang, pembandingan pita tetap sahih; bila kelak invariant itu dilonggarkan, pembandingan pita menjadi tidak sahih.</w:t>
      </w:r>
    </w:p>
    <w:p>
      <w:pPr>
        <w:pStyle w:val="Heading4"/>
      </w:pPr>
      <w:r>
        <w:rPr>
          <w:color w:val="1F3B63"/>
        </w:rPr>
        <w:t>OQ yang masih terbuka dan menyentuh ADR ini</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OQ</w:t>
            </w:r>
          </w:p>
        </w:tc>
        <w:tc>
          <w:tcPr>
            <w:tcW w:type="dxa" w:w="6480"/>
            <w:shd w:val="clear" w:fill="E8EEF7"/>
          </w:tcPr>
          <w:p>
            <w:r>
              <w:rPr>
                <w:b/>
              </w:rPr>
            </w:r>
            <w:r>
              <w:rPr>
                <w:rFonts w:ascii="Calibri" w:hAnsi="Calibri" w:eastAsia="Calibri"/>
                <w:b/>
                <w:sz w:val="18"/>
              </w:rPr>
              <w:t>Yang belum diketahui</w:t>
            </w:r>
          </w:p>
        </w:tc>
      </w:tr>
      <w:tr>
        <w:tc>
          <w:tcPr>
            <w:tcW w:type="dxa" w:w="6480"/>
          </w:tcPr>
          <w:p>
            <w:r/>
            <w:r>
              <w:rPr>
                <w:rFonts w:ascii="Calibri" w:hAnsi="Calibri" w:eastAsia="Calibri"/>
                <w:b/>
                <w:sz w:val="18"/>
              </w:rPr>
              <w:t>OQ-001</w:t>
            </w:r>
            <w:r>
              <w:rPr>
                <w:rFonts w:ascii="Calibri" w:hAnsi="Calibri" w:eastAsia="Calibri"/>
                <w:sz w:val="18"/>
              </w:rPr>
              <w:t xml:space="preserve"> (modul lain)</w:t>
            </w:r>
          </w:p>
        </w:tc>
        <w:tc>
          <w:tcPr>
            <w:tcW w:type="dxa" w:w="6480"/>
          </w:tcPr>
          <w:p>
            <w:r/>
            <w:r>
              <w:rPr>
                <w:rFonts w:ascii="Calibri" w:hAnsi="Calibri" w:eastAsia="Calibri"/>
                <w:sz w:val="18"/>
              </w:rPr>
              <w:t>DDL di luar persistensi Claim  -  Life belum diserahkan; tipe kolom uang konteks lain belum diketahui</w:t>
            </w:r>
          </w:p>
        </w:tc>
      </w:tr>
      <w:tr>
        <w:tc>
          <w:tcPr>
            <w:tcW w:type="dxa" w:w="6480"/>
          </w:tcPr>
          <w:p>
            <w:r/>
            <w:r>
              <w:rPr>
                <w:rFonts w:ascii="Calibri" w:hAnsi="Calibri" w:eastAsia="Calibri"/>
                <w:b/>
                <w:sz w:val="18"/>
              </w:rPr>
              <w:t>OQ-060</w:t>
            </w:r>
          </w:p>
        </w:tc>
        <w:tc>
          <w:tcPr>
            <w:tcW w:type="dxa" w:w="6480"/>
          </w:tcPr>
          <w:p>
            <w:r/>
            <w:r>
              <w:rPr>
                <w:rFonts w:ascii="Calibri" w:hAnsi="Calibri" w:eastAsia="Calibri"/>
                <w:b/>
                <w:sz w:val="18"/>
              </w:rPr>
              <w:t>TERTUTUP untuk Claim  -  Life</w:t>
            </w:r>
            <w:r>
              <w:rPr>
                <w:rFonts w:ascii="Calibri" w:hAnsi="Calibri" w:eastAsia="Calibri"/>
                <w:sz w:val="18"/>
              </w:rPr>
              <w:t xml:space="preserve"> (2026-09-14)  -  invariant satu klaim satu mata uang. Cakupan konteks lain tetap terbuka</w:t>
            </w:r>
          </w:p>
        </w:tc>
      </w:tr>
    </w:tbl>
    <w:p/>
    <w:p>
      <w:r>
        <w:rPr>
          <w:rFonts w:ascii="Consolas" w:hAnsi="Consolas" w:eastAsia="Consolas"/>
          <w:color w:val="8B2500"/>
          <w:sz w:val="18"/>
        </w:rPr>
        <w:t>[terjawab 2026-09-14]</w:t>
      </w:r>
      <w:r>
        <w:rPr>
          <w:rFonts w:ascii="Calibri" w:hAnsi="Calibri" w:eastAsia="Calibri"/>
          <w:sz w:val="20"/>
        </w:rPr>
        <w:t xml:space="preserve"> OQ-060 kini </w:t>
      </w:r>
      <w:r>
        <w:rPr>
          <w:rFonts w:ascii="Calibri" w:hAnsi="Calibri" w:eastAsia="Calibri"/>
          <w:b/>
          <w:sz w:val="20"/>
        </w:rPr>
        <w:t>tertutup untuk Claim  -  Life</w:t>
      </w:r>
      <w:r>
        <w:rPr>
          <w:rFonts w:ascii="Calibri" w:hAnsi="Calibri" w:eastAsia="Calibri"/>
          <w:sz w:val="20"/>
        </w:rPr>
        <w:t xml:space="preserve">: bentuk tipe uang adalah </w:t>
      </w:r>
      <w:r>
        <w:rPr>
          <w:rFonts w:ascii="Consolas" w:hAnsi="Consolas" w:eastAsia="Consolas"/>
          <w:color w:val="8B2500"/>
          <w:sz w:val="18"/>
        </w:rPr>
        <w:t>(amount, currency)</w:t>
      </w:r>
      <w:r>
        <w:rPr>
          <w:rFonts w:ascii="Calibri" w:hAnsi="Calibri" w:eastAsia="Calibri"/>
          <w:sz w:val="20"/>
        </w:rPr>
        <w:t xml:space="preserve"> </w:t>
      </w:r>
      <w:r>
        <w:rPr>
          <w:rFonts w:ascii="Calibri" w:hAnsi="Calibri" w:eastAsia="Calibri"/>
          <w:b/>
          <w:sz w:val="20"/>
        </w:rPr>
        <w:t>per baris</w:t>
      </w:r>
      <w:r>
        <w:rPr>
          <w:rFonts w:ascii="Calibri" w:hAnsi="Calibri" w:eastAsia="Calibri"/>
          <w:sz w:val="20"/>
        </w:rPr>
        <w:t xml:space="preserve">, dengan invariant </w:t>
      </w:r>
      <w:r>
        <w:rPr>
          <w:rFonts w:ascii="Calibri" w:hAnsi="Calibri" w:eastAsia="Calibri"/>
          <w:b/>
          <w:sz w:val="20"/>
        </w:rPr>
        <w:t>semua baris satu klaim bermata uang sama</w:t>
      </w:r>
      <w:r>
        <w:rPr>
          <w:rFonts w:ascii="Calibri" w:hAnsi="Calibri" w:eastAsia="Calibri"/>
          <w:sz w:val="20"/>
        </w:rPr>
        <w:t>.</w:t>
      </w:r>
    </w:p>
    <w:p>
      <w:pPr>
        <w:pStyle w:val="Heading2"/>
      </w:pPr>
      <w:r>
        <w:rPr>
          <w:color w:val="1F3B63"/>
        </w:rPr>
        <w:t>ADR-U-0004 - Alamat layanan keluar menjadi env var, bukan replikasi lookup M_LINK_SERVICE</w:t>
      </w:r>
    </w:p>
    <w:p>
      <w:pPr>
        <w:ind w:left="504"/>
        <w:pBdr>
          <w:left w:val="single" w:sz="18" w:space="8" w:color="9DB5D6"/>
        </w:pBdr>
      </w:pPr>
      <w:r>
        <w:rPr>
          <w:rFonts w:ascii="Calibri" w:hAnsi="Calibri" w:eastAsia="Calibri"/>
          <w:sz w:val="19"/>
        </w:rPr>
        <w:t xml:space="preserve">[!]  </w:t>
      </w:r>
      <w:r>
        <w:rPr>
          <w:rFonts w:ascii="Calibri" w:hAnsi="Calibri" w:eastAsia="Calibri"/>
          <w:b/>
          <w:sz w:val="19"/>
        </w:rPr>
        <w:t>ADR INI SUDAH TIDAK BERLAKU.</w:t>
      </w:r>
      <w:r>
        <w:rPr>
          <w:rFonts w:ascii="Calibri" w:hAnsi="Calibri" w:eastAsia="Calibri"/>
          <w:sz w:val="19"/>
        </w:rPr>
        <w:t xml:space="preserve"> Ia digantikan </w:t>
      </w:r>
      <w:r>
        <w:rPr>
          <w:rFonts w:ascii="Calibri" w:hAnsi="Calibri" w:eastAsia="Calibri"/>
          <w:b/>
          <w:sz w:val="19"/>
        </w:rPr>
        <w:t>ADR-U-0013</w:t>
      </w:r>
      <w:r>
        <w:rPr>
          <w:rFonts w:ascii="Calibri" w:hAnsi="Calibri" w:eastAsia="Calibri"/>
          <w:sz w:val="19"/>
        </w:rPr>
        <w:t xml:space="preserve">, yang memutuskan sebaliknya: alamat layanan keluar </w:t>
      </w:r>
      <w:r>
        <w:rPr>
          <w:rFonts w:ascii="Calibri" w:hAnsi="Calibri" w:eastAsia="Calibri"/>
          <w:b/>
          <w:sz w:val="19"/>
        </w:rPr>
        <w:t>wajib</w:t>
      </w:r>
      <w:r>
        <w:rPr>
          <w:rFonts w:ascii="Calibri" w:hAnsi="Calibri" w:eastAsia="Calibri"/>
          <w:sz w:val="19"/>
        </w:rPr>
        <w:t xml:space="preserve"> di-resolve runtime dari </w:t>
      </w:r>
      <w:r>
        <w:rPr>
          <w:rFonts w:ascii="Consolas" w:hAnsi="Consolas" w:eastAsia="Consolas"/>
          <w:color w:val="8B2500"/>
          <w:sz w:val="17"/>
        </w:rPr>
        <w:t>M_LINK_SERVICE</w:t>
      </w:r>
      <w:r>
        <w:rPr>
          <w:rFonts w:ascii="Calibri" w:hAnsi="Calibri" w:eastAsia="Calibri"/>
          <w:sz w:val="19"/>
        </w:rPr>
        <w:t xml:space="preserve">, dan </w:t>
      </w:r>
      <w:r>
        <w:rPr>
          <w:rFonts w:ascii="Calibri" w:hAnsi="Calibri" w:eastAsia="Calibri"/>
          <w:b/>
          <w:sz w:val="19"/>
        </w:rPr>
        <w:t>dilarang</w:t>
      </w:r>
      <w:r>
        <w:rPr>
          <w:rFonts w:ascii="Calibri" w:hAnsi="Calibri" w:eastAsia="Calibri"/>
          <w:sz w:val="19"/>
        </w:rPr>
        <w:t xml:space="preserve"> ditanam sebagai env var. ADR-U-0004 ditulis saat isi </w:t>
      </w:r>
      <w:r>
        <w:rPr>
          <w:rFonts w:ascii="Consolas" w:hAnsi="Consolas" w:eastAsia="Consolas"/>
          <w:color w:val="8B2500"/>
          <w:sz w:val="17"/>
        </w:rPr>
        <w:t>M_LINK_SERVICE</w:t>
      </w:r>
      <w:r>
        <w:rPr>
          <w:rFonts w:ascii="Calibri" w:hAnsi="Calibri" w:eastAsia="Calibri"/>
          <w:sz w:val="19"/>
        </w:rPr>
        <w:t xml:space="preserve"> belum diketahui (OQ-047 masih terbuka); </w:t>
      </w:r>
      <w:r>
        <w:rPr>
          <w:rFonts w:ascii="Consolas" w:hAnsi="Consolas" w:eastAsia="Consolas"/>
          <w:color w:val="8B2500"/>
          <w:sz w:val="17"/>
        </w:rPr>
        <w:t>[data DBA]</w:t>
      </w:r>
      <w:r>
        <w:rPr>
          <w:rFonts w:ascii="Calibri" w:hAnsi="Calibri" w:eastAsia="Calibri"/>
          <w:sz w:val="19"/>
        </w:rPr>
        <w:t xml:space="preserve"> isinya kini diketahui  -  19 baris, dipakai bersama banyak modul. Teks di bawah dipertahankan untuk jejak audit.</w:t>
      </w:r>
    </w:p>
    <w:p>
      <w:r>
        <w:rPr>
          <w:rFonts w:ascii="Calibri" w:hAnsi="Calibri" w:eastAsia="Calibri"/>
          <w:sz w:val="20"/>
        </w:rPr>
        <w:t xml:space="preserve">Di Pega, alamat layanan keluar diambil </w:t>
      </w:r>
      <w:r>
        <w:rPr>
          <w:rFonts w:ascii="Calibri" w:hAnsi="Calibri" w:eastAsia="Calibri"/>
          <w:b/>
          <w:sz w:val="20"/>
        </w:rPr>
        <w:t>saat runtime dari tabel Oracle</w:t>
      </w:r>
      <w:r>
        <w:rPr>
          <w:rFonts w:ascii="Calibri" w:hAnsi="Calibri" w:eastAsia="Calibri"/>
          <w:sz w:val="20"/>
        </w:rPr>
        <w:t xml:space="preserve"> </w:t>
      </w:r>
      <w:r>
        <w:rPr>
          <w:rFonts w:ascii="Consolas" w:hAnsi="Consolas" w:eastAsia="Consolas"/>
          <w:color w:val="8B2500"/>
          <w:sz w:val="18"/>
        </w:rPr>
        <w:t>M_LINK_SERVICE</w:t>
      </w:r>
      <w:r>
        <w:rPr>
          <w:rFonts w:ascii="Calibri" w:hAnsi="Calibri" w:eastAsia="Calibri"/>
          <w:sz w:val="20"/>
        </w:rPr>
        <w:t xml:space="preserve">. Di sistem baru, alamat menjadi </w:t>
      </w:r>
      <w:r>
        <w:rPr>
          <w:rFonts w:ascii="Calibri" w:hAnsi="Calibri" w:eastAsia="Calibri"/>
          <w:b/>
          <w:sz w:val="20"/>
        </w:rPr>
        <w:t>konfigurasi lingkungan (env var)</w:t>
      </w:r>
      <w:r>
        <w:rPr>
          <w:rFonts w:ascii="Calibri" w:hAnsi="Calibri" w:eastAsia="Calibri"/>
          <w:sz w:val="20"/>
        </w:rPr>
        <w:t xml:space="preserve">; mekanisme lookup itu </w:t>
      </w:r>
      <w:r>
        <w:rPr>
          <w:rFonts w:ascii="Calibri" w:hAnsi="Calibri" w:eastAsia="Calibri"/>
          <w:b/>
          <w:sz w:val="20"/>
        </w:rPr>
        <w:t>tidak direplikasi</w:t>
      </w:r>
      <w:r>
        <w:rPr>
          <w:rFonts w:ascii="Calibri" w:hAnsi="Calibri" w:eastAsia="Calibri"/>
          <w:sz w:val="20"/>
        </w:rPr>
        <w:t>.</w:t>
      </w:r>
    </w:p>
    <w:p>
      <w:r>
        <w:rPr>
          <w:rFonts w:ascii="Calibri" w:hAnsi="Calibri" w:eastAsia="Calibri"/>
          <w:sz w:val="20"/>
        </w:rPr>
        <w:t xml:space="preserve">Keputusan ini terbatas pada </w:t>
      </w:r>
      <w:r>
        <w:rPr>
          <w:rFonts w:ascii="Calibri" w:hAnsi="Calibri" w:eastAsia="Calibri"/>
          <w:b/>
          <w:sz w:val="20"/>
        </w:rPr>
        <w:t>dari mana alamat berasal</w:t>
      </w:r>
      <w:r>
        <w:rPr>
          <w:rFonts w:ascii="Calibri" w:hAnsi="Calibri" w:eastAsia="Calibri"/>
          <w:sz w:val="20"/>
        </w:rPr>
        <w:t xml:space="preserve">. Apakah efek keluar dijalankan sama sekali adalah keputusan terpisah  -  lihat </w:t>
      </w:r>
      <w:r>
        <w:rPr>
          <w:rFonts w:ascii="Calibri" w:hAnsi="Calibri" w:eastAsia="Calibri"/>
          <w:b/>
          <w:sz w:val="20"/>
        </w:rPr>
        <w:t>ADR-U-0005</w:t>
      </w:r>
      <w:r>
        <w:rPr>
          <w:rFonts w:ascii="Calibri" w:hAnsi="Calibri" w:eastAsia="Calibri"/>
          <w:sz w:val="20"/>
        </w:rPr>
        <w:t>.</w:t>
      </w:r>
    </w:p>
    <w:p>
      <w:pPr>
        <w:pStyle w:val="Heading4"/>
      </w:pPr>
      <w:r>
        <w:rPr>
          <w:color w:val="1F3B63"/>
        </w:rPr>
        <w:t>Keadaan sekarang [terverifikasi]</w:t>
      </w:r>
    </w:p>
    <w:p>
      <w:r>
        <w:rPr>
          <w:rFonts w:ascii="Calibri" w:hAnsi="Calibri" w:eastAsia="Calibri"/>
          <w:sz w:val="20"/>
        </w:rPr>
        <w:t xml:space="preserve">Dua rule </w:t>
      </w:r>
      <w:r>
        <w:rPr>
          <w:rFonts w:ascii="Consolas" w:hAnsi="Consolas" w:eastAsia="Consolas"/>
          <w:color w:val="8B2500"/>
          <w:sz w:val="18"/>
        </w:rPr>
        <w:t>RULE-CONNECT-REST</w:t>
      </w:r>
      <w:r>
        <w:rPr>
          <w:rFonts w:ascii="Calibri" w:hAnsi="Calibri" w:eastAsia="Calibri"/>
          <w:sz w:val="20"/>
        </w:rPr>
        <w:t xml:space="preserve"> di </w:t>
      </w:r>
      <w:r>
        <w:rPr>
          <w:rFonts w:ascii="Consolas" w:hAnsi="Consolas" w:eastAsia="Consolas"/>
          <w:color w:val="8B2500"/>
          <w:sz w:val="18"/>
        </w:rPr>
        <w:t>Claim Life</w:t>
      </w:r>
      <w:r>
        <w:rPr>
          <w:rFonts w:ascii="Calibri" w:hAnsi="Calibri" w:eastAsia="Calibri"/>
          <w:sz w:val="20"/>
        </w:rPr>
        <w:t xml:space="preserve">, keduanya </w:t>
      </w:r>
      <w:r>
        <w:rPr>
          <w:rFonts w:ascii="Consolas" w:hAnsi="Consolas" w:eastAsia="Consolas"/>
          <w:color w:val="8B2500"/>
          <w:sz w:val="18"/>
        </w:rPr>
        <w:t>pyBaseURLSelectionType = SETTING</w:t>
      </w:r>
      <w:r>
        <w:rPr>
          <w:rFonts w:ascii="Calibri" w:hAnsi="Calibri" w:eastAsia="Calibri"/>
          <w:sz w:val="20"/>
        </w:rPr>
        <w:t xml:space="preserve"> dengan </w:t>
      </w:r>
      <w:r>
        <w:rPr>
          <w:rFonts w:ascii="Consolas" w:hAnsi="Consolas" w:eastAsia="Consolas"/>
          <w:color w:val="8B2500"/>
          <w:sz w:val="18"/>
        </w:rPr>
        <w:t>pyBaseURLSetting = LinkService!LinkService</w:t>
      </w:r>
      <w:r>
        <w:rPr>
          <w:rFonts w:ascii="Calibri" w:hAnsi="Calibri" w:eastAsia="Calibri"/>
          <w:sz w:val="20"/>
        </w:rPr>
        <w:t xml:space="preserve">  -  </w:t>
      </w:r>
      <w:r>
        <w:rPr>
          <w:rFonts w:ascii="Calibri" w:hAnsi="Calibri" w:eastAsia="Calibri"/>
          <w:b/>
          <w:sz w:val="20"/>
        </w:rPr>
        <w:t>tanpa URL literal</w:t>
      </w:r>
      <w:r>
        <w:rPr>
          <w:rFonts w:ascii="Calibri" w:hAnsi="Calibri" w:eastAsia="Calibri"/>
          <w:sz w:val="20"/>
        </w:rPr>
        <w:t>:</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Berkas</w:t>
            </w:r>
          </w:p>
        </w:tc>
        <w:tc>
          <w:tcPr>
            <w:tcW w:type="dxa" w:w="6480"/>
            <w:shd w:val="clear" w:fill="E8EEF7"/>
          </w:tcPr>
          <w:p>
            <w:r>
              <w:rPr>
                <w:b/>
              </w:rPr>
            </w:r>
            <w:r>
              <w:rPr>
                <w:rFonts w:ascii="Consolas" w:hAnsi="Consolas" w:eastAsia="Consolas"/>
                <w:b/>
                <w:color w:val="8B2500"/>
                <w:sz w:val="16"/>
              </w:rPr>
              <w:t>pyServiceName</w:t>
            </w:r>
          </w:p>
        </w:tc>
      </w:tr>
      <w:tr>
        <w:tc>
          <w:tcPr>
            <w:tcW w:type="dxa" w:w="6480"/>
          </w:tcPr>
          <w:p>
            <w:r/>
            <w:r>
              <w:rPr>
                <w:rFonts w:ascii="Consolas" w:hAnsi="Consolas" w:eastAsia="Consolas"/>
                <w:color w:val="8B2500"/>
                <w:sz w:val="16"/>
              </w:rPr>
              <w:t>Claim Life/ConnectREST/ServiceGoogle.xml</w:t>
            </w:r>
          </w:p>
        </w:tc>
        <w:tc>
          <w:tcPr>
            <w:tcW w:type="dxa" w:w="6480"/>
          </w:tcPr>
          <w:p>
            <w:r/>
            <w:r>
              <w:rPr>
                <w:rFonts w:ascii="Consolas" w:hAnsi="Consolas" w:eastAsia="Consolas"/>
                <w:color w:val="8B2500"/>
                <w:sz w:val="16"/>
              </w:rPr>
              <w:t>ServiceGoogle</w:t>
            </w:r>
          </w:p>
        </w:tc>
      </w:tr>
      <w:tr>
        <w:tc>
          <w:tcPr>
            <w:tcW w:type="dxa" w:w="6480"/>
          </w:tcPr>
          <w:p>
            <w:r/>
            <w:r>
              <w:rPr>
                <w:rFonts w:ascii="Consolas" w:hAnsi="Consolas" w:eastAsia="Consolas"/>
                <w:color w:val="8B2500"/>
                <w:sz w:val="16"/>
              </w:rPr>
              <w:t>Claim Life/ConnectREST/convertJsonNusareToProductionClaimLife.xml</w:t>
            </w:r>
          </w:p>
        </w:tc>
        <w:tc>
          <w:tcPr>
            <w:tcW w:type="dxa" w:w="6480"/>
          </w:tcPr>
          <w:p>
            <w:r/>
            <w:r>
              <w:rPr>
                <w:rFonts w:ascii="Consolas" w:hAnsi="Consolas" w:eastAsia="Consolas"/>
                <w:color w:val="8B2500"/>
                <w:sz w:val="16"/>
              </w:rPr>
              <w:t>convertJsonNusareToProductionClaimLife</w:t>
            </w:r>
          </w:p>
        </w:tc>
      </w:tr>
    </w:tbl>
    <w:p/>
    <w:p>
      <w:r>
        <w:rPr>
          <w:rFonts w:ascii="Calibri" w:hAnsi="Calibri" w:eastAsia="Calibri"/>
          <w:sz w:val="20"/>
        </w:rPr>
        <w:t xml:space="preserve">Alamat sesungguhnya diresolusi lewat </w:t>
      </w:r>
      <w:r>
        <w:rPr>
          <w:rFonts w:ascii="Consolas" w:hAnsi="Consolas" w:eastAsia="Consolas"/>
          <w:color w:val="8B2500"/>
          <w:sz w:val="18"/>
        </w:rPr>
        <w:t>Activity/GetLinkService.xml</w:t>
      </w:r>
      <w:r>
        <w:rPr>
          <w:rFonts w:ascii="Calibri" w:hAnsi="Calibri" w:eastAsia="Calibri"/>
          <w:sz w:val="20"/>
        </w:rPr>
        <w:t xml:space="preserve"> (</w:t>
      </w:r>
      <w:r>
        <w:rPr>
          <w:rFonts w:ascii="Consolas" w:hAnsi="Consolas" w:eastAsia="Consolas"/>
          <w:color w:val="8B2500"/>
          <w:sz w:val="18"/>
        </w:rPr>
        <w:t>ASM-FW-GISFW-INT-M_LINK_SERVICE!GETLINKSERVICE</w:t>
      </w:r>
      <w:r>
        <w:rPr>
          <w:rFonts w:ascii="Calibri" w:hAnsi="Calibri" w:eastAsia="Calibri"/>
          <w:sz w:val="20"/>
        </w:rPr>
        <w:t xml:space="preserve"> / </w:t>
      </w:r>
      <w:r>
        <w:rPr>
          <w:rFonts w:ascii="Consolas" w:hAnsi="Consolas" w:eastAsia="Consolas"/>
          <w:color w:val="8B2500"/>
          <w:sz w:val="18"/>
        </w:rPr>
        <w:t>RULE-OBJ-ACTIVITY</w:t>
      </w:r>
      <w:r>
        <w:rPr>
          <w:rFonts w:ascii="Calibri" w:hAnsi="Calibri" w:eastAsia="Calibri"/>
          <w:sz w:val="20"/>
        </w:rPr>
        <w:t xml:space="preserve">), yang melakukan </w:t>
      </w:r>
      <w:r>
        <w:rPr>
          <w:rFonts w:ascii="Consolas" w:hAnsi="Consolas" w:eastAsia="Consolas"/>
          <w:color w:val="8B2500"/>
          <w:sz w:val="18"/>
        </w:rPr>
        <w:t>Obj-Browse</w:t>
      </w:r>
      <w:r>
        <w:rPr>
          <w:rFonts w:ascii="Calibri" w:hAnsi="Calibri" w:eastAsia="Calibri"/>
          <w:sz w:val="20"/>
        </w:rPr>
        <w:t xml:space="preserve"> atas class </w:t>
      </w:r>
      <w:r>
        <w:rPr>
          <w:rFonts w:ascii="Consolas" w:hAnsi="Consolas" w:eastAsia="Consolas"/>
          <w:color w:val="8B2500"/>
          <w:sz w:val="18"/>
        </w:rPr>
        <w:t>ASM-FW-GISFW-Int-M_LINK_SERVICE</w:t>
      </w:r>
      <w:r>
        <w:rPr>
          <w:rFonts w:ascii="Calibri" w:hAnsi="Calibri" w:eastAsia="Calibri"/>
          <w:sz w:val="20"/>
        </w:rPr>
        <w:t xml:space="preserve"> dengan kunci </w:t>
      </w:r>
      <w:r>
        <w:rPr>
          <w:rFonts w:ascii="Calibri" w:hAnsi="Calibri" w:eastAsia="Calibri"/>
          <w:b/>
          <w:sz w:val="20"/>
        </w:rPr>
        <w:t>`KATEGORI_1`</w:t>
      </w:r>
      <w:r>
        <w:rPr>
          <w:rFonts w:ascii="Calibri" w:hAnsi="Calibri" w:eastAsia="Calibri"/>
          <w:sz w:val="20"/>
        </w:rPr>
        <w:t xml:space="preserve"> dan </w:t>
      </w:r>
      <w:r>
        <w:rPr>
          <w:rFonts w:ascii="Calibri" w:hAnsi="Calibri" w:eastAsia="Calibri"/>
          <w:b/>
          <w:sz w:val="20"/>
        </w:rPr>
        <w:t>`KATEGORI_2`</w:t>
      </w:r>
      <w:r>
        <w:rPr>
          <w:rFonts w:ascii="Calibri" w:hAnsi="Calibri" w:eastAsia="Calibri"/>
          <w:sz w:val="20"/>
        </w:rPr>
        <w:t xml:space="preserve">  -  pola yang sama di seluruh korpus (</w:t>
      </w:r>
      <w:r>
        <w:rPr>
          <w:rFonts w:ascii="Consolas" w:hAnsi="Consolas" w:eastAsia="Consolas"/>
          <w:color w:val="8B2500"/>
          <w:sz w:val="18"/>
        </w:rPr>
        <w:t>discovery/understanding-report.md</w:t>
      </w:r>
      <w:r>
        <w:rPr>
          <w:rFonts w:ascii="Calibri" w:hAnsi="Calibri" w:eastAsia="Calibri"/>
          <w:sz w:val="20"/>
        </w:rPr>
        <w:t xml:space="preserve"> §3.1).</w:t>
      </w:r>
    </w:p>
    <w:p>
      <w:r>
        <w:rPr>
          <w:rFonts w:ascii="Calibri" w:hAnsi="Calibri" w:eastAsia="Calibri"/>
          <w:b/>
          <w:sz w:val="20"/>
        </w:rPr>
        <w:t>Isi tabel `M_LINK_SERVICE` tidak ada di korpus</w:t>
      </w:r>
      <w:r>
        <w:rPr>
          <w:rFonts w:ascii="Calibri" w:hAnsi="Calibri" w:eastAsia="Calibri"/>
          <w:sz w:val="20"/>
        </w:rPr>
        <w:t xml:space="preserve">  -&gt;  </w:t>
      </w:r>
      <w:r>
        <w:rPr>
          <w:rFonts w:ascii="Calibri" w:hAnsi="Calibri" w:eastAsia="Calibri"/>
          <w:b/>
          <w:sz w:val="20"/>
        </w:rPr>
        <w:t>OQ-047</w:t>
      </w:r>
      <w:r>
        <w:rPr>
          <w:rFonts w:ascii="Calibri" w:hAnsi="Calibri" w:eastAsia="Calibri"/>
          <w:sz w:val="20"/>
        </w:rPr>
        <w:t xml:space="preserve">. Artinya daftar endpoint yang sesungguhnya </w:t>
      </w:r>
      <w:r>
        <w:rPr>
          <w:rFonts w:ascii="Calibri" w:hAnsi="Calibri" w:eastAsia="Calibri"/>
          <w:b/>
          <w:sz w:val="20"/>
        </w:rPr>
        <w:t>tidak diketahui</w:t>
      </w:r>
      <w:r>
        <w:rPr>
          <w:rFonts w:ascii="Calibri" w:hAnsi="Calibri" w:eastAsia="Calibri"/>
          <w:sz w:val="20"/>
        </w:rPr>
        <w:t>, dari korpus maupun dari ADR ini.</w:t>
      </w:r>
    </w:p>
    <w:p>
      <w:pPr>
        <w:pStyle w:val="Heading4"/>
      </w:pPr>
      <w:r>
        <w:rPr>
          <w:color w:val="1F3B63"/>
        </w:rPr>
        <w:t>Considered Options</w:t>
      </w:r>
    </w:p>
    <w:p>
      <w:pPr>
        <w:pStyle w:val="ListBullet"/>
      </w:pPr>
      <w:r>
        <w:rPr>
          <w:rFonts w:ascii="Calibri" w:hAnsi="Calibri" w:eastAsia="Calibri"/>
          <w:b/>
          <w:sz w:val="20"/>
        </w:rPr>
        <w:t>Env var per layanan</w:t>
      </w:r>
      <w:r>
        <w:rPr>
          <w:rFonts w:ascii="Calibri" w:hAnsi="Calibri" w:eastAsia="Calibri"/>
          <w:sz w:val="20"/>
        </w:rPr>
        <w:t xml:space="preserve">  -  dipilih</w:t>
      </w:r>
    </w:p>
    <w:p>
      <w:pPr>
        <w:pStyle w:val="ListBullet"/>
      </w:pPr>
      <w:r>
        <w:rPr>
          <w:rFonts w:ascii="Calibri" w:hAnsi="Calibri" w:eastAsia="Calibri"/>
          <w:sz w:val="20"/>
        </w:rPr>
        <w:t xml:space="preserve">Replikasi tabel </w:t>
      </w:r>
      <w:r>
        <w:rPr>
          <w:rFonts w:ascii="Consolas" w:hAnsi="Consolas" w:eastAsia="Consolas"/>
          <w:color w:val="8B2500"/>
          <w:sz w:val="18"/>
        </w:rPr>
        <w:t>M_LINK_SERVICE</w:t>
      </w:r>
      <w:r>
        <w:rPr>
          <w:rFonts w:ascii="Calibri" w:hAnsi="Calibri" w:eastAsia="Calibri"/>
          <w:sz w:val="20"/>
        </w:rPr>
        <w:t xml:space="preserve"> + lookup runtime  -  ditolak: memindahkan konfigurasi ke dalam</w:t>
      </w:r>
    </w:p>
    <w:p>
      <w:r>
        <w:rPr>
          <w:rFonts w:ascii="Calibri" w:hAnsi="Calibri" w:eastAsia="Calibri"/>
          <w:sz w:val="20"/>
        </w:rPr>
        <w:t xml:space="preserve">data operasional membuat alamat tidak terbaca dari konfigurasi deployment, dan </w:t>
      </w:r>
      <w:r>
        <w:rPr>
          <w:rFonts w:ascii="Calibri" w:hAnsi="Calibri" w:eastAsia="Calibri"/>
          <w:b/>
          <w:sz w:val="20"/>
        </w:rPr>
        <w:t>isi tabelnya sendiri tidak diketahui</w:t>
      </w:r>
      <w:r>
        <w:rPr>
          <w:rFonts w:ascii="Calibri" w:hAnsi="Calibri" w:eastAsia="Calibri"/>
          <w:sz w:val="20"/>
        </w:rPr>
        <w:t xml:space="preserve"> sehingga tidak dapat direplikasi dengan setia</w:t>
      </w:r>
    </w:p>
    <w:p>
      <w:pPr>
        <w:pStyle w:val="ListBullet"/>
      </w:pPr>
      <w:r>
        <w:rPr>
          <w:rFonts w:ascii="Calibri" w:hAnsi="Calibri" w:eastAsia="Calibri"/>
          <w:sz w:val="20"/>
        </w:rPr>
        <w:t>URL literal di kode  -  ditolak oleh aturan proyek (</w:t>
      </w:r>
      <w:r>
        <w:rPr>
          <w:rFonts w:ascii="Consolas" w:hAnsi="Consolas" w:eastAsia="Consolas"/>
          <w:color w:val="8B2500"/>
          <w:sz w:val="18"/>
        </w:rPr>
        <w:t>CLAUDE.md</w:t>
      </w:r>
      <w:r>
        <w:rPr>
          <w:rFonts w:ascii="Calibri" w:hAnsi="Calibri" w:eastAsia="Calibri"/>
          <w:sz w:val="20"/>
        </w:rPr>
        <w:t xml:space="preserve"> §10)</w:t>
      </w:r>
    </w:p>
    <w:p>
      <w:pPr>
        <w:pStyle w:val="Heading4"/>
      </w:pPr>
      <w:r>
        <w:rPr>
          <w:color w:val="1F3B63"/>
        </w:rPr>
        <w:t>Consequences</w:t>
      </w:r>
    </w:p>
    <w:p>
      <w:pPr>
        <w:pStyle w:val="ListBullet"/>
      </w:pPr>
      <w:r>
        <w:rPr>
          <w:rFonts w:ascii="Calibri" w:hAnsi="Calibri" w:eastAsia="Calibri"/>
          <w:sz w:val="20"/>
        </w:rPr>
        <w:t>Daftar endpoint menjadi bagian konfigurasi deployment, terbaca dan dapat berbeda per lingkungan.</w:t>
      </w:r>
    </w:p>
    <w:p>
      <w:pPr>
        <w:pStyle w:val="ListBullet"/>
      </w:pPr>
      <w:r>
        <w:rPr>
          <w:rFonts w:ascii="Calibri" w:hAnsi="Calibri" w:eastAsia="Calibri"/>
          <w:b/>
          <w:sz w:val="20"/>
        </w:rPr>
        <w:t>Migrasi memerlukan isi `M_LINK_SERVICE` terlebih dahulu</w:t>
      </w:r>
      <w:r>
        <w:rPr>
          <w:rFonts w:ascii="Calibri" w:hAnsi="Calibri" w:eastAsia="Calibri"/>
          <w:sz w:val="20"/>
        </w:rPr>
        <w:t xml:space="preserve"> (OQ-047)  -  tanpa itu, tidak diketahui</w:t>
      </w:r>
    </w:p>
    <w:p>
      <w:r>
        <w:rPr>
          <w:rFonts w:ascii="Calibri" w:hAnsi="Calibri" w:eastAsia="Calibri"/>
          <w:sz w:val="20"/>
        </w:rPr>
        <w:t xml:space="preserve">berapa endpoint yang harus disediakan, atau apa arti </w:t>
      </w:r>
      <w:r>
        <w:rPr>
          <w:rFonts w:ascii="Consolas" w:hAnsi="Consolas" w:eastAsia="Consolas"/>
          <w:color w:val="8B2500"/>
          <w:sz w:val="18"/>
        </w:rPr>
        <w:t>KATEGORI_1</w:t>
      </w:r>
      <w:r>
        <w:rPr>
          <w:rFonts w:ascii="Calibri" w:hAnsi="Calibri" w:eastAsia="Calibri"/>
          <w:sz w:val="20"/>
        </w:rPr>
        <w:t>/</w:t>
      </w:r>
      <w:r>
        <w:rPr>
          <w:rFonts w:ascii="Consolas" w:hAnsi="Consolas" w:eastAsia="Consolas"/>
          <w:color w:val="8B2500"/>
          <w:sz w:val="18"/>
        </w:rPr>
        <w:t>KATEGORI_2</w:t>
      </w:r>
      <w:r>
        <w:rPr>
          <w:rFonts w:ascii="Calibri" w:hAnsi="Calibri" w:eastAsia="Calibri"/>
          <w:sz w:val="20"/>
        </w:rPr>
        <w:t>.</w:t>
      </w:r>
    </w:p>
    <w:p>
      <w:pPr>
        <w:pStyle w:val="ListBullet"/>
      </w:pPr>
      <w:r>
        <w:rPr>
          <w:rFonts w:ascii="Calibri" w:hAnsi="Calibri" w:eastAsia="Calibri"/>
          <w:sz w:val="20"/>
        </w:rPr>
        <w:t xml:space="preserve">Aturan proyek tetap berlaku: endpoint &amp; host internal </w:t>
      </w:r>
      <w:r>
        <w:rPr>
          <w:rFonts w:ascii="Calibri" w:hAnsi="Calibri" w:eastAsia="Calibri"/>
          <w:b/>
          <w:sz w:val="20"/>
        </w:rPr>
        <w:t>bukan literal</w:t>
      </w:r>
      <w:r>
        <w:rPr>
          <w:rFonts w:ascii="Calibri" w:hAnsi="Calibri" w:eastAsia="Calibri"/>
          <w:sz w:val="20"/>
        </w:rPr>
        <w:t xml:space="preserve"> di kode, dan tidak masuk</w:t>
      </w:r>
    </w:p>
    <w:p>
      <w:r>
        <w:rPr>
          <w:rFonts w:ascii="Calibri" w:hAnsi="Calibri" w:eastAsia="Calibri"/>
          <w:sz w:val="20"/>
        </w:rPr>
        <w:t>prompt, tiket, atau test.</w:t>
      </w:r>
    </w:p>
    <w:p>
      <w:pPr>
        <w:pStyle w:val="Heading4"/>
      </w:pPr>
      <w:r>
        <w:rPr>
          <w:color w:val="1F3B63"/>
        </w:rPr>
        <w:t>OQ yang masih terbuka dan menyentuh ADR ini</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OQ</w:t>
            </w:r>
          </w:p>
        </w:tc>
        <w:tc>
          <w:tcPr>
            <w:tcW w:type="dxa" w:w="6480"/>
            <w:shd w:val="clear" w:fill="E8EEF7"/>
          </w:tcPr>
          <w:p>
            <w:r>
              <w:rPr>
                <w:b/>
              </w:rPr>
            </w:r>
            <w:r>
              <w:rPr>
                <w:rFonts w:ascii="Calibri" w:hAnsi="Calibri" w:eastAsia="Calibri"/>
                <w:b/>
                <w:sz w:val="18"/>
              </w:rPr>
              <w:t>Yang belum diketahui</w:t>
            </w:r>
          </w:p>
        </w:tc>
      </w:tr>
      <w:tr>
        <w:tc>
          <w:tcPr>
            <w:tcW w:type="dxa" w:w="6480"/>
          </w:tcPr>
          <w:p>
            <w:r/>
            <w:r>
              <w:rPr>
                <w:rFonts w:ascii="Calibri" w:hAnsi="Calibri" w:eastAsia="Calibri"/>
                <w:b/>
                <w:sz w:val="18"/>
              </w:rPr>
              <w:t>OQ-047</w:t>
            </w:r>
          </w:p>
        </w:tc>
        <w:tc>
          <w:tcPr>
            <w:tcW w:type="dxa" w:w="6480"/>
          </w:tcPr>
          <w:p>
            <w:r/>
            <w:r>
              <w:rPr>
                <w:rFonts w:ascii="Calibri" w:hAnsi="Calibri" w:eastAsia="Calibri"/>
                <w:sz w:val="18"/>
              </w:rPr>
              <w:t xml:space="preserve">Isi tabel </w:t>
            </w:r>
            <w:r>
              <w:rPr>
                <w:rFonts w:ascii="Consolas" w:hAnsi="Consolas" w:eastAsia="Consolas"/>
                <w:color w:val="8B2500"/>
                <w:sz w:val="16"/>
              </w:rPr>
              <w:t>M_LINK_SERVICE</w:t>
            </w:r>
            <w:r>
              <w:rPr>
                <w:rFonts w:ascii="Calibri" w:hAnsi="Calibri" w:eastAsia="Calibri"/>
                <w:sz w:val="18"/>
              </w:rPr>
              <w:t xml:space="preserve">  -  daftar endpoint, arti </w:t>
            </w:r>
            <w:r>
              <w:rPr>
                <w:rFonts w:ascii="Consolas" w:hAnsi="Consolas" w:eastAsia="Consolas"/>
                <w:color w:val="8B2500"/>
                <w:sz w:val="16"/>
              </w:rPr>
              <w:t>KATEGORI_1</w:t>
            </w:r>
            <w:r>
              <w:rPr>
                <w:rFonts w:ascii="Calibri" w:hAnsi="Calibri" w:eastAsia="Calibri"/>
                <w:sz w:val="18"/>
              </w:rPr>
              <w:t>/</w:t>
            </w:r>
            <w:r>
              <w:rPr>
                <w:rFonts w:ascii="Consolas" w:hAnsi="Consolas" w:eastAsia="Consolas"/>
                <w:color w:val="8B2500"/>
                <w:sz w:val="16"/>
              </w:rPr>
              <w:t>KATEGORI_2</w:t>
            </w:r>
            <w:r>
              <w:rPr>
                <w:rFonts w:ascii="Calibri" w:hAnsi="Calibri" w:eastAsia="Calibri"/>
                <w:sz w:val="18"/>
              </w:rPr>
              <w:t>. Pemilik: DBA + Platform</w:t>
            </w:r>
          </w:p>
        </w:tc>
      </w:tr>
      <w:tr>
        <w:tc>
          <w:tcPr>
            <w:tcW w:type="dxa" w:w="6480"/>
          </w:tcPr>
          <w:p>
            <w:r/>
            <w:r>
              <w:rPr>
                <w:rFonts w:ascii="Calibri" w:hAnsi="Calibri" w:eastAsia="Calibri"/>
                <w:b/>
                <w:sz w:val="18"/>
              </w:rPr>
              <w:t>OQ-018</w:t>
            </w:r>
            <w:r>
              <w:rPr>
                <w:rFonts w:ascii="Calibri" w:hAnsi="Calibri" w:eastAsia="Calibri"/>
                <w:sz w:val="18"/>
              </w:rPr>
              <w:t xml:space="preserve"> (terjawab untuk Claim  -  Life)</w:t>
            </w:r>
          </w:p>
        </w:tc>
        <w:tc>
          <w:tcPr>
            <w:tcW w:type="dxa" w:w="6480"/>
          </w:tcPr>
          <w:p>
            <w:r/>
            <w:r>
              <w:rPr>
                <w:rFonts w:ascii="Consolas" w:hAnsi="Consolas" w:eastAsia="Consolas"/>
                <w:color w:val="8B2500"/>
                <w:sz w:val="16"/>
              </w:rPr>
              <w:t>jboss1073</w:t>
            </w:r>
            <w:r>
              <w:rPr>
                <w:rFonts w:ascii="Calibri" w:hAnsi="Calibri" w:eastAsia="Calibri"/>
                <w:sz w:val="18"/>
              </w:rPr>
              <w:t xml:space="preserve"> = production, </w:t>
            </w:r>
            <w:r>
              <w:rPr>
                <w:rFonts w:ascii="Consolas" w:hAnsi="Consolas" w:eastAsia="Consolas"/>
                <w:color w:val="8B2500"/>
                <w:sz w:val="16"/>
              </w:rPr>
              <w:t>jboss117</w:t>
            </w:r>
            <w:r>
              <w:rPr>
                <w:rFonts w:ascii="Calibri" w:hAnsi="Calibri" w:eastAsia="Calibri"/>
                <w:sz w:val="18"/>
              </w:rPr>
              <w:t xml:space="preserve"> = dev; lingkungan </w:t>
            </w:r>
            <w:r>
              <w:rPr>
                <w:rFonts w:ascii="Consolas" w:hAnsi="Consolas" w:eastAsia="Consolas"/>
                <w:color w:val="8B2500"/>
                <w:sz w:val="16"/>
              </w:rPr>
              <w:t>pega-nusre</w:t>
            </w:r>
            <w:r>
              <w:rPr>
                <w:rFonts w:ascii="Calibri" w:hAnsi="Calibri" w:eastAsia="Calibri"/>
                <w:sz w:val="18"/>
              </w:rPr>
              <w:t xml:space="preserve"> </w:t>
            </w:r>
            <w:r>
              <w:rPr>
                <w:rFonts w:ascii="Calibri" w:hAnsi="Calibri" w:eastAsia="Calibri"/>
                <w:b/>
                <w:sz w:val="18"/>
              </w:rPr>
              <w:t>belum dinyatakan</w:t>
            </w:r>
          </w:p>
        </w:tc>
      </w:tr>
    </w:tbl>
    <w:p/>
    <w:p>
      <w:pPr>
        <w:pStyle w:val="Heading2"/>
      </w:pPr>
      <w:r>
        <w:rPr>
          <w:color w:val="1F3B63"/>
        </w:rPr>
        <w:t>ADR-U-0005 - IsPEGAPROD tidak ditiru sebagai rule; diganti flag lingkungan eksplisit</w:t>
      </w:r>
    </w:p>
    <w:p>
      <w:r>
        <w:rPr>
          <w:rFonts w:ascii="Calibri" w:hAnsi="Calibri" w:eastAsia="Calibri"/>
          <w:sz w:val="20"/>
        </w:rPr>
        <w:t xml:space="preserve">Di Pega, tiga efek keluar Claim  -  Life digerbangi rule </w:t>
      </w:r>
      <w:r>
        <w:rPr>
          <w:rFonts w:ascii="Consolas" w:hAnsi="Consolas" w:eastAsia="Consolas"/>
          <w:color w:val="8B2500"/>
          <w:sz w:val="18"/>
        </w:rPr>
        <w:t>When</w:t>
      </w:r>
      <w:r>
        <w:rPr>
          <w:rFonts w:ascii="Calibri" w:hAnsi="Calibri" w:eastAsia="Calibri"/>
          <w:sz w:val="20"/>
        </w:rPr>
        <w:t xml:space="preserve"> bernama </w:t>
      </w:r>
      <w:r>
        <w:rPr>
          <w:rFonts w:ascii="Consolas" w:hAnsi="Consolas" w:eastAsia="Consolas"/>
          <w:color w:val="8B2500"/>
          <w:sz w:val="18"/>
        </w:rPr>
        <w:t>IsPEGAPROD</w:t>
      </w:r>
      <w:r>
        <w:rPr>
          <w:rFonts w:ascii="Calibri" w:hAnsi="Calibri" w:eastAsia="Calibri"/>
          <w:sz w:val="20"/>
        </w:rPr>
        <w:t xml:space="preserve"> yang </w:t>
      </w:r>
      <w:r>
        <w:rPr>
          <w:rFonts w:ascii="Calibri" w:hAnsi="Calibri" w:eastAsia="Calibri"/>
          <w:b/>
          <w:sz w:val="20"/>
        </w:rPr>
        <w:t>kondisinya tidak terbaca dari korpus</w:t>
      </w:r>
      <w:r>
        <w:rPr>
          <w:rFonts w:ascii="Calibri" w:hAnsi="Calibri" w:eastAsia="Calibri"/>
          <w:sz w:val="20"/>
        </w:rPr>
        <w:t xml:space="preserve">. Di sistem baru, gerbang itu menjadi </w:t>
      </w:r>
      <w:r>
        <w:rPr>
          <w:rFonts w:ascii="Calibri" w:hAnsi="Calibri" w:eastAsia="Calibri"/>
          <w:b/>
          <w:sz w:val="20"/>
        </w:rPr>
        <w:t>flag lingkungan eksplisit</w:t>
      </w:r>
      <w:r>
        <w:rPr>
          <w:rFonts w:ascii="Calibri" w:hAnsi="Calibri" w:eastAsia="Calibri"/>
          <w:sz w:val="20"/>
        </w:rPr>
        <w:t xml:space="preserve"> (</w:t>
      </w:r>
      <w:r>
        <w:rPr>
          <w:rFonts w:ascii="Consolas" w:hAnsi="Consolas" w:eastAsia="Consolas"/>
          <w:color w:val="8B2500"/>
          <w:sz w:val="18"/>
        </w:rPr>
        <w:t>ENV=production</w:t>
      </w:r>
      <w:r>
        <w:rPr>
          <w:rFonts w:ascii="Calibri" w:hAnsi="Calibri" w:eastAsia="Calibri"/>
          <w:sz w:val="20"/>
        </w:rPr>
        <w:t>) yang menggerbangi ketiga efek yang sama  -  sehingga perilakunya terbaca, bukan tersembunyi di dalam rule.</w:t>
      </w:r>
    </w:p>
    <w:p>
      <w:r>
        <w:rPr>
          <w:rFonts w:ascii="Calibri" w:hAnsi="Calibri" w:eastAsia="Calibri"/>
          <w:sz w:val="20"/>
        </w:rPr>
        <w:t xml:space="preserve">Keputusan ini tentang </w:t>
      </w:r>
      <w:r>
        <w:rPr>
          <w:rFonts w:ascii="Calibri" w:hAnsi="Calibri" w:eastAsia="Calibri"/>
          <w:b/>
          <w:sz w:val="20"/>
        </w:rPr>
        <w:t>apakah efek keluar dijalankan</w:t>
      </w:r>
      <w:r>
        <w:rPr>
          <w:rFonts w:ascii="Calibri" w:hAnsi="Calibri" w:eastAsia="Calibri"/>
          <w:sz w:val="20"/>
        </w:rPr>
        <w:t xml:space="preserve">. Dari mana alamatnya berasal adalah keputusan terpisah  -  lihat </w:t>
      </w:r>
      <w:r>
        <w:rPr>
          <w:rFonts w:ascii="Calibri" w:hAnsi="Calibri" w:eastAsia="Calibri"/>
          <w:b/>
          <w:sz w:val="20"/>
        </w:rPr>
        <w:t>ADR-U-0013</w:t>
      </w:r>
      <w:r>
        <w:rPr>
          <w:rFonts w:ascii="Calibri" w:hAnsi="Calibri" w:eastAsia="Calibri"/>
          <w:sz w:val="20"/>
        </w:rPr>
        <w:t xml:space="preserve"> (alamat di-lookup runtime dari </w:t>
      </w:r>
      <w:r>
        <w:rPr>
          <w:rFonts w:ascii="Consolas" w:hAnsi="Consolas" w:eastAsia="Consolas"/>
          <w:color w:val="8B2500"/>
          <w:sz w:val="18"/>
        </w:rPr>
        <w:t>M_LINK_SERVICE</w:t>
      </w:r>
      <w:r>
        <w:rPr>
          <w:rFonts w:ascii="Calibri" w:hAnsi="Calibri" w:eastAsia="Calibri"/>
          <w:sz w:val="20"/>
        </w:rPr>
        <w:t xml:space="preserve">; ini menggantikan ADR-U-0004). Keduanya </w:t>
      </w:r>
      <w:r>
        <w:rPr>
          <w:rFonts w:ascii="Calibri" w:hAnsi="Calibri" w:eastAsia="Calibri"/>
          <w:b/>
          <w:sz w:val="20"/>
        </w:rPr>
        <w:t>sengaja tidak digabung</w:t>
      </w:r>
      <w:r>
        <w:rPr>
          <w:rFonts w:ascii="Calibri" w:hAnsi="Calibri" w:eastAsia="Calibri"/>
          <w:sz w:val="20"/>
        </w:rPr>
        <w:t>.</w:t>
      </w:r>
    </w:p>
    <w:p>
      <w:pPr>
        <w:pStyle w:val="Heading4"/>
      </w:pPr>
      <w:r>
        <w:rPr>
          <w:color w:val="1F3B63"/>
        </w:rPr>
        <w:t>Keadaan sekarang [terverifikasi]</w:t>
      </w:r>
    </w:p>
    <w:p>
      <w:r>
        <w:rPr>
          <w:rFonts w:ascii="Consolas" w:hAnsi="Consolas" w:eastAsia="Consolas"/>
          <w:color w:val="8B2500"/>
          <w:sz w:val="18"/>
        </w:rPr>
        <w:t>Claim Life/When/IsPEGAPROD.xml</w:t>
      </w:r>
      <w:r>
        <w:rPr>
          <w:rFonts w:ascii="Calibri" w:hAnsi="Calibri" w:eastAsia="Calibri"/>
          <w:sz w:val="20"/>
        </w:rPr>
        <w:t xml:space="preserve">  -&gt;  </w:t>
      </w:r>
      <w:r>
        <w:rPr>
          <w:rFonts w:ascii="Consolas" w:hAnsi="Consolas" w:eastAsia="Consolas"/>
          <w:color w:val="8B2500"/>
          <w:sz w:val="18"/>
        </w:rPr>
        <w:t>@BASECLASS</w:t>
      </w:r>
      <w:r>
        <w:rPr>
          <w:rFonts w:ascii="Calibri" w:hAnsi="Calibri" w:eastAsia="Calibri"/>
          <w:sz w:val="20"/>
        </w:rPr>
        <w:t xml:space="preserve"> / </w:t>
      </w:r>
      <w:r>
        <w:rPr>
          <w:rFonts w:ascii="Consolas" w:hAnsi="Consolas" w:eastAsia="Consolas"/>
          <w:color w:val="8B2500"/>
          <w:sz w:val="18"/>
        </w:rPr>
        <w:t>ISPEGAPROD</w:t>
      </w:r>
      <w:r>
        <w:rPr>
          <w:rFonts w:ascii="Calibri" w:hAnsi="Calibri" w:eastAsia="Calibri"/>
          <w:sz w:val="20"/>
        </w:rPr>
        <w:t xml:space="preserve"> / </w:t>
      </w:r>
      <w:r>
        <w:rPr>
          <w:rFonts w:ascii="Consolas" w:hAnsi="Consolas" w:eastAsia="Consolas"/>
          <w:color w:val="8B2500"/>
          <w:sz w:val="18"/>
        </w:rPr>
        <w:t>RULE-OBJ-WHEN</w:t>
      </w:r>
      <w:r>
        <w:rPr>
          <w:rFonts w:ascii="Calibri" w:hAnsi="Calibri" w:eastAsia="Calibri"/>
          <w:sz w:val="20"/>
        </w:rPr>
        <w:t xml:space="preserve">. </w:t>
      </w:r>
      <w:r>
        <w:rPr>
          <w:rFonts w:ascii="Consolas" w:hAnsi="Consolas" w:eastAsia="Consolas"/>
          <w:color w:val="8B2500"/>
          <w:sz w:val="18"/>
        </w:rPr>
        <w:t>&lt;pyLabel&gt;</w:t>
      </w:r>
      <w:r>
        <w:rPr>
          <w:rFonts w:ascii="Calibri" w:hAnsi="Calibri" w:eastAsia="Calibri"/>
          <w:sz w:val="20"/>
        </w:rPr>
        <w:t xml:space="preserve">-nya hanya berisi template kosong </w:t>
      </w:r>
      <w:r>
        <w:rPr>
          <w:rFonts w:ascii="Consolas" w:hAnsi="Consolas" w:eastAsia="Consolas"/>
          <w:color w:val="8B2500"/>
          <w:sz w:val="18"/>
        </w:rPr>
        <w:t>[first value][relation][second value]</w:t>
      </w:r>
      <w:r>
        <w:rPr>
          <w:rFonts w:ascii="Calibri" w:hAnsi="Calibri" w:eastAsia="Calibri"/>
          <w:sz w:val="20"/>
        </w:rPr>
        <w:t xml:space="preserve">  -  </w:t>
      </w:r>
      <w:r>
        <w:rPr>
          <w:rFonts w:ascii="Calibri" w:hAnsi="Calibri" w:eastAsia="Calibri"/>
          <w:b/>
          <w:sz w:val="20"/>
        </w:rPr>
        <w:t>apa yang diujinya tidak diketahui</w:t>
      </w:r>
      <w:r>
        <w:rPr>
          <w:rFonts w:ascii="Calibri" w:hAnsi="Calibri" w:eastAsia="Calibri"/>
          <w:sz w:val="20"/>
        </w:rPr>
        <w:t xml:space="preserve"> (</w:t>
      </w:r>
      <w:r>
        <w:rPr>
          <w:rFonts w:ascii="Calibri" w:hAnsi="Calibri" w:eastAsia="Calibri"/>
          <w:b/>
          <w:sz w:val="20"/>
        </w:rPr>
        <w:t>OQ-029</w:t>
      </w:r>
      <w:r>
        <w:rPr>
          <w:rFonts w:ascii="Calibri" w:hAnsi="Calibri" w:eastAsia="Calibri"/>
          <w:sz w:val="20"/>
        </w:rPr>
        <w:t xml:space="preserve">). Identitas ini juga </w:t>
      </w:r>
      <w:r>
        <w:rPr>
          <w:rFonts w:ascii="Calibri" w:hAnsi="Calibri" w:eastAsia="Calibri"/>
          <w:b/>
          <w:sz w:val="20"/>
        </w:rPr>
        <w:t>terdaftar berkonflik</w:t>
      </w:r>
      <w:r>
        <w:rPr>
          <w:rFonts w:ascii="Calibri" w:hAnsi="Calibri" w:eastAsia="Calibri"/>
          <w:sz w:val="20"/>
        </w:rPr>
        <w:t xml:space="preserve"> di </w:t>
      </w:r>
      <w:r>
        <w:rPr>
          <w:rFonts w:ascii="Consolas" w:hAnsi="Consolas" w:eastAsia="Consolas"/>
          <w:color w:val="8B2500"/>
          <w:sz w:val="18"/>
        </w:rPr>
        <w:t>discovery/inventory/_oq011-konflik-isi.md</w:t>
      </w:r>
      <w:r>
        <w:rPr>
          <w:rFonts w:ascii="Calibri" w:hAnsi="Calibri" w:eastAsia="Calibri"/>
          <w:sz w:val="20"/>
        </w:rPr>
        <w:t xml:space="preserve"> entri </w:t>
      </w:r>
      <w:r>
        <w:rPr>
          <w:rFonts w:ascii="Calibri" w:hAnsi="Calibri" w:eastAsia="Calibri"/>
          <w:b/>
          <w:sz w:val="20"/>
        </w:rPr>
        <w:t>#305</w:t>
      </w:r>
      <w:r>
        <w:rPr>
          <w:rFonts w:ascii="Calibri" w:hAnsi="Calibri" w:eastAsia="Calibri"/>
          <w:sz w:val="20"/>
        </w:rPr>
        <w:t xml:space="preserve">  -  isinya berbeda antar modul.</w:t>
      </w:r>
    </w:p>
    <w:p>
      <w:r>
        <w:rPr>
          <w:rFonts w:ascii="Calibri" w:hAnsi="Calibri" w:eastAsia="Calibri"/>
          <w:sz w:val="20"/>
        </w:rPr>
        <w:t>Tiga efek keluar yang digerbanginya di modul ini:</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Efek</w:t>
            </w:r>
          </w:p>
        </w:tc>
        <w:tc>
          <w:tcPr>
            <w:tcW w:type="dxa" w:w="6480"/>
            <w:shd w:val="clear" w:fill="E8EEF7"/>
          </w:tcPr>
          <w:p>
            <w:r>
              <w:rPr>
                <w:b/>
              </w:rPr>
            </w:r>
            <w:r>
              <w:rPr>
                <w:rFonts w:ascii="Calibri" w:hAnsi="Calibri" w:eastAsia="Calibri"/>
                <w:b/>
                <w:sz w:val="18"/>
              </w:rPr>
              <w:t>Rule</w:t>
            </w:r>
          </w:p>
        </w:tc>
      </w:tr>
      <w:tr>
        <w:tc>
          <w:tcPr>
            <w:tcW w:type="dxa" w:w="6480"/>
          </w:tcPr>
          <w:p>
            <w:r/>
            <w:r>
              <w:rPr>
                <w:rFonts w:ascii="Calibri" w:hAnsi="Calibri" w:eastAsia="Calibri"/>
                <w:sz w:val="18"/>
              </w:rPr>
              <w:t>Unggah berkas</w:t>
            </w:r>
          </w:p>
        </w:tc>
        <w:tc>
          <w:tcPr>
            <w:tcW w:type="dxa" w:w="6480"/>
          </w:tcPr>
          <w:p>
            <w:r/>
            <w:r>
              <w:rPr>
                <w:rFonts w:ascii="Consolas" w:hAnsi="Consolas" w:eastAsia="Consolas"/>
                <w:color w:val="8B2500"/>
                <w:sz w:val="16"/>
              </w:rPr>
              <w:t>Claim Life/Activity/InsertGoogleStorage_Act.xml</w:t>
            </w:r>
          </w:p>
        </w:tc>
      </w:tr>
      <w:tr>
        <w:tc>
          <w:tcPr>
            <w:tcW w:type="dxa" w:w="6480"/>
          </w:tcPr>
          <w:p>
            <w:r/>
            <w:r>
              <w:rPr>
                <w:rFonts w:ascii="Calibri" w:hAnsi="Calibri" w:eastAsia="Calibri"/>
                <w:sz w:val="18"/>
              </w:rPr>
              <w:t>Simpan utama</w:t>
            </w:r>
          </w:p>
        </w:tc>
        <w:tc>
          <w:tcPr>
            <w:tcW w:type="dxa" w:w="6480"/>
          </w:tcPr>
          <w:p>
            <w:r/>
            <w:r>
              <w:rPr>
                <w:rFonts w:ascii="Consolas" w:hAnsi="Consolas" w:eastAsia="Consolas"/>
                <w:color w:val="8B2500"/>
                <w:sz w:val="16"/>
              </w:rPr>
              <w:t>Claim Life/Activity/SaveOutStandingLife_Act.xml</w:t>
            </w:r>
            <w:r>
              <w:rPr>
                <w:rFonts w:ascii="Calibri" w:hAnsi="Calibri" w:eastAsia="Calibri"/>
                <w:sz w:val="18"/>
              </w:rPr>
              <w:t xml:space="preserve"> (</w:t>
            </w:r>
            <w:r>
              <w:rPr>
                <w:rFonts w:ascii="Consolas" w:hAnsi="Consolas" w:eastAsia="Consolas"/>
                <w:color w:val="8B2500"/>
                <w:sz w:val="16"/>
              </w:rPr>
              <w:t>ASM-FW-GCNMFW-WORK-CLAIMLIFE</w:t>
            </w:r>
            <w:r>
              <w:rPr>
                <w:rFonts w:ascii="Calibri" w:hAnsi="Calibri" w:eastAsia="Calibri"/>
                <w:sz w:val="18"/>
              </w:rPr>
              <w:t xml:space="preserve"> / </w:t>
            </w:r>
            <w:r>
              <w:rPr>
                <w:rFonts w:ascii="Consolas" w:hAnsi="Consolas" w:eastAsia="Consolas"/>
                <w:color w:val="8B2500"/>
                <w:sz w:val="16"/>
              </w:rPr>
              <w:t>SAVEOUTSTANDINGLIFE_ACT</w:t>
            </w:r>
            <w:r>
              <w:rPr>
                <w:rFonts w:ascii="Calibri" w:hAnsi="Calibri" w:eastAsia="Calibri"/>
                <w:sz w:val="18"/>
              </w:rPr>
              <w:t>, 642.787 byte)</w:t>
            </w:r>
          </w:p>
        </w:tc>
      </w:tr>
      <w:tr>
        <w:tc>
          <w:tcPr>
            <w:tcW w:type="dxa" w:w="6480"/>
          </w:tcPr>
          <w:p>
            <w:r/>
            <w:r>
              <w:rPr>
                <w:rFonts w:ascii="Calibri" w:hAnsi="Calibri" w:eastAsia="Calibri"/>
                <w:sz w:val="18"/>
              </w:rPr>
              <w:t>Email</w:t>
            </w:r>
          </w:p>
        </w:tc>
        <w:tc>
          <w:tcPr>
            <w:tcW w:type="dxa" w:w="6480"/>
          </w:tcPr>
          <w:p>
            <w:r/>
            <w:r>
              <w:rPr>
                <w:rFonts w:ascii="Consolas" w:hAnsi="Consolas" w:eastAsia="Consolas"/>
                <w:color w:val="8B2500"/>
                <w:sz w:val="16"/>
              </w:rPr>
              <w:t>Claim Life/Activity/SendEmailKlaimLF.xml</w:t>
            </w:r>
          </w:p>
        </w:tc>
      </w:tr>
    </w:tbl>
    <w:p/>
    <w:p>
      <w:r>
        <w:rPr>
          <w:rFonts w:ascii="Calibri" w:hAnsi="Calibri" w:eastAsia="Calibri"/>
          <w:sz w:val="20"/>
        </w:rPr>
        <w:t>Perintah audit:</w:t>
      </w:r>
    </w:p>
    <w:p>
      <w:pPr>
        <w:spacing w:after="0" w:before="0"/>
        <w:ind w:left="432"/>
      </w:pPr>
      <w:r>
        <w:rPr>
          <w:rFonts w:ascii="Consolas" w:hAnsi="Consolas" w:eastAsia="Consolas"/>
          <w:sz w:val="17"/>
        </w:rPr>
        <w:t>grep -rl "IsPEGAPROD" "Claim Life" --include="*.xml"</w:t>
      </w:r>
    </w:p>
    <w:p/>
    <w:p>
      <w:pPr>
        <w:pStyle w:val="Heading4"/>
      </w:pPr>
      <w:r>
        <w:rPr>
          <w:color w:val="1F3B63"/>
        </w:rPr>
        <w:t>Considered Options</w:t>
      </w:r>
    </w:p>
    <w:p>
      <w:pPr>
        <w:pStyle w:val="ListBullet"/>
      </w:pPr>
      <w:r>
        <w:rPr>
          <w:rFonts w:ascii="Calibri" w:hAnsi="Calibri" w:eastAsia="Calibri"/>
          <w:b/>
          <w:sz w:val="20"/>
        </w:rPr>
        <w:t>Flag lingkungan eksplisit</w:t>
      </w:r>
      <w:r>
        <w:rPr>
          <w:rFonts w:ascii="Calibri" w:hAnsi="Calibri" w:eastAsia="Calibri"/>
          <w:sz w:val="20"/>
        </w:rPr>
        <w:t xml:space="preserve"> (</w:t>
      </w:r>
      <w:r>
        <w:rPr>
          <w:rFonts w:ascii="Consolas" w:hAnsi="Consolas" w:eastAsia="Consolas"/>
          <w:color w:val="8B2500"/>
          <w:sz w:val="18"/>
        </w:rPr>
        <w:t>ENV=production</w:t>
      </w:r>
      <w:r>
        <w:rPr>
          <w:rFonts w:ascii="Calibri" w:hAnsi="Calibri" w:eastAsia="Calibri"/>
          <w:sz w:val="20"/>
        </w:rPr>
        <w:t>)  -  dipilih</w:t>
      </w:r>
    </w:p>
    <w:p>
      <w:pPr>
        <w:pStyle w:val="ListBullet"/>
      </w:pPr>
      <w:r>
        <w:rPr>
          <w:rFonts w:ascii="Calibri" w:hAnsi="Calibri" w:eastAsia="Calibri"/>
          <w:sz w:val="20"/>
        </w:rPr>
        <w:t xml:space="preserve">Migrasikan </w:t>
      </w:r>
      <w:r>
        <w:rPr>
          <w:rFonts w:ascii="Consolas" w:hAnsi="Consolas" w:eastAsia="Consolas"/>
          <w:color w:val="8B2500"/>
          <w:sz w:val="18"/>
        </w:rPr>
        <w:t>IsPEGAPROD</w:t>
      </w:r>
      <w:r>
        <w:rPr>
          <w:rFonts w:ascii="Calibri" w:hAnsi="Calibri" w:eastAsia="Calibri"/>
          <w:sz w:val="20"/>
        </w:rPr>
        <w:t xml:space="preserve"> apa adanya  -  </w:t>
      </w:r>
      <w:r>
        <w:rPr>
          <w:rFonts w:ascii="Calibri" w:hAnsi="Calibri" w:eastAsia="Calibri"/>
          <w:b/>
          <w:sz w:val="20"/>
        </w:rPr>
        <w:t>tidak mungkin</w:t>
      </w:r>
      <w:r>
        <w:rPr>
          <w:rFonts w:ascii="Calibri" w:hAnsi="Calibri" w:eastAsia="Calibri"/>
          <w:sz w:val="20"/>
        </w:rPr>
        <w:t>: kondisinya tidak terbaca, dan rule-nya</w:t>
      </w:r>
    </w:p>
    <w:p>
      <w:r>
        <w:rPr>
          <w:rFonts w:ascii="Calibri" w:hAnsi="Calibri" w:eastAsia="Calibri"/>
          <w:sz w:val="20"/>
        </w:rPr>
        <w:t>berkonflik antar modul (OQ-011 #305). Menyalin salah satu varian berarti menebak</w:t>
      </w:r>
    </w:p>
    <w:p>
      <w:pPr>
        <w:pStyle w:val="ListBullet"/>
      </w:pPr>
      <w:r>
        <w:rPr>
          <w:rFonts w:ascii="Calibri" w:hAnsi="Calibri" w:eastAsia="Calibri"/>
          <w:sz w:val="20"/>
        </w:rPr>
        <w:t>Jalankan efek keluar tanpa gerbang  -  ditolak: menghapus perilaku yang jelas disengaja</w:t>
      </w:r>
    </w:p>
    <w:p>
      <w:pPr>
        <w:pStyle w:val="Heading4"/>
      </w:pPr>
      <w:r>
        <w:rPr>
          <w:color w:val="1F3B63"/>
        </w:rPr>
        <w:t>Consequences</w:t>
      </w:r>
    </w:p>
    <w:p>
      <w:pPr>
        <w:pStyle w:val="ListBullet"/>
      </w:pPr>
      <w:r>
        <w:rPr>
          <w:rFonts w:ascii="Calibri" w:hAnsi="Calibri" w:eastAsia="Calibri"/>
          <w:sz w:val="20"/>
        </w:rPr>
        <w:t xml:space="preserve">Perilaku non-production menjadi </w:t>
      </w:r>
      <w:r>
        <w:rPr>
          <w:rFonts w:ascii="Calibri" w:hAnsi="Calibri" w:eastAsia="Calibri"/>
          <w:b/>
          <w:sz w:val="20"/>
        </w:rPr>
        <w:t>terbaca dari konfigurasi</w:t>
      </w:r>
      <w:r>
        <w:rPr>
          <w:rFonts w:ascii="Calibri" w:hAnsi="Calibri" w:eastAsia="Calibri"/>
          <w:sz w:val="20"/>
        </w:rPr>
        <w:t>, bukan dari isi rule.</w:t>
      </w:r>
    </w:p>
    <w:p>
      <w:pPr>
        <w:pStyle w:val="ListBullet"/>
      </w:pPr>
      <w:r>
        <w:rPr>
          <w:rFonts w:ascii="Calibri" w:hAnsi="Calibri" w:eastAsia="Calibri"/>
          <w:sz w:val="20"/>
        </w:rPr>
        <w:t xml:space="preserve">Ketiga efek keluar digerbangi </w:t>
      </w:r>
      <w:r>
        <w:rPr>
          <w:rFonts w:ascii="Calibri" w:hAnsi="Calibri" w:eastAsia="Calibri"/>
          <w:b/>
          <w:sz w:val="20"/>
        </w:rPr>
        <w:t>satu</w:t>
      </w:r>
      <w:r>
        <w:rPr>
          <w:rFonts w:ascii="Calibri" w:hAnsi="Calibri" w:eastAsia="Calibri"/>
          <w:sz w:val="20"/>
        </w:rPr>
        <w:t xml:space="preserve"> flag yang sama, sebagaimana keadaan sekarang. Bila</w:t>
      </w:r>
    </w:p>
    <w:p>
      <w:r>
        <w:rPr>
          <w:rFonts w:ascii="Calibri" w:hAnsi="Calibri" w:eastAsia="Calibri"/>
          <w:sz w:val="20"/>
        </w:rPr>
        <w:t>kemudian ternyata ketiganya perlu gerbang berbeda, itu perubahan berikutnya  -  bukan yang diputuskan di sini.</w:t>
      </w:r>
    </w:p>
    <w:p>
      <w:pPr>
        <w:pStyle w:val="ListBullet"/>
      </w:pPr>
      <w:r>
        <w:rPr>
          <w:rFonts w:ascii="Consolas" w:hAnsi="Consolas" w:eastAsia="Consolas"/>
          <w:color w:val="8B2500"/>
          <w:sz w:val="18"/>
        </w:rPr>
        <w:t>SaveOutStandingLife_Act</w:t>
      </w:r>
      <w:r>
        <w:rPr>
          <w:rFonts w:ascii="Calibri" w:hAnsi="Calibri" w:eastAsia="Calibri"/>
          <w:sz w:val="20"/>
        </w:rPr>
        <w:t xml:space="preserve"> adalah </w:t>
      </w:r>
      <w:r>
        <w:rPr>
          <w:rFonts w:ascii="Calibri" w:hAnsi="Calibri" w:eastAsia="Calibri"/>
          <w:b/>
          <w:sz w:val="20"/>
        </w:rPr>
        <w:t>simpan utama</w:t>
      </w:r>
      <w:r>
        <w:rPr>
          <w:rFonts w:ascii="Calibri" w:hAnsi="Calibri" w:eastAsia="Calibri"/>
          <w:sz w:val="20"/>
        </w:rPr>
        <w:t>, bukan sekadar efek samping. Menggerbanginya</w:t>
      </w:r>
    </w:p>
    <w:p>
      <w:r>
        <w:rPr>
          <w:rFonts w:ascii="Calibri" w:hAnsi="Calibri" w:eastAsia="Calibri"/>
          <w:sz w:val="20"/>
        </w:rPr>
        <w:t xml:space="preserve">dengan flag lingkungan berarti </w:t>
      </w:r>
      <w:r>
        <w:rPr>
          <w:rFonts w:ascii="Calibri" w:hAnsi="Calibri" w:eastAsia="Calibri"/>
          <w:b/>
          <w:sz w:val="20"/>
        </w:rPr>
        <w:t>di non-production data tidak tersimpan lewat jalur itu</w:t>
      </w:r>
      <w:r>
        <w:rPr>
          <w:rFonts w:ascii="Calibri" w:hAnsi="Calibri" w:eastAsia="Calibri"/>
          <w:sz w:val="20"/>
        </w:rPr>
        <w:t xml:space="preserve">  -  konsekuensi ini perlu disadari saat menyiapkan lingkungan uji.</w:t>
      </w:r>
    </w:p>
    <w:p>
      <w:pPr>
        <w:pStyle w:val="Heading4"/>
      </w:pPr>
      <w:r>
        <w:rPr>
          <w:color w:val="1F3B63"/>
        </w:rPr>
        <w:t>OQ yang masih terbuka dan menyentuh ADR ini</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OQ</w:t>
            </w:r>
          </w:p>
        </w:tc>
        <w:tc>
          <w:tcPr>
            <w:tcW w:type="dxa" w:w="6480"/>
            <w:shd w:val="clear" w:fill="E8EEF7"/>
          </w:tcPr>
          <w:p>
            <w:r>
              <w:rPr>
                <w:b/>
              </w:rPr>
            </w:r>
            <w:r>
              <w:rPr>
                <w:rFonts w:ascii="Calibri" w:hAnsi="Calibri" w:eastAsia="Calibri"/>
                <w:b/>
                <w:sz w:val="18"/>
              </w:rPr>
              <w:t>Yang belum diketahui</w:t>
            </w:r>
          </w:p>
        </w:tc>
      </w:tr>
      <w:tr>
        <w:tc>
          <w:tcPr>
            <w:tcW w:type="dxa" w:w="6480"/>
          </w:tcPr>
          <w:p>
            <w:r/>
            <w:r>
              <w:rPr>
                <w:rFonts w:ascii="Calibri" w:hAnsi="Calibri" w:eastAsia="Calibri"/>
                <w:b/>
                <w:sz w:val="18"/>
              </w:rPr>
              <w:t>OQ-029</w:t>
            </w:r>
            <w:r>
              <w:rPr>
                <w:rFonts w:ascii="Calibri" w:hAnsi="Calibri" w:eastAsia="Calibri"/>
                <w:sz w:val="18"/>
              </w:rPr>
              <w:t xml:space="preserve"> (terjawab untuk Claim  -  Life)</w:t>
            </w:r>
          </w:p>
        </w:tc>
        <w:tc>
          <w:tcPr>
            <w:tcW w:type="dxa" w:w="6480"/>
          </w:tcPr>
          <w:p>
            <w:r/>
            <w:r>
              <w:rPr>
                <w:rFonts w:ascii="Calibri" w:hAnsi="Calibri" w:eastAsia="Calibri"/>
                <w:sz w:val="18"/>
              </w:rPr>
              <w:t xml:space="preserve">Kondisi asli </w:t>
            </w:r>
            <w:r>
              <w:rPr>
                <w:rFonts w:ascii="Consolas" w:hAnsi="Consolas" w:eastAsia="Consolas"/>
                <w:color w:val="8B2500"/>
                <w:sz w:val="16"/>
              </w:rPr>
              <w:t>IsPEGAPROD</w:t>
            </w:r>
            <w:r>
              <w:rPr>
                <w:rFonts w:ascii="Calibri" w:hAnsi="Calibri" w:eastAsia="Calibri"/>
                <w:sz w:val="18"/>
              </w:rPr>
              <w:t xml:space="preserve"> tetap tidak diketahui  -  keputusan ini </w:t>
            </w:r>
            <w:r>
              <w:rPr>
                <w:rFonts w:ascii="Calibri" w:hAnsi="Calibri" w:eastAsia="Calibri"/>
                <w:b/>
                <w:sz w:val="18"/>
              </w:rPr>
              <w:t>menghindari</w:t>
            </w:r>
            <w:r>
              <w:rPr>
                <w:rFonts w:ascii="Calibri" w:hAnsi="Calibri" w:eastAsia="Calibri"/>
                <w:sz w:val="18"/>
              </w:rPr>
              <w:t>, bukan menjawab. Varian di 13 modul lain tetap terbuka</w:t>
            </w:r>
          </w:p>
        </w:tc>
      </w:tr>
      <w:tr>
        <w:tc>
          <w:tcPr>
            <w:tcW w:type="dxa" w:w="6480"/>
          </w:tcPr>
          <w:p>
            <w:r/>
            <w:r>
              <w:rPr>
                <w:rFonts w:ascii="Calibri" w:hAnsi="Calibri" w:eastAsia="Calibri"/>
                <w:b/>
                <w:sz w:val="18"/>
              </w:rPr>
              <w:t>OQ-011</w:t>
            </w:r>
            <w:r>
              <w:rPr>
                <w:rFonts w:ascii="Calibri" w:hAnsi="Calibri" w:eastAsia="Calibri"/>
                <w:sz w:val="18"/>
              </w:rPr>
              <w:t xml:space="preserve"> entri </w:t>
            </w:r>
            <w:r>
              <w:rPr>
                <w:rFonts w:ascii="Calibri" w:hAnsi="Calibri" w:eastAsia="Calibri"/>
                <w:b/>
                <w:sz w:val="18"/>
              </w:rPr>
              <w:t>#305</w:t>
            </w:r>
          </w:p>
        </w:tc>
        <w:tc>
          <w:tcPr>
            <w:tcW w:type="dxa" w:w="6480"/>
          </w:tcPr>
          <w:p>
            <w:r/>
            <w:r>
              <w:rPr>
                <w:rFonts w:ascii="Calibri" w:hAnsi="Calibri" w:eastAsia="Calibri"/>
                <w:sz w:val="18"/>
              </w:rPr>
              <w:t xml:space="preserve">Versi </w:t>
            </w:r>
            <w:r>
              <w:rPr>
                <w:rFonts w:ascii="Consolas" w:hAnsi="Consolas" w:eastAsia="Consolas"/>
                <w:color w:val="8B2500"/>
                <w:sz w:val="16"/>
              </w:rPr>
              <w:t>IsPEGAPROD</w:t>
            </w:r>
            <w:r>
              <w:rPr>
                <w:rFonts w:ascii="Calibri" w:hAnsi="Calibri" w:eastAsia="Calibri"/>
                <w:sz w:val="18"/>
              </w:rPr>
              <w:t xml:space="preserve"> mana yang berlaku di production</w:t>
            </w:r>
          </w:p>
        </w:tc>
      </w:tr>
      <w:tr>
        <w:tc>
          <w:tcPr>
            <w:tcW w:type="dxa" w:w="6480"/>
          </w:tcPr>
          <w:p>
            <w:r/>
            <w:r>
              <w:rPr>
                <w:rFonts w:ascii="Calibri" w:hAnsi="Calibri" w:eastAsia="Calibri"/>
                <w:b/>
                <w:sz w:val="18"/>
              </w:rPr>
              <w:t>OQ-018</w:t>
            </w:r>
            <w:r>
              <w:rPr>
                <w:rFonts w:ascii="Calibri" w:hAnsi="Calibri" w:eastAsia="Calibri"/>
                <w:sz w:val="18"/>
              </w:rPr>
              <w:t xml:space="preserve"> (terjawab untuk Claim  -  Life)</w:t>
            </w:r>
          </w:p>
        </w:tc>
        <w:tc>
          <w:tcPr>
            <w:tcW w:type="dxa" w:w="6480"/>
          </w:tcPr>
          <w:p>
            <w:r/>
            <w:r>
              <w:rPr>
                <w:rFonts w:ascii="Consolas" w:hAnsi="Consolas" w:eastAsia="Consolas"/>
                <w:color w:val="8B2500"/>
                <w:sz w:val="16"/>
              </w:rPr>
              <w:t>jboss1073</w:t>
            </w:r>
            <w:r>
              <w:rPr>
                <w:rFonts w:ascii="Calibri" w:hAnsi="Calibri" w:eastAsia="Calibri"/>
                <w:sz w:val="18"/>
              </w:rPr>
              <w:t xml:space="preserve"> = production, </w:t>
            </w:r>
            <w:r>
              <w:rPr>
                <w:rFonts w:ascii="Consolas" w:hAnsi="Consolas" w:eastAsia="Consolas"/>
                <w:color w:val="8B2500"/>
                <w:sz w:val="16"/>
              </w:rPr>
              <w:t>jboss117</w:t>
            </w:r>
            <w:r>
              <w:rPr>
                <w:rFonts w:ascii="Calibri" w:hAnsi="Calibri" w:eastAsia="Calibri"/>
                <w:sz w:val="18"/>
              </w:rPr>
              <w:t xml:space="preserve"> = dev, sistem mirroring</w:t>
            </w:r>
          </w:p>
        </w:tc>
      </w:tr>
    </w:tbl>
    <w:p/>
    <w:p>
      <w:pPr>
        <w:pStyle w:val="Heading2"/>
      </w:pPr>
      <w:r>
        <w:rPr>
          <w:color w:val="1F3B63"/>
        </w:rPr>
        <w:t>ADR-U-0006 - Penomoran klaim Life memanggil PROC_GENERATE_SEQUENCE_NUMBER; dua SQL lama tidak dimigrasi</w:t>
      </w:r>
    </w:p>
    <w:p>
      <w:r>
        <w:rPr>
          <w:rFonts w:ascii="Calibri" w:hAnsi="Calibri" w:eastAsia="Calibri"/>
          <w:sz w:val="20"/>
        </w:rPr>
        <w:t xml:space="preserve">Nomor klaim Life </w:t>
      </w:r>
      <w:r>
        <w:rPr>
          <w:rFonts w:ascii="Calibri" w:hAnsi="Calibri" w:eastAsia="Calibri"/>
          <w:b/>
          <w:sz w:val="20"/>
        </w:rPr>
        <w:t>tidak dihitung ulang di aplikasi</w:t>
      </w:r>
      <w:r>
        <w:rPr>
          <w:rFonts w:ascii="Calibri" w:hAnsi="Calibri" w:eastAsia="Calibri"/>
          <w:sz w:val="20"/>
        </w:rPr>
        <w:t xml:space="preserve">. Sistem baru memanggil stored procedure </w:t>
      </w:r>
      <w:r>
        <w:rPr>
          <w:rFonts w:ascii="Consolas" w:hAnsi="Consolas" w:eastAsia="Consolas"/>
          <w:color w:val="8B2500"/>
          <w:sz w:val="18"/>
        </w:rPr>
        <w:t>POOLDATA.PROC_GENERATE_SEQUENCE_NUMBER</w:t>
      </w:r>
      <w:r>
        <w:rPr>
          <w:rFonts w:ascii="Calibri" w:hAnsi="Calibri" w:eastAsia="Calibri"/>
          <w:sz w:val="20"/>
        </w:rPr>
        <w:t xml:space="preserve"> lewat jalur yang sama seperti sekarang. Dua rule penomoran lama  -  </w:t>
      </w:r>
      <w:r>
        <w:rPr>
          <w:rFonts w:ascii="Consolas" w:hAnsi="Consolas" w:eastAsia="Consolas"/>
          <w:color w:val="8B2500"/>
          <w:sz w:val="18"/>
        </w:rPr>
        <w:t>Generate_NoKlaim_Life</w:t>
      </w:r>
      <w:r>
        <w:rPr>
          <w:rFonts w:ascii="Calibri" w:hAnsi="Calibri" w:eastAsia="Calibri"/>
          <w:sz w:val="20"/>
        </w:rPr>
        <w:t xml:space="preserve"> dan </w:t>
      </w:r>
      <w:r>
        <w:rPr>
          <w:rFonts w:ascii="Consolas" w:hAnsi="Consolas" w:eastAsia="Consolas"/>
          <w:color w:val="8B2500"/>
          <w:sz w:val="18"/>
        </w:rPr>
        <w:t>Generate_NoKlaim_LifeRetro</w:t>
      </w:r>
      <w:r>
        <w:rPr>
          <w:rFonts w:ascii="Calibri" w:hAnsi="Calibri" w:eastAsia="Calibri"/>
          <w:sz w:val="20"/>
        </w:rPr>
        <w:t xml:space="preserve">  -  </w:t>
      </w:r>
      <w:r>
        <w:rPr>
          <w:rFonts w:ascii="Calibri" w:hAnsi="Calibri" w:eastAsia="Calibri"/>
          <w:b/>
          <w:sz w:val="20"/>
        </w:rPr>
        <w:t>sudah tidak dipakai (di-remark)</w:t>
      </w:r>
      <w:r>
        <w:rPr>
          <w:rFonts w:ascii="Calibri" w:hAnsi="Calibri" w:eastAsia="Calibri"/>
          <w:sz w:val="20"/>
        </w:rPr>
        <w:t xml:space="preserve"> dan </w:t>
      </w:r>
      <w:r>
        <w:rPr>
          <w:rFonts w:ascii="Calibri" w:hAnsi="Calibri" w:eastAsia="Calibri"/>
          <w:b/>
          <w:sz w:val="20"/>
        </w:rPr>
        <w:t>tidak dimigrasi</w:t>
      </w:r>
      <w:r>
        <w:rPr>
          <w:rFonts w:ascii="Calibri" w:hAnsi="Calibri" w:eastAsia="Calibri"/>
          <w:sz w:val="20"/>
        </w:rPr>
        <w:t>.</w:t>
      </w:r>
    </w:p>
    <w:p>
      <w:pPr>
        <w:pStyle w:val="Heading4"/>
      </w:pPr>
      <w:r>
        <w:rPr>
          <w:color w:val="1F3B63"/>
        </w:rPr>
        <w:t>Bukti</w:t>
      </w:r>
    </w:p>
    <w:p>
      <w:r>
        <w:rPr>
          <w:rFonts w:ascii="Consolas" w:hAnsi="Consolas" w:eastAsia="Consolas"/>
          <w:color w:val="8B2500"/>
          <w:sz w:val="18"/>
        </w:rPr>
        <w:t>[terverifikasi work owner 2026-09-14]</w:t>
      </w:r>
      <w:r>
        <w:rPr>
          <w:rFonts w:ascii="Calibri" w:hAnsi="Calibri" w:eastAsia="Calibri"/>
          <w:sz w:val="20"/>
        </w:rPr>
        <w:t xml:space="preserve"> Kedua SQL lama sudah di-remark; penomoran sekarang lewat </w:t>
      </w:r>
      <w:r>
        <w:rPr>
          <w:rFonts w:ascii="Consolas" w:hAnsi="Consolas" w:eastAsia="Consolas"/>
          <w:color w:val="8B2500"/>
          <w:sz w:val="18"/>
        </w:rPr>
        <w:t>GetSequenceNumber_SQL</w:t>
      </w:r>
      <w:r>
        <w:rPr>
          <w:rFonts w:ascii="Calibri" w:hAnsi="Calibri" w:eastAsia="Calibri"/>
          <w:sz w:val="20"/>
        </w:rPr>
        <w:t xml:space="preserve">  -&gt;  </w:t>
      </w:r>
      <w:r>
        <w:rPr>
          <w:rFonts w:ascii="Consolas" w:hAnsi="Consolas" w:eastAsia="Consolas"/>
          <w:color w:val="8B2500"/>
          <w:sz w:val="18"/>
        </w:rPr>
        <w:t>POOLDATA.PROC_GENERATE_SEQUENCE_NUMBER</w:t>
      </w:r>
      <w:r>
        <w:rPr>
          <w:rFonts w:ascii="Calibri" w:hAnsi="Calibri" w:eastAsia="Calibri"/>
          <w:sz w:val="20"/>
        </w:rPr>
        <w:t>.</w:t>
      </w:r>
    </w:p>
    <w:p>
      <w:r>
        <w:rPr>
          <w:rFonts w:ascii="Consolas" w:hAnsi="Consolas" w:eastAsia="Consolas"/>
          <w:color w:val="8B2500"/>
          <w:sz w:val="18"/>
        </w:rPr>
        <w:t>[terverifikasi]</w:t>
      </w:r>
      <w:r>
        <w:rPr>
          <w:rFonts w:ascii="Calibri" w:hAnsi="Calibri" w:eastAsia="Calibri"/>
          <w:sz w:val="20"/>
        </w:rPr>
        <w:t xml:space="preserve"> </w:t>
      </w:r>
      <w:r>
        <w:rPr>
          <w:rFonts w:ascii="Calibri" w:hAnsi="Calibri" w:eastAsia="Calibri"/>
          <w:b/>
          <w:sz w:val="20"/>
        </w:rPr>
        <w:t>Dikuatkan bukti korpus</w:t>
      </w:r>
      <w:r>
        <w:rPr>
          <w:rFonts w:ascii="Calibri" w:hAnsi="Calibri" w:eastAsia="Calibri"/>
          <w:sz w:val="20"/>
        </w:rPr>
        <w:t xml:space="preserve">  -  asimetri indeks rujukan rule di </w:t>
      </w:r>
      <w:r>
        <w:rPr>
          <w:rFonts w:ascii="Consolas" w:hAnsi="Consolas" w:eastAsia="Consolas"/>
          <w:color w:val="8B2500"/>
          <w:sz w:val="18"/>
        </w:rPr>
        <w:t>Claim Life/Activity/SaveOutStandingLife_Act.xml</w:t>
      </w:r>
      <w:r>
        <w:rPr>
          <w:rFonts w:ascii="Calibri" w:hAnsi="Calibri" w:eastAsia="Calibri"/>
          <w:sz w:val="20"/>
        </w:rPr>
        <w:t xml:space="preserve"> (</w:t>
      </w:r>
      <w:r>
        <w:rPr>
          <w:rFonts w:ascii="Consolas" w:hAnsi="Consolas" w:eastAsia="Consolas"/>
          <w:color w:val="8B2500"/>
          <w:sz w:val="18"/>
        </w:rPr>
        <w:t>ASM-FW-GCNMFW-WORK-CLAIMLIFE</w:t>
      </w:r>
      <w:r>
        <w:rPr>
          <w:rFonts w:ascii="Calibri" w:hAnsi="Calibri" w:eastAsia="Calibri"/>
          <w:sz w:val="20"/>
        </w:rPr>
        <w:t xml:space="preserve"> / </w:t>
      </w:r>
      <w:r>
        <w:rPr>
          <w:rFonts w:ascii="Consolas" w:hAnsi="Consolas" w:eastAsia="Consolas"/>
          <w:color w:val="8B2500"/>
          <w:sz w:val="18"/>
        </w:rPr>
        <w:t>SAVEOUTSTANDINGLIFE_ACT</w:t>
      </w:r>
      <w:r>
        <w:rPr>
          <w:rFonts w:ascii="Calibri" w:hAnsi="Calibri" w:eastAsia="Calibri"/>
          <w:sz w:val="20"/>
        </w:rPr>
        <w:t xml:space="preserve"> / </w:t>
      </w:r>
      <w:r>
        <w:rPr>
          <w:rFonts w:ascii="Consolas" w:hAnsi="Consolas" w:eastAsia="Consolas"/>
          <w:color w:val="8B2500"/>
          <w:sz w:val="18"/>
        </w:rPr>
        <w:t>RULE-OBJ-ACTIVITY</w:t>
      </w:r>
      <w:r>
        <w:rPr>
          <w:rFonts w:ascii="Calibri" w:hAnsi="Calibri" w:eastAsia="Calibri"/>
          <w:sz w:val="20"/>
        </w:rPr>
        <w:t>, 642.787 byte):</w:t>
      </w:r>
    </w:p>
    <w:tbl>
      <w:tblPr>
        <w:tblStyle w:val="TableGrid"/>
        <w:tblW w:type="auto" w:w="0"/>
        <w:jc w:val="center"/>
        <w:tblLook w:firstColumn="1" w:firstRow="1" w:lastColumn="0" w:lastRow="0" w:noHBand="0" w:noVBand="1" w:val="04A0"/>
      </w:tblPr>
      <w:tblGrid>
        <w:gridCol w:w="3216"/>
        <w:gridCol w:w="3216"/>
        <w:gridCol w:w="3216"/>
      </w:tblGrid>
      <w:tr>
        <w:tc>
          <w:tcPr>
            <w:tcW w:type="dxa" w:w="4320"/>
            <w:shd w:val="clear" w:fill="E8EEF7"/>
          </w:tcPr>
          <w:p>
            <w:r>
              <w:rPr>
                <w:b/>
              </w:rPr>
            </w:r>
            <w:r>
              <w:rPr>
                <w:rFonts w:ascii="Calibri" w:hAnsi="Calibri" w:eastAsia="Calibri"/>
                <w:b/>
                <w:sz w:val="18"/>
              </w:rPr>
              <w:t>RequestType</w:t>
            </w:r>
          </w:p>
        </w:tc>
        <w:tc>
          <w:tcPr>
            <w:tcW w:type="dxa" w:w="4320"/>
            <w:shd w:val="clear" w:fill="E8EEF7"/>
          </w:tcPr>
          <w:p>
            <w:r>
              <w:rPr>
                <w:b/>
              </w:rPr>
            </w:r>
            <w:r>
              <w:rPr>
                <w:rFonts w:ascii="Calibri" w:hAnsi="Calibri" w:eastAsia="Calibri"/>
                <w:b/>
                <w:sz w:val="18"/>
              </w:rPr>
              <w:t xml:space="preserve">muncul sebagai </w:t>
            </w:r>
            <w:r>
              <w:rPr>
                <w:rFonts w:ascii="Consolas" w:hAnsi="Consolas" w:eastAsia="Consolas"/>
                <w:b/>
                <w:color w:val="8B2500"/>
                <w:sz w:val="16"/>
              </w:rPr>
              <w:t>&lt;RequestType&gt;</w:t>
            </w:r>
          </w:p>
        </w:tc>
        <w:tc>
          <w:tcPr>
            <w:tcW w:type="dxa" w:w="4320"/>
            <w:shd w:val="clear" w:fill="E8EEF7"/>
          </w:tcPr>
          <w:p>
            <w:r>
              <w:rPr>
                <w:b/>
              </w:rPr>
            </w:r>
            <w:r>
              <w:rPr>
                <w:rFonts w:ascii="Calibri" w:hAnsi="Calibri" w:eastAsia="Calibri"/>
                <w:b/>
                <w:sz w:val="18"/>
              </w:rPr>
              <w:t xml:space="preserve">muncul di </w:t>
            </w:r>
            <w:r>
              <w:rPr>
                <w:rFonts w:ascii="Consolas" w:hAnsi="Consolas" w:eastAsia="Consolas"/>
                <w:b/>
                <w:color w:val="8B2500"/>
                <w:sz w:val="16"/>
              </w:rPr>
              <w:t>pxRuleReferences</w:t>
            </w:r>
            <w:r>
              <w:rPr>
                <w:rFonts w:ascii="Calibri" w:hAnsi="Calibri" w:eastAsia="Calibri"/>
                <w:b/>
                <w:sz w:val="18"/>
              </w:rPr>
              <w:t xml:space="preserve"> (</w:t>
            </w:r>
            <w:r>
              <w:rPr>
                <w:rFonts w:ascii="Consolas" w:hAnsi="Consolas" w:eastAsia="Consolas"/>
                <w:b/>
                <w:color w:val="8B2500"/>
                <w:sz w:val="16"/>
              </w:rPr>
              <w:t>&lt;pyRuleName&gt;</w:t>
            </w:r>
            <w:r>
              <w:rPr>
                <w:rFonts w:ascii="Calibri" w:hAnsi="Calibri" w:eastAsia="Calibri"/>
                <w:b/>
                <w:sz w:val="18"/>
              </w:rPr>
              <w:t>)</w:t>
            </w:r>
          </w:p>
        </w:tc>
      </w:tr>
      <w:tr>
        <w:tc>
          <w:tcPr>
            <w:tcW w:type="dxa" w:w="4320"/>
          </w:tcPr>
          <w:p>
            <w:r/>
            <w:r>
              <w:rPr>
                <w:rFonts w:ascii="Consolas" w:hAnsi="Consolas" w:eastAsia="Consolas"/>
                <w:color w:val="8B2500"/>
                <w:sz w:val="16"/>
              </w:rPr>
              <w:t>Generate_NoKlaim_Life</w:t>
            </w:r>
          </w:p>
        </w:tc>
        <w:tc>
          <w:tcPr>
            <w:tcW w:type="dxa" w:w="4320"/>
          </w:tcPr>
          <w:p>
            <w:r/>
            <w:r>
              <w:rPr>
                <w:rFonts w:ascii="Calibri" w:hAnsi="Calibri" w:eastAsia="Calibri"/>
                <w:sz w:val="18"/>
              </w:rPr>
              <w:t>1</w:t>
            </w:r>
          </w:p>
        </w:tc>
        <w:tc>
          <w:tcPr>
            <w:tcW w:type="dxa" w:w="4320"/>
          </w:tcPr>
          <w:p>
            <w:r/>
            <w:r>
              <w:rPr>
                <w:rFonts w:ascii="Calibri" w:hAnsi="Calibri" w:eastAsia="Calibri"/>
                <w:b/>
                <w:sz w:val="18"/>
              </w:rPr>
              <w:t>0</w:t>
            </w:r>
          </w:p>
        </w:tc>
      </w:tr>
      <w:tr>
        <w:tc>
          <w:tcPr>
            <w:tcW w:type="dxa" w:w="4320"/>
          </w:tcPr>
          <w:p>
            <w:r/>
            <w:r>
              <w:rPr>
                <w:rFonts w:ascii="Consolas" w:hAnsi="Consolas" w:eastAsia="Consolas"/>
                <w:color w:val="8B2500"/>
                <w:sz w:val="16"/>
              </w:rPr>
              <w:t>Generate_NoKlaim_LifeRetro</w:t>
            </w:r>
          </w:p>
        </w:tc>
        <w:tc>
          <w:tcPr>
            <w:tcW w:type="dxa" w:w="4320"/>
          </w:tcPr>
          <w:p>
            <w:r/>
            <w:r>
              <w:rPr>
                <w:rFonts w:ascii="Calibri" w:hAnsi="Calibri" w:eastAsia="Calibri"/>
                <w:sz w:val="18"/>
              </w:rPr>
              <w:t>1</w:t>
            </w:r>
          </w:p>
        </w:tc>
        <w:tc>
          <w:tcPr>
            <w:tcW w:type="dxa" w:w="4320"/>
          </w:tcPr>
          <w:p>
            <w:r/>
            <w:r>
              <w:rPr>
                <w:rFonts w:ascii="Calibri" w:hAnsi="Calibri" w:eastAsia="Calibri"/>
                <w:b/>
                <w:sz w:val="18"/>
              </w:rPr>
              <w:t>0</w:t>
            </w:r>
          </w:p>
        </w:tc>
      </w:tr>
      <w:tr>
        <w:tc>
          <w:tcPr>
            <w:tcW w:type="dxa" w:w="4320"/>
          </w:tcPr>
          <w:p>
            <w:r/>
            <w:r>
              <w:rPr>
                <w:rFonts w:ascii="Consolas" w:hAnsi="Consolas" w:eastAsia="Consolas"/>
                <w:color w:val="8B2500"/>
                <w:sz w:val="16"/>
              </w:rPr>
              <w:t>GetSequenceNumber_SQL</w:t>
            </w:r>
          </w:p>
        </w:tc>
        <w:tc>
          <w:tcPr>
            <w:tcW w:type="dxa" w:w="4320"/>
          </w:tcPr>
          <w:p>
            <w:r/>
            <w:r>
              <w:rPr>
                <w:rFonts w:ascii="Calibri" w:hAnsi="Calibri" w:eastAsia="Calibri"/>
                <w:sz w:val="18"/>
              </w:rPr>
              <w:t>1</w:t>
            </w:r>
          </w:p>
        </w:tc>
        <w:tc>
          <w:tcPr>
            <w:tcW w:type="dxa" w:w="4320"/>
          </w:tcPr>
          <w:p>
            <w:r/>
            <w:r>
              <w:rPr>
                <w:rFonts w:ascii="Calibri" w:hAnsi="Calibri" w:eastAsia="Calibri"/>
                <w:b/>
                <w:sz w:val="18"/>
              </w:rPr>
              <w:t>2</w:t>
            </w:r>
          </w:p>
        </w:tc>
      </w:tr>
    </w:tbl>
    <w:p/>
    <w:p>
      <w:r>
        <w:rPr>
          <w:rFonts w:ascii="Calibri" w:hAnsi="Calibri" w:eastAsia="Calibri"/>
          <w:sz w:val="20"/>
        </w:rPr>
        <w:t xml:space="preserve">Keduanya tertinggal sebagai parameter langkah tetapi </w:t>
      </w:r>
      <w:r>
        <w:rPr>
          <w:rFonts w:ascii="Calibri" w:hAnsi="Calibri" w:eastAsia="Calibri"/>
          <w:b/>
          <w:sz w:val="20"/>
        </w:rPr>
        <w:t>tidak terindeks sebagai rujukan aktif</w:t>
      </w:r>
      <w:r>
        <w:rPr>
          <w:rFonts w:ascii="Calibri" w:hAnsi="Calibri" w:eastAsia="Calibri"/>
          <w:sz w:val="20"/>
        </w:rPr>
        <w:t>.</w:t>
      </w:r>
    </w:p>
    <w:p>
      <w:pPr>
        <w:spacing w:after="0" w:before="0"/>
        <w:ind w:left="432"/>
      </w:pPr>
      <w:r>
        <w:rPr>
          <w:rFonts w:ascii="Consolas" w:hAnsi="Consolas" w:eastAsia="Consolas"/>
          <w:sz w:val="17"/>
        </w:rPr>
        <w:t>f="Claim Life/Activity/SaveOutStandingLife_Act.xml"</w:t>
      </w:r>
    </w:p>
    <w:p>
      <w:pPr>
        <w:spacing w:after="0" w:before="0"/>
        <w:ind w:left="432"/>
      </w:pPr>
      <w:r>
        <w:rPr>
          <w:rFonts w:ascii="Consolas" w:hAnsi="Consolas" w:eastAsia="Consolas"/>
          <w:sz w:val="17"/>
        </w:rPr>
        <w:t>grep -c '&lt;pyRuleName&gt;.*Generate_NoKlaim_Life&lt;' "$f"        # 0</w:t>
      </w:r>
    </w:p>
    <w:p>
      <w:pPr>
        <w:spacing w:after="0" w:before="0"/>
        <w:ind w:left="432"/>
      </w:pPr>
      <w:r>
        <w:rPr>
          <w:rFonts w:ascii="Consolas" w:hAnsi="Consolas" w:eastAsia="Consolas"/>
          <w:sz w:val="17"/>
        </w:rPr>
        <w:t>grep -c '&lt;pyRuleName&gt;.*GetSequenceNumber_SQL&lt;' "$f"        # 2</w:t>
      </w:r>
    </w:p>
    <w:p/>
    <w:p>
      <w:r>
        <w:rPr>
          <w:rFonts w:ascii="Calibri" w:hAnsi="Calibri" w:eastAsia="Calibri"/>
          <w:b/>
          <w:sz w:val="20"/>
        </w:rPr>
        <w:t>Koreksi artefak FASE A:</w:t>
      </w:r>
      <w:r>
        <w:rPr>
          <w:rFonts w:ascii="Calibri" w:hAnsi="Calibri" w:eastAsia="Calibri"/>
          <w:sz w:val="20"/>
        </w:rPr>
        <w:t xml:space="preserve"> </w:t>
      </w:r>
      <w:r>
        <w:rPr>
          <w:rFonts w:ascii="Consolas" w:hAnsi="Consolas" w:eastAsia="Consolas"/>
          <w:color w:val="8B2500"/>
          <w:sz w:val="18"/>
        </w:rPr>
        <w:t>discovery/flows/Claim Life.md</w:t>
      </w:r>
      <w:r>
        <w:rPr>
          <w:rFonts w:ascii="Calibri" w:hAnsi="Calibri" w:eastAsia="Calibri"/>
          <w:sz w:val="20"/>
        </w:rPr>
        <w:t xml:space="preserve"> §3 mendaftar kedua rule lama sebagai dipanggil  -  itu berdasarkan kehadiran </w:t>
      </w:r>
      <w:r>
        <w:rPr>
          <w:rFonts w:ascii="Consolas" w:hAnsi="Consolas" w:eastAsia="Consolas"/>
          <w:color w:val="8B2500"/>
          <w:sz w:val="18"/>
        </w:rPr>
        <w:t>&lt;RequestType&gt;</w:t>
      </w:r>
      <w:r>
        <w:rPr>
          <w:rFonts w:ascii="Calibri" w:hAnsi="Calibri" w:eastAsia="Calibri"/>
          <w:sz w:val="20"/>
        </w:rPr>
        <w:t xml:space="preserve"> saja. Status sesungguhnya: </w:t>
      </w:r>
      <w:r>
        <w:rPr>
          <w:rFonts w:ascii="Calibri" w:hAnsi="Calibri" w:eastAsia="Calibri"/>
          <w:b/>
          <w:sz w:val="20"/>
        </w:rPr>
        <w:t>tidak aktif</w:t>
      </w:r>
      <w:r>
        <w:rPr>
          <w:rFonts w:ascii="Calibri" w:hAnsi="Calibri" w:eastAsia="Calibri"/>
          <w:sz w:val="20"/>
        </w:rPr>
        <w:t>. Koreksi ini sudah direkam di register OQ-002.</w:t>
      </w:r>
    </w:p>
    <w:p>
      <w:pPr>
        <w:pStyle w:val="Heading4"/>
      </w:pPr>
      <w:r>
        <w:rPr>
          <w:color w:val="1F3B63"/>
        </w:rPr>
        <w:t>Considered Options</w:t>
      </w:r>
    </w:p>
    <w:p>
      <w:pPr>
        <w:pStyle w:val="ListBullet"/>
      </w:pPr>
      <w:r>
        <w:rPr>
          <w:rFonts w:ascii="Calibri" w:hAnsi="Calibri" w:eastAsia="Calibri"/>
          <w:b/>
          <w:sz w:val="20"/>
        </w:rPr>
        <w:t>Panggil `PROC_GENERATE_SEQUENCE_NUMBER`</w:t>
      </w:r>
      <w:r>
        <w:rPr>
          <w:rFonts w:ascii="Calibri" w:hAnsi="Calibri" w:eastAsia="Calibri"/>
          <w:sz w:val="20"/>
        </w:rPr>
        <w:t xml:space="preserve">  -  dipilih</w:t>
      </w:r>
    </w:p>
    <w:p>
      <w:pPr>
        <w:pStyle w:val="ListBullet"/>
      </w:pPr>
      <w:r>
        <w:rPr>
          <w:rFonts w:ascii="Calibri" w:hAnsi="Calibri" w:eastAsia="Calibri"/>
          <w:sz w:val="20"/>
        </w:rPr>
        <w:t xml:space="preserve">Replikasi logika penomoran di aplikasi  -  ditolak: </w:t>
      </w:r>
      <w:r>
        <w:rPr>
          <w:rFonts w:ascii="Calibri" w:hAnsi="Calibri" w:eastAsia="Calibri"/>
          <w:b/>
          <w:sz w:val="20"/>
        </w:rPr>
        <w:t>isi procedure tidak ada di korpus</w:t>
      </w:r>
    </w:p>
    <w:p>
      <w:r>
        <w:rPr>
          <w:rFonts w:ascii="Calibri" w:hAnsi="Calibri" w:eastAsia="Calibri"/>
          <w:sz w:val="20"/>
        </w:rPr>
        <w:t>(OQ-002), sehingga replikasi berarti menebak; dan penomoran yang bercabang di dua tempat berisiko menghasilkan nomor bentrok selama masa transisi</w:t>
      </w:r>
    </w:p>
    <w:p>
      <w:pPr>
        <w:pStyle w:val="ListBullet"/>
      </w:pPr>
      <w:r>
        <w:rPr>
          <w:rFonts w:ascii="Calibri" w:hAnsi="Calibri" w:eastAsia="Calibri"/>
          <w:sz w:val="20"/>
        </w:rPr>
        <w:t>Migrasikan dua SQL lama  -  ditolak: sudah tidak dipakai</w:t>
      </w:r>
    </w:p>
    <w:p>
      <w:pPr>
        <w:pStyle w:val="Heading4"/>
      </w:pPr>
      <w:r>
        <w:rPr>
          <w:color w:val="1F3B63"/>
        </w:rPr>
        <w:t>Consequences</w:t>
      </w:r>
    </w:p>
    <w:p>
      <w:pPr>
        <w:pStyle w:val="ListBullet"/>
      </w:pPr>
      <w:r>
        <w:rPr>
          <w:rFonts w:ascii="Calibri" w:hAnsi="Calibri" w:eastAsia="Calibri"/>
          <w:sz w:val="20"/>
        </w:rPr>
        <w:t xml:space="preserve">Sistem baru </w:t>
      </w:r>
      <w:r>
        <w:rPr>
          <w:rFonts w:ascii="Calibri" w:hAnsi="Calibri" w:eastAsia="Calibri"/>
          <w:b/>
          <w:sz w:val="20"/>
        </w:rPr>
        <w:t>bergantung pada Oracle</w:t>
      </w:r>
      <w:r>
        <w:rPr>
          <w:rFonts w:ascii="Calibri" w:hAnsi="Calibri" w:eastAsia="Calibri"/>
          <w:sz w:val="20"/>
        </w:rPr>
        <w:t xml:space="preserve"> untuk penomoran klaim  -  ketergantungan runtime yang harus</w:t>
      </w:r>
    </w:p>
    <w:p>
      <w:r>
        <w:rPr>
          <w:rFonts w:ascii="Calibri" w:hAnsi="Calibri" w:eastAsia="Calibri"/>
          <w:sz w:val="20"/>
        </w:rPr>
        <w:t>disadari saat merencanakan lingkungan dan pengujian.</w:t>
      </w:r>
    </w:p>
    <w:p>
      <w:pPr>
        <w:pStyle w:val="ListBullet"/>
      </w:pPr>
      <w:r>
        <w:rPr>
          <w:rFonts w:ascii="Calibri" w:hAnsi="Calibri" w:eastAsia="Calibri"/>
          <w:sz w:val="20"/>
        </w:rPr>
        <w:t xml:space="preserve">Format nomor klaim </w:t>
      </w:r>
      <w:r>
        <w:rPr>
          <w:rFonts w:ascii="Calibri" w:hAnsi="Calibri" w:eastAsia="Calibri"/>
          <w:b/>
          <w:sz w:val="20"/>
        </w:rPr>
        <w:t>tidak dinyatakan</w:t>
      </w:r>
      <w:r>
        <w:rPr>
          <w:rFonts w:ascii="Calibri" w:hAnsi="Calibri" w:eastAsia="Calibri"/>
          <w:sz w:val="20"/>
        </w:rPr>
        <w:t xml:space="preserve"> di aplikasi; ia ditentukan procedure.</w:t>
      </w:r>
    </w:p>
    <w:p>
      <w:pPr>
        <w:pStyle w:val="ListBullet"/>
      </w:pPr>
      <w:r>
        <w:rPr>
          <w:rFonts w:ascii="Calibri" w:hAnsi="Calibri" w:eastAsia="Calibri"/>
          <w:sz w:val="20"/>
        </w:rPr>
        <w:t>Bila kelak penomoran dipindah ke aplikasi, itu keputusan baru yang menggantikan ADR ini.</w:t>
      </w:r>
    </w:p>
    <w:p>
      <w:pPr>
        <w:pStyle w:val="Heading4"/>
      </w:pPr>
      <w:r>
        <w:rPr>
          <w:color w:val="1F3B63"/>
        </w:rPr>
        <w:t>OQ yang masih terbuka dan menyentuh ADR ini</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OQ</w:t>
            </w:r>
          </w:p>
        </w:tc>
        <w:tc>
          <w:tcPr>
            <w:tcW w:type="dxa" w:w="6480"/>
            <w:shd w:val="clear" w:fill="E8EEF7"/>
          </w:tcPr>
          <w:p>
            <w:r>
              <w:rPr>
                <w:b/>
              </w:rPr>
            </w:r>
            <w:r>
              <w:rPr>
                <w:rFonts w:ascii="Calibri" w:hAnsi="Calibri" w:eastAsia="Calibri"/>
                <w:b/>
                <w:sz w:val="18"/>
              </w:rPr>
              <w:t>Yang belum diketahui</w:t>
            </w:r>
          </w:p>
        </w:tc>
      </w:tr>
      <w:tr>
        <w:tc>
          <w:tcPr>
            <w:tcW w:type="dxa" w:w="6480"/>
          </w:tcPr>
          <w:p>
            <w:r/>
            <w:r>
              <w:rPr>
                <w:rFonts w:ascii="Calibri" w:hAnsi="Calibri" w:eastAsia="Calibri"/>
                <w:b/>
                <w:sz w:val="18"/>
              </w:rPr>
              <w:t>OQ-002</w:t>
            </w:r>
            <w:r>
              <w:rPr>
                <w:rFonts w:ascii="Calibri" w:hAnsi="Calibri" w:eastAsia="Calibri"/>
                <w:sz w:val="18"/>
              </w:rPr>
              <w:t xml:space="preserve"> (dipersempit untuk Claim  -  Life, 2026-09-14)</w:t>
            </w:r>
          </w:p>
        </w:tc>
        <w:tc>
          <w:tcPr>
            <w:tcW w:type="dxa" w:w="6480"/>
          </w:tcPr>
          <w:p>
            <w:r/>
            <w:r>
              <w:rPr>
                <w:rFonts w:ascii="Calibri" w:hAnsi="Calibri" w:eastAsia="Calibri"/>
                <w:b/>
                <w:sz w:val="18"/>
              </w:rPr>
              <w:t>Kontrak `POOLDATA.PROC_GENERATE_SEQUENCE_NUMBER`</w:t>
            </w:r>
            <w:r>
              <w:rPr>
                <w:rFonts w:ascii="Calibri" w:hAnsi="Calibri" w:eastAsia="Calibri"/>
                <w:sz w:val="18"/>
              </w:rPr>
              <w:t xml:space="preserve">: format nomor yang dihasilkan, dan apakah sequence di-reset per tahun / per lini / global. </w:t>
            </w:r>
            <w:r>
              <w:rPr>
                <w:rFonts w:ascii="Calibri" w:hAnsi="Calibri" w:eastAsia="Calibri"/>
                <w:b/>
                <w:sz w:val="18"/>
              </w:rPr>
              <w:t>Pemilik: DBA.</w:t>
            </w:r>
            <w:r>
              <w:rPr>
                <w:rFonts w:ascii="Calibri" w:hAnsi="Calibri" w:eastAsia="Calibri"/>
                <w:sz w:val="18"/>
              </w:rPr>
              <w:t xml:space="preserve"> 66 stored procedure lain di korpus tetap terbuka</w:t>
            </w:r>
          </w:p>
        </w:tc>
      </w:tr>
      <w:tr>
        <w:tc>
          <w:tcPr>
            <w:tcW w:type="dxa" w:w="6480"/>
          </w:tcPr>
          <w:p>
            <w:r/>
            <w:r>
              <w:rPr>
                <w:rFonts w:ascii="Calibri" w:hAnsi="Calibri" w:eastAsia="Calibri"/>
                <w:b/>
                <w:sz w:val="18"/>
              </w:rPr>
              <w:t>OQ-013</w:t>
            </w:r>
          </w:p>
        </w:tc>
        <w:tc>
          <w:tcPr>
            <w:tcW w:type="dxa" w:w="6480"/>
          </w:tcPr>
          <w:p>
            <w:r/>
            <w:r>
              <w:rPr>
                <w:rFonts w:ascii="Calibri" w:hAnsi="Calibri" w:eastAsia="Calibri"/>
                <w:sz w:val="18"/>
              </w:rPr>
              <w:t xml:space="preserve">Apakah procedure melakukan </w:t>
            </w:r>
            <w:r>
              <w:rPr>
                <w:rFonts w:ascii="Consolas" w:hAnsi="Consolas" w:eastAsia="Consolas"/>
                <w:color w:val="8B2500"/>
                <w:sz w:val="16"/>
              </w:rPr>
              <w:t>COMMIT</w:t>
            </w:r>
            <w:r>
              <w:rPr>
                <w:rFonts w:ascii="Calibri" w:hAnsi="Calibri" w:eastAsia="Calibri"/>
                <w:sz w:val="18"/>
              </w:rPr>
              <w:t xml:space="preserve"> sendiri  -  batas transaksi di sisi database</w:t>
            </w:r>
          </w:p>
        </w:tc>
      </w:tr>
    </w:tbl>
    <w:p/>
    <w:p>
      <w:r>
        <w:rPr>
          <w:rFonts w:ascii="Calibri" w:hAnsi="Calibri" w:eastAsia="Calibri"/>
          <w:sz w:val="20"/>
        </w:rPr>
        <w:t xml:space="preserve">Pembanding yang menunjukkan kontrak semacam ini </w:t>
      </w:r>
      <w:r>
        <w:rPr>
          <w:rFonts w:ascii="Calibri" w:hAnsi="Calibri" w:eastAsia="Calibri"/>
          <w:b/>
          <w:sz w:val="20"/>
        </w:rPr>
        <w:t>bisa</w:t>
      </w:r>
      <w:r>
        <w:rPr>
          <w:rFonts w:ascii="Calibri" w:hAnsi="Calibri" w:eastAsia="Calibri"/>
          <w:sz w:val="20"/>
        </w:rPr>
        <w:t xml:space="preserve"> terbaca bila SQL-nya bukan procedure: format nomor polis treaty terbaca penuh di </w:t>
      </w:r>
      <w:r>
        <w:rPr>
          <w:rFonts w:ascii="Consolas" w:hAnsi="Consolas" w:eastAsia="Consolas"/>
          <w:color w:val="8B2500"/>
          <w:sz w:val="18"/>
        </w:rPr>
        <w:t>NB Treaty In/RDBList/GenerateNoPolicy.xml</w:t>
      </w:r>
      <w:r>
        <w:rPr>
          <w:rFonts w:ascii="Calibri" w:hAnsi="Calibri" w:eastAsia="Calibri"/>
          <w:sz w:val="20"/>
        </w:rPr>
        <w:t xml:space="preserve"> (</w:t>
      </w:r>
      <w:r>
        <w:rPr>
          <w:rFonts w:ascii="Consolas" w:hAnsi="Consolas" w:eastAsia="Consolas"/>
          <w:color w:val="8B2500"/>
          <w:sz w:val="18"/>
        </w:rPr>
        <w:t>ASM-FW-GISFW-INT-POLISTREATYIN</w:t>
      </w:r>
      <w:r>
        <w:rPr>
          <w:rFonts w:ascii="Calibri" w:hAnsi="Calibri" w:eastAsia="Calibri"/>
          <w:sz w:val="20"/>
        </w:rPr>
        <w:t xml:space="preserve"> / </w:t>
      </w:r>
      <w:r>
        <w:rPr>
          <w:rFonts w:ascii="Consolas" w:hAnsi="Consolas" w:eastAsia="Consolas"/>
          <w:color w:val="8B2500"/>
          <w:sz w:val="18"/>
        </w:rPr>
        <w:t>ASM!GENERATENOPOLICY</w:t>
      </w:r>
      <w:r>
        <w:rPr>
          <w:rFonts w:ascii="Calibri" w:hAnsi="Calibri" w:eastAsia="Calibri"/>
          <w:sz w:val="20"/>
        </w:rPr>
        <w:t xml:space="preserve"> / </w:t>
      </w:r>
      <w:r>
        <w:rPr>
          <w:rFonts w:ascii="Consolas" w:hAnsi="Consolas" w:eastAsia="Consolas"/>
          <w:color w:val="8B2500"/>
          <w:sz w:val="18"/>
        </w:rPr>
        <w:t>RULE-CONNECT-SQL</w:t>
      </w:r>
      <w:r>
        <w:rPr>
          <w:rFonts w:ascii="Calibri" w:hAnsi="Calibri" w:eastAsia="Calibri"/>
          <w:sz w:val="20"/>
        </w:rPr>
        <w:t>).</w:t>
      </w:r>
    </w:p>
    <w:p>
      <w:pPr>
        <w:pStyle w:val="Heading2"/>
      </w:pPr>
      <w:r>
        <w:rPr>
          <w:color w:val="1F3B63"/>
        </w:rPr>
        <w:t>ADR-U-0007 - Jejak audit merekam siapa + kapan untuk setiap transisi status dan setiap jalur balik</w:t>
      </w:r>
    </w:p>
    <w:p>
      <w:r>
        <w:rPr>
          <w:rFonts w:ascii="Calibri" w:hAnsi="Calibri" w:eastAsia="Calibri"/>
          <w:sz w:val="20"/>
        </w:rPr>
        <w:t xml:space="preserve">Sistem baru merekam </w:t>
      </w:r>
      <w:r>
        <w:rPr>
          <w:rFonts w:ascii="Calibri" w:hAnsi="Calibri" w:eastAsia="Calibri"/>
          <w:b/>
          <w:sz w:val="20"/>
        </w:rPr>
        <w:t>siapa</w:t>
      </w:r>
      <w:r>
        <w:rPr>
          <w:rFonts w:ascii="Calibri" w:hAnsi="Calibri" w:eastAsia="Calibri"/>
          <w:sz w:val="20"/>
        </w:rPr>
        <w:t xml:space="preserve"> dan </w:t>
      </w:r>
      <w:r>
        <w:rPr>
          <w:rFonts w:ascii="Calibri" w:hAnsi="Calibri" w:eastAsia="Calibri"/>
          <w:b/>
          <w:sz w:val="20"/>
        </w:rPr>
        <w:t>kapan</w:t>
      </w:r>
      <w:r>
        <w:rPr>
          <w:rFonts w:ascii="Calibri" w:hAnsi="Calibri" w:eastAsia="Calibri"/>
          <w:sz w:val="20"/>
        </w:rPr>
        <w:t xml:space="preserve"> untuk </w:t>
      </w:r>
      <w:r>
        <w:rPr>
          <w:rFonts w:ascii="Calibri" w:hAnsi="Calibri" w:eastAsia="Calibri"/>
          <w:b/>
          <w:sz w:val="20"/>
        </w:rPr>
        <w:t>setiap</w:t>
      </w:r>
      <w:r>
        <w:rPr>
          <w:rFonts w:ascii="Calibri" w:hAnsi="Calibri" w:eastAsia="Calibri"/>
          <w:sz w:val="20"/>
        </w:rPr>
        <w:t xml:space="preserve"> transisi status klaim </w:t>
      </w:r>
      <w:r>
        <w:rPr>
          <w:rFonts w:ascii="Calibri" w:hAnsi="Calibri" w:eastAsia="Calibri"/>
          <w:b/>
          <w:sz w:val="20"/>
        </w:rPr>
        <w:t>dan setiap jalur balik</w:t>
      </w:r>
      <w:r>
        <w:rPr>
          <w:rFonts w:ascii="Calibri" w:hAnsi="Calibri" w:eastAsia="Calibri"/>
          <w:sz w:val="20"/>
        </w:rPr>
        <w:t xml:space="preserve"> (</w:t>
      </w:r>
      <w:r>
        <w:rPr>
          <w:rFonts w:ascii="Consolas" w:hAnsi="Consolas" w:eastAsia="Consolas"/>
          <w:color w:val="8B2500"/>
          <w:sz w:val="18"/>
        </w:rPr>
        <w:t>SendtoAdmin</w:t>
      </w:r>
      <w:r>
        <w:rPr>
          <w:rFonts w:ascii="Calibri" w:hAnsi="Calibri" w:eastAsia="Calibri"/>
          <w:sz w:val="20"/>
        </w:rPr>
        <w:t xml:space="preserve">, </w:t>
      </w:r>
      <w:r>
        <w:rPr>
          <w:rFonts w:ascii="Consolas" w:hAnsi="Consolas" w:eastAsia="Consolas"/>
          <w:color w:val="8B2500"/>
          <w:sz w:val="18"/>
        </w:rPr>
        <w:t>SendtoMedical</w:t>
      </w:r>
      <w:r>
        <w:rPr>
          <w:rFonts w:ascii="Calibri" w:hAnsi="Calibri" w:eastAsia="Calibri"/>
          <w:sz w:val="20"/>
        </w:rPr>
        <w:t xml:space="preserve">). Ini </w:t>
      </w:r>
      <w:r>
        <w:rPr>
          <w:rFonts w:ascii="Calibri" w:hAnsi="Calibri" w:eastAsia="Calibri"/>
          <w:b/>
          <w:sz w:val="20"/>
        </w:rPr>
        <w:t>penyimpangan sadar dari sistem lama</w:t>
      </w:r>
      <w:r>
        <w:rPr>
          <w:rFonts w:ascii="Calibri" w:hAnsi="Calibri" w:eastAsia="Calibri"/>
          <w:sz w:val="20"/>
        </w:rPr>
        <w:t xml:space="preserve">  -  sebuah perbaikan, bukan paritas.</w:t>
      </w:r>
    </w:p>
    <w:p>
      <w:pPr>
        <w:pStyle w:val="Heading4"/>
      </w:pPr>
      <w:r>
        <w:rPr>
          <w:color w:val="1F3B63"/>
        </w:rPr>
        <w:t>Keadaan sekarang, dan apa yang hilang [terverifikasi]</w:t>
      </w:r>
    </w:p>
    <w:p>
      <w:r>
        <w:rPr>
          <w:rFonts w:ascii="Calibri" w:hAnsi="Calibri" w:eastAsia="Calibri"/>
          <w:sz w:val="20"/>
        </w:rPr>
        <w:t>Yang direkam Pega pada rekam akseptasi (</w:t>
      </w:r>
      <w:r>
        <w:rPr>
          <w:rFonts w:ascii="Consolas" w:hAnsi="Consolas" w:eastAsia="Consolas"/>
          <w:color w:val="8B2500"/>
          <w:sz w:val="18"/>
        </w:rPr>
        <w:t>POOLDATA.OS_AKSEPTASI_KLAIM_LIFE</w:t>
      </w:r>
      <w:r>
        <w:rPr>
          <w:rFonts w:ascii="Calibri" w:hAnsi="Calibri" w:eastAsia="Calibri"/>
          <w:sz w:val="20"/>
        </w:rPr>
        <w:t xml:space="preserve">, ditulis oleh </w:t>
      </w:r>
      <w:r>
        <w:rPr>
          <w:rFonts w:ascii="Consolas" w:hAnsi="Consolas" w:eastAsia="Consolas"/>
          <w:color w:val="8B2500"/>
          <w:sz w:val="18"/>
        </w:rPr>
        <w:t>ASM-FW-GISFW-INT-LIFE_PREMIUM_DETAIL!RNM!UPDATEOSAKSEPTASICLAIMLIFE_SQL</w:t>
      </w:r>
      <w:r>
        <w:rPr>
          <w:rFonts w:ascii="Calibri" w:hAnsi="Calibri" w:eastAsia="Calibri"/>
          <w:sz w:val="20"/>
        </w:rPr>
        <w:t xml:space="preserve"> / </w:t>
      </w:r>
      <w:r>
        <w:rPr>
          <w:rFonts w:ascii="Consolas" w:hAnsi="Consolas" w:eastAsia="Consolas"/>
          <w:color w:val="8B2500"/>
          <w:sz w:val="18"/>
        </w:rPr>
        <w:t>RULE-CONNECT-SQL</w:t>
      </w:r>
      <w:r>
        <w:rPr>
          <w:rFonts w:ascii="Calibri" w:hAnsi="Calibri" w:eastAsia="Calibri"/>
          <w:sz w:val="20"/>
        </w:rPr>
        <w:t>):</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Kolom</w:t>
            </w:r>
          </w:p>
        </w:tc>
        <w:tc>
          <w:tcPr>
            <w:tcW w:type="dxa" w:w="6480"/>
            <w:shd w:val="clear" w:fill="E8EEF7"/>
          </w:tcPr>
          <w:p>
            <w:r>
              <w:rPr>
                <w:b/>
              </w:rPr>
            </w:r>
            <w:r>
              <w:rPr>
                <w:rFonts w:ascii="Calibri" w:hAnsi="Calibri" w:eastAsia="Calibri"/>
                <w:b/>
                <w:sz w:val="18"/>
              </w:rPr>
              <w:t>Isi</w:t>
            </w:r>
          </w:p>
        </w:tc>
      </w:tr>
      <w:tr>
        <w:tc>
          <w:tcPr>
            <w:tcW w:type="dxa" w:w="6480"/>
          </w:tcPr>
          <w:p>
            <w:r/>
            <w:r>
              <w:rPr>
                <w:rFonts w:ascii="Consolas" w:hAnsi="Consolas" w:eastAsia="Consolas"/>
                <w:color w:val="8B2500"/>
                <w:sz w:val="16"/>
              </w:rPr>
              <w:t>CREATEOPNAME</w:t>
            </w:r>
          </w:p>
        </w:tc>
        <w:tc>
          <w:tcPr>
            <w:tcW w:type="dxa" w:w="6480"/>
          </w:tcPr>
          <w:p>
            <w:r/>
            <w:r>
              <w:rPr>
                <w:rFonts w:ascii="Calibri" w:hAnsi="Calibri" w:eastAsia="Calibri"/>
                <w:sz w:val="18"/>
              </w:rPr>
              <w:t>satu nama operator</w:t>
            </w:r>
          </w:p>
        </w:tc>
      </w:tr>
      <w:tr>
        <w:tc>
          <w:tcPr>
            <w:tcW w:type="dxa" w:w="6480"/>
          </w:tcPr>
          <w:p>
            <w:r/>
            <w:r>
              <w:rPr>
                <w:rFonts w:ascii="Consolas" w:hAnsi="Consolas" w:eastAsia="Consolas"/>
                <w:color w:val="8B2500"/>
                <w:sz w:val="16"/>
              </w:rPr>
              <w:t>ACCEPTATION_DATE</w:t>
            </w:r>
            <w:r>
              <w:rPr>
                <w:rFonts w:ascii="Calibri" w:hAnsi="Calibri" w:eastAsia="Calibri"/>
                <w:sz w:val="18"/>
              </w:rPr>
              <w:t xml:space="preserve">, </w:t>
            </w:r>
            <w:r>
              <w:rPr>
                <w:rFonts w:ascii="Consolas" w:hAnsi="Consolas" w:eastAsia="Consolas"/>
                <w:color w:val="8B2500"/>
                <w:sz w:val="16"/>
              </w:rPr>
              <w:t>CONFIRMATION_DATE</w:t>
            </w:r>
            <w:r>
              <w:rPr>
                <w:rFonts w:ascii="Calibri" w:hAnsi="Calibri" w:eastAsia="Calibri"/>
                <w:sz w:val="18"/>
              </w:rPr>
              <w:t xml:space="preserve">, </w:t>
            </w:r>
            <w:r>
              <w:rPr>
                <w:rFonts w:ascii="Consolas" w:hAnsi="Consolas" w:eastAsia="Consolas"/>
                <w:color w:val="8B2500"/>
                <w:sz w:val="16"/>
              </w:rPr>
              <w:t>CLAIM_RECEIVED_DATE</w:t>
            </w:r>
            <w:r>
              <w:rPr>
                <w:rFonts w:ascii="Calibri" w:hAnsi="Calibri" w:eastAsia="Calibri"/>
                <w:sz w:val="18"/>
              </w:rPr>
              <w:t xml:space="preserve">, </w:t>
            </w:r>
            <w:r>
              <w:rPr>
                <w:rFonts w:ascii="Consolas" w:hAnsi="Consolas" w:eastAsia="Consolas"/>
                <w:color w:val="8B2500"/>
                <w:sz w:val="16"/>
              </w:rPr>
              <w:t>COMPLETE_DATE</w:t>
            </w:r>
          </w:p>
        </w:tc>
        <w:tc>
          <w:tcPr>
            <w:tcW w:type="dxa" w:w="6480"/>
          </w:tcPr>
          <w:p>
            <w:r/>
            <w:r>
              <w:rPr>
                <w:rFonts w:ascii="Calibri" w:hAnsi="Calibri" w:eastAsia="Calibri"/>
                <w:sz w:val="18"/>
              </w:rPr>
              <w:t>empat tanggal</w:t>
            </w:r>
          </w:p>
        </w:tc>
      </w:tr>
    </w:tbl>
    <w:p/>
    <w:p>
      <w:r>
        <w:rPr>
          <w:rFonts w:ascii="Calibri" w:hAnsi="Calibri" w:eastAsia="Calibri"/>
          <w:sz w:val="20"/>
        </w:rPr>
        <w:t xml:space="preserve">Identitas pengguna juga dipakai sebagai </w:t>
      </w:r>
      <w:r>
        <w:rPr>
          <w:rFonts w:ascii="Calibri" w:hAnsi="Calibri" w:eastAsia="Calibri"/>
          <w:b/>
          <w:sz w:val="20"/>
        </w:rPr>
        <w:t>data jejak</w:t>
      </w:r>
      <w:r>
        <w:rPr>
          <w:rFonts w:ascii="Calibri" w:hAnsi="Calibri" w:eastAsia="Calibri"/>
          <w:sz w:val="20"/>
        </w:rPr>
        <w:t xml:space="preserve"> di </w:t>
      </w:r>
      <w:r>
        <w:rPr>
          <w:rFonts w:ascii="Consolas" w:hAnsi="Consolas" w:eastAsia="Consolas"/>
          <w:color w:val="8B2500"/>
          <w:sz w:val="18"/>
        </w:rPr>
        <w:t>Claim Life/Activity/RejectOSClaimLife_Act.xml</w:t>
      </w:r>
      <w:r>
        <w:rPr>
          <w:rFonts w:ascii="Calibri" w:hAnsi="Calibri" w:eastAsia="Calibri"/>
          <w:sz w:val="20"/>
        </w:rPr>
        <w:t xml:space="preserve"> dan </w:t>
      </w:r>
      <w:r>
        <w:rPr>
          <w:rFonts w:ascii="Consolas" w:hAnsi="Consolas" w:eastAsia="Consolas"/>
          <w:color w:val="8B2500"/>
          <w:sz w:val="18"/>
        </w:rPr>
        <w:t>Claim Life/Activity/SendEmailKlaimLF.xml</w:t>
      </w:r>
      <w:r>
        <w:rPr>
          <w:rFonts w:ascii="Calibri" w:hAnsi="Calibri" w:eastAsia="Calibri"/>
          <w:sz w:val="20"/>
        </w:rPr>
        <w:t xml:space="preserve"> (</w:t>
      </w:r>
      <w:r>
        <w:rPr>
          <w:rFonts w:ascii="Consolas" w:hAnsi="Consolas" w:eastAsia="Consolas"/>
          <w:color w:val="8B2500"/>
          <w:sz w:val="18"/>
        </w:rPr>
        <w:t>OperatorID.pyUserIdentifier</w:t>
      </w:r>
      <w:r>
        <w:rPr>
          <w:rFonts w:ascii="Calibri" w:hAnsi="Calibri" w:eastAsia="Calibri"/>
          <w:sz w:val="20"/>
        </w:rPr>
        <w:t xml:space="preserve">, </w:t>
      </w:r>
      <w:r>
        <w:rPr>
          <w:rFonts w:ascii="Consolas" w:hAnsi="Consolas" w:eastAsia="Consolas"/>
          <w:color w:val="8B2500"/>
          <w:sz w:val="18"/>
        </w:rPr>
        <w:t>pyUserName</w:t>
      </w:r>
      <w:r>
        <w:rPr>
          <w:rFonts w:ascii="Calibri" w:hAnsi="Calibri" w:eastAsia="Calibri"/>
          <w:sz w:val="20"/>
        </w:rPr>
        <w:t xml:space="preserve">), dan ada pencatatan layanan di </w:t>
      </w:r>
      <w:r>
        <w:rPr>
          <w:rFonts w:ascii="Consolas" w:hAnsi="Consolas" w:eastAsia="Consolas"/>
          <w:color w:val="8B2500"/>
          <w:sz w:val="18"/>
        </w:rPr>
        <w:t>Claim Life/RDBList/InsertLogServiceClaim.xml</w:t>
      </w:r>
      <w:r>
        <w:rPr>
          <w:rFonts w:ascii="Calibri" w:hAnsi="Calibri" w:eastAsia="Calibri"/>
          <w:sz w:val="20"/>
        </w:rPr>
        <w:t xml:space="preserve">  -&gt;  </w:t>
      </w:r>
      <w:r>
        <w:rPr>
          <w:rFonts w:ascii="Consolas" w:hAnsi="Consolas" w:eastAsia="Consolas"/>
          <w:color w:val="8B2500"/>
          <w:sz w:val="18"/>
        </w:rPr>
        <w:t>INSERT INTO pooldata.monitoring_klaim_log</w:t>
      </w:r>
      <w:r>
        <w:rPr>
          <w:rFonts w:ascii="Calibri" w:hAnsi="Calibri" w:eastAsia="Calibri"/>
          <w:sz w:val="20"/>
        </w:rPr>
        <w:t>.</w:t>
      </w:r>
    </w:p>
    <w:p>
      <w:r>
        <w:rPr>
          <w:rFonts w:ascii="Calibri" w:hAnsi="Calibri" w:eastAsia="Calibri"/>
          <w:b/>
          <w:sz w:val="20"/>
        </w:rPr>
        <w:t>Yang tidak terekam sekarang:</w:t>
      </w:r>
      <w:r>
        <w:rPr>
          <w:rFonts w:ascii="Calibri" w:hAnsi="Calibri" w:eastAsia="Calibri"/>
          <w:sz w:val="20"/>
        </w:rPr>
        <w:t xml:space="preserve"> siapa yang mengembalikan kasus lewat </w:t>
      </w:r>
      <w:r>
        <w:rPr>
          <w:rFonts w:ascii="Consolas" w:hAnsi="Consolas" w:eastAsia="Consolas"/>
          <w:color w:val="8B2500"/>
          <w:sz w:val="18"/>
        </w:rPr>
        <w:t>SendtoAdmin</w:t>
      </w:r>
      <w:r>
        <w:rPr>
          <w:rFonts w:ascii="Calibri" w:hAnsi="Calibri" w:eastAsia="Calibri"/>
          <w:sz w:val="20"/>
        </w:rPr>
        <w:t xml:space="preserve"> atau </w:t>
      </w:r>
      <w:r>
        <w:rPr>
          <w:rFonts w:ascii="Consolas" w:hAnsi="Consolas" w:eastAsia="Consolas"/>
          <w:color w:val="8B2500"/>
          <w:sz w:val="18"/>
        </w:rPr>
        <w:t>SendtoMedical</w:t>
      </w:r>
      <w:r>
        <w:rPr>
          <w:rFonts w:ascii="Calibri" w:hAnsi="Calibri" w:eastAsia="Calibri"/>
          <w:sz w:val="20"/>
        </w:rPr>
        <w:t xml:space="preserve">. Kedua penanda hanya menyimpan </w:t>
      </w:r>
      <w:r>
        <w:rPr>
          <w:rFonts w:ascii="Calibri" w:hAnsi="Calibri" w:eastAsia="Calibri"/>
          <w:b/>
          <w:sz w:val="20"/>
        </w:rPr>
        <w:t>nilai `1`</w:t>
      </w:r>
      <w:r>
        <w:rPr>
          <w:rFonts w:ascii="Calibri" w:hAnsi="Calibri" w:eastAsia="Calibri"/>
          <w:sz w:val="20"/>
        </w:rPr>
        <w:t>, tanpa pelaku dan tanpa waktu:</w:t>
      </w:r>
    </w:p>
    <w:p>
      <w:pPr>
        <w:pStyle w:val="ListBullet"/>
      </w:pPr>
      <w:r>
        <w:rPr>
          <w:rFonts w:ascii="Consolas" w:hAnsi="Consolas" w:eastAsia="Consolas"/>
          <w:color w:val="8B2500"/>
          <w:sz w:val="18"/>
        </w:rPr>
        <w:t>Claim Life/When/IsSendtoAdmin.xml</w:t>
      </w:r>
      <w:r>
        <w:rPr>
          <w:rFonts w:ascii="Calibri" w:hAnsi="Calibri" w:eastAsia="Calibri"/>
          <w:sz w:val="20"/>
        </w:rPr>
        <w:t xml:space="preserve">  -&gt;  </w:t>
      </w:r>
      <w:r>
        <w:rPr>
          <w:rFonts w:ascii="Consolas" w:hAnsi="Consolas" w:eastAsia="Consolas"/>
          <w:color w:val="8B2500"/>
          <w:sz w:val="18"/>
        </w:rPr>
        <w:t>ASM-FW-GCNMFW-WORK-CLAIMLIFE</w:t>
      </w:r>
      <w:r>
        <w:rPr>
          <w:rFonts w:ascii="Calibri" w:hAnsi="Calibri" w:eastAsia="Calibri"/>
          <w:sz w:val="20"/>
        </w:rPr>
        <w:t xml:space="preserve"> / </w:t>
      </w:r>
      <w:r>
        <w:rPr>
          <w:rFonts w:ascii="Consolas" w:hAnsi="Consolas" w:eastAsia="Consolas"/>
          <w:color w:val="8B2500"/>
          <w:sz w:val="18"/>
        </w:rPr>
        <w:t>ISSENDTOADMIN</w:t>
      </w:r>
      <w:r>
        <w:rPr>
          <w:rFonts w:ascii="Calibri" w:hAnsi="Calibri" w:eastAsia="Calibri"/>
          <w:sz w:val="20"/>
        </w:rPr>
        <w:t xml:space="preserve"> /</w:t>
      </w:r>
    </w:p>
    <w:p>
      <w:r>
        <w:rPr>
          <w:rFonts w:ascii="Consolas" w:hAnsi="Consolas" w:eastAsia="Consolas"/>
          <w:color w:val="8B2500"/>
          <w:sz w:val="18"/>
        </w:rPr>
        <w:t>RULE-OBJ-WHEN</w:t>
      </w:r>
      <w:r>
        <w:rPr>
          <w:rFonts w:ascii="Calibri" w:hAnsi="Calibri" w:eastAsia="Calibri"/>
          <w:sz w:val="20"/>
        </w:rPr>
        <w:t xml:space="preserve">  -  </w:t>
      </w:r>
      <w:r>
        <w:rPr>
          <w:rFonts w:ascii="Consolas" w:hAnsi="Consolas" w:eastAsia="Consolas"/>
          <w:color w:val="8B2500"/>
          <w:sz w:val="18"/>
        </w:rPr>
        <w:t>pyWorkPage.SendtoAdmin = 1</w:t>
      </w:r>
    </w:p>
    <w:p>
      <w:pPr>
        <w:pStyle w:val="ListBullet"/>
      </w:pPr>
      <w:r>
        <w:rPr>
          <w:rFonts w:ascii="Consolas" w:hAnsi="Consolas" w:eastAsia="Consolas"/>
          <w:color w:val="8B2500"/>
          <w:sz w:val="18"/>
        </w:rPr>
        <w:t>Claim Life/When/IsSendtoMedical.xml</w:t>
      </w:r>
      <w:r>
        <w:rPr>
          <w:rFonts w:ascii="Calibri" w:hAnsi="Calibri" w:eastAsia="Calibri"/>
          <w:sz w:val="20"/>
        </w:rPr>
        <w:t xml:space="preserve">  -&gt;  </w:t>
      </w:r>
      <w:r>
        <w:rPr>
          <w:rFonts w:ascii="Consolas" w:hAnsi="Consolas" w:eastAsia="Consolas"/>
          <w:color w:val="8B2500"/>
          <w:sz w:val="18"/>
        </w:rPr>
        <w:t>...</w:t>
      </w:r>
      <w:r>
        <w:rPr>
          <w:rFonts w:ascii="Calibri" w:hAnsi="Calibri" w:eastAsia="Calibri"/>
          <w:sz w:val="20"/>
        </w:rPr>
        <w:t xml:space="preserve"> / </w:t>
      </w:r>
      <w:r>
        <w:rPr>
          <w:rFonts w:ascii="Consolas" w:hAnsi="Consolas" w:eastAsia="Consolas"/>
          <w:color w:val="8B2500"/>
          <w:sz w:val="18"/>
        </w:rPr>
        <w:t>ISSENDTOMEDICAL</w:t>
      </w:r>
      <w:r>
        <w:rPr>
          <w:rFonts w:ascii="Calibri" w:hAnsi="Calibri" w:eastAsia="Calibri"/>
          <w:sz w:val="20"/>
        </w:rPr>
        <w:t xml:space="preserve"> / </w:t>
      </w:r>
      <w:r>
        <w:rPr>
          <w:rFonts w:ascii="Consolas" w:hAnsi="Consolas" w:eastAsia="Consolas"/>
          <w:color w:val="8B2500"/>
          <w:sz w:val="18"/>
        </w:rPr>
        <w:t>RULE-OBJ-WHEN</w:t>
      </w:r>
    </w:p>
    <w:p>
      <w:r>
        <w:rPr>
          <w:rFonts w:ascii="Calibri" w:hAnsi="Calibri" w:eastAsia="Calibri"/>
          <w:sz w:val="20"/>
        </w:rPr>
        <w:t xml:space="preserve">Jalur balik itu bukan kejadian langka: </w:t>
      </w:r>
      <w:r>
        <w:rPr>
          <w:rFonts w:ascii="Consolas" w:hAnsi="Consolas" w:eastAsia="Consolas"/>
          <w:color w:val="8B2500"/>
          <w:sz w:val="18"/>
        </w:rPr>
        <w:t>SendtoAdmin</w:t>
      </w:r>
      <w:r>
        <w:rPr>
          <w:rFonts w:ascii="Calibri" w:hAnsi="Calibri" w:eastAsia="Calibri"/>
          <w:sz w:val="20"/>
        </w:rPr>
        <w:t xml:space="preserve"> menggerbangi pengembalian dari </w:t>
      </w:r>
      <w:r>
        <w:rPr>
          <w:rFonts w:ascii="Calibri" w:hAnsi="Calibri" w:eastAsia="Calibri"/>
          <w:b/>
          <w:sz w:val="20"/>
        </w:rPr>
        <w:t>tiga titik</w:t>
      </w:r>
      <w:r>
        <w:rPr>
          <w:rFonts w:ascii="Calibri" w:hAnsi="Calibri" w:eastAsia="Calibri"/>
          <w:sz w:val="20"/>
        </w:rPr>
        <w:t xml:space="preserve"> di </w:t>
      </w:r>
      <w:r>
        <w:rPr>
          <w:rFonts w:ascii="Consolas" w:hAnsi="Consolas" w:eastAsia="Consolas"/>
          <w:color w:val="8B2500"/>
          <w:sz w:val="18"/>
        </w:rPr>
        <w:t>Claim Life/Flow/Register_Flow.xml</w:t>
      </w:r>
      <w:r>
        <w:rPr>
          <w:rFonts w:ascii="Calibri" w:hAnsi="Calibri" w:eastAsia="Calibri"/>
          <w:sz w:val="20"/>
        </w:rPr>
        <w:t xml:space="preserve"> (</w:t>
      </w:r>
      <w:r>
        <w:rPr>
          <w:rFonts w:ascii="Consolas" w:hAnsi="Consolas" w:eastAsia="Consolas"/>
          <w:color w:val="8B2500"/>
          <w:sz w:val="18"/>
        </w:rPr>
        <w:t>ASM-FW-GCNMFW-WORK-CLAIMLIFE</w:t>
      </w:r>
      <w:r>
        <w:rPr>
          <w:rFonts w:ascii="Calibri" w:hAnsi="Calibri" w:eastAsia="Calibri"/>
          <w:sz w:val="20"/>
        </w:rPr>
        <w:t xml:space="preserve"> / </w:t>
      </w:r>
      <w:r>
        <w:rPr>
          <w:rFonts w:ascii="Consolas" w:hAnsi="Consolas" w:eastAsia="Consolas"/>
          <w:color w:val="8B2500"/>
          <w:sz w:val="18"/>
        </w:rPr>
        <w:t>REGISTER_FLOW</w:t>
      </w:r>
      <w:r>
        <w:rPr>
          <w:rFonts w:ascii="Calibri" w:hAnsi="Calibri" w:eastAsia="Calibri"/>
          <w:sz w:val="20"/>
        </w:rPr>
        <w:t xml:space="preserve"> / </w:t>
      </w:r>
      <w:r>
        <w:rPr>
          <w:rFonts w:ascii="Consolas" w:hAnsi="Consolas" w:eastAsia="Consolas"/>
          <w:color w:val="8B2500"/>
          <w:sz w:val="18"/>
        </w:rPr>
        <w:t>RULE-OBJ-FLOW</w:t>
      </w:r>
      <w:r>
        <w:rPr>
          <w:rFonts w:ascii="Calibri" w:hAnsi="Calibri" w:eastAsia="Calibri"/>
          <w:sz w:val="20"/>
        </w:rPr>
        <w:t>).</w:t>
      </w:r>
    </w:p>
    <w:p>
      <w:pPr>
        <w:pStyle w:val="Heading4"/>
      </w:pPr>
      <w:r>
        <w:rPr>
          <w:color w:val="1F3B63"/>
        </w:rPr>
        <w:t>Considered Options</w:t>
      </w:r>
    </w:p>
    <w:p>
      <w:pPr>
        <w:pStyle w:val="ListBullet"/>
      </w:pPr>
      <w:r>
        <w:rPr>
          <w:rFonts w:ascii="Calibri" w:hAnsi="Calibri" w:eastAsia="Calibri"/>
          <w:b/>
          <w:sz w:val="20"/>
        </w:rPr>
        <w:t>Rekam siapa + kapan untuk setiap transisi dan setiap jalur balik</w:t>
      </w:r>
      <w:r>
        <w:rPr>
          <w:rFonts w:ascii="Calibri" w:hAnsi="Calibri" w:eastAsia="Calibri"/>
          <w:sz w:val="20"/>
        </w:rPr>
        <w:t xml:space="preserve">  -  dipilih</w:t>
      </w:r>
    </w:p>
    <w:p>
      <w:pPr>
        <w:pStyle w:val="ListBullet"/>
      </w:pPr>
      <w:r>
        <w:rPr>
          <w:rFonts w:ascii="Calibri" w:hAnsi="Calibri" w:eastAsia="Calibri"/>
          <w:sz w:val="20"/>
        </w:rPr>
        <w:t>Paritas dengan Pega (</w:t>
      </w:r>
      <w:r>
        <w:rPr>
          <w:rFonts w:ascii="Consolas" w:hAnsi="Consolas" w:eastAsia="Consolas"/>
          <w:color w:val="8B2500"/>
          <w:sz w:val="18"/>
        </w:rPr>
        <w:t>CREATEOPNAME</w:t>
      </w:r>
      <w:r>
        <w:rPr>
          <w:rFonts w:ascii="Calibri" w:hAnsi="Calibri" w:eastAsia="Calibri"/>
          <w:sz w:val="20"/>
        </w:rPr>
        <w:t xml:space="preserve"> + empat tanggal)  -  ditolak: pengembalian kasus menjadi tidak</w:t>
      </w:r>
    </w:p>
    <w:p>
      <w:r>
        <w:rPr>
          <w:rFonts w:ascii="Calibri" w:hAnsi="Calibri" w:eastAsia="Calibri"/>
          <w:sz w:val="20"/>
        </w:rPr>
        <w:t>dapat ditelusuri, padahal ia jalur yang sering dipakai</w:t>
      </w:r>
    </w:p>
    <w:p>
      <w:pPr>
        <w:pStyle w:val="Heading4"/>
      </w:pPr>
      <w:r>
        <w:rPr>
          <w:color w:val="1F3B63"/>
        </w:rPr>
        <w:t>Consequences</w:t>
      </w:r>
    </w:p>
    <w:p>
      <w:pPr>
        <w:pStyle w:val="ListBullet"/>
      </w:pPr>
      <w:r>
        <w:rPr>
          <w:rFonts w:ascii="Calibri" w:hAnsi="Calibri" w:eastAsia="Calibri"/>
          <w:sz w:val="20"/>
        </w:rPr>
        <w:t xml:space="preserve">Ini </w:t>
      </w:r>
      <w:r>
        <w:rPr>
          <w:rFonts w:ascii="Calibri" w:hAnsi="Calibri" w:eastAsia="Calibri"/>
          <w:b/>
          <w:sz w:val="20"/>
        </w:rPr>
        <w:t>penyimpangan sadar</w:t>
      </w:r>
      <w:r>
        <w:rPr>
          <w:rFonts w:ascii="Calibri" w:hAnsi="Calibri" w:eastAsia="Calibri"/>
          <w:sz w:val="20"/>
        </w:rPr>
        <w:t xml:space="preserve"> dari non-goal "tidak merapikan alur" (Ronde 1 Q2). Alurnya tetap sama;</w:t>
      </w:r>
    </w:p>
    <w:p>
      <w:r>
        <w:rPr>
          <w:rFonts w:ascii="Calibri" w:hAnsi="Calibri" w:eastAsia="Calibri"/>
          <w:sz w:val="20"/>
        </w:rPr>
        <w:t>yang bertambah adalah perekamannya.</w:t>
      </w:r>
    </w:p>
    <w:p>
      <w:pPr>
        <w:pStyle w:val="ListBullet"/>
      </w:pPr>
      <w:r>
        <w:rPr>
          <w:rFonts w:ascii="Calibri" w:hAnsi="Calibri" w:eastAsia="Calibri"/>
          <w:sz w:val="20"/>
        </w:rPr>
        <w:t xml:space="preserve">Jejak audit menjadi </w:t>
      </w:r>
      <w:r>
        <w:rPr>
          <w:rFonts w:ascii="Calibri" w:hAnsi="Calibri" w:eastAsia="Calibri"/>
          <w:b/>
          <w:sz w:val="20"/>
        </w:rPr>
        <w:t>riwayat transisi</w:t>
      </w:r>
      <w:r>
        <w:rPr>
          <w:rFonts w:ascii="Calibri" w:hAnsi="Calibri" w:eastAsia="Calibri"/>
          <w:sz w:val="20"/>
        </w:rPr>
        <w:t>, bukan sekadar beberapa kolom tanggal pada satu rekam.</w:t>
      </w:r>
    </w:p>
    <w:p>
      <w:r>
        <w:rPr>
          <w:rFonts w:ascii="Calibri" w:hAnsi="Calibri" w:eastAsia="Calibri"/>
          <w:sz w:val="20"/>
        </w:rPr>
        <w:t>Bentuk penyimpanannya adalah keputusan implementasi, bukan ditetapkan di sini.</w:t>
      </w:r>
    </w:p>
    <w:p>
      <w:pPr>
        <w:pStyle w:val="ListBullet"/>
      </w:pPr>
      <w:r>
        <w:rPr>
          <w:rFonts w:ascii="Calibri" w:hAnsi="Calibri" w:eastAsia="Calibri"/>
          <w:sz w:val="20"/>
        </w:rPr>
        <w:t xml:space="preserve">Peran pelaku terbatas pada tiga peran di </w:t>
      </w:r>
      <w:r>
        <w:rPr>
          <w:rFonts w:ascii="Calibri" w:hAnsi="Calibri" w:eastAsia="Calibri"/>
          <w:b/>
          <w:sz w:val="20"/>
        </w:rPr>
        <w:t>ADR-U-0002</w:t>
      </w:r>
      <w:r>
        <w:rPr>
          <w:rFonts w:ascii="Calibri" w:hAnsi="Calibri" w:eastAsia="Calibri"/>
          <w:sz w:val="20"/>
        </w:rPr>
        <w:t>; pencatatan pelaku memakai identitas akun,</w:t>
      </w:r>
    </w:p>
    <w:p>
      <w:r>
        <w:rPr>
          <w:rFonts w:ascii="Calibri" w:hAnsi="Calibri" w:eastAsia="Calibri"/>
          <w:sz w:val="20"/>
        </w:rPr>
        <w:t>bukan nama ter-hardcode.</w:t>
      </w:r>
    </w:p>
    <w:p>
      <w:pPr>
        <w:pStyle w:val="ListBullet"/>
      </w:pPr>
      <w:r>
        <w:rPr>
          <w:rFonts w:ascii="Calibri" w:hAnsi="Calibri" w:eastAsia="Calibri"/>
          <w:sz w:val="20"/>
        </w:rPr>
        <w:t>Rekam akseptasi lama tetap ditulis sebagaimana adanya  -  kontrak dengan Komite (</w:t>
      </w:r>
      <w:r>
        <w:rPr>
          <w:rFonts w:ascii="Calibri" w:hAnsi="Calibri" w:eastAsia="Calibri"/>
          <w:b/>
          <w:sz w:val="20"/>
        </w:rPr>
        <w:t>ADR-U-0001</w:t>
      </w:r>
      <w:r>
        <w:rPr>
          <w:rFonts w:ascii="Calibri" w:hAnsi="Calibri" w:eastAsia="Calibri"/>
          <w:sz w:val="20"/>
        </w:rPr>
        <w:t>)</w:t>
      </w:r>
    </w:p>
    <w:p>
      <w:r>
        <w:rPr>
          <w:rFonts w:ascii="Calibri" w:hAnsi="Calibri" w:eastAsia="Calibri"/>
          <w:sz w:val="20"/>
        </w:rPr>
        <w:t>tidak berubah karena keputusan ini.</w:t>
      </w:r>
    </w:p>
    <w:p>
      <w:pPr>
        <w:pStyle w:val="Heading4"/>
      </w:pPr>
      <w:r>
        <w:rPr>
          <w:color w:val="1F3B63"/>
        </w:rPr>
        <w:t>OQ yang masih terbuka dan menyentuh ADR ini</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OQ</w:t>
            </w:r>
          </w:p>
        </w:tc>
        <w:tc>
          <w:tcPr>
            <w:tcW w:type="dxa" w:w="6480"/>
            <w:shd w:val="clear" w:fill="E8EEF7"/>
          </w:tcPr>
          <w:p>
            <w:r>
              <w:rPr>
                <w:b/>
              </w:rPr>
            </w:r>
            <w:r>
              <w:rPr>
                <w:rFonts w:ascii="Calibri" w:hAnsi="Calibri" w:eastAsia="Calibri"/>
                <w:b/>
                <w:sz w:val="18"/>
              </w:rPr>
              <w:t>Yang belum diketahui</w:t>
            </w:r>
          </w:p>
        </w:tc>
      </w:tr>
      <w:tr>
        <w:tc>
          <w:tcPr>
            <w:tcW w:type="dxa" w:w="6480"/>
          </w:tcPr>
          <w:p>
            <w:r/>
            <w:r>
              <w:rPr>
                <w:rFonts w:ascii="Calibri" w:hAnsi="Calibri" w:eastAsia="Calibri"/>
                <w:b/>
                <w:sz w:val="18"/>
              </w:rPr>
              <w:t>OQ-001</w:t>
            </w:r>
          </w:p>
        </w:tc>
        <w:tc>
          <w:tcPr>
            <w:tcW w:type="dxa" w:w="6480"/>
          </w:tcPr>
          <w:p>
            <w:r/>
            <w:r>
              <w:rPr>
                <w:rFonts w:ascii="Calibri" w:hAnsi="Calibri" w:eastAsia="Calibri"/>
                <w:sz w:val="18"/>
              </w:rPr>
              <w:t xml:space="preserve">Tidak ada DDL  -  struktur </w:t>
            </w:r>
            <w:r>
              <w:rPr>
                <w:rFonts w:ascii="Consolas" w:hAnsi="Consolas" w:eastAsia="Consolas"/>
                <w:color w:val="8B2500"/>
                <w:sz w:val="16"/>
              </w:rPr>
              <w:t>monitoring_klaim_log</w:t>
            </w:r>
            <w:r>
              <w:rPr>
                <w:rFonts w:ascii="Calibri" w:hAnsi="Calibri" w:eastAsia="Calibri"/>
                <w:sz w:val="18"/>
              </w:rPr>
              <w:t xml:space="preserve"> dan tipe kolom tanggal tidak diketahui</w:t>
            </w:r>
          </w:p>
        </w:tc>
      </w:tr>
      <w:tr>
        <w:tc>
          <w:tcPr>
            <w:tcW w:type="dxa" w:w="6480"/>
          </w:tcPr>
          <w:p>
            <w:r/>
            <w:r>
              <w:rPr>
                <w:rFonts w:ascii="Calibri" w:hAnsi="Calibri" w:eastAsia="Calibri"/>
                <w:b/>
                <w:sz w:val="18"/>
              </w:rPr>
              <w:t>OQ-013</w:t>
            </w:r>
          </w:p>
        </w:tc>
        <w:tc>
          <w:tcPr>
            <w:tcW w:type="dxa" w:w="6480"/>
          </w:tcPr>
          <w:p>
            <w:r/>
            <w:r>
              <w:rPr>
                <w:rFonts w:ascii="Consolas" w:hAnsi="Consolas" w:eastAsia="Consolas"/>
                <w:color w:val="8B2500"/>
                <w:sz w:val="16"/>
              </w:rPr>
              <w:t>COMMIT</w:t>
            </w:r>
            <w:r>
              <w:rPr>
                <w:rFonts w:ascii="Calibri" w:hAnsi="Calibri" w:eastAsia="Calibri"/>
                <w:sz w:val="18"/>
              </w:rPr>
              <w:t xml:space="preserve"> di dalam blok PL/SQL  -  batas transaksi ada di sisi database, sehingga atomisitas "tulis akseptasi + tulis jejak audit" perlu ditetapkan bersama DBA</w:t>
            </w:r>
          </w:p>
        </w:tc>
      </w:tr>
    </w:tbl>
    <w:p/>
    <w:p>
      <w:pPr>
        <w:pStyle w:val="Heading2"/>
      </w:pPr>
      <w:r>
        <w:rPr>
          <w:color w:val="1F3B63"/>
        </w:rPr>
        <w:t>ADR-U-0008 - Efek keluar Claim  -  Life dijalankan asinkron, tidak memblokir alur, dengan antre-ulang</w:t>
      </w:r>
    </w:p>
    <w:p>
      <w:r>
        <w:rPr>
          <w:rFonts w:ascii="Calibri" w:hAnsi="Calibri" w:eastAsia="Calibri"/>
          <w:sz w:val="20"/>
        </w:rPr>
        <w:t xml:space="preserve">Keempat efek keluar Claim  -  Life bersifat </w:t>
      </w:r>
      <w:r>
        <w:rPr>
          <w:rFonts w:ascii="Calibri" w:hAnsi="Calibri" w:eastAsia="Calibri"/>
          <w:b/>
          <w:sz w:val="20"/>
        </w:rPr>
        <w:t>asinkron</w:t>
      </w:r>
      <w:r>
        <w:rPr>
          <w:rFonts w:ascii="Calibri" w:hAnsi="Calibri" w:eastAsia="Calibri"/>
          <w:sz w:val="20"/>
        </w:rPr>
        <w:t xml:space="preserve">: kegagalan </w:t>
      </w:r>
      <w:r>
        <w:rPr>
          <w:rFonts w:ascii="Calibri" w:hAnsi="Calibri" w:eastAsia="Calibri"/>
          <w:b/>
          <w:sz w:val="20"/>
        </w:rPr>
        <w:t>dicatat</w:t>
      </w:r>
      <w:r>
        <w:rPr>
          <w:rFonts w:ascii="Calibri" w:hAnsi="Calibri" w:eastAsia="Calibri"/>
          <w:sz w:val="20"/>
        </w:rPr>
        <w:t xml:space="preserve">, </w:t>
      </w:r>
      <w:r>
        <w:rPr>
          <w:rFonts w:ascii="Calibri" w:hAnsi="Calibri" w:eastAsia="Calibri"/>
          <w:b/>
          <w:sz w:val="20"/>
        </w:rPr>
        <w:t>tidak memblokir</w:t>
      </w:r>
      <w:r>
        <w:rPr>
          <w:rFonts w:ascii="Calibri" w:hAnsi="Calibri" w:eastAsia="Calibri"/>
          <w:sz w:val="20"/>
        </w:rPr>
        <w:t xml:space="preserve"> alur klaim, dan disediakan </w:t>
      </w:r>
      <w:r>
        <w:rPr>
          <w:rFonts w:ascii="Calibri" w:hAnsi="Calibri" w:eastAsia="Calibri"/>
          <w:b/>
          <w:sz w:val="20"/>
        </w:rPr>
        <w:t>antre-ulang (retry)</w:t>
      </w:r>
      <w:r>
        <w:rPr>
          <w:rFonts w:ascii="Calibri" w:hAnsi="Calibri" w:eastAsia="Calibri"/>
          <w:sz w:val="20"/>
        </w:rPr>
        <w:t xml:space="preserve">. Perilaku "tidak memblokir" dipertahankan dari sistem lama; </w:t>
      </w:r>
      <w:r>
        <w:rPr>
          <w:rFonts w:ascii="Calibri" w:hAnsi="Calibri" w:eastAsia="Calibri"/>
          <w:b/>
          <w:sz w:val="20"/>
        </w:rPr>
        <w:t>keandalannya ditambah</w:t>
      </w:r>
      <w:r>
        <w:rPr>
          <w:rFonts w:ascii="Calibri" w:hAnsi="Calibri" w:eastAsia="Calibri"/>
          <w:sz w:val="20"/>
        </w:rPr>
        <w:t>.</w:t>
      </w:r>
    </w:p>
    <w:p>
      <w:pPr>
        <w:pStyle w:val="Heading4"/>
      </w:pPr>
      <w:r>
        <w:rPr>
          <w:color w:val="1F3B63"/>
        </w:rPr>
        <w:t>Efek keluar yang tercakup [terverifikasi]</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Efek</w:t>
            </w:r>
          </w:p>
        </w:tc>
        <w:tc>
          <w:tcPr>
            <w:tcW w:type="dxa" w:w="6480"/>
            <w:shd w:val="clear" w:fill="E8EEF7"/>
          </w:tcPr>
          <w:p>
            <w:r>
              <w:rPr>
                <w:b/>
              </w:rPr>
            </w:r>
            <w:r>
              <w:rPr>
                <w:rFonts w:ascii="Calibri" w:hAnsi="Calibri" w:eastAsia="Calibri"/>
                <w:b/>
                <w:sz w:val="18"/>
              </w:rPr>
              <w:t>Rule</w:t>
            </w:r>
          </w:p>
        </w:tc>
      </w:tr>
      <w:tr>
        <w:tc>
          <w:tcPr>
            <w:tcW w:type="dxa" w:w="6480"/>
          </w:tcPr>
          <w:p>
            <w:r/>
            <w:r>
              <w:rPr>
                <w:rFonts w:ascii="Calibri" w:hAnsi="Calibri" w:eastAsia="Calibri"/>
                <w:sz w:val="18"/>
              </w:rPr>
              <w:t>Unggah berkas ke Google Storage</w:t>
            </w:r>
          </w:p>
        </w:tc>
        <w:tc>
          <w:tcPr>
            <w:tcW w:type="dxa" w:w="6480"/>
          </w:tcPr>
          <w:p>
            <w:r/>
            <w:r>
              <w:rPr>
                <w:rFonts w:ascii="Consolas" w:hAnsi="Consolas" w:eastAsia="Consolas"/>
                <w:color w:val="8B2500"/>
                <w:sz w:val="16"/>
              </w:rPr>
              <w:t>Claim Life/Activity/InsertGoogleStorage_Act.xml</w:t>
            </w:r>
          </w:p>
        </w:tc>
      </w:tr>
      <w:tr>
        <w:tc>
          <w:tcPr>
            <w:tcW w:type="dxa" w:w="6480"/>
          </w:tcPr>
          <w:p>
            <w:r/>
            <w:r>
              <w:rPr>
                <w:rFonts w:ascii="Calibri" w:hAnsi="Calibri" w:eastAsia="Calibri"/>
                <w:sz w:val="18"/>
              </w:rPr>
              <w:t>Email</w:t>
            </w:r>
          </w:p>
        </w:tc>
        <w:tc>
          <w:tcPr>
            <w:tcW w:type="dxa" w:w="6480"/>
          </w:tcPr>
          <w:p>
            <w:r/>
            <w:r>
              <w:rPr>
                <w:rFonts w:ascii="Consolas" w:hAnsi="Consolas" w:eastAsia="Consolas"/>
                <w:color w:val="8B2500"/>
                <w:sz w:val="16"/>
              </w:rPr>
              <w:t>Claim Life/Activity/SendEmailKlaimLF.xml</w:t>
            </w:r>
          </w:p>
        </w:tc>
      </w:tr>
      <w:tr>
        <w:tc>
          <w:tcPr>
            <w:tcW w:type="dxa" w:w="6480"/>
          </w:tcPr>
          <w:p>
            <w:r/>
            <w:r>
              <w:rPr>
                <w:rFonts w:ascii="Calibri" w:hAnsi="Calibri" w:eastAsia="Calibri"/>
                <w:sz w:val="18"/>
              </w:rPr>
              <w:t>Arasapas</w:t>
            </w:r>
          </w:p>
        </w:tc>
        <w:tc>
          <w:tcPr>
            <w:tcW w:type="dxa" w:w="6480"/>
          </w:tcPr>
          <w:p>
            <w:r/>
            <w:r>
              <w:rPr>
                <w:rFonts w:ascii="Consolas" w:hAnsi="Consolas" w:eastAsia="Consolas"/>
                <w:color w:val="8B2500"/>
                <w:sz w:val="16"/>
              </w:rPr>
              <w:t>Claim Life/Activity/serviceInsertArasapasClaimLife_act.xml</w:t>
            </w:r>
            <w:r>
              <w:rPr>
                <w:rFonts w:ascii="Calibri" w:hAnsi="Calibri" w:eastAsia="Calibri"/>
                <w:sz w:val="18"/>
              </w:rPr>
              <w:t xml:space="preserve">  -  </w:t>
            </w:r>
            <w:r>
              <w:rPr>
                <w:rFonts w:ascii="Calibri" w:hAnsi="Calibri" w:eastAsia="Calibri"/>
                <w:b/>
                <w:sz w:val="18"/>
              </w:rPr>
              <w:t>satu-satunya salinan di korpus</w:t>
            </w:r>
            <w:r>
              <w:rPr>
                <w:rFonts w:ascii="Calibri" w:hAnsi="Calibri" w:eastAsia="Calibri"/>
                <w:sz w:val="18"/>
              </w:rPr>
              <w:t xml:space="preserve"> (OQ-035)</w:t>
            </w:r>
          </w:p>
        </w:tc>
      </w:tr>
      <w:tr>
        <w:tc>
          <w:tcPr>
            <w:tcW w:type="dxa" w:w="6480"/>
          </w:tcPr>
          <w:p>
            <w:r/>
            <w:r>
              <w:rPr>
                <w:rFonts w:ascii="Calibri" w:hAnsi="Calibri" w:eastAsia="Calibri"/>
                <w:sz w:val="18"/>
              </w:rPr>
              <w:t>Konversi ke produksi</w:t>
            </w:r>
          </w:p>
        </w:tc>
        <w:tc>
          <w:tcPr>
            <w:tcW w:type="dxa" w:w="6480"/>
          </w:tcPr>
          <w:p>
            <w:r/>
            <w:r>
              <w:rPr>
                <w:rFonts w:ascii="Consolas" w:hAnsi="Consolas" w:eastAsia="Consolas"/>
                <w:color w:val="8B2500"/>
                <w:sz w:val="16"/>
              </w:rPr>
              <w:t>Claim Life/ConnectREST/convertJsonNusareToProductionClaimLife.xml</w:t>
            </w:r>
            <w:r>
              <w:rPr>
                <w:rFonts w:ascii="Calibri" w:hAnsi="Calibri" w:eastAsia="Calibri"/>
                <w:sz w:val="18"/>
              </w:rPr>
              <w:t xml:space="preserve"> (</w:t>
            </w:r>
            <w:r>
              <w:rPr>
                <w:rFonts w:ascii="Consolas" w:hAnsi="Consolas" w:eastAsia="Consolas"/>
                <w:color w:val="8B2500"/>
                <w:sz w:val="16"/>
              </w:rPr>
              <w:t>pyServiceName</w:t>
            </w:r>
            <w:r>
              <w:rPr>
                <w:rFonts w:ascii="Calibri" w:hAnsi="Calibri" w:eastAsia="Calibri"/>
                <w:sz w:val="18"/>
              </w:rPr>
              <w:t xml:space="preserve"> = </w:t>
            </w:r>
            <w:r>
              <w:rPr>
                <w:rFonts w:ascii="Consolas" w:hAnsi="Consolas" w:eastAsia="Consolas"/>
                <w:color w:val="8B2500"/>
                <w:sz w:val="16"/>
              </w:rPr>
              <w:t>convertJsonNusareToProductionClaimLife</w:t>
            </w:r>
            <w:r>
              <w:rPr>
                <w:rFonts w:ascii="Calibri" w:hAnsi="Calibri" w:eastAsia="Calibri"/>
                <w:sz w:val="18"/>
              </w:rPr>
              <w:t xml:space="preserve">, </w:t>
            </w:r>
            <w:r>
              <w:rPr>
                <w:rFonts w:ascii="Consolas" w:hAnsi="Consolas" w:eastAsia="Consolas"/>
                <w:color w:val="8B2500"/>
                <w:sz w:val="16"/>
              </w:rPr>
              <w:t>pyBaseURLSelectionType = SETTING</w:t>
            </w:r>
            <w:r>
              <w:rPr>
                <w:rFonts w:ascii="Calibri" w:hAnsi="Calibri" w:eastAsia="Calibri"/>
                <w:sz w:val="18"/>
              </w:rPr>
              <w:t>)</w:t>
            </w:r>
          </w:p>
        </w:tc>
      </w:tr>
    </w:tbl>
    <w:p/>
    <w:p>
      <w:pPr>
        <w:pStyle w:val="Heading4"/>
      </w:pPr>
      <w:r>
        <w:rPr>
          <w:color w:val="1F3B63"/>
        </w:rPr>
        <w:t>Mengapa "tidak memblokir" adalah paritas, bukan perubahan</w:t>
      </w:r>
    </w:p>
    <w:p>
      <w:r>
        <w:rPr>
          <w:rFonts w:ascii="Consolas" w:hAnsi="Consolas" w:eastAsia="Consolas"/>
          <w:color w:val="8B2500"/>
          <w:sz w:val="18"/>
        </w:rPr>
        <w:t>[terverifikasi]</w:t>
      </w:r>
      <w:r>
        <w:rPr>
          <w:rFonts w:ascii="Calibri" w:hAnsi="Calibri" w:eastAsia="Calibri"/>
          <w:sz w:val="20"/>
        </w:rPr>
        <w:t xml:space="preserve"> Di </w:t>
      </w:r>
      <w:r>
        <w:rPr>
          <w:rFonts w:ascii="Consolas" w:hAnsi="Consolas" w:eastAsia="Consolas"/>
          <w:color w:val="8B2500"/>
          <w:sz w:val="18"/>
        </w:rPr>
        <w:t>Claim Life</w:t>
      </w:r>
      <w:r>
        <w:rPr>
          <w:rFonts w:ascii="Calibri" w:hAnsi="Calibri" w:eastAsia="Calibri"/>
          <w:sz w:val="20"/>
        </w:rPr>
        <w:t xml:space="preserve"> ditemukan </w:t>
      </w:r>
      <w:r>
        <w:rPr>
          <w:rFonts w:ascii="Calibri" w:hAnsi="Calibri" w:eastAsia="Calibri"/>
          <w:b/>
          <w:sz w:val="20"/>
        </w:rPr>
        <w:t>pencatatan</w:t>
      </w:r>
      <w:r>
        <w:rPr>
          <w:rFonts w:ascii="Calibri" w:hAnsi="Calibri" w:eastAsia="Calibri"/>
          <w:sz w:val="20"/>
        </w:rPr>
        <w:t xml:space="preserve">, bukan gerbang keberhasilan: </w:t>
      </w:r>
      <w:r>
        <w:rPr>
          <w:rFonts w:ascii="Consolas" w:hAnsi="Consolas" w:eastAsia="Consolas"/>
          <w:color w:val="8B2500"/>
          <w:sz w:val="18"/>
        </w:rPr>
        <w:t>Claim Life/RDBList/InsertLogServiceClaim.xml</w:t>
      </w:r>
      <w:r>
        <w:rPr>
          <w:rFonts w:ascii="Calibri" w:hAnsi="Calibri" w:eastAsia="Calibri"/>
          <w:sz w:val="20"/>
        </w:rPr>
        <w:t xml:space="preserve">  -&gt;  </w:t>
      </w:r>
      <w:r>
        <w:rPr>
          <w:rFonts w:ascii="Consolas" w:hAnsi="Consolas" w:eastAsia="Consolas"/>
          <w:color w:val="8B2500"/>
          <w:sz w:val="18"/>
        </w:rPr>
        <w:t>INSERT INTO pooldata.monitoring_klaim_log</w:t>
      </w:r>
      <w:r>
        <w:rPr>
          <w:rFonts w:ascii="Calibri" w:hAnsi="Calibri" w:eastAsia="Calibri"/>
          <w:sz w:val="20"/>
        </w:rPr>
        <w:t>.</w:t>
      </w:r>
    </w:p>
    <w:p>
      <w:r>
        <w:rPr>
          <w:rFonts w:ascii="Calibri" w:hAnsi="Calibri" w:eastAsia="Calibri"/>
          <w:sz w:val="20"/>
        </w:rPr>
        <w:t xml:space="preserve">Bandingkan konteks facultative, yang </w:t>
      </w:r>
      <w:r>
        <w:rPr>
          <w:rFonts w:ascii="Calibri" w:hAnsi="Calibri" w:eastAsia="Calibri"/>
          <w:b/>
          <w:sz w:val="20"/>
        </w:rPr>
        <w:t>punya</w:t>
      </w:r>
      <w:r>
        <w:rPr>
          <w:rFonts w:ascii="Calibri" w:hAnsi="Calibri" w:eastAsia="Calibri"/>
          <w:sz w:val="20"/>
        </w:rPr>
        <w:t xml:space="preserve"> gerbang keberhasilan eksplisit  -  </w:t>
      </w:r>
      <w:r>
        <w:rPr>
          <w:rFonts w:ascii="Consolas" w:hAnsi="Consolas" w:eastAsia="Consolas"/>
          <w:color w:val="8B2500"/>
          <w:sz w:val="18"/>
        </w:rPr>
        <w:t>When/IsSuccessHitService.xml</w:t>
      </w:r>
      <w:r>
        <w:rPr>
          <w:rFonts w:ascii="Calibri" w:hAnsi="Calibri" w:eastAsia="Calibri"/>
          <w:sz w:val="20"/>
        </w:rPr>
        <w:t xml:space="preserve"> menguji </w:t>
      </w:r>
      <w:r>
        <w:rPr>
          <w:rFonts w:ascii="Consolas" w:hAnsi="Consolas" w:eastAsia="Consolas"/>
          <w:color w:val="8B2500"/>
          <w:sz w:val="18"/>
        </w:rPr>
        <w:t>.StatusService.StsKonversiFacIn</w:t>
      </w:r>
      <w:r>
        <w:rPr>
          <w:rFonts w:ascii="Calibri" w:hAnsi="Calibri" w:eastAsia="Calibri"/>
          <w:sz w:val="20"/>
        </w:rPr>
        <w:t xml:space="preserve"> / </w:t>
      </w:r>
      <w:r>
        <w:rPr>
          <w:rFonts w:ascii="Consolas" w:hAnsi="Consolas" w:eastAsia="Consolas"/>
          <w:color w:val="8B2500"/>
          <w:sz w:val="18"/>
        </w:rPr>
        <w:t>StsKonversiFacOut</w:t>
      </w:r>
      <w:r>
        <w:rPr>
          <w:rFonts w:ascii="Calibri" w:hAnsi="Calibri" w:eastAsia="Calibri"/>
          <w:sz w:val="20"/>
        </w:rPr>
        <w:t xml:space="preserve"> dan mengarahkan alur ke </w:t>
      </w:r>
      <w:r>
        <w:rPr>
          <w:rFonts w:ascii="Consolas" w:hAnsi="Consolas" w:eastAsia="Consolas"/>
          <w:color w:val="8B2500"/>
          <w:sz w:val="18"/>
        </w:rPr>
        <w:t>SetToInbox_ACT</w:t>
      </w:r>
      <w:r>
        <w:rPr>
          <w:rFonts w:ascii="Calibri" w:hAnsi="Calibri" w:eastAsia="Calibri"/>
          <w:sz w:val="20"/>
        </w:rPr>
        <w:t xml:space="preserve"> bila gagal. </w:t>
      </w:r>
      <w:r>
        <w:rPr>
          <w:rFonts w:ascii="Calibri" w:hAnsi="Calibri" w:eastAsia="Calibri"/>
          <w:b/>
          <w:sz w:val="20"/>
        </w:rPr>
        <w:t>Pola itu tidak ada di `Claim Life`.</w:t>
      </w:r>
    </w:p>
    <w:p>
      <w:r>
        <w:rPr>
          <w:rFonts w:ascii="Calibri" w:hAnsi="Calibri" w:eastAsia="Calibri"/>
          <w:sz w:val="20"/>
        </w:rPr>
        <w:t xml:space="preserve">Jadi keputusan "tidak memblokir" </w:t>
      </w:r>
      <w:r>
        <w:rPr>
          <w:rFonts w:ascii="Calibri" w:hAnsi="Calibri" w:eastAsia="Calibri"/>
          <w:b/>
          <w:sz w:val="20"/>
        </w:rPr>
        <w:t>mempertahankan perilaku terbaca</w:t>
      </w:r>
      <w:r>
        <w:rPr>
          <w:rFonts w:ascii="Calibri" w:hAnsi="Calibri" w:eastAsia="Calibri"/>
          <w:sz w:val="20"/>
        </w:rPr>
        <w:t xml:space="preserve">, bukan mengarangnya. Yang ditambahkan adalah </w:t>
      </w:r>
      <w:r>
        <w:rPr>
          <w:rFonts w:ascii="Calibri" w:hAnsi="Calibri" w:eastAsia="Calibri"/>
          <w:b/>
          <w:sz w:val="20"/>
        </w:rPr>
        <w:t>antre-ulang</w:t>
      </w:r>
      <w:r>
        <w:rPr>
          <w:rFonts w:ascii="Calibri" w:hAnsi="Calibri" w:eastAsia="Calibri"/>
          <w:sz w:val="20"/>
        </w:rPr>
        <w:t>, yang di Pega tidak terbaca ada.</w:t>
      </w:r>
    </w:p>
    <w:p>
      <w:pPr>
        <w:pStyle w:val="Heading4"/>
      </w:pPr>
      <w:r>
        <w:rPr>
          <w:color w:val="1F3B63"/>
        </w:rPr>
        <w:t>Consequences</w:t>
      </w:r>
    </w:p>
    <w:p>
      <w:pPr>
        <w:pStyle w:val="ListBullet"/>
      </w:pPr>
      <w:r>
        <w:rPr>
          <w:rFonts w:ascii="Calibri" w:hAnsi="Calibri" w:eastAsia="Calibri"/>
          <w:sz w:val="20"/>
        </w:rPr>
        <w:t xml:space="preserve">Alur klaim (Register  -&gt;  Outstanding  -&gt;  Medical Check  -&gt;  Claim Analis) </w:t>
      </w:r>
      <w:r>
        <w:rPr>
          <w:rFonts w:ascii="Calibri" w:hAnsi="Calibri" w:eastAsia="Calibri"/>
          <w:b/>
          <w:sz w:val="20"/>
        </w:rPr>
        <w:t>tidak pernah tertahan</w:t>
      </w:r>
      <w:r>
        <w:rPr>
          <w:rFonts w:ascii="Calibri" w:hAnsi="Calibri" w:eastAsia="Calibri"/>
          <w:sz w:val="20"/>
        </w:rPr>
        <w:t xml:space="preserve"> oleh</w:t>
      </w:r>
    </w:p>
    <w:p>
      <w:r>
        <w:rPr>
          <w:rFonts w:ascii="Calibri" w:hAnsi="Calibri" w:eastAsia="Calibri"/>
          <w:sz w:val="20"/>
        </w:rPr>
        <w:t>kegagalan layanan luar.</w:t>
      </w:r>
    </w:p>
    <w:p>
      <w:pPr>
        <w:pStyle w:val="ListBullet"/>
      </w:pPr>
      <w:r>
        <w:rPr>
          <w:rFonts w:ascii="Calibri" w:hAnsi="Calibri" w:eastAsia="Calibri"/>
          <w:sz w:val="20"/>
        </w:rPr>
        <w:t xml:space="preserve">Kegagalan harus </w:t>
      </w:r>
      <w:r>
        <w:rPr>
          <w:rFonts w:ascii="Calibri" w:hAnsi="Calibri" w:eastAsia="Calibri"/>
          <w:b/>
          <w:sz w:val="20"/>
        </w:rPr>
        <w:t>terlihat</w:t>
      </w:r>
      <w:r>
        <w:rPr>
          <w:rFonts w:ascii="Calibri" w:hAnsi="Calibri" w:eastAsia="Calibri"/>
          <w:sz w:val="20"/>
        </w:rPr>
        <w:t xml:space="preserve">  -  jejaknya masuk ke jalur audit </w:t>
      </w:r>
      <w:r>
        <w:rPr>
          <w:rFonts w:ascii="Calibri" w:hAnsi="Calibri" w:eastAsia="Calibri"/>
          <w:b/>
          <w:sz w:val="20"/>
        </w:rPr>
        <w:t>ADR-U-0007</w:t>
      </w:r>
      <w:r>
        <w:rPr>
          <w:rFonts w:ascii="Calibri" w:hAnsi="Calibri" w:eastAsia="Calibri"/>
          <w:sz w:val="20"/>
        </w:rPr>
        <w:t>, tidak cukup hanya ke</w:t>
      </w:r>
    </w:p>
    <w:p>
      <w:r>
        <w:rPr>
          <w:rFonts w:ascii="Calibri" w:hAnsi="Calibri" w:eastAsia="Calibri"/>
          <w:sz w:val="20"/>
        </w:rPr>
        <w:t>log layanan.</w:t>
      </w:r>
    </w:p>
    <w:p>
      <w:pPr>
        <w:pStyle w:val="ListBullet"/>
      </w:pPr>
      <w:r>
        <w:rPr>
          <w:rFonts w:ascii="Calibri" w:hAnsi="Calibri" w:eastAsia="Calibri"/>
          <w:sz w:val="20"/>
        </w:rPr>
        <w:t xml:space="preserve">Efek keluar digerbangi flag lingkungan </w:t>
      </w:r>
      <w:r>
        <w:rPr>
          <w:rFonts w:ascii="Calibri" w:hAnsi="Calibri" w:eastAsia="Calibri"/>
          <w:b/>
          <w:sz w:val="20"/>
        </w:rPr>
        <w:t>ADR-U-0005</w:t>
      </w:r>
      <w:r>
        <w:rPr>
          <w:rFonts w:ascii="Calibri" w:hAnsi="Calibri" w:eastAsia="Calibri"/>
          <w:sz w:val="20"/>
        </w:rPr>
        <w:t>; di non-production ketiganya tidak berjalan,</w:t>
      </w:r>
    </w:p>
    <w:p>
      <w:r>
        <w:rPr>
          <w:rFonts w:ascii="Calibri" w:hAnsi="Calibri" w:eastAsia="Calibri"/>
          <w:sz w:val="20"/>
        </w:rPr>
        <w:t>sehingga antre-ulang pun tidak aktif di sana.</w:t>
      </w:r>
    </w:p>
    <w:p>
      <w:pPr>
        <w:pStyle w:val="ListBullet"/>
      </w:pPr>
      <w:r>
        <w:rPr>
          <w:rFonts w:ascii="Calibri" w:hAnsi="Calibri" w:eastAsia="Calibri"/>
          <w:sz w:val="20"/>
        </w:rPr>
        <w:t xml:space="preserve">Alamat layanan </w:t>
      </w:r>
      <w:r>
        <w:rPr>
          <w:rFonts w:ascii="Calibri" w:hAnsi="Calibri" w:eastAsia="Calibri"/>
          <w:b/>
          <w:sz w:val="20"/>
        </w:rPr>
        <w:t>di-lookup runtime</w:t>
      </w:r>
      <w:r>
        <w:rPr>
          <w:rFonts w:ascii="Calibri" w:hAnsi="Calibri" w:eastAsia="Calibri"/>
          <w:sz w:val="20"/>
        </w:rPr>
        <w:t xml:space="preserve"> dari </w:t>
      </w:r>
      <w:r>
        <w:rPr>
          <w:rFonts w:ascii="Consolas" w:hAnsi="Consolas" w:eastAsia="Consolas"/>
          <w:color w:val="8B2500"/>
          <w:sz w:val="18"/>
        </w:rPr>
        <w:t>M_LINK_SERVICE</w:t>
      </w:r>
      <w:r>
        <w:rPr>
          <w:rFonts w:ascii="Calibri" w:hAnsi="Calibri" w:eastAsia="Calibri"/>
          <w:sz w:val="20"/>
        </w:rPr>
        <w:t xml:space="preserve"> (</w:t>
      </w:r>
      <w:r>
        <w:rPr>
          <w:rFonts w:ascii="Calibri" w:hAnsi="Calibri" w:eastAsia="Calibri"/>
          <w:b/>
          <w:sz w:val="20"/>
        </w:rPr>
        <w:t>ADR-U-0013</w:t>
      </w:r>
      <w:r>
        <w:rPr>
          <w:rFonts w:ascii="Calibri" w:hAnsi="Calibri" w:eastAsia="Calibri"/>
          <w:sz w:val="20"/>
        </w:rPr>
        <w:t>, menggantikan ADR-U-0004);</w:t>
      </w:r>
    </w:p>
    <w:p>
      <w:r>
        <w:rPr>
          <w:rFonts w:ascii="Calibri" w:hAnsi="Calibri" w:eastAsia="Calibri"/>
          <w:sz w:val="20"/>
        </w:rPr>
        <w:t xml:space="preserve">kegagalan </w:t>
      </w:r>
      <w:r>
        <w:rPr>
          <w:rFonts w:ascii="Calibri" w:hAnsi="Calibri" w:eastAsia="Calibri"/>
          <w:b/>
          <w:sz w:val="20"/>
        </w:rPr>
        <w:t>kunci kategori tidak ditemukan</w:t>
      </w:r>
      <w:r>
        <w:rPr>
          <w:rFonts w:ascii="Calibri" w:hAnsi="Calibri" w:eastAsia="Calibri"/>
          <w:sz w:val="20"/>
        </w:rPr>
        <w:t xml:space="preserve"> harus dibedakan dari kegagalan jaringan agar antre-ulang tidak berputar sia-sia.</w:t>
      </w:r>
    </w:p>
    <w:p>
      <w:pPr>
        <w:pStyle w:val="ListBullet"/>
      </w:pPr>
      <w:r>
        <w:rPr>
          <w:rFonts w:ascii="Calibri" w:hAnsi="Calibri" w:eastAsia="Calibri"/>
          <w:b/>
          <w:sz w:val="20"/>
        </w:rPr>
        <w:t>Konsekuensi yang perlu disadari:</w:t>
      </w:r>
      <w:r>
        <w:rPr>
          <w:rFonts w:ascii="Calibri" w:hAnsi="Calibri" w:eastAsia="Calibri"/>
          <w:sz w:val="20"/>
        </w:rPr>
        <w:t xml:space="preserve"> karena tidak memblokir, sebuah klaim dapat mencapai status</w:t>
      </w:r>
    </w:p>
    <w:p>
      <w:r>
        <w:rPr>
          <w:rFonts w:ascii="Calibri" w:hAnsi="Calibri" w:eastAsia="Calibri"/>
          <w:sz w:val="20"/>
        </w:rPr>
        <w:t xml:space="preserve">akhir sementara efek keluarnya masih tertunda. Apakah keadaan itu boleh dianggap "selesai" adalah pertanyaan bisnis yang </w:t>
      </w:r>
      <w:r>
        <w:rPr>
          <w:rFonts w:ascii="Calibri" w:hAnsi="Calibri" w:eastAsia="Calibri"/>
          <w:b/>
          <w:sz w:val="20"/>
        </w:rPr>
        <w:t>belum dijawab</w:t>
      </w:r>
      <w:r>
        <w:rPr>
          <w:rFonts w:ascii="Calibri" w:hAnsi="Calibri" w:eastAsia="Calibri"/>
          <w:sz w:val="20"/>
        </w:rPr>
        <w:t>.</w:t>
      </w:r>
    </w:p>
    <w:p>
      <w:pPr>
        <w:pStyle w:val="Heading4"/>
      </w:pPr>
      <w:r>
        <w:rPr>
          <w:color w:val="1F3B63"/>
        </w:rPr>
        <w:t>Pengecualian: Komite Claim Life (2026-09-15)</w:t>
      </w:r>
    </w:p>
    <w:p>
      <w:r>
        <w:rPr>
          <w:rFonts w:ascii="Calibri" w:hAnsi="Calibri" w:eastAsia="Calibri"/>
          <w:sz w:val="20"/>
        </w:rPr>
        <w:t xml:space="preserve">[~]  ADR ini berlaku untuk </w:t>
      </w:r>
      <w:r>
        <w:rPr>
          <w:rFonts w:ascii="Calibri" w:hAnsi="Calibri" w:eastAsia="Calibri"/>
          <w:b/>
          <w:sz w:val="20"/>
        </w:rPr>
        <w:t>Claim  -  Life</w:t>
      </w:r>
      <w:r>
        <w:rPr>
          <w:rFonts w:ascii="Calibri" w:hAnsi="Calibri" w:eastAsia="Calibri"/>
          <w:sz w:val="20"/>
        </w:rPr>
        <w:t xml:space="preserve">. Konteks </w:t>
      </w:r>
      <w:r>
        <w:rPr>
          <w:rFonts w:ascii="Calibri" w:hAnsi="Calibri" w:eastAsia="Calibri"/>
          <w:b/>
          <w:sz w:val="20"/>
        </w:rPr>
        <w:t>Komite Claim Life</w:t>
      </w:r>
      <w:r>
        <w:rPr>
          <w:rFonts w:ascii="Calibri" w:hAnsi="Calibri" w:eastAsia="Calibri"/>
          <w:sz w:val="20"/>
        </w:rPr>
        <w:t xml:space="preserve"> memutuskan sebaliknya  -  efek keluarnya </w:t>
      </w:r>
      <w:r>
        <w:rPr>
          <w:rFonts w:ascii="Calibri" w:hAnsi="Calibri" w:eastAsia="Calibri"/>
          <w:b/>
          <w:sz w:val="20"/>
        </w:rPr>
        <w:t>wajib berhasil</w:t>
      </w:r>
      <w:r>
        <w:rPr>
          <w:rFonts w:ascii="Calibri" w:hAnsi="Calibri" w:eastAsia="Calibri"/>
          <w:sz w:val="20"/>
        </w:rPr>
        <w:t xml:space="preserve"> (transactional outbox, at-least-once)  -  karena ia memuat integrasi </w:t>
      </w:r>
      <w:r>
        <w:rPr>
          <w:rFonts w:ascii="Calibri" w:hAnsi="Calibri" w:eastAsia="Calibri"/>
          <w:b/>
          <w:sz w:val="20"/>
        </w:rPr>
        <w:t>Kasir</w:t>
      </w:r>
      <w:r>
        <w:rPr>
          <w:rFonts w:ascii="Calibri" w:hAnsi="Calibri" w:eastAsia="Calibri"/>
          <w:sz w:val="20"/>
        </w:rPr>
        <w:t xml:space="preserve"> (pembayaran) yang tidak ada di Claim Life. Lihat </w:t>
      </w:r>
      <w:r>
        <w:rPr>
          <w:rFonts w:ascii="Calibri" w:hAnsi="Calibri" w:eastAsia="Calibri"/>
          <w:b/>
          <w:sz w:val="20"/>
        </w:rPr>
        <w:t>ADR-U-0015</w:t>
      </w:r>
      <w:r>
        <w:rPr>
          <w:rFonts w:ascii="Calibri" w:hAnsi="Calibri" w:eastAsia="Calibri"/>
          <w:sz w:val="20"/>
        </w:rPr>
        <w:t>.</w:t>
      </w:r>
    </w:p>
    <w:p>
      <w:r>
        <w:rPr>
          <w:rFonts w:ascii="Calibri" w:hAnsi="Calibri" w:eastAsia="Calibri"/>
          <w:sz w:val="20"/>
        </w:rPr>
        <w:t xml:space="preserve">Keduanya berlaku bersamaan pada konteks masing-masing; ini </w:t>
      </w:r>
      <w:r>
        <w:rPr>
          <w:rFonts w:ascii="Calibri" w:hAnsi="Calibri" w:eastAsia="Calibri"/>
          <w:b/>
          <w:sz w:val="20"/>
        </w:rPr>
        <w:t>bukan</w:t>
      </w:r>
      <w:r>
        <w:rPr>
          <w:rFonts w:ascii="Calibri" w:hAnsi="Calibri" w:eastAsia="Calibri"/>
          <w:sz w:val="20"/>
        </w:rPr>
        <w:t xml:space="preserve"> pembatalan.</w:t>
      </w:r>
    </w:p>
    <w:p>
      <w:pPr>
        <w:pStyle w:val="Heading4"/>
      </w:pPr>
      <w:r>
        <w:rPr>
          <w:color w:val="1F3B63"/>
        </w:rPr>
        <w:t>OQ yang masih terbuka dan menyentuh ADR ini</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OQ</w:t>
            </w:r>
          </w:p>
        </w:tc>
        <w:tc>
          <w:tcPr>
            <w:tcW w:type="dxa" w:w="6480"/>
            <w:shd w:val="clear" w:fill="E8EEF7"/>
          </w:tcPr>
          <w:p>
            <w:r>
              <w:rPr>
                <w:b/>
              </w:rPr>
            </w:r>
            <w:r>
              <w:rPr>
                <w:rFonts w:ascii="Calibri" w:hAnsi="Calibri" w:eastAsia="Calibri"/>
                <w:b/>
                <w:sz w:val="18"/>
              </w:rPr>
              <w:t>Yang belum diketahui</w:t>
            </w:r>
          </w:p>
        </w:tc>
      </w:tr>
      <w:tr>
        <w:tc>
          <w:tcPr>
            <w:tcW w:type="dxa" w:w="6480"/>
          </w:tcPr>
          <w:p>
            <w:r/>
            <w:r>
              <w:rPr>
                <w:rFonts w:ascii="Calibri" w:hAnsi="Calibri" w:eastAsia="Calibri"/>
                <w:b/>
                <w:sz w:val="18"/>
              </w:rPr>
              <w:t>OQ-025 / OQ-035</w:t>
            </w:r>
          </w:p>
        </w:tc>
        <w:tc>
          <w:tcPr>
            <w:tcW w:type="dxa" w:w="6480"/>
          </w:tcPr>
          <w:p>
            <w:r/>
            <w:r>
              <w:rPr>
                <w:rFonts w:ascii="Consolas" w:hAnsi="Consolas" w:eastAsia="Consolas"/>
                <w:color w:val="8B2500"/>
                <w:sz w:val="16"/>
              </w:rPr>
              <w:t>serviceInsertArasapasClaimLife_act</w:t>
            </w:r>
            <w:r>
              <w:rPr>
                <w:rFonts w:ascii="Calibri" w:hAnsi="Calibri" w:eastAsia="Calibri"/>
                <w:sz w:val="18"/>
              </w:rPr>
              <w:t xml:space="preserve"> adalah satu-satunya salinan di korpus dan dipanggil juga oleh </w:t>
            </w:r>
            <w:r>
              <w:rPr>
                <w:rFonts w:ascii="Consolas" w:hAnsi="Consolas" w:eastAsia="Consolas"/>
                <w:color w:val="8B2500"/>
                <w:sz w:val="16"/>
              </w:rPr>
              <w:t>Komite Claim Life</w:t>
            </w:r>
            <w:r>
              <w:rPr>
                <w:rFonts w:ascii="Calibri" w:hAnsi="Calibri" w:eastAsia="Calibri"/>
                <w:sz w:val="18"/>
              </w:rPr>
              <w:t xml:space="preserve">  -  kepemilikan dan kontraknya belum ditetapkan</w:t>
            </w:r>
          </w:p>
        </w:tc>
      </w:tr>
      <w:tr>
        <w:tc>
          <w:tcPr>
            <w:tcW w:type="dxa" w:w="6480"/>
          </w:tcPr>
          <w:p>
            <w:r/>
            <w:r>
              <w:rPr>
                <w:rFonts w:ascii="Calibri" w:hAnsi="Calibri" w:eastAsia="Calibri"/>
                <w:b/>
                <w:sz w:val="18"/>
              </w:rPr>
              <w:t>OQ-047</w:t>
            </w:r>
          </w:p>
        </w:tc>
        <w:tc>
          <w:tcPr>
            <w:tcW w:type="dxa" w:w="6480"/>
          </w:tcPr>
          <w:p>
            <w:r/>
            <w:r>
              <w:rPr>
                <w:rFonts w:ascii="Calibri" w:hAnsi="Calibri" w:eastAsia="Calibri"/>
                <w:sz w:val="18"/>
              </w:rPr>
              <w:t xml:space="preserve">Isi tabel </w:t>
            </w:r>
            <w:r>
              <w:rPr>
                <w:rFonts w:ascii="Consolas" w:hAnsi="Consolas" w:eastAsia="Consolas"/>
                <w:color w:val="8B2500"/>
                <w:sz w:val="16"/>
              </w:rPr>
              <w:t>M_LINK_SERVICE</w:t>
            </w:r>
            <w:r>
              <w:rPr>
                <w:rFonts w:ascii="Calibri" w:hAnsi="Calibri" w:eastAsia="Calibri"/>
                <w:sz w:val="18"/>
              </w:rPr>
              <w:t xml:space="preserve">  -  daftar endpoint yang sebenarnya tidak diketahui</w:t>
            </w:r>
          </w:p>
        </w:tc>
      </w:tr>
      <w:tr>
        <w:tc>
          <w:tcPr>
            <w:tcW w:type="dxa" w:w="6480"/>
          </w:tcPr>
          <w:p>
            <w:r/>
            <w:r>
              <w:rPr>
                <w:rFonts w:ascii="Calibri" w:hAnsi="Calibri" w:eastAsia="Calibri"/>
                <w:b/>
                <w:sz w:val="18"/>
              </w:rPr>
              <w:t>OQ-002</w:t>
            </w:r>
          </w:p>
        </w:tc>
        <w:tc>
          <w:tcPr>
            <w:tcW w:type="dxa" w:w="6480"/>
          </w:tcPr>
          <w:p>
            <w:r/>
            <w:r>
              <w:rPr>
                <w:rFonts w:ascii="Consolas" w:hAnsi="Consolas" w:eastAsia="Consolas"/>
                <w:color w:val="8B2500"/>
                <w:sz w:val="16"/>
              </w:rPr>
              <w:t>POOLDATA.GET_TOKEN_STORAGE</w:t>
            </w:r>
            <w:r>
              <w:rPr>
                <w:rFonts w:ascii="Calibri" w:hAnsi="Calibri" w:eastAsia="Calibri"/>
                <w:sz w:val="18"/>
              </w:rPr>
              <w:t xml:space="preserve"> (dipakai jalur unggah berkas) tanpa body di korpus</w:t>
            </w:r>
          </w:p>
        </w:tc>
      </w:tr>
      <w:tr>
        <w:tc>
          <w:tcPr>
            <w:tcW w:type="dxa" w:w="6480"/>
          </w:tcPr>
          <w:p>
            <w:r/>
            <w:r>
              <w:rPr>
                <w:rFonts w:ascii="Calibri" w:hAnsi="Calibri" w:eastAsia="Calibri"/>
                <w:b/>
                <w:sz w:val="18"/>
              </w:rPr>
              <w:t>OQ-029</w:t>
            </w:r>
          </w:p>
        </w:tc>
        <w:tc>
          <w:tcPr>
            <w:tcW w:type="dxa" w:w="6480"/>
          </w:tcPr>
          <w:p>
            <w:r/>
            <w:r>
              <w:rPr>
                <w:rFonts w:ascii="Calibri" w:hAnsi="Calibri" w:eastAsia="Calibri"/>
                <w:sz w:val="18"/>
              </w:rPr>
              <w:t xml:space="preserve">Kondisi asli </w:t>
            </w:r>
            <w:r>
              <w:rPr>
                <w:rFonts w:ascii="Consolas" w:hAnsi="Consolas" w:eastAsia="Consolas"/>
                <w:color w:val="8B2500"/>
                <w:sz w:val="16"/>
              </w:rPr>
              <w:t>IsPEGAPROD</w:t>
            </w:r>
            <w:r>
              <w:rPr>
                <w:rFonts w:ascii="Calibri" w:hAnsi="Calibri" w:eastAsia="Calibri"/>
                <w:sz w:val="18"/>
              </w:rPr>
              <w:t xml:space="preserve"> tidak terbaca  -  gerbang lingkungan menghindarinya, bukan menjawabnya</w:t>
            </w:r>
          </w:p>
        </w:tc>
      </w:tr>
    </w:tbl>
    <w:p/>
    <w:p>
      <w:pPr>
        <w:pStyle w:val="Heading2"/>
      </w:pPr>
      <w:r>
        <w:rPr>
          <w:color w:val="1F3B63"/>
        </w:rPr>
        <w:t>ADR-U-0009 - Seluruh data Claim  -  Life dipindahkan; tidak ada koeksistensi dua penulis</w:t>
      </w:r>
    </w:p>
    <w:p>
      <w:r>
        <w:rPr>
          <w:rFonts w:ascii="Calibri" w:hAnsi="Calibri" w:eastAsia="Calibri"/>
          <w:b/>
          <w:sz w:val="20"/>
        </w:rPr>
        <w:t>Semua data dipindah</w:t>
      </w:r>
      <w:r>
        <w:rPr>
          <w:rFonts w:ascii="Calibri" w:hAnsi="Calibri" w:eastAsia="Calibri"/>
          <w:sz w:val="20"/>
        </w:rPr>
        <w:t xml:space="preserve"> ke sistem baru. Opsi koeksistensi  -  sistem baru hanya menerima klaim baru sementara klaim berjalan diselesaikan di Pega  -  </w:t>
      </w:r>
      <w:r>
        <w:rPr>
          <w:rFonts w:ascii="Calibri" w:hAnsi="Calibri" w:eastAsia="Calibri"/>
          <w:b/>
          <w:sz w:val="20"/>
        </w:rPr>
        <w:t>ditolak</w:t>
      </w:r>
      <w:r>
        <w:rPr>
          <w:rFonts w:ascii="Calibri" w:hAnsi="Calibri" w:eastAsia="Calibri"/>
          <w:sz w:val="20"/>
        </w:rPr>
        <w:t>.</w:t>
      </w:r>
    </w:p>
    <w:p>
      <w:pPr>
        <w:pStyle w:val="Heading4"/>
      </w:pPr>
      <w:r>
        <w:rPr>
          <w:color w:val="1F3B63"/>
        </w:rPr>
        <w:t>Considered Options</w:t>
      </w:r>
    </w:p>
    <w:p>
      <w:pPr>
        <w:pStyle w:val="ListBullet"/>
      </w:pPr>
      <w:r>
        <w:rPr>
          <w:rFonts w:ascii="Calibri" w:hAnsi="Calibri" w:eastAsia="Calibri"/>
          <w:b/>
          <w:sz w:val="20"/>
        </w:rPr>
        <w:t>Migrasi penuh seluruh data</w:t>
      </w:r>
      <w:r>
        <w:rPr>
          <w:rFonts w:ascii="Calibri" w:hAnsi="Calibri" w:eastAsia="Calibri"/>
          <w:sz w:val="20"/>
        </w:rPr>
        <w:t xml:space="preserve">  -  dipilih</w:t>
      </w:r>
    </w:p>
    <w:p>
      <w:pPr>
        <w:pStyle w:val="ListBullet"/>
      </w:pPr>
      <w:r>
        <w:rPr>
          <w:rFonts w:ascii="Calibri" w:hAnsi="Calibri" w:eastAsia="Calibri"/>
          <w:b/>
          <w:sz w:val="20"/>
        </w:rPr>
        <w:t>Koeksistensi</w:t>
      </w:r>
      <w:r>
        <w:rPr>
          <w:rFonts w:ascii="Calibri" w:hAnsi="Calibri" w:eastAsia="Calibri"/>
          <w:sz w:val="20"/>
        </w:rPr>
        <w:t>: hanya klaim baru di sistem baru; klaim berjalan (Outstanding, Medical Check,</w:t>
      </w:r>
    </w:p>
    <w:p>
      <w:r>
        <w:rPr>
          <w:rFonts w:ascii="Calibri" w:hAnsi="Calibri" w:eastAsia="Calibri"/>
          <w:sz w:val="20"/>
        </w:rPr>
        <w:t xml:space="preserve">Claim Analis) diselesaikan di Pega  -  </w:t>
      </w:r>
      <w:r>
        <w:rPr>
          <w:rFonts w:ascii="Calibri" w:hAnsi="Calibri" w:eastAsia="Calibri"/>
          <w:b/>
          <w:sz w:val="20"/>
        </w:rPr>
        <w:t>ditolak</w:t>
      </w:r>
    </w:p>
    <w:p>
      <w:r>
        <w:rPr>
          <w:rFonts w:ascii="Calibri" w:hAnsi="Calibri" w:eastAsia="Calibri"/>
          <w:sz w:val="20"/>
        </w:rPr>
        <w:t xml:space="preserve">Koeksistensi sempat diusulkan karena secara teknis mungkin: kedua sistem menulis ke tabel yang sama, </w:t>
      </w:r>
      <w:r>
        <w:rPr>
          <w:rFonts w:ascii="Consolas" w:hAnsi="Consolas" w:eastAsia="Consolas"/>
          <w:color w:val="8B2500"/>
          <w:sz w:val="18"/>
        </w:rPr>
        <w:t>POOLDATA.OS_AKSEPTASI_KLAIM_LIFE</w:t>
      </w:r>
      <w:r>
        <w:rPr>
          <w:rFonts w:ascii="Calibri" w:hAnsi="Calibri" w:eastAsia="Calibri"/>
          <w:sz w:val="20"/>
        </w:rPr>
        <w:t>, lewat rule yang identik (</w:t>
      </w:r>
      <w:r>
        <w:rPr>
          <w:rFonts w:ascii="Consolas" w:hAnsi="Consolas" w:eastAsia="Consolas"/>
          <w:color w:val="8B2500"/>
          <w:sz w:val="18"/>
        </w:rPr>
        <w:t>ASM-FW-GISFW-INT-LIFE_PREMIUM_DETAIL!RNM!UPDATEOSAKSEPTASICLAIMLIFE_SQL</w:t>
      </w:r>
      <w:r>
        <w:rPr>
          <w:rFonts w:ascii="Calibri" w:hAnsi="Calibri" w:eastAsia="Calibri"/>
          <w:sz w:val="20"/>
        </w:rPr>
        <w:t xml:space="preserve">, hash ternormalisasi </w:t>
      </w:r>
      <w:r>
        <w:rPr>
          <w:rFonts w:ascii="Consolas" w:hAnsi="Consolas" w:eastAsia="Consolas"/>
          <w:color w:val="8B2500"/>
          <w:sz w:val="18"/>
        </w:rPr>
        <w:t>c50bfd9a12</w:t>
      </w:r>
      <w:r>
        <w:rPr>
          <w:rFonts w:ascii="Calibri" w:hAnsi="Calibri" w:eastAsia="Calibri"/>
          <w:sz w:val="20"/>
        </w:rPr>
        <w:t xml:space="preserve">, </w:t>
      </w:r>
      <w:r>
        <w:rPr>
          <w:rFonts w:ascii="Consolas" w:hAnsi="Consolas" w:eastAsia="Consolas"/>
          <w:color w:val="8B2500"/>
          <w:sz w:val="18"/>
        </w:rPr>
        <w:t>[terverifikasi]</w:t>
      </w:r>
      <w:r>
        <w:rPr>
          <w:rFonts w:ascii="Calibri" w:hAnsi="Calibri" w:eastAsia="Calibri"/>
          <w:sz w:val="20"/>
        </w:rPr>
        <w:t xml:space="preserve"> sama persis di </w:t>
      </w:r>
      <w:r>
        <w:rPr>
          <w:rFonts w:ascii="Consolas" w:hAnsi="Consolas" w:eastAsia="Consolas"/>
          <w:color w:val="8B2500"/>
          <w:sz w:val="18"/>
        </w:rPr>
        <w:t>Claim Life</w:t>
      </w:r>
      <w:r>
        <w:rPr>
          <w:rFonts w:ascii="Calibri" w:hAnsi="Calibri" w:eastAsia="Calibri"/>
          <w:sz w:val="20"/>
        </w:rPr>
        <w:t xml:space="preserve"> dan </w:t>
      </w:r>
      <w:r>
        <w:rPr>
          <w:rFonts w:ascii="Consolas" w:hAnsi="Consolas" w:eastAsia="Consolas"/>
          <w:color w:val="8B2500"/>
          <w:sz w:val="18"/>
        </w:rPr>
        <w:t>Komite Claim Life</w:t>
      </w:r>
      <w:r>
        <w:rPr>
          <w:rFonts w:ascii="Calibri" w:hAnsi="Calibri" w:eastAsia="Calibri"/>
          <w:sz w:val="20"/>
        </w:rPr>
        <w:t>). Penolakannya dicatat di sini supaya tidak diusulkan ulang.</w:t>
      </w:r>
    </w:p>
    <w:p>
      <w:pPr>
        <w:pStyle w:val="Heading4"/>
      </w:pPr>
      <w:r>
        <w:rPr>
          <w:color w:val="1F3B63"/>
        </w:rPr>
        <w:t>Consequences</w:t>
      </w:r>
    </w:p>
    <w:p>
      <w:pPr>
        <w:pStyle w:val="ListBullet"/>
      </w:pPr>
      <w:r>
        <w:rPr>
          <w:rFonts w:ascii="Calibri" w:hAnsi="Calibri" w:eastAsia="Calibri"/>
          <w:b/>
          <w:sz w:val="20"/>
        </w:rPr>
        <w:t>Tidak ada periode dua penulis</w:t>
      </w:r>
      <w:r>
        <w:rPr>
          <w:rFonts w:ascii="Calibri" w:hAnsi="Calibri" w:eastAsia="Calibri"/>
          <w:sz w:val="20"/>
        </w:rPr>
        <w:t xml:space="preserve"> ke </w:t>
      </w:r>
      <w:r>
        <w:rPr>
          <w:rFonts w:ascii="Consolas" w:hAnsi="Consolas" w:eastAsia="Consolas"/>
          <w:color w:val="8B2500"/>
          <w:sz w:val="18"/>
        </w:rPr>
        <w:t>OS_AKSEPTASI_KLAIM_LIFE</w:t>
      </w:r>
      <w:r>
        <w:rPr>
          <w:rFonts w:ascii="Calibri" w:hAnsi="Calibri" w:eastAsia="Calibri"/>
          <w:sz w:val="20"/>
        </w:rPr>
        <w:t xml:space="preserve"> dari sisi Claim Life  -  cutover</w:t>
      </w:r>
    </w:p>
    <w:p>
      <w:r>
        <w:rPr>
          <w:rFonts w:ascii="Calibri" w:hAnsi="Calibri" w:eastAsia="Calibri"/>
          <w:sz w:val="20"/>
        </w:rPr>
        <w:t>bersifat memutus, bukan bertahap.</w:t>
      </w:r>
    </w:p>
    <w:p>
      <w:pPr>
        <w:pStyle w:val="ListBullet"/>
      </w:pPr>
      <w:r>
        <w:rPr>
          <w:rFonts w:ascii="Calibri" w:hAnsi="Calibri" w:eastAsia="Calibri"/>
          <w:sz w:val="20"/>
        </w:rPr>
        <w:t xml:space="preserve">Klaim yang sedang berada di tengah siklus </w:t>
      </w:r>
      <w:r>
        <w:rPr>
          <w:rFonts w:ascii="Calibri" w:hAnsi="Calibri" w:eastAsia="Calibri"/>
          <w:b/>
          <w:sz w:val="20"/>
        </w:rPr>
        <w:t>harus terbawa beserta statusnya</w:t>
      </w:r>
      <w:r>
        <w:rPr>
          <w:rFonts w:ascii="Calibri" w:hAnsi="Calibri" w:eastAsia="Calibri"/>
          <w:sz w:val="20"/>
        </w:rPr>
        <w:t>. Statusnya adalah</w:t>
      </w:r>
    </w:p>
    <w:p>
      <w:r>
        <w:rPr>
          <w:rFonts w:ascii="Consolas" w:hAnsi="Consolas" w:eastAsia="Consolas"/>
          <w:color w:val="8B2500"/>
          <w:sz w:val="18"/>
        </w:rPr>
        <w:t>STS_REJECT</w:t>
      </w:r>
      <w:r>
        <w:rPr>
          <w:rFonts w:ascii="Calibri" w:hAnsi="Calibri" w:eastAsia="Calibri"/>
          <w:sz w:val="20"/>
        </w:rPr>
        <w:t xml:space="preserve"> (</w:t>
      </w:r>
      <w:r>
        <w:rPr>
          <w:rFonts w:ascii="Consolas" w:hAnsi="Consolas" w:eastAsia="Consolas"/>
          <w:color w:val="8B2500"/>
          <w:sz w:val="18"/>
        </w:rPr>
        <w:t>0</w:t>
      </w:r>
      <w:r>
        <w:rPr>
          <w:rFonts w:ascii="Calibri" w:hAnsi="Calibri" w:eastAsia="Calibri"/>
          <w:sz w:val="20"/>
        </w:rPr>
        <w:t xml:space="preserve"> = Outstanding) ditambah posisi tahap (Register / Outstanding / Medical Check / Claim Analis)  -  lihat </w:t>
      </w:r>
      <w:r>
        <w:rPr>
          <w:rFonts w:ascii="Consolas" w:hAnsi="Consolas" w:eastAsia="Consolas"/>
          <w:color w:val="8B2500"/>
          <w:sz w:val="18"/>
        </w:rPr>
        <w:t>CONTEXT.md</w:t>
      </w:r>
      <w:r>
        <w:rPr>
          <w:rFonts w:ascii="Calibri" w:hAnsi="Calibri" w:eastAsia="Calibri"/>
          <w:sz w:val="20"/>
        </w:rPr>
        <w:t xml:space="preserve"> §Status dan kode. Kasus yang sudah diserahkan ke Komite dan belum kembali membawa keadaan lintas batas (</w:t>
      </w:r>
      <w:r>
        <w:rPr>
          <w:rFonts w:ascii="Calibri" w:hAnsi="Calibri" w:eastAsia="Calibri"/>
          <w:b/>
          <w:sz w:val="20"/>
        </w:rPr>
        <w:t>ADR-U-0001</w:t>
      </w:r>
      <w:r>
        <w:rPr>
          <w:rFonts w:ascii="Calibri" w:hAnsi="Calibri" w:eastAsia="Calibri"/>
          <w:sz w:val="20"/>
        </w:rPr>
        <w:t>), sehingga pemindahannya perlu disepakati dengan pemilik konteks Komite Life.</w:t>
      </w:r>
    </w:p>
    <w:p>
      <w:pPr>
        <w:pStyle w:val="ListBullet"/>
      </w:pPr>
      <w:r>
        <w:rPr>
          <w:rFonts w:ascii="Calibri" w:hAnsi="Calibri" w:eastAsia="Calibri"/>
          <w:sz w:val="20"/>
        </w:rPr>
        <w:t xml:space="preserve">Penomoran klaim tetap memanggil </w:t>
      </w:r>
      <w:r>
        <w:rPr>
          <w:rFonts w:ascii="Consolas" w:hAnsi="Consolas" w:eastAsia="Consolas"/>
          <w:color w:val="8B2500"/>
          <w:sz w:val="18"/>
        </w:rPr>
        <w:t>POOLDATA.PROC_GENERATE_SEQUENCE_NUMBER</w:t>
      </w:r>
      <w:r>
        <w:rPr>
          <w:rFonts w:ascii="Calibri" w:hAnsi="Calibri" w:eastAsia="Calibri"/>
          <w:sz w:val="20"/>
        </w:rPr>
        <w:t xml:space="preserve"> (</w:t>
      </w:r>
      <w:r>
        <w:rPr>
          <w:rFonts w:ascii="Calibri" w:hAnsi="Calibri" w:eastAsia="Calibri"/>
          <w:b/>
          <w:sz w:val="20"/>
        </w:rPr>
        <w:t>ADR-U-0006</w:t>
      </w:r>
      <w:r>
        <w:rPr>
          <w:rFonts w:ascii="Calibri" w:hAnsi="Calibri" w:eastAsia="Calibri"/>
          <w:sz w:val="20"/>
        </w:rPr>
        <w:t>).</w:t>
      </w:r>
    </w:p>
    <w:p>
      <w:r>
        <w:rPr>
          <w:rFonts w:ascii="Calibri" w:hAnsi="Calibri" w:eastAsia="Calibri"/>
          <w:b/>
          <w:sz w:val="20"/>
        </w:rPr>
        <w:t>Migrasi tidak boleh membuat sequence melompat atau mengulang</w:t>
      </w:r>
      <w:r>
        <w:rPr>
          <w:rFonts w:ascii="Calibri" w:hAnsi="Calibri" w:eastAsia="Calibri"/>
          <w:sz w:val="20"/>
        </w:rPr>
        <w:t xml:space="preserve">  -  perilaku procedure terhadap data yang dipindahkan perlu dipastikan bersama DBA.</w:t>
      </w:r>
    </w:p>
    <w:p>
      <w:pPr>
        <w:pStyle w:val="ListBullet"/>
      </w:pPr>
      <w:r>
        <w:rPr>
          <w:rFonts w:ascii="Calibri" w:hAnsi="Calibri" w:eastAsia="Calibri"/>
          <w:sz w:val="20"/>
        </w:rPr>
        <w:t>Jejak audit baru (</w:t>
      </w:r>
      <w:r>
        <w:rPr>
          <w:rFonts w:ascii="Calibri" w:hAnsi="Calibri" w:eastAsia="Calibri"/>
          <w:b/>
          <w:sz w:val="20"/>
        </w:rPr>
        <w:t>ADR-U-0007</w:t>
      </w:r>
      <w:r>
        <w:rPr>
          <w:rFonts w:ascii="Calibri" w:hAnsi="Calibri" w:eastAsia="Calibri"/>
          <w:sz w:val="20"/>
        </w:rPr>
        <w:t xml:space="preserve">) </w:t>
      </w:r>
      <w:r>
        <w:rPr>
          <w:rFonts w:ascii="Calibri" w:hAnsi="Calibri" w:eastAsia="Calibri"/>
          <w:b/>
          <w:sz w:val="20"/>
        </w:rPr>
        <w:t>tidak dapat direkonstruksi ke belakang</w:t>
      </w:r>
      <w:r>
        <w:rPr>
          <w:rFonts w:ascii="Calibri" w:hAnsi="Calibri" w:eastAsia="Calibri"/>
          <w:sz w:val="20"/>
        </w:rPr>
        <w:t>: data lama hanya</w:t>
      </w:r>
    </w:p>
    <w:p>
      <w:r>
        <w:rPr>
          <w:rFonts w:ascii="Calibri" w:hAnsi="Calibri" w:eastAsia="Calibri"/>
          <w:sz w:val="20"/>
        </w:rPr>
        <w:t xml:space="preserve">memiliki </w:t>
      </w:r>
      <w:r>
        <w:rPr>
          <w:rFonts w:ascii="Consolas" w:hAnsi="Consolas" w:eastAsia="Consolas"/>
          <w:color w:val="8B2500"/>
          <w:sz w:val="18"/>
        </w:rPr>
        <w:t>CREATEOPNAME</w:t>
      </w:r>
      <w:r>
        <w:rPr>
          <w:rFonts w:ascii="Calibri" w:hAnsi="Calibri" w:eastAsia="Calibri"/>
          <w:sz w:val="20"/>
        </w:rPr>
        <w:t xml:space="preserve"> dan empat kolom tanggal. Riwayat transisi lengkap hanya ada untuk kejadian setelah cutover.</w:t>
      </w:r>
    </w:p>
    <w:p>
      <w:pPr>
        <w:pStyle w:val="Heading4"/>
      </w:pPr>
      <w:r>
        <w:rPr>
          <w:color w:val="1F3B63"/>
        </w:rPr>
        <w:t>OQ yang masih terbuka dan menyentuh ADR ini</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OQ</w:t>
            </w:r>
          </w:p>
        </w:tc>
        <w:tc>
          <w:tcPr>
            <w:tcW w:type="dxa" w:w="6480"/>
            <w:shd w:val="clear" w:fill="E8EEF7"/>
          </w:tcPr>
          <w:p>
            <w:r>
              <w:rPr>
                <w:b/>
              </w:rPr>
            </w:r>
            <w:r>
              <w:rPr>
                <w:rFonts w:ascii="Calibri" w:hAnsi="Calibri" w:eastAsia="Calibri"/>
                <w:b/>
                <w:sz w:val="18"/>
              </w:rPr>
              <w:t>Yang belum diketahui</w:t>
            </w:r>
          </w:p>
        </w:tc>
      </w:tr>
      <w:tr>
        <w:tc>
          <w:tcPr>
            <w:tcW w:type="dxa" w:w="6480"/>
          </w:tcPr>
          <w:p>
            <w:r/>
            <w:r>
              <w:rPr>
                <w:rFonts w:ascii="Calibri" w:hAnsi="Calibri" w:eastAsia="Calibri"/>
                <w:b/>
                <w:sz w:val="18"/>
              </w:rPr>
              <w:t>OQ-001</w:t>
            </w:r>
          </w:p>
        </w:tc>
        <w:tc>
          <w:tcPr>
            <w:tcW w:type="dxa" w:w="6480"/>
          </w:tcPr>
          <w:p>
            <w:r/>
            <w:r>
              <w:rPr>
                <w:rFonts w:ascii="Calibri" w:hAnsi="Calibri" w:eastAsia="Calibri"/>
                <w:sz w:val="18"/>
              </w:rPr>
              <w:t>Tidak ada DDL  -  struktur dan tipe kolom sumber tidak diketahui, sehingga rencana pemindahan belum dapat disusun rinci</w:t>
            </w:r>
          </w:p>
        </w:tc>
      </w:tr>
      <w:tr>
        <w:tc>
          <w:tcPr>
            <w:tcW w:type="dxa" w:w="6480"/>
          </w:tcPr>
          <w:p>
            <w:r/>
            <w:r>
              <w:rPr>
                <w:rFonts w:ascii="Calibri" w:hAnsi="Calibri" w:eastAsia="Calibri"/>
                <w:b/>
                <w:sz w:val="18"/>
              </w:rPr>
              <w:t>OQ-002</w:t>
            </w:r>
            <w:r>
              <w:rPr>
                <w:rFonts w:ascii="Calibri" w:hAnsi="Calibri" w:eastAsia="Calibri"/>
                <w:sz w:val="18"/>
              </w:rPr>
              <w:t xml:space="preserve"> (dipersempit)</w:t>
            </w:r>
          </w:p>
        </w:tc>
        <w:tc>
          <w:tcPr>
            <w:tcW w:type="dxa" w:w="6480"/>
          </w:tcPr>
          <w:p>
            <w:r/>
            <w:r>
              <w:rPr>
                <w:rFonts w:ascii="Calibri" w:hAnsi="Calibri" w:eastAsia="Calibri"/>
                <w:sz w:val="18"/>
              </w:rPr>
              <w:t xml:space="preserve">Kontrak </w:t>
            </w:r>
            <w:r>
              <w:rPr>
                <w:rFonts w:ascii="Consolas" w:hAnsi="Consolas" w:eastAsia="Consolas"/>
                <w:color w:val="8B2500"/>
                <w:sz w:val="16"/>
              </w:rPr>
              <w:t>PROC_GENERATE_SEQUENCE_NUMBER</w:t>
            </w:r>
            <w:r>
              <w:rPr>
                <w:rFonts w:ascii="Calibri" w:hAnsi="Calibri" w:eastAsia="Calibri"/>
                <w:sz w:val="18"/>
              </w:rPr>
              <w:t xml:space="preserve">  -  apakah sequence di-reset per tahun/lini/global menentukan aman-tidaknya migrasi nomor</w:t>
            </w:r>
          </w:p>
        </w:tc>
      </w:tr>
      <w:tr>
        <w:tc>
          <w:tcPr>
            <w:tcW w:type="dxa" w:w="6480"/>
          </w:tcPr>
          <w:p>
            <w:r/>
            <w:r>
              <w:rPr>
                <w:rFonts w:ascii="Calibri" w:hAnsi="Calibri" w:eastAsia="Calibri"/>
                <w:b/>
                <w:sz w:val="18"/>
              </w:rPr>
              <w:t>OQ-018</w:t>
            </w:r>
            <w:r>
              <w:rPr>
                <w:rFonts w:ascii="Calibri" w:hAnsi="Calibri" w:eastAsia="Calibri"/>
                <w:sz w:val="18"/>
              </w:rPr>
              <w:t xml:space="preserve"> (terjawab untuk Claim  -  Life)</w:t>
            </w:r>
          </w:p>
        </w:tc>
        <w:tc>
          <w:tcPr>
            <w:tcW w:type="dxa" w:w="6480"/>
          </w:tcPr>
          <w:p>
            <w:r/>
            <w:r>
              <w:rPr>
                <w:rFonts w:ascii="Consolas" w:hAnsi="Consolas" w:eastAsia="Consolas"/>
                <w:color w:val="8B2500"/>
                <w:sz w:val="16"/>
              </w:rPr>
              <w:t>jboss1073</w:t>
            </w:r>
            <w:r>
              <w:rPr>
                <w:rFonts w:ascii="Calibri" w:hAnsi="Calibri" w:eastAsia="Calibri"/>
                <w:sz w:val="18"/>
              </w:rPr>
              <w:t xml:space="preserve"> = production, </w:t>
            </w:r>
            <w:r>
              <w:rPr>
                <w:rFonts w:ascii="Consolas" w:hAnsi="Consolas" w:eastAsia="Consolas"/>
                <w:color w:val="8B2500"/>
                <w:sz w:val="16"/>
              </w:rPr>
              <w:t>jboss117</w:t>
            </w:r>
            <w:r>
              <w:rPr>
                <w:rFonts w:ascii="Calibri" w:hAnsi="Calibri" w:eastAsia="Calibri"/>
                <w:sz w:val="18"/>
              </w:rPr>
              <w:t xml:space="preserve"> = dev, sistem mirroring. Lingkungan </w:t>
            </w:r>
            <w:r>
              <w:rPr>
                <w:rFonts w:ascii="Consolas" w:hAnsi="Consolas" w:eastAsia="Consolas"/>
                <w:color w:val="8B2500"/>
                <w:sz w:val="16"/>
              </w:rPr>
              <w:t>pega-nusre</w:t>
            </w:r>
            <w:r>
              <w:rPr>
                <w:rFonts w:ascii="Calibri" w:hAnsi="Calibri" w:eastAsia="Calibri"/>
                <w:sz w:val="18"/>
              </w:rPr>
              <w:t xml:space="preserve"> (73 berkas di modul ini) </w:t>
            </w:r>
            <w:r>
              <w:rPr>
                <w:rFonts w:ascii="Calibri" w:hAnsi="Calibri" w:eastAsia="Calibri"/>
                <w:b/>
                <w:sz w:val="18"/>
              </w:rPr>
              <w:t>belum dinyatakan</w:t>
            </w:r>
            <w:r>
              <w:rPr>
                <w:rFonts w:ascii="Calibri" w:hAnsi="Calibri" w:eastAsia="Calibri"/>
                <w:sz w:val="18"/>
              </w:rPr>
              <w:t xml:space="preserve">  -  perlu dipastikan sebelum menentukan sumber data migrasi</w:t>
            </w:r>
          </w:p>
        </w:tc>
      </w:tr>
      <w:tr>
        <w:tc>
          <w:tcPr>
            <w:tcW w:type="dxa" w:w="6480"/>
          </w:tcPr>
          <w:p>
            <w:r/>
            <w:r>
              <w:rPr>
                <w:rFonts w:ascii="Calibri" w:hAnsi="Calibri" w:eastAsia="Calibri"/>
                <w:b/>
                <w:sz w:val="18"/>
              </w:rPr>
              <w:t>OQ-060</w:t>
            </w:r>
          </w:p>
        </w:tc>
        <w:tc>
          <w:tcPr>
            <w:tcW w:type="dxa" w:w="6480"/>
          </w:tcPr>
          <w:p>
            <w:r/>
            <w:r>
              <w:rPr>
                <w:rFonts w:ascii="Calibri" w:hAnsi="Calibri" w:eastAsia="Calibri"/>
                <w:sz w:val="18"/>
              </w:rPr>
              <w:t xml:space="preserve">Cakupan </w:t>
            </w:r>
            <w:r>
              <w:rPr>
                <w:rFonts w:ascii="Consolas" w:hAnsi="Consolas" w:eastAsia="Consolas"/>
                <w:color w:val="8B2500"/>
                <w:sz w:val="16"/>
              </w:rPr>
              <w:t>CURRENCY</w:t>
            </w:r>
            <w:r>
              <w:rPr>
                <w:rFonts w:ascii="Calibri" w:hAnsi="Calibri" w:eastAsia="Calibri"/>
                <w:sz w:val="18"/>
              </w:rPr>
              <w:t xml:space="preserve">  -  memengaruhi bentuk data uang yang dipindahkan</w:t>
            </w:r>
          </w:p>
        </w:tc>
      </w:tr>
    </w:tbl>
    <w:p/>
    <w:p>
      <w:pPr>
        <w:pStyle w:val="Heading2"/>
      </w:pPr>
      <w:r>
        <w:rPr>
          <w:color w:val="1F3B63"/>
        </w:rPr>
        <w:t>ADR-U-0010 - Penyimpanan berkas klaim tetap di Google Storage</w:t>
      </w:r>
    </w:p>
    <w:p>
      <w:r>
        <w:rPr>
          <w:rFonts w:ascii="Calibri" w:hAnsi="Calibri" w:eastAsia="Calibri"/>
          <w:sz w:val="20"/>
        </w:rPr>
        <w:t xml:space="preserve">Berkas klaim Life </w:t>
      </w:r>
      <w:r>
        <w:rPr>
          <w:rFonts w:ascii="Calibri" w:hAnsi="Calibri" w:eastAsia="Calibri"/>
          <w:b/>
          <w:sz w:val="20"/>
        </w:rPr>
        <w:t>tetap disimpan di Google Storage</w:t>
      </w:r>
      <w:r>
        <w:rPr>
          <w:rFonts w:ascii="Calibri" w:hAnsi="Calibri" w:eastAsia="Calibri"/>
          <w:sz w:val="20"/>
        </w:rPr>
        <w:t>. Migrasi tidak memindahkan penyimpanan berkas; yang berganti hanya aplikasi yang memanggilnya.</w:t>
      </w:r>
    </w:p>
    <w:p>
      <w:pPr>
        <w:pStyle w:val="Heading4"/>
      </w:pPr>
      <w:r>
        <w:rPr>
          <w:color w:val="1F3B63"/>
        </w:rPr>
        <w:t>Jalur yang ada sekarang [terverifikasi]</w:t>
      </w:r>
    </w:p>
    <w:p>
      <w:r>
        <w:rPr>
          <w:rFonts w:ascii="Calibri" w:hAnsi="Calibri" w:eastAsia="Calibri"/>
          <w:sz w:val="20"/>
        </w:rPr>
        <w:t xml:space="preserve">Delapan berkas </w:t>
      </w:r>
      <w:r>
        <w:rPr>
          <w:rFonts w:ascii="Consolas" w:hAnsi="Consolas" w:eastAsia="Consolas"/>
          <w:color w:val="8B2500"/>
          <w:sz w:val="18"/>
        </w:rPr>
        <w:t>Claim Life</w:t>
      </w:r>
      <w:r>
        <w:rPr>
          <w:rFonts w:ascii="Calibri" w:hAnsi="Calibri" w:eastAsia="Calibri"/>
          <w:sz w:val="20"/>
        </w:rPr>
        <w:t xml:space="preserve"> menyentuh penyimpanan:</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Rule</w:t>
            </w:r>
          </w:p>
        </w:tc>
        <w:tc>
          <w:tcPr>
            <w:tcW w:type="dxa" w:w="6480"/>
            <w:shd w:val="clear" w:fill="E8EEF7"/>
          </w:tcPr>
          <w:p>
            <w:r>
              <w:rPr>
                <w:b/>
              </w:rPr>
            </w:r>
            <w:r>
              <w:rPr>
                <w:rFonts w:ascii="Calibri" w:hAnsi="Calibri" w:eastAsia="Calibri"/>
                <w:b/>
                <w:sz w:val="18"/>
              </w:rPr>
              <w:t>Peran</w:t>
            </w:r>
          </w:p>
        </w:tc>
      </w:tr>
      <w:tr>
        <w:tc>
          <w:tcPr>
            <w:tcW w:type="dxa" w:w="6480"/>
          </w:tcPr>
          <w:p>
            <w:r/>
            <w:r>
              <w:rPr>
                <w:rFonts w:ascii="Consolas" w:hAnsi="Consolas" w:eastAsia="Consolas"/>
                <w:color w:val="8B2500"/>
                <w:sz w:val="16"/>
              </w:rPr>
              <w:t>Claim Life/Activity/InsertGoogleStorage_Act.xml</w:t>
            </w:r>
            <w:r>
              <w:rPr>
                <w:rFonts w:ascii="Calibri" w:hAnsi="Calibri" w:eastAsia="Calibri"/>
                <w:sz w:val="18"/>
              </w:rPr>
              <w:t xml:space="preserve"> (</w:t>
            </w:r>
            <w:r>
              <w:rPr>
                <w:rFonts w:ascii="Consolas" w:hAnsi="Consolas" w:eastAsia="Consolas"/>
                <w:color w:val="8B2500"/>
                <w:sz w:val="16"/>
              </w:rPr>
              <w:t>ASM-FW-GISFW-INT-T_STORAGE_IMAGE!INSERTGOOGLESTORAGE_ACT</w:t>
            </w:r>
            <w:r>
              <w:rPr>
                <w:rFonts w:ascii="Calibri" w:hAnsi="Calibri" w:eastAsia="Calibri"/>
                <w:sz w:val="18"/>
              </w:rPr>
              <w:t>, 160.027 byte)</w:t>
            </w:r>
          </w:p>
        </w:tc>
        <w:tc>
          <w:tcPr>
            <w:tcW w:type="dxa" w:w="6480"/>
          </w:tcPr>
          <w:p>
            <w:r/>
            <w:r>
              <w:rPr>
                <w:rFonts w:ascii="Calibri" w:hAnsi="Calibri" w:eastAsia="Calibri"/>
                <w:sz w:val="18"/>
              </w:rPr>
              <w:t>unggah</w:t>
            </w:r>
          </w:p>
        </w:tc>
      </w:tr>
      <w:tr>
        <w:tc>
          <w:tcPr>
            <w:tcW w:type="dxa" w:w="6480"/>
          </w:tcPr>
          <w:p>
            <w:r/>
            <w:r>
              <w:rPr>
                <w:rFonts w:ascii="Consolas" w:hAnsi="Consolas" w:eastAsia="Consolas"/>
                <w:color w:val="8B2500"/>
                <w:sz w:val="16"/>
              </w:rPr>
              <w:t>Claim Life/Activity/GetUrlGoogleStorage_Act.xml</w:t>
            </w:r>
          </w:p>
        </w:tc>
        <w:tc>
          <w:tcPr>
            <w:tcW w:type="dxa" w:w="6480"/>
          </w:tcPr>
          <w:p>
            <w:r/>
            <w:r>
              <w:rPr>
                <w:rFonts w:ascii="Calibri" w:hAnsi="Calibri" w:eastAsia="Calibri"/>
                <w:sz w:val="18"/>
              </w:rPr>
              <w:t>ambil URL</w:t>
            </w:r>
          </w:p>
        </w:tc>
      </w:tr>
      <w:tr>
        <w:tc>
          <w:tcPr>
            <w:tcW w:type="dxa" w:w="6480"/>
          </w:tcPr>
          <w:p>
            <w:r/>
            <w:r>
              <w:rPr>
                <w:rFonts w:ascii="Consolas" w:hAnsi="Consolas" w:eastAsia="Consolas"/>
                <w:color w:val="8B2500"/>
                <w:sz w:val="16"/>
              </w:rPr>
              <w:t>Claim Life/Activity/DeleteGoogleStorage_Act.xml</w:t>
            </w:r>
          </w:p>
        </w:tc>
        <w:tc>
          <w:tcPr>
            <w:tcW w:type="dxa" w:w="6480"/>
          </w:tcPr>
          <w:p>
            <w:r/>
            <w:r>
              <w:rPr>
                <w:rFonts w:ascii="Calibri" w:hAnsi="Calibri" w:eastAsia="Calibri"/>
                <w:sz w:val="18"/>
              </w:rPr>
              <w:t>hapus</w:t>
            </w:r>
          </w:p>
        </w:tc>
      </w:tr>
      <w:tr>
        <w:tc>
          <w:tcPr>
            <w:tcW w:type="dxa" w:w="6480"/>
          </w:tcPr>
          <w:p>
            <w:r/>
            <w:r>
              <w:rPr>
                <w:rFonts w:ascii="Consolas" w:hAnsi="Consolas" w:eastAsia="Consolas"/>
                <w:color w:val="8B2500"/>
                <w:sz w:val="16"/>
              </w:rPr>
              <w:t>Claim Life/Activity/InsertDocument_Act.xml</w:t>
            </w:r>
            <w:r>
              <w:rPr>
                <w:rFonts w:ascii="Calibri" w:hAnsi="Calibri" w:eastAsia="Calibri"/>
                <w:sz w:val="18"/>
              </w:rPr>
              <w:t xml:space="preserve">, </w:t>
            </w:r>
            <w:r>
              <w:rPr>
                <w:rFonts w:ascii="Consolas" w:hAnsi="Consolas" w:eastAsia="Consolas"/>
                <w:color w:val="8B2500"/>
                <w:sz w:val="16"/>
              </w:rPr>
              <w:t>DeleteDocument_Act.xml</w:t>
            </w:r>
            <w:r>
              <w:rPr>
                <w:rFonts w:ascii="Calibri" w:hAnsi="Calibri" w:eastAsia="Calibri"/>
                <w:sz w:val="18"/>
              </w:rPr>
              <w:t xml:space="preserve">, </w:t>
            </w:r>
            <w:r>
              <w:rPr>
                <w:rFonts w:ascii="Consolas" w:hAnsi="Consolas" w:eastAsia="Consolas"/>
                <w:color w:val="8B2500"/>
                <w:sz w:val="16"/>
              </w:rPr>
              <w:t>LoadDocumentLife_ACT.xml</w:t>
            </w:r>
            <w:r>
              <w:rPr>
                <w:rFonts w:ascii="Calibri" w:hAnsi="Calibri" w:eastAsia="Calibri"/>
                <w:sz w:val="18"/>
              </w:rPr>
              <w:t xml:space="preserve">, </w:t>
            </w:r>
            <w:r>
              <w:rPr>
                <w:rFonts w:ascii="Consolas" w:hAnsi="Consolas" w:eastAsia="Consolas"/>
                <w:color w:val="8B2500"/>
                <w:sz w:val="16"/>
              </w:rPr>
              <w:t>DownloadDocumentClaim.xml</w:t>
            </w:r>
          </w:p>
        </w:tc>
        <w:tc>
          <w:tcPr>
            <w:tcW w:type="dxa" w:w="6480"/>
          </w:tcPr>
          <w:p>
            <w:r/>
            <w:r>
              <w:rPr>
                <w:rFonts w:ascii="Calibri" w:hAnsi="Calibri" w:eastAsia="Calibri"/>
                <w:sz w:val="18"/>
              </w:rPr>
              <w:t>pembungkus tingkat dokumen</w:t>
            </w:r>
          </w:p>
        </w:tc>
      </w:tr>
      <w:tr>
        <w:tc>
          <w:tcPr>
            <w:tcW w:type="dxa" w:w="6480"/>
          </w:tcPr>
          <w:p>
            <w:r/>
            <w:r>
              <w:rPr>
                <w:rFonts w:ascii="Consolas" w:hAnsi="Consolas" w:eastAsia="Consolas"/>
                <w:color w:val="8B2500"/>
                <w:sz w:val="16"/>
              </w:rPr>
              <w:t>Claim Life/RDBList/GetTokenStorage_SQL.xml</w:t>
            </w:r>
            <w:r>
              <w:rPr>
                <w:rFonts w:ascii="Calibri" w:hAnsi="Calibri" w:eastAsia="Calibri"/>
                <w:sz w:val="18"/>
              </w:rPr>
              <w:t xml:space="preserve"> (</w:t>
            </w:r>
            <w:r>
              <w:rPr>
                <w:rFonts w:ascii="Consolas" w:hAnsi="Consolas" w:eastAsia="Consolas"/>
                <w:color w:val="8B2500"/>
                <w:sz w:val="16"/>
              </w:rPr>
              <w:t>ASM-FW-GISFW-INT-T_STORAGE_IMAGE!RNM!GETTOKENSTORAGE_SQL</w:t>
            </w:r>
            <w:r>
              <w:rPr>
                <w:rFonts w:ascii="Calibri" w:hAnsi="Calibri" w:eastAsia="Calibri"/>
                <w:sz w:val="18"/>
              </w:rPr>
              <w:t>)</w:t>
            </w:r>
          </w:p>
        </w:tc>
        <w:tc>
          <w:tcPr>
            <w:tcW w:type="dxa" w:w="6480"/>
          </w:tcPr>
          <w:p>
            <w:r/>
            <w:r>
              <w:rPr>
                <w:rFonts w:ascii="Calibri" w:hAnsi="Calibri" w:eastAsia="Calibri"/>
                <w:b/>
                <w:sz w:val="18"/>
              </w:rPr>
              <w:t>penerbitan token</w:t>
            </w:r>
          </w:p>
        </w:tc>
      </w:tr>
    </w:tbl>
    <w:p/>
    <w:p>
      <w:r>
        <w:rPr>
          <w:rFonts w:ascii="Calibri" w:hAnsi="Calibri" w:eastAsia="Calibri"/>
          <w:sz w:val="20"/>
        </w:rPr>
        <w:t xml:space="preserve">Token </w:t>
      </w:r>
      <w:r>
        <w:rPr>
          <w:rFonts w:ascii="Calibri" w:hAnsi="Calibri" w:eastAsia="Calibri"/>
          <w:b/>
          <w:sz w:val="20"/>
        </w:rPr>
        <w:t>tidak</w:t>
      </w:r>
      <w:r>
        <w:rPr>
          <w:rFonts w:ascii="Calibri" w:hAnsi="Calibri" w:eastAsia="Calibri"/>
          <w:sz w:val="20"/>
        </w:rPr>
        <w:t xml:space="preserve"> diterbitkan aplikasi. Ia datang dari Oracle:</w:t>
      </w:r>
    </w:p>
    <w:p>
      <w:pPr>
        <w:spacing w:after="0" w:before="0"/>
        <w:ind w:left="432"/>
      </w:pPr>
      <w:r>
        <w:rPr>
          <w:rFonts w:ascii="Consolas" w:hAnsi="Consolas" w:eastAsia="Consolas"/>
          <w:sz w:val="17"/>
        </w:rPr>
        <w:t>BEGIN</w:t>
      </w:r>
    </w:p>
    <w:p>
      <w:pPr>
        <w:spacing w:after="0" w:before="0"/>
        <w:ind w:left="432"/>
      </w:pPr>
      <w:r>
        <w:rPr>
          <w:rFonts w:ascii="Consolas" w:hAnsi="Consolas" w:eastAsia="Consolas"/>
          <w:sz w:val="17"/>
        </w:rPr>
        <w:t xml:space="preserve">  pooldata.GET_TOKEN_STORAGE ( {UploadDoc.App}, {OperatorID.pyUserIdentifier},</w:t>
      </w:r>
    </w:p>
    <w:p>
      <w:pPr>
        <w:spacing w:after="0" w:before="0"/>
        <w:ind w:left="432"/>
      </w:pPr>
      <w:r>
        <w:rPr>
          <w:rFonts w:ascii="Consolas" w:hAnsi="Consolas" w:eastAsia="Consolas"/>
          <w:sz w:val="17"/>
        </w:rPr>
        <w:t xml:space="preserve">                               {UploadDoc.Kodestring OUT}, {DocAPI.ResponseMsg OUT});</w:t>
      </w:r>
    </w:p>
    <w:p>
      <w:pPr>
        <w:spacing w:after="0" w:before="0"/>
        <w:ind w:left="432"/>
      </w:pPr>
      <w:r>
        <w:rPr>
          <w:rFonts w:ascii="Consolas" w:hAnsi="Consolas" w:eastAsia="Consolas"/>
          <w:sz w:val="17"/>
        </w:rPr>
        <w:t xml:space="preserve">  COMMIT;</w:t>
      </w:r>
    </w:p>
    <w:p>
      <w:pPr>
        <w:spacing w:after="0" w:before="0"/>
        <w:ind w:left="432"/>
      </w:pPr>
      <w:r>
        <w:rPr>
          <w:rFonts w:ascii="Consolas" w:hAnsi="Consolas" w:eastAsia="Consolas"/>
          <w:sz w:val="17"/>
        </w:rPr>
        <w:t>END;</w:t>
      </w:r>
    </w:p>
    <w:p/>
    <w:p>
      <w:r>
        <w:rPr>
          <w:rFonts w:ascii="Consolas" w:hAnsi="Consolas" w:eastAsia="Consolas"/>
          <w:color w:val="8B2500"/>
          <w:sz w:val="18"/>
        </w:rPr>
        <w:t>[terverifikasi]</w:t>
      </w:r>
      <w:r>
        <w:rPr>
          <w:rFonts w:ascii="Calibri" w:hAnsi="Calibri" w:eastAsia="Calibri"/>
          <w:sz w:val="20"/>
        </w:rPr>
        <w:t xml:space="preserve"> Dua hal terbaca langsung dari tanda tangan itu:</w:t>
      </w:r>
    </w:p>
    <w:p>
      <w:pPr>
        <w:pStyle w:val="ListNumber"/>
      </w:pPr>
      <w:r>
        <w:rPr>
          <w:rFonts w:ascii="Calibri" w:hAnsi="Calibri" w:eastAsia="Calibri"/>
          <w:sz w:val="20"/>
        </w:rPr>
        <w:t xml:space="preserve">Procedure menerima </w:t>
      </w:r>
      <w:r>
        <w:rPr>
          <w:rFonts w:ascii="Calibri" w:hAnsi="Calibri" w:eastAsia="Calibri"/>
          <w:b/>
          <w:sz w:val="20"/>
        </w:rPr>
        <w:t>`OperatorID.pyUserIdentifier`</w:t>
      </w:r>
      <w:r>
        <w:rPr>
          <w:rFonts w:ascii="Calibri" w:hAnsi="Calibri" w:eastAsia="Calibri"/>
          <w:sz w:val="20"/>
        </w:rPr>
        <w:t xml:space="preserve">  -  identitas pengguna ikut masuk, sehingga</w:t>
      </w:r>
    </w:p>
    <w:p>
      <w:r>
        <w:rPr>
          <w:rFonts w:ascii="Calibri" w:hAnsi="Calibri" w:eastAsia="Calibri"/>
          <w:sz w:val="20"/>
        </w:rPr>
        <w:t xml:space="preserve">wewenang atas berkas </w:t>
      </w:r>
      <w:r>
        <w:rPr>
          <w:rFonts w:ascii="Calibri" w:hAnsi="Calibri" w:eastAsia="Calibri"/>
          <w:b/>
          <w:sz w:val="20"/>
        </w:rPr>
        <w:t>mungkin</w:t>
      </w:r>
      <w:r>
        <w:rPr>
          <w:rFonts w:ascii="Calibri" w:hAnsi="Calibri" w:eastAsia="Calibri"/>
          <w:sz w:val="20"/>
        </w:rPr>
        <w:t xml:space="preserve"> ditentukan per pengguna. Tanpa body procedure hal ini tidak dapat dipastikan (</w:t>
      </w:r>
      <w:r>
        <w:rPr>
          <w:rFonts w:ascii="Calibri" w:hAnsi="Calibri" w:eastAsia="Calibri"/>
          <w:b/>
          <w:sz w:val="20"/>
        </w:rPr>
        <w:t>OQ-002</w:t>
      </w:r>
      <w:r>
        <w:rPr>
          <w:rFonts w:ascii="Calibri" w:hAnsi="Calibri" w:eastAsia="Calibri"/>
          <w:sz w:val="20"/>
        </w:rPr>
        <w:t>).</w:t>
      </w:r>
    </w:p>
    <w:p>
      <w:pPr>
        <w:pStyle w:val="ListNumber"/>
      </w:pPr>
      <w:r>
        <w:rPr>
          <w:rFonts w:ascii="Calibri" w:hAnsi="Calibri" w:eastAsia="Calibri"/>
          <w:sz w:val="20"/>
        </w:rPr>
        <w:t xml:space="preserve">Procedure menerima </w:t>
      </w:r>
      <w:r>
        <w:rPr>
          <w:rFonts w:ascii="Calibri" w:hAnsi="Calibri" w:eastAsia="Calibri"/>
          <w:b/>
          <w:sz w:val="20"/>
        </w:rPr>
        <w:t>`UploadDoc.App`</w:t>
      </w:r>
      <w:r>
        <w:rPr>
          <w:rFonts w:ascii="Calibri" w:hAnsi="Calibri" w:eastAsia="Calibri"/>
          <w:sz w:val="20"/>
        </w:rPr>
        <w:t xml:space="preserve">  -  token tampaknya dicakup per aplikasi, bukan global.</w:t>
      </w:r>
    </w:p>
    <w:p>
      <w:r>
        <w:rPr>
          <w:rFonts w:ascii="Consolas" w:hAnsi="Consolas" w:eastAsia="Consolas"/>
          <w:color w:val="8B2500"/>
          <w:sz w:val="18"/>
        </w:rPr>
        <w:t>[terverifikasi]</w:t>
      </w:r>
      <w:r>
        <w:rPr>
          <w:rFonts w:ascii="Calibri" w:hAnsi="Calibri" w:eastAsia="Calibri"/>
          <w:sz w:val="20"/>
        </w:rPr>
        <w:t xml:space="preserve"> Ini </w:t>
      </w:r>
      <w:r>
        <w:rPr>
          <w:rFonts w:ascii="Calibri" w:hAnsi="Calibri" w:eastAsia="Calibri"/>
          <w:b/>
          <w:sz w:val="20"/>
        </w:rPr>
        <w:t>bukan milik Claim  -  Life</w:t>
      </w:r>
      <w:r>
        <w:rPr>
          <w:rFonts w:ascii="Calibri" w:hAnsi="Calibri" w:eastAsia="Calibri"/>
          <w:sz w:val="20"/>
        </w:rPr>
        <w:t xml:space="preserve">: 97 berkas di </w:t>
      </w:r>
      <w:r>
        <w:rPr>
          <w:rFonts w:ascii="Calibri" w:hAnsi="Calibri" w:eastAsia="Calibri"/>
          <w:b/>
          <w:sz w:val="20"/>
        </w:rPr>
        <w:t>15 modul</w:t>
      </w:r>
      <w:r>
        <w:rPr>
          <w:rFonts w:ascii="Calibri" w:hAnsi="Calibri" w:eastAsia="Calibri"/>
          <w:sz w:val="20"/>
        </w:rPr>
        <w:t xml:space="preserve"> memakai jalur penyimpanan yang sama, dan kelasnya </w:t>
      </w:r>
      <w:r>
        <w:rPr>
          <w:rFonts w:ascii="Consolas" w:hAnsi="Consolas" w:eastAsia="Consolas"/>
          <w:color w:val="8B2500"/>
          <w:sz w:val="18"/>
        </w:rPr>
        <w:t>ASM-FW-GISFW-INT-T_STORAGE_IMAGE</w:t>
      </w:r>
      <w:r>
        <w:rPr>
          <w:rFonts w:ascii="Calibri" w:hAnsi="Calibri" w:eastAsia="Calibri"/>
          <w:sz w:val="20"/>
        </w:rPr>
        <w:t xml:space="preserve"> berada di luar kelas modul. Penyimpanan berkas adalah </w:t>
      </w:r>
      <w:r>
        <w:rPr>
          <w:rFonts w:ascii="Calibri" w:hAnsi="Calibri" w:eastAsia="Calibri"/>
          <w:b/>
          <w:sz w:val="20"/>
        </w:rPr>
        <w:t>infrastruktur bersama korpus</w:t>
      </w:r>
      <w:r>
        <w:rPr>
          <w:rFonts w:ascii="Calibri" w:hAnsi="Calibri" w:eastAsia="Calibri"/>
          <w:sz w:val="20"/>
        </w:rPr>
        <w:t>.</w:t>
      </w:r>
    </w:p>
    <w:p>
      <w:pPr>
        <w:pStyle w:val="Heading4"/>
      </w:pPr>
      <w:r>
        <w:rPr>
          <w:color w:val="1F3B63"/>
        </w:rPr>
        <w:t>Considered Options</w:t>
      </w:r>
    </w:p>
    <w:p>
      <w:pPr>
        <w:pStyle w:val="ListBullet"/>
      </w:pPr>
      <w:r>
        <w:rPr>
          <w:rFonts w:ascii="Calibri" w:hAnsi="Calibri" w:eastAsia="Calibri"/>
          <w:b/>
          <w:sz w:val="20"/>
        </w:rPr>
        <w:t>Tetap di Google Storage</w:t>
      </w:r>
      <w:r>
        <w:rPr>
          <w:rFonts w:ascii="Calibri" w:hAnsi="Calibri" w:eastAsia="Calibri"/>
          <w:sz w:val="20"/>
        </w:rPr>
        <w:t xml:space="preserve">  -  dipilih</w:t>
      </w:r>
    </w:p>
    <w:p>
      <w:pPr>
        <w:pStyle w:val="ListBullet"/>
      </w:pPr>
      <w:r>
        <w:rPr>
          <w:rFonts w:ascii="Calibri" w:hAnsi="Calibri" w:eastAsia="Calibri"/>
          <w:sz w:val="20"/>
        </w:rPr>
        <w:t>Pindah ke penyimpanan lain (S3-compatible, on-prem)  -  ditolak: berkas yang sudah ada harus ikut</w:t>
      </w:r>
    </w:p>
    <w:p>
      <w:r>
        <w:rPr>
          <w:rFonts w:ascii="Calibri" w:hAnsi="Calibri" w:eastAsia="Calibri"/>
          <w:sz w:val="20"/>
        </w:rPr>
        <w:t xml:space="preserve">pindah, dan penyimpanan dipakai bersama 15 modul yang </w:t>
      </w:r>
      <w:r>
        <w:rPr>
          <w:rFonts w:ascii="Calibri" w:hAnsi="Calibri" w:eastAsia="Calibri"/>
          <w:b/>
          <w:sz w:val="20"/>
        </w:rPr>
        <w:t>tidak</w:t>
      </w:r>
      <w:r>
        <w:rPr>
          <w:rFonts w:ascii="Calibri" w:hAnsi="Calibri" w:eastAsia="Calibri"/>
          <w:sz w:val="20"/>
        </w:rPr>
        <w:t xml:space="preserve"> ikut dimigrasi pada gelombang ini</w:t>
      </w:r>
    </w:p>
    <w:p>
      <w:pPr>
        <w:pStyle w:val="Heading4"/>
      </w:pPr>
      <w:r>
        <w:rPr>
          <w:color w:val="1F3B63"/>
        </w:rPr>
        <w:t>Consequences</w:t>
      </w:r>
    </w:p>
    <w:p>
      <w:pPr>
        <w:pStyle w:val="ListBullet"/>
      </w:pPr>
      <w:r>
        <w:rPr>
          <w:rFonts w:ascii="Calibri" w:hAnsi="Calibri" w:eastAsia="Calibri"/>
          <w:sz w:val="20"/>
        </w:rPr>
        <w:t xml:space="preserve">Sistem baru harus dapat memanggil </w:t>
      </w:r>
      <w:r>
        <w:rPr>
          <w:rFonts w:ascii="Consolas" w:hAnsi="Consolas" w:eastAsia="Consolas"/>
          <w:color w:val="8B2500"/>
          <w:sz w:val="18"/>
        </w:rPr>
        <w:t>POOLDATA.GET_TOKEN_STORAGE</w:t>
      </w:r>
      <w:r>
        <w:rPr>
          <w:rFonts w:ascii="Calibri" w:hAnsi="Calibri" w:eastAsia="Calibri"/>
          <w:sz w:val="20"/>
        </w:rPr>
        <w:t xml:space="preserve">  -  </w:t>
      </w:r>
      <w:r>
        <w:rPr>
          <w:rFonts w:ascii="Calibri" w:hAnsi="Calibri" w:eastAsia="Calibri"/>
          <w:b/>
          <w:sz w:val="20"/>
        </w:rPr>
        <w:t>ketergantungan Oracle kedua</w:t>
      </w:r>
    </w:p>
    <w:p>
      <w:r>
        <w:rPr>
          <w:rFonts w:ascii="Calibri" w:hAnsi="Calibri" w:eastAsia="Calibri"/>
          <w:sz w:val="20"/>
        </w:rPr>
        <w:t>di luar penomoran klaim (</w:t>
      </w:r>
      <w:r>
        <w:rPr>
          <w:rFonts w:ascii="Calibri" w:hAnsi="Calibri" w:eastAsia="Calibri"/>
          <w:b/>
          <w:sz w:val="20"/>
        </w:rPr>
        <w:t>ADR-U-0006</w:t>
      </w:r>
      <w:r>
        <w:rPr>
          <w:rFonts w:ascii="Calibri" w:hAnsi="Calibri" w:eastAsia="Calibri"/>
          <w:sz w:val="20"/>
        </w:rPr>
        <w:t xml:space="preserve">). Keduanya bukan sekadar penyimpanan data; keduanya </w:t>
      </w:r>
      <w:r>
        <w:rPr>
          <w:rFonts w:ascii="Calibri" w:hAnsi="Calibri" w:eastAsia="Calibri"/>
          <w:b/>
          <w:sz w:val="20"/>
        </w:rPr>
        <w:t>logika</w:t>
      </w:r>
      <w:r>
        <w:rPr>
          <w:rFonts w:ascii="Calibri" w:hAnsi="Calibri" w:eastAsia="Calibri"/>
          <w:sz w:val="20"/>
        </w:rPr>
        <w:t xml:space="preserve"> yang berada di database.</w:t>
      </w:r>
    </w:p>
    <w:p>
      <w:pPr>
        <w:pStyle w:val="ListBullet"/>
      </w:pPr>
      <w:r>
        <w:rPr>
          <w:rFonts w:ascii="Calibri" w:hAnsi="Calibri" w:eastAsia="Calibri"/>
          <w:sz w:val="20"/>
        </w:rPr>
        <w:t xml:space="preserve">Kontrak procedure harus diperoleh dari </w:t>
      </w:r>
      <w:r>
        <w:rPr>
          <w:rFonts w:ascii="Calibri" w:hAnsi="Calibri" w:eastAsia="Calibri"/>
          <w:b/>
          <w:sz w:val="20"/>
        </w:rPr>
        <w:t>DBA</w:t>
      </w:r>
      <w:r>
        <w:rPr>
          <w:rFonts w:ascii="Calibri" w:hAnsi="Calibri" w:eastAsia="Calibri"/>
          <w:sz w:val="20"/>
        </w:rPr>
        <w:t xml:space="preserve"> sebelum unggah/unduh dapat dispesifikasikan:</w:t>
      </w:r>
    </w:p>
    <w:p>
      <w:r>
        <w:rPr>
          <w:rFonts w:ascii="Calibri" w:hAnsi="Calibri" w:eastAsia="Calibri"/>
          <w:sz w:val="20"/>
        </w:rPr>
        <w:t>masa berlaku token, cakupan (</w:t>
      </w:r>
      <w:r>
        <w:rPr>
          <w:rFonts w:ascii="Consolas" w:hAnsi="Consolas" w:eastAsia="Consolas"/>
          <w:color w:val="8B2500"/>
          <w:sz w:val="18"/>
        </w:rPr>
        <w:t>App</w:t>
      </w:r>
      <w:r>
        <w:rPr>
          <w:rFonts w:ascii="Calibri" w:hAnsi="Calibri" w:eastAsia="Calibri"/>
          <w:sz w:val="20"/>
        </w:rPr>
        <w:t xml:space="preserve">), dan apakah </w:t>
      </w:r>
      <w:r>
        <w:rPr>
          <w:rFonts w:ascii="Consolas" w:hAnsi="Consolas" w:eastAsia="Consolas"/>
          <w:color w:val="8B2500"/>
          <w:sz w:val="18"/>
        </w:rPr>
        <w:t>pyUserIdentifier</w:t>
      </w:r>
      <w:r>
        <w:rPr>
          <w:rFonts w:ascii="Calibri" w:hAnsi="Calibri" w:eastAsia="Calibri"/>
          <w:sz w:val="20"/>
        </w:rPr>
        <w:t xml:space="preserve"> menentukan wewenang.</w:t>
      </w:r>
    </w:p>
    <w:p>
      <w:pPr>
        <w:pStyle w:val="ListBullet"/>
      </w:pPr>
      <w:r>
        <w:rPr>
          <w:rFonts w:ascii="Calibri" w:hAnsi="Calibri" w:eastAsia="Calibri"/>
          <w:sz w:val="20"/>
        </w:rPr>
        <w:t xml:space="preserve">Unggah berkas termasuk </w:t>
      </w:r>
      <w:r>
        <w:rPr>
          <w:rFonts w:ascii="Calibri" w:hAnsi="Calibri" w:eastAsia="Calibri"/>
          <w:b/>
          <w:sz w:val="20"/>
        </w:rPr>
        <w:t>efek keluar asinkron</w:t>
      </w:r>
      <w:r>
        <w:rPr>
          <w:rFonts w:ascii="Calibri" w:hAnsi="Calibri" w:eastAsia="Calibri"/>
          <w:sz w:val="20"/>
        </w:rPr>
        <w:t xml:space="preserve"> (</w:t>
      </w:r>
      <w:r>
        <w:rPr>
          <w:rFonts w:ascii="Calibri" w:hAnsi="Calibri" w:eastAsia="Calibri"/>
          <w:b/>
          <w:sz w:val="20"/>
        </w:rPr>
        <w:t>ADR-U-0008</w:t>
      </w:r>
      <w:r>
        <w:rPr>
          <w:rFonts w:ascii="Calibri" w:hAnsi="Calibri" w:eastAsia="Calibri"/>
          <w:sz w:val="20"/>
        </w:rPr>
        <w:t>)  -  kegagalannya dicatat, tidak</w:t>
      </w:r>
    </w:p>
    <w:p>
      <w:r>
        <w:rPr>
          <w:rFonts w:ascii="Calibri" w:hAnsi="Calibri" w:eastAsia="Calibri"/>
          <w:sz w:val="20"/>
        </w:rPr>
        <w:t>memblokir alur klaim, dan diantre ulang.</w:t>
      </w:r>
    </w:p>
    <w:p>
      <w:pPr>
        <w:pStyle w:val="ListBullet"/>
      </w:pPr>
      <w:r>
        <w:rPr>
          <w:rFonts w:ascii="Calibri" w:hAnsi="Calibri" w:eastAsia="Calibri"/>
          <w:sz w:val="20"/>
        </w:rPr>
        <w:t xml:space="preserve">Karena penyimpanan dipakai 15 modul yang masih di Pega, selama masa transisi </w:t>
      </w:r>
      <w:r>
        <w:rPr>
          <w:rFonts w:ascii="Calibri" w:hAnsi="Calibri" w:eastAsia="Calibri"/>
          <w:b/>
          <w:sz w:val="20"/>
        </w:rPr>
        <w:t>dua aplikasi</w:t>
      </w:r>
    </w:p>
    <w:p>
      <w:r>
        <w:rPr>
          <w:rFonts w:ascii="Calibri" w:hAnsi="Calibri" w:eastAsia="Calibri"/>
          <w:sz w:val="20"/>
        </w:rPr>
        <w:t>membaca dan menulis berkas yang sama. Ini berbeda dari data klaim, yang dipindah penuh tanpa koeksistensi (</w:t>
      </w:r>
      <w:r>
        <w:rPr>
          <w:rFonts w:ascii="Calibri" w:hAnsi="Calibri" w:eastAsia="Calibri"/>
          <w:b/>
          <w:sz w:val="20"/>
        </w:rPr>
        <w:t>ADR-U-0009</w:t>
      </w:r>
      <w:r>
        <w:rPr>
          <w:rFonts w:ascii="Calibri" w:hAnsi="Calibri" w:eastAsia="Calibri"/>
          <w:sz w:val="20"/>
        </w:rPr>
        <w:t>).</w:t>
      </w:r>
    </w:p>
    <w:p>
      <w:pPr>
        <w:pStyle w:val="ListBullet"/>
      </w:pPr>
      <w:r>
        <w:rPr>
          <w:rFonts w:ascii="Calibri" w:hAnsi="Calibri" w:eastAsia="Calibri"/>
          <w:sz w:val="20"/>
        </w:rPr>
        <w:t xml:space="preserve">Alamat layanan penyimpanan </w:t>
      </w:r>
      <w:r>
        <w:rPr>
          <w:rFonts w:ascii="Calibri" w:hAnsi="Calibri" w:eastAsia="Calibri"/>
          <w:b/>
          <w:sz w:val="20"/>
        </w:rPr>
        <w:t>di-lookup runtime</w:t>
      </w:r>
      <w:r>
        <w:rPr>
          <w:rFonts w:ascii="Calibri" w:hAnsi="Calibri" w:eastAsia="Calibri"/>
          <w:sz w:val="20"/>
        </w:rPr>
        <w:t xml:space="preserve"> dari </w:t>
      </w:r>
      <w:r>
        <w:rPr>
          <w:rFonts w:ascii="Consolas" w:hAnsi="Consolas" w:eastAsia="Consolas"/>
          <w:color w:val="8B2500"/>
          <w:sz w:val="18"/>
        </w:rPr>
        <w:t>M_LINK_SERVICE</w:t>
      </w:r>
      <w:r>
        <w:rPr>
          <w:rFonts w:ascii="Calibri" w:hAnsi="Calibri" w:eastAsia="Calibri"/>
          <w:sz w:val="20"/>
        </w:rPr>
        <w:t xml:space="preserve"> (</w:t>
      </w:r>
      <w:r>
        <w:rPr>
          <w:rFonts w:ascii="Calibri" w:hAnsi="Calibri" w:eastAsia="Calibri"/>
          <w:b/>
          <w:sz w:val="20"/>
        </w:rPr>
        <w:t>ADR-U-0013</w:t>
      </w:r>
      <w:r>
        <w:rPr>
          <w:rFonts w:ascii="Calibri" w:hAnsi="Calibri" w:eastAsia="Calibri"/>
          <w:sz w:val="20"/>
        </w:rPr>
        <w:t>, menggantikan</w:t>
      </w:r>
    </w:p>
    <w:p>
      <w:r>
        <w:rPr>
          <w:rFonts w:ascii="Calibri" w:hAnsi="Calibri" w:eastAsia="Calibri"/>
          <w:sz w:val="20"/>
        </w:rPr>
        <w:t xml:space="preserve">ADR-U-0004); kredensial dan koneksi database tetap env var. Gerbang lingkungan </w:t>
      </w:r>
      <w:r>
        <w:rPr>
          <w:rFonts w:ascii="Calibri" w:hAnsi="Calibri" w:eastAsia="Calibri"/>
          <w:b/>
          <w:sz w:val="20"/>
        </w:rPr>
        <w:t>ADR-U-0005</w:t>
      </w:r>
      <w:r>
        <w:rPr>
          <w:rFonts w:ascii="Calibri" w:hAnsi="Calibri" w:eastAsia="Calibri"/>
          <w:sz w:val="20"/>
        </w:rPr>
        <w:t>.</w:t>
      </w:r>
    </w:p>
    <w:p>
      <w:pPr>
        <w:pStyle w:val="Heading4"/>
      </w:pPr>
      <w:r>
        <w:rPr>
          <w:color w:val="1F3B63"/>
        </w:rPr>
        <w:t>OQ yang masih terbuka dan menyentuh ADR ini</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OQ</w:t>
            </w:r>
          </w:p>
        </w:tc>
        <w:tc>
          <w:tcPr>
            <w:tcW w:type="dxa" w:w="6480"/>
            <w:shd w:val="clear" w:fill="E8EEF7"/>
          </w:tcPr>
          <w:p>
            <w:r>
              <w:rPr>
                <w:b/>
              </w:rPr>
            </w:r>
            <w:r>
              <w:rPr>
                <w:rFonts w:ascii="Calibri" w:hAnsi="Calibri" w:eastAsia="Calibri"/>
                <w:b/>
                <w:sz w:val="18"/>
              </w:rPr>
              <w:t>Yang belum diketahui</w:t>
            </w:r>
          </w:p>
        </w:tc>
      </w:tr>
      <w:tr>
        <w:tc>
          <w:tcPr>
            <w:tcW w:type="dxa" w:w="6480"/>
          </w:tcPr>
          <w:p>
            <w:r/>
            <w:r>
              <w:rPr>
                <w:rFonts w:ascii="Calibri" w:hAnsi="Calibri" w:eastAsia="Calibri"/>
                <w:b/>
                <w:sz w:val="18"/>
              </w:rPr>
              <w:t>OQ-002</w:t>
            </w:r>
          </w:p>
        </w:tc>
        <w:tc>
          <w:tcPr>
            <w:tcW w:type="dxa" w:w="6480"/>
          </w:tcPr>
          <w:p>
            <w:r/>
            <w:r>
              <w:rPr>
                <w:rFonts w:ascii="Calibri" w:hAnsi="Calibri" w:eastAsia="Calibri"/>
                <w:sz w:val="18"/>
              </w:rPr>
              <w:t xml:space="preserve">Body </w:t>
            </w:r>
            <w:r>
              <w:rPr>
                <w:rFonts w:ascii="Consolas" w:hAnsi="Consolas" w:eastAsia="Consolas"/>
                <w:color w:val="8B2500"/>
                <w:sz w:val="16"/>
              </w:rPr>
              <w:t>POOLDATA.GET_TOKEN_STORAGE</w:t>
            </w:r>
            <w:r>
              <w:rPr>
                <w:rFonts w:ascii="Calibri" w:hAnsi="Calibri" w:eastAsia="Calibri"/>
                <w:sz w:val="18"/>
              </w:rPr>
              <w:t xml:space="preserve"> tidak ada di korpus  -  kontrak token tidak terbaca. </w:t>
            </w:r>
            <w:r>
              <w:rPr>
                <w:rFonts w:ascii="Calibri" w:hAnsi="Calibri" w:eastAsia="Calibri"/>
                <w:b/>
                <w:sz w:val="18"/>
              </w:rPr>
              <w:t>Pemilik: DBA</w:t>
            </w:r>
          </w:p>
        </w:tc>
      </w:tr>
      <w:tr>
        <w:tc>
          <w:tcPr>
            <w:tcW w:type="dxa" w:w="6480"/>
          </w:tcPr>
          <w:p>
            <w:r/>
            <w:r>
              <w:rPr>
                <w:rFonts w:ascii="Calibri" w:hAnsi="Calibri" w:eastAsia="Calibri"/>
                <w:b/>
                <w:sz w:val="18"/>
              </w:rPr>
              <w:t>OQ-018</w:t>
            </w:r>
          </w:p>
        </w:tc>
        <w:tc>
          <w:tcPr>
            <w:tcW w:type="dxa" w:w="6480"/>
          </w:tcPr>
          <w:p>
            <w:r/>
            <w:r>
              <w:rPr>
                <w:rFonts w:ascii="Calibri" w:hAnsi="Calibri" w:eastAsia="Calibri"/>
                <w:sz w:val="18"/>
              </w:rPr>
              <w:t>Apakah bucket/proyek berbeda antara production dan dev belum dinyatakan</w:t>
            </w:r>
          </w:p>
        </w:tc>
      </w:tr>
      <w:tr>
        <w:tc>
          <w:tcPr>
            <w:tcW w:type="dxa" w:w="6480"/>
          </w:tcPr>
          <w:p>
            <w:r/>
            <w:r>
              <w:rPr>
                <w:rFonts w:ascii="Calibri" w:hAnsi="Calibri" w:eastAsia="Calibri"/>
                <w:b/>
                <w:sz w:val="18"/>
              </w:rPr>
              <w:t>OQ-047</w:t>
            </w:r>
          </w:p>
        </w:tc>
        <w:tc>
          <w:tcPr>
            <w:tcW w:type="dxa" w:w="6480"/>
          </w:tcPr>
          <w:p>
            <w:r/>
            <w:r>
              <w:rPr>
                <w:rFonts w:ascii="Calibri" w:hAnsi="Calibri" w:eastAsia="Calibri"/>
                <w:sz w:val="18"/>
              </w:rPr>
              <w:t xml:space="preserve">Isi </w:t>
            </w:r>
            <w:r>
              <w:rPr>
                <w:rFonts w:ascii="Consolas" w:hAnsi="Consolas" w:eastAsia="Consolas"/>
                <w:color w:val="8B2500"/>
                <w:sz w:val="16"/>
              </w:rPr>
              <w:t>M_LINK_SERVICE</w:t>
            </w:r>
            <w:r>
              <w:rPr>
                <w:rFonts w:ascii="Calibri" w:hAnsi="Calibri" w:eastAsia="Calibri"/>
                <w:sz w:val="18"/>
              </w:rPr>
              <w:t xml:space="preserve">  -  daftar endpoint yang sebenarnya tidak diketahui</w:t>
            </w:r>
          </w:p>
        </w:tc>
      </w:tr>
    </w:tbl>
    <w:p/>
    <w:p>
      <w:pPr>
        <w:pStyle w:val="Heading2"/>
      </w:pPr>
      <w:r>
        <w:rPr>
          <w:color w:val="1F3B63"/>
        </w:rPr>
        <w:t>ADR-U-0011 - Unit status Claim  -  Life adalah baris AdjustmentList, bukan klaim</w:t>
      </w:r>
    </w:p>
    <w:p>
      <w:r>
        <w:rPr>
          <w:rFonts w:ascii="Calibri" w:hAnsi="Calibri" w:eastAsia="Calibri"/>
          <w:sz w:val="20"/>
        </w:rPr>
        <w:t xml:space="preserve">Status klaim Life diputuskan </w:t>
      </w:r>
      <w:r>
        <w:rPr>
          <w:rFonts w:ascii="Calibri" w:hAnsi="Calibri" w:eastAsia="Calibri"/>
          <w:b/>
          <w:sz w:val="20"/>
        </w:rPr>
        <w:t>per baris `AdjustmentList`</w:t>
      </w:r>
      <w:r>
        <w:rPr>
          <w:rFonts w:ascii="Calibri" w:hAnsi="Calibri" w:eastAsia="Calibri"/>
          <w:sz w:val="20"/>
        </w:rPr>
        <w:t xml:space="preserve">. </w:t>
      </w:r>
      <w:r>
        <w:rPr>
          <w:rFonts w:ascii="Consolas" w:hAnsi="Consolas" w:eastAsia="Consolas"/>
          <w:color w:val="8B2500"/>
          <w:sz w:val="18"/>
        </w:rPr>
        <w:t>STS_REJECT</w:t>
      </w:r>
      <w:r>
        <w:rPr>
          <w:rFonts w:ascii="Calibri" w:hAnsi="Calibri" w:eastAsia="Calibri"/>
          <w:sz w:val="20"/>
        </w:rPr>
        <w:t xml:space="preserve"> pada </w:t>
      </w:r>
      <w:r>
        <w:rPr>
          <w:rFonts w:ascii="Consolas" w:hAnsi="Consolas" w:eastAsia="Consolas"/>
          <w:color w:val="8B2500"/>
          <w:sz w:val="18"/>
        </w:rPr>
        <w:t>PremiumListDetail</w:t>
      </w:r>
      <w:r>
        <w:rPr>
          <w:rFonts w:ascii="Calibri" w:hAnsi="Calibri" w:eastAsia="Calibri"/>
          <w:sz w:val="20"/>
        </w:rPr>
        <w:t xml:space="preserve"> dan pada header klaim adalah </w:t>
      </w:r>
      <w:r>
        <w:rPr>
          <w:rFonts w:ascii="Calibri" w:hAnsi="Calibri" w:eastAsia="Calibri"/>
          <w:b/>
          <w:sz w:val="20"/>
        </w:rPr>
        <w:t>cerminan</w:t>
      </w:r>
      <w:r>
        <w:rPr>
          <w:rFonts w:ascii="Calibri" w:hAnsi="Calibri" w:eastAsia="Calibri"/>
          <w:sz w:val="20"/>
        </w:rPr>
        <w:t xml:space="preserve"> baris adjustment terakhir, bukan unit keputusan tersendiri. Revisi keputusan dilakukan dengan </w:t>
      </w:r>
      <w:r>
        <w:rPr>
          <w:rFonts w:ascii="Calibri" w:hAnsi="Calibri" w:eastAsia="Calibri"/>
          <w:b/>
          <w:sz w:val="20"/>
        </w:rPr>
        <w:t>menambah baris baru</w:t>
      </w:r>
      <w:r>
        <w:rPr>
          <w:rFonts w:ascii="Calibri" w:hAnsi="Calibri" w:eastAsia="Calibri"/>
          <w:sz w:val="20"/>
        </w:rPr>
        <w:t>, bukan mengubah baris lama.</w:t>
      </w:r>
    </w:p>
    <w:p>
      <w:r>
        <w:rPr>
          <w:rFonts w:ascii="Calibri" w:hAnsi="Calibri" w:eastAsia="Calibri"/>
          <w:sz w:val="20"/>
        </w:rPr>
        <w:t>Ini menggantikan pembacaan awal saya bahwa Claim  -  Life memiliki satu status di tingkat klaim.</w:t>
      </w:r>
    </w:p>
    <w:p>
      <w:pPr>
        <w:pStyle w:val="Heading4"/>
      </w:pPr>
      <w:r>
        <w:rPr>
          <w:color w:val="1F3B63"/>
        </w:rPr>
        <w:t>Mesin status [keputusan work owner 2026-09-14]</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3240"/>
            <w:shd w:val="clear" w:fill="E8EEF7"/>
          </w:tcPr>
          <w:p>
            <w:r>
              <w:rPr>
                <w:b/>
              </w:rPr>
            </w:r>
            <w:r>
              <w:rPr>
                <w:rFonts w:ascii="Calibri" w:hAnsi="Calibri" w:eastAsia="Calibri"/>
                <w:b/>
                <w:sz w:val="18"/>
              </w:rPr>
              <w:t>#</w:t>
            </w:r>
          </w:p>
        </w:tc>
        <w:tc>
          <w:tcPr>
            <w:tcW w:type="dxa" w:w="3240"/>
            <w:shd w:val="clear" w:fill="E8EEF7"/>
          </w:tcPr>
          <w:p>
            <w:r>
              <w:rPr>
                <w:b/>
              </w:rPr>
            </w:r>
            <w:r>
              <w:rPr>
                <w:rFonts w:ascii="Calibri" w:hAnsi="Calibri" w:eastAsia="Calibri"/>
                <w:b/>
                <w:sz w:val="18"/>
              </w:rPr>
              <w:t>Langkah</w:t>
            </w:r>
          </w:p>
        </w:tc>
        <w:tc>
          <w:tcPr>
            <w:tcW w:type="dxa" w:w="3240"/>
            <w:shd w:val="clear" w:fill="E8EEF7"/>
          </w:tcPr>
          <w:p>
            <w:r>
              <w:rPr>
                <w:b/>
              </w:rPr>
            </w:r>
            <w:r>
              <w:rPr>
                <w:rFonts w:ascii="Calibri" w:hAnsi="Calibri" w:eastAsia="Calibri"/>
                <w:b/>
                <w:sz w:val="18"/>
              </w:rPr>
              <w:t>Peran</w:t>
            </w:r>
          </w:p>
        </w:tc>
        <w:tc>
          <w:tcPr>
            <w:tcW w:type="dxa" w:w="3240"/>
            <w:shd w:val="clear" w:fill="E8EEF7"/>
          </w:tcPr>
          <w:p>
            <w:r>
              <w:rPr>
                <w:b/>
              </w:rPr>
            </w:r>
            <w:r>
              <w:rPr>
                <w:rFonts w:ascii="Calibri" w:hAnsi="Calibri" w:eastAsia="Calibri"/>
                <w:b/>
                <w:sz w:val="18"/>
              </w:rPr>
              <w:t xml:space="preserve">Akibat pada </w:t>
            </w:r>
            <w:r>
              <w:rPr>
                <w:rFonts w:ascii="Consolas" w:hAnsi="Consolas" w:eastAsia="Consolas"/>
                <w:b/>
                <w:color w:val="8B2500"/>
                <w:sz w:val="16"/>
              </w:rPr>
              <w:t>STS_REJECT</w:t>
            </w:r>
            <w:r>
              <w:rPr>
                <w:rFonts w:ascii="Calibri" w:hAnsi="Calibri" w:eastAsia="Calibri"/>
                <w:b/>
                <w:sz w:val="18"/>
              </w:rPr>
              <w:t xml:space="preserve"> baris</w:t>
            </w:r>
          </w:p>
        </w:tc>
      </w:tr>
      <w:tr>
        <w:tc>
          <w:tcPr>
            <w:tcW w:type="dxa" w:w="3240"/>
          </w:tcPr>
          <w:p>
            <w:r/>
            <w:r>
              <w:rPr>
                <w:rFonts w:ascii="Calibri" w:hAnsi="Calibri" w:eastAsia="Calibri"/>
                <w:sz w:val="18"/>
              </w:rPr>
              <w:t>1</w:t>
            </w:r>
          </w:p>
        </w:tc>
        <w:tc>
          <w:tcPr>
            <w:tcW w:type="dxa" w:w="3240"/>
          </w:tcPr>
          <w:p>
            <w:r/>
            <w:r>
              <w:rPr>
                <w:rFonts w:ascii="Calibri" w:hAnsi="Calibri" w:eastAsia="Calibri"/>
                <w:sz w:val="18"/>
              </w:rPr>
              <w:t xml:space="preserve">Input baris </w:t>
            </w:r>
            <w:r>
              <w:rPr>
                <w:rFonts w:ascii="Consolas" w:hAnsi="Consolas" w:eastAsia="Consolas"/>
                <w:color w:val="8B2500"/>
                <w:sz w:val="16"/>
              </w:rPr>
              <w:t>AdjustmentList</w:t>
            </w:r>
            <w:r>
              <w:rPr>
                <w:rFonts w:ascii="Calibri" w:hAnsi="Calibri" w:eastAsia="Calibri"/>
                <w:sz w:val="18"/>
              </w:rPr>
              <w:t xml:space="preserve"> pertama, lalu </w:t>
            </w:r>
            <w:r>
              <w:rPr>
                <w:rFonts w:ascii="Calibri" w:hAnsi="Calibri" w:eastAsia="Calibri"/>
                <w:b/>
                <w:sz w:val="18"/>
              </w:rPr>
              <w:t>Save ke OS</w:t>
            </w:r>
          </w:p>
        </w:tc>
        <w:tc>
          <w:tcPr>
            <w:tcW w:type="dxa" w:w="3240"/>
          </w:tcPr>
          <w:p>
            <w:r/>
            <w:r>
              <w:rPr>
                <w:rFonts w:ascii="Consolas" w:hAnsi="Consolas" w:eastAsia="Consolas"/>
                <w:color w:val="8B2500"/>
                <w:sz w:val="16"/>
              </w:rPr>
              <w:t>ReasLifeAdmin</w:t>
            </w:r>
          </w:p>
        </w:tc>
        <w:tc>
          <w:tcPr>
            <w:tcW w:type="dxa" w:w="3240"/>
          </w:tcPr>
          <w:p>
            <w:r/>
            <w:r>
              <w:rPr>
                <w:rFonts w:ascii="Consolas" w:hAnsi="Consolas" w:eastAsia="Consolas"/>
                <w:color w:val="8B2500"/>
                <w:sz w:val="16"/>
              </w:rPr>
              <w:t>0</w:t>
            </w:r>
          </w:p>
        </w:tc>
      </w:tr>
      <w:tr>
        <w:tc>
          <w:tcPr>
            <w:tcW w:type="dxa" w:w="3240"/>
          </w:tcPr>
          <w:p>
            <w:r/>
            <w:r>
              <w:rPr>
                <w:rFonts w:ascii="Calibri" w:hAnsi="Calibri" w:eastAsia="Calibri"/>
                <w:sz w:val="18"/>
              </w:rPr>
              <w:t>1b</w:t>
            </w:r>
          </w:p>
        </w:tc>
        <w:tc>
          <w:tcPr>
            <w:tcW w:type="dxa" w:w="3240"/>
          </w:tcPr>
          <w:p>
            <w:r/>
            <w:r>
              <w:rPr>
                <w:rFonts w:ascii="Calibri" w:hAnsi="Calibri" w:eastAsia="Calibri"/>
                <w:b/>
                <w:sz w:val="18"/>
              </w:rPr>
              <w:t>Reject Outstanding</w:t>
            </w:r>
            <w:r>
              <w:rPr>
                <w:rFonts w:ascii="Calibri" w:hAnsi="Calibri" w:eastAsia="Calibri"/>
                <w:sz w:val="18"/>
              </w:rPr>
              <w:t xml:space="preserve"> atas adjustment yang ia input sendiri  -  tanpa Komite. </w:t>
            </w:r>
            <w:r>
              <w:rPr>
                <w:rFonts w:ascii="Calibri" w:hAnsi="Calibri" w:eastAsia="Calibri"/>
                <w:b/>
                <w:sz w:val="18"/>
              </w:rPr>
              <w:t>Membatalkan baris itu saja</w:t>
            </w:r>
            <w:r>
              <w:rPr>
                <w:rFonts w:ascii="Calibri" w:hAnsi="Calibri" w:eastAsia="Calibri"/>
                <w:sz w:val="18"/>
              </w:rPr>
              <w:t>; Admin lalu input baris baru.</w:t>
            </w:r>
          </w:p>
        </w:tc>
        <w:tc>
          <w:tcPr>
            <w:tcW w:type="dxa" w:w="3240"/>
          </w:tcPr>
          <w:p>
            <w:r/>
            <w:r>
              <w:rPr>
                <w:rFonts w:ascii="Consolas" w:hAnsi="Consolas" w:eastAsia="Consolas"/>
                <w:color w:val="8B2500"/>
                <w:sz w:val="16"/>
              </w:rPr>
              <w:t>ReasLifeAdmin</w:t>
            </w:r>
          </w:p>
        </w:tc>
        <w:tc>
          <w:tcPr>
            <w:tcW w:type="dxa" w:w="3240"/>
          </w:tcPr>
          <w:p>
            <w:r/>
            <w:r>
              <w:rPr>
                <w:rFonts w:ascii="Consolas" w:hAnsi="Consolas" w:eastAsia="Consolas"/>
                <w:color w:val="8B2500"/>
                <w:sz w:val="16"/>
              </w:rPr>
              <w:t>2</w:t>
            </w:r>
          </w:p>
        </w:tc>
      </w:tr>
      <w:tr>
        <w:tc>
          <w:tcPr>
            <w:tcW w:type="dxa" w:w="3240"/>
          </w:tcPr>
          <w:p>
            <w:r/>
            <w:r>
              <w:rPr>
                <w:rFonts w:ascii="Calibri" w:hAnsi="Calibri" w:eastAsia="Calibri"/>
                <w:sz w:val="18"/>
              </w:rPr>
              <w:t>2</w:t>
            </w:r>
          </w:p>
        </w:tc>
        <w:tc>
          <w:tcPr>
            <w:tcW w:type="dxa" w:w="3240"/>
          </w:tcPr>
          <w:p>
            <w:r/>
            <w:r>
              <w:rPr>
                <w:rFonts w:ascii="Calibri" w:hAnsi="Calibri" w:eastAsia="Calibri"/>
                <w:sz w:val="18"/>
              </w:rPr>
              <w:t>Submit ke Medical Check</w:t>
            </w:r>
          </w:p>
        </w:tc>
        <w:tc>
          <w:tcPr>
            <w:tcW w:type="dxa" w:w="3240"/>
          </w:tcPr>
          <w:p>
            <w:r/>
            <w:r>
              <w:rPr>
                <w:rFonts w:ascii="Consolas" w:hAnsi="Consolas" w:eastAsia="Consolas"/>
                <w:color w:val="8B2500"/>
                <w:sz w:val="16"/>
              </w:rPr>
              <w:t>ReasLifeAdmin</w:t>
            </w:r>
            <w:r>
              <w:rPr>
                <w:rFonts w:ascii="Calibri" w:hAnsi="Calibri" w:eastAsia="Calibri"/>
                <w:sz w:val="18"/>
              </w:rPr>
              <w:t xml:space="preserve">  -&gt;  </w:t>
            </w:r>
            <w:r>
              <w:rPr>
                <w:rFonts w:ascii="Consolas" w:hAnsi="Consolas" w:eastAsia="Consolas"/>
                <w:color w:val="8B2500"/>
                <w:sz w:val="16"/>
              </w:rPr>
              <w:t>ReasLifeMedicalAdvisor</w:t>
            </w:r>
          </w:p>
        </w:tc>
        <w:tc>
          <w:tcPr>
            <w:tcW w:type="dxa" w:w="3240"/>
          </w:tcPr>
          <w:p>
            <w:r/>
            <w:r>
              <w:rPr>
                <w:rFonts w:ascii="Calibri" w:hAnsi="Calibri" w:eastAsia="Calibri"/>
                <w:sz w:val="18"/>
              </w:rPr>
              <w:t xml:space="preserve">tetap </w:t>
            </w:r>
            <w:r>
              <w:rPr>
                <w:rFonts w:ascii="Consolas" w:hAnsi="Consolas" w:eastAsia="Consolas"/>
                <w:color w:val="8B2500"/>
                <w:sz w:val="16"/>
              </w:rPr>
              <w:t>0</w:t>
            </w:r>
          </w:p>
        </w:tc>
      </w:tr>
      <w:tr>
        <w:tc>
          <w:tcPr>
            <w:tcW w:type="dxa" w:w="3240"/>
          </w:tcPr>
          <w:p>
            <w:r/>
            <w:r>
              <w:rPr>
                <w:rFonts w:ascii="Calibri" w:hAnsi="Calibri" w:eastAsia="Calibri"/>
                <w:sz w:val="18"/>
              </w:rPr>
              <w:t>3</w:t>
            </w:r>
          </w:p>
        </w:tc>
        <w:tc>
          <w:tcPr>
            <w:tcW w:type="dxa" w:w="3240"/>
          </w:tcPr>
          <w:p>
            <w:r/>
            <w:r>
              <w:rPr>
                <w:rFonts w:ascii="Calibri" w:hAnsi="Calibri" w:eastAsia="Calibri"/>
                <w:sz w:val="18"/>
              </w:rPr>
              <w:t>Submit ke SPV</w:t>
            </w:r>
          </w:p>
        </w:tc>
        <w:tc>
          <w:tcPr>
            <w:tcW w:type="dxa" w:w="3240"/>
          </w:tcPr>
          <w:p>
            <w:r/>
            <w:r>
              <w:rPr>
                <w:rFonts w:ascii="Consolas" w:hAnsi="Consolas" w:eastAsia="Consolas"/>
                <w:color w:val="8B2500"/>
                <w:sz w:val="16"/>
              </w:rPr>
              <w:t>ReasLifeMedicalAdvisor</w:t>
            </w:r>
            <w:r>
              <w:rPr>
                <w:rFonts w:ascii="Calibri" w:hAnsi="Calibri" w:eastAsia="Calibri"/>
                <w:sz w:val="18"/>
              </w:rPr>
              <w:t xml:space="preserve">  -&gt;  </w:t>
            </w:r>
            <w:r>
              <w:rPr>
                <w:rFonts w:ascii="Consolas" w:hAnsi="Consolas" w:eastAsia="Consolas"/>
                <w:color w:val="8B2500"/>
                <w:sz w:val="16"/>
              </w:rPr>
              <w:t>ReasLifeSPV</w:t>
            </w:r>
          </w:p>
        </w:tc>
        <w:tc>
          <w:tcPr>
            <w:tcW w:type="dxa" w:w="3240"/>
          </w:tcPr>
          <w:p>
            <w:r/>
            <w:r>
              <w:rPr>
                <w:rFonts w:ascii="Calibri" w:hAnsi="Calibri" w:eastAsia="Calibri"/>
                <w:sz w:val="18"/>
              </w:rPr>
              <w:t xml:space="preserve">tetap </w:t>
            </w:r>
            <w:r>
              <w:rPr>
                <w:rFonts w:ascii="Consolas" w:hAnsi="Consolas" w:eastAsia="Consolas"/>
                <w:color w:val="8B2500"/>
                <w:sz w:val="16"/>
              </w:rPr>
              <w:t>0</w:t>
            </w:r>
          </w:p>
        </w:tc>
      </w:tr>
      <w:tr>
        <w:tc>
          <w:tcPr>
            <w:tcW w:type="dxa" w:w="3240"/>
          </w:tcPr>
          <w:p>
            <w:r/>
            <w:r>
              <w:rPr>
                <w:rFonts w:ascii="Calibri" w:hAnsi="Calibri" w:eastAsia="Calibri"/>
                <w:sz w:val="18"/>
              </w:rPr>
              <w:t>4</w:t>
            </w:r>
          </w:p>
        </w:tc>
        <w:tc>
          <w:tcPr>
            <w:tcW w:type="dxa" w:w="3240"/>
          </w:tcPr>
          <w:p>
            <w:r/>
            <w:r>
              <w:rPr>
                <w:rFonts w:ascii="Calibri" w:hAnsi="Calibri" w:eastAsia="Calibri"/>
                <w:b/>
                <w:sz w:val="18"/>
              </w:rPr>
              <w:t>Send ke Komite</w:t>
            </w:r>
            <w:r>
              <w:rPr>
                <w:rFonts w:ascii="Calibri" w:hAnsi="Calibri" w:eastAsia="Calibri"/>
                <w:sz w:val="18"/>
              </w:rPr>
              <w:t>, untuk semua adjustment</w:t>
            </w:r>
          </w:p>
        </w:tc>
        <w:tc>
          <w:tcPr>
            <w:tcW w:type="dxa" w:w="3240"/>
          </w:tcPr>
          <w:p>
            <w:r/>
            <w:r>
              <w:rPr>
                <w:rFonts w:ascii="Consolas" w:hAnsi="Consolas" w:eastAsia="Consolas"/>
                <w:color w:val="8B2500"/>
                <w:sz w:val="16"/>
              </w:rPr>
              <w:t>ReasLifeSPV</w:t>
            </w:r>
            <w:r>
              <w:rPr>
                <w:rFonts w:ascii="Calibri" w:hAnsi="Calibri" w:eastAsia="Calibri"/>
                <w:sz w:val="18"/>
              </w:rPr>
              <w:t xml:space="preserve">  -  </w:t>
            </w:r>
            <w:r>
              <w:rPr>
                <w:rFonts w:ascii="Calibri" w:hAnsi="Calibri" w:eastAsia="Calibri"/>
                <w:b/>
                <w:sz w:val="18"/>
              </w:rPr>
              <w:t>kecuali `Type` `TP`/`TR`</w:t>
            </w:r>
            <w:r>
              <w:rPr>
                <w:rFonts w:ascii="Calibri" w:hAnsi="Calibri" w:eastAsia="Calibri"/>
                <w:sz w:val="18"/>
              </w:rPr>
              <w:t>, lihat ralat di bawah</w:t>
            </w:r>
          </w:p>
        </w:tc>
        <w:tc>
          <w:tcPr>
            <w:tcW w:type="dxa" w:w="3240"/>
          </w:tcPr>
          <w:p>
            <w:r/>
            <w:r>
              <w:rPr>
                <w:rFonts w:ascii="Calibri" w:hAnsi="Calibri" w:eastAsia="Calibri"/>
                <w:sz w:val="18"/>
              </w:rPr>
              <w:t xml:space="preserve">tetap </w:t>
            </w:r>
            <w:r>
              <w:rPr>
                <w:rFonts w:ascii="Consolas" w:hAnsi="Consolas" w:eastAsia="Consolas"/>
                <w:color w:val="8B2500"/>
                <w:sz w:val="16"/>
              </w:rPr>
              <w:t>0</w:t>
            </w:r>
          </w:p>
        </w:tc>
      </w:tr>
      <w:tr>
        <w:tc>
          <w:tcPr>
            <w:tcW w:type="dxa" w:w="3240"/>
          </w:tcPr>
          <w:p>
            <w:r/>
            <w:r>
              <w:rPr>
                <w:rFonts w:ascii="Calibri" w:hAnsi="Calibri" w:eastAsia="Calibri"/>
                <w:sz w:val="18"/>
              </w:rPr>
              <w:t>5</w:t>
            </w:r>
          </w:p>
        </w:tc>
        <w:tc>
          <w:tcPr>
            <w:tcW w:type="dxa" w:w="3240"/>
          </w:tcPr>
          <w:p>
            <w:r/>
            <w:r>
              <w:rPr>
                <w:rFonts w:ascii="Calibri" w:hAnsi="Calibri" w:eastAsia="Calibri"/>
                <w:sz w:val="18"/>
              </w:rPr>
              <w:t>Komite memutus</w:t>
            </w:r>
          </w:p>
        </w:tc>
        <w:tc>
          <w:tcPr>
            <w:tcW w:type="dxa" w:w="3240"/>
          </w:tcPr>
          <w:p>
            <w:r/>
            <w:r>
              <w:rPr>
                <w:rFonts w:ascii="Calibri" w:hAnsi="Calibri" w:eastAsia="Calibri"/>
                <w:sz w:val="18"/>
              </w:rPr>
              <w:t>Komite Life (konteks luar)</w:t>
            </w:r>
          </w:p>
        </w:tc>
        <w:tc>
          <w:tcPr>
            <w:tcW w:type="dxa" w:w="3240"/>
          </w:tcPr>
          <w:p>
            <w:r/>
            <w:r>
              <w:rPr>
                <w:rFonts w:ascii="Calibri" w:hAnsi="Calibri" w:eastAsia="Calibri"/>
                <w:sz w:val="18"/>
              </w:rPr>
              <w:t xml:space="preserve">aksep  -&gt;  </w:t>
            </w:r>
            <w:r>
              <w:rPr>
                <w:rFonts w:ascii="Consolas" w:hAnsi="Consolas" w:eastAsia="Consolas"/>
                <w:color w:val="8B2500"/>
                <w:sz w:val="16"/>
              </w:rPr>
              <w:t>1</w:t>
            </w:r>
            <w:r>
              <w:rPr>
                <w:rFonts w:ascii="Calibri" w:hAnsi="Calibri" w:eastAsia="Calibri"/>
                <w:sz w:val="18"/>
              </w:rPr>
              <w:t xml:space="preserve">; tolak  -&gt;  </w:t>
            </w:r>
            <w:r>
              <w:rPr>
                <w:rFonts w:ascii="Consolas" w:hAnsi="Consolas" w:eastAsia="Consolas"/>
                <w:color w:val="8B2500"/>
                <w:sz w:val="16"/>
              </w:rPr>
              <w:t>2</w:t>
            </w:r>
          </w:p>
        </w:tc>
      </w:tr>
      <w:tr>
        <w:tc>
          <w:tcPr>
            <w:tcW w:type="dxa" w:w="3240"/>
          </w:tcPr>
          <w:p>
            <w:r/>
            <w:r>
              <w:rPr>
                <w:rFonts w:ascii="Calibri" w:hAnsi="Calibri" w:eastAsia="Calibri"/>
                <w:sz w:val="18"/>
              </w:rPr>
              <w:t>6</w:t>
            </w:r>
          </w:p>
        </w:tc>
        <w:tc>
          <w:tcPr>
            <w:tcW w:type="dxa" w:w="3240"/>
          </w:tcPr>
          <w:p>
            <w:r/>
            <w:r>
              <w:rPr>
                <w:rFonts w:ascii="Calibri" w:hAnsi="Calibri" w:eastAsia="Calibri"/>
                <w:sz w:val="18"/>
              </w:rPr>
              <w:t xml:space="preserve">Setelah tolak: </w:t>
            </w:r>
            <w:r>
              <w:rPr>
                <w:rFonts w:ascii="Calibri" w:hAnsi="Calibri" w:eastAsia="Calibri"/>
                <w:b/>
                <w:sz w:val="18"/>
              </w:rPr>
              <w:t>tambah baris `AdjustmentList` baru</w:t>
            </w:r>
            <w:r>
              <w:rPr>
                <w:rFonts w:ascii="Calibri" w:hAnsi="Calibri" w:eastAsia="Calibri"/>
                <w:sz w:val="18"/>
              </w:rPr>
              <w:t xml:space="preserve">  -&gt;  Save ke OS  -&gt;  send Komite. Berulang.</w:t>
            </w:r>
          </w:p>
        </w:tc>
        <w:tc>
          <w:tcPr>
            <w:tcW w:type="dxa" w:w="3240"/>
          </w:tcPr>
          <w:p>
            <w:r/>
            <w:r>
              <w:rPr>
                <w:rFonts w:ascii="Consolas" w:hAnsi="Consolas" w:eastAsia="Consolas"/>
                <w:color w:val="8B2500"/>
                <w:sz w:val="16"/>
              </w:rPr>
              <w:t>ReasLifeSPV</w:t>
            </w:r>
          </w:p>
        </w:tc>
        <w:tc>
          <w:tcPr>
            <w:tcW w:type="dxa" w:w="3240"/>
          </w:tcPr>
          <w:p>
            <w:r/>
            <w:r>
              <w:rPr>
                <w:rFonts w:ascii="Calibri" w:hAnsi="Calibri" w:eastAsia="Calibri"/>
                <w:sz w:val="18"/>
              </w:rPr>
              <w:t xml:space="preserve">baris baru mulai dari </w:t>
            </w:r>
            <w:r>
              <w:rPr>
                <w:rFonts w:ascii="Consolas" w:hAnsi="Consolas" w:eastAsia="Consolas"/>
                <w:color w:val="8B2500"/>
                <w:sz w:val="16"/>
              </w:rPr>
              <w:t>0</w:t>
            </w:r>
          </w:p>
        </w:tc>
      </w:tr>
    </w:tbl>
    <w:p/>
    <w:p>
      <w:r>
        <w:rPr>
          <w:rFonts w:ascii="Calibri" w:hAnsi="Calibri" w:eastAsia="Calibri"/>
          <w:b/>
          <w:sz w:val="20"/>
        </w:rPr>
        <w:t>Aksep final selalu lewat Komite.</w:t>
      </w:r>
    </w:p>
    <w:p>
      <w:pPr>
        <w:pStyle w:val="Heading5"/>
      </w:pPr>
      <w:r>
        <w:rPr>
          <w:color w:val="1F3B63"/>
        </w:rPr>
        <w:t>Ralat langkah 4  -  Type TP/TR bebas peran</w:t>
      </w:r>
    </w:p>
    <w:p>
      <w:r>
        <w:rPr>
          <w:rFonts w:ascii="Consolas" w:hAnsi="Consolas" w:eastAsia="Consolas"/>
          <w:color w:val="8B2500"/>
          <w:sz w:val="18"/>
        </w:rPr>
        <w:t>[keputusan work owner 2026-09-14, Ronde 3 lanjutan]</w:t>
      </w:r>
      <w:r>
        <w:rPr>
          <w:rFonts w:ascii="Calibri" w:hAnsi="Calibri" w:eastAsia="Calibri"/>
          <w:sz w:val="20"/>
        </w:rPr>
        <w:t xml:space="preserve"> Aturan "send ke Komite hanya SPV" berlaku </w:t>
      </w:r>
      <w:r>
        <w:rPr>
          <w:rFonts w:ascii="Calibri" w:hAnsi="Calibri" w:eastAsia="Calibri"/>
          <w:b/>
          <w:sz w:val="20"/>
        </w:rPr>
        <w:t>hanya untuk tipe selain `TP` dan `TR`</w:t>
      </w:r>
      <w:r>
        <w:rPr>
          <w:rFonts w:ascii="Calibri" w:hAnsi="Calibri" w:eastAsia="Calibri"/>
          <w:sz w:val="20"/>
        </w:rPr>
        <w:t>. Untuk klaim ber-</w:t>
      </w:r>
      <w:r>
        <w:rPr>
          <w:rFonts w:ascii="Consolas" w:hAnsi="Consolas" w:eastAsia="Consolas"/>
          <w:color w:val="8B2500"/>
          <w:sz w:val="18"/>
        </w:rPr>
        <w:t>Type</w:t>
      </w:r>
      <w:r>
        <w:rPr>
          <w:rFonts w:ascii="Calibri" w:hAnsi="Calibri" w:eastAsia="Calibri"/>
          <w:sz w:val="20"/>
        </w:rPr>
        <w:t xml:space="preserve"> </w:t>
      </w:r>
      <w:r>
        <w:rPr>
          <w:rFonts w:ascii="Calibri" w:hAnsi="Calibri" w:eastAsia="Calibri"/>
          <w:b/>
          <w:sz w:val="20"/>
        </w:rPr>
        <w:t>`TP`</w:t>
      </w:r>
      <w:r>
        <w:rPr>
          <w:rFonts w:ascii="Calibri" w:hAnsi="Calibri" w:eastAsia="Calibri"/>
          <w:sz w:val="20"/>
        </w:rPr>
        <w:t xml:space="preserve"> atau </w:t>
      </w:r>
      <w:r>
        <w:rPr>
          <w:rFonts w:ascii="Calibri" w:hAnsi="Calibri" w:eastAsia="Calibri"/>
          <w:b/>
          <w:sz w:val="20"/>
        </w:rPr>
        <w:t>`TR`</w:t>
      </w:r>
      <w:r>
        <w:rPr>
          <w:rFonts w:ascii="Calibri" w:hAnsi="Calibri" w:eastAsia="Calibri"/>
          <w:sz w:val="20"/>
        </w:rPr>
        <w:t xml:space="preserve">, pengiriman ke Komite </w:t>
      </w:r>
      <w:r>
        <w:rPr>
          <w:rFonts w:ascii="Calibri" w:hAnsi="Calibri" w:eastAsia="Calibri"/>
          <w:b/>
          <w:sz w:val="20"/>
        </w:rPr>
        <w:t>tidak dibatasi peran</w:t>
      </w:r>
      <w:r>
        <w:rPr>
          <w:rFonts w:ascii="Calibri" w:hAnsi="Calibri" w:eastAsia="Calibri"/>
          <w:sz w:val="20"/>
        </w:rPr>
        <w:t xml:space="preserve">  -  </w:t>
      </w:r>
      <w:r>
        <w:rPr>
          <w:rFonts w:ascii="Calibri" w:hAnsi="Calibri" w:eastAsia="Calibri"/>
          <w:b/>
          <w:sz w:val="20"/>
        </w:rPr>
        <w:t>`ReasLifeAdmin` pun dapat mengirim langsung</w:t>
      </w:r>
      <w:r>
        <w:rPr>
          <w:rFonts w:ascii="Calibri" w:hAnsi="Calibri" w:eastAsia="Calibri"/>
          <w:sz w:val="20"/>
        </w:rPr>
        <w:t>.</w:t>
      </w:r>
    </w:p>
    <w:p>
      <w:r>
        <w:rPr>
          <w:rFonts w:ascii="Calibri" w:hAnsi="Calibri" w:eastAsia="Calibri"/>
          <w:sz w:val="20"/>
        </w:rPr>
        <w:t xml:space="preserve">Ini </w:t>
      </w:r>
      <w:r>
        <w:rPr>
          <w:rFonts w:ascii="Calibri" w:hAnsi="Calibri" w:eastAsia="Calibri"/>
          <w:b/>
          <w:sz w:val="20"/>
        </w:rPr>
        <w:t>meralat</w:t>
      </w:r>
      <w:r>
        <w:rPr>
          <w:rFonts w:ascii="Calibri" w:hAnsi="Calibri" w:eastAsia="Calibri"/>
          <w:sz w:val="20"/>
        </w:rPr>
        <w:t xml:space="preserve"> kalimat "Admin tidak mengirim ke Komite" pada versi pertama ADR ini.</w:t>
      </w:r>
    </w:p>
    <w:p>
      <w:r>
        <w:rPr>
          <w:rFonts w:ascii="Consolas" w:hAnsi="Consolas" w:eastAsia="Consolas"/>
          <w:color w:val="8B2500"/>
          <w:sz w:val="18"/>
        </w:rPr>
        <w:t>[terverifikasi]</w:t>
      </w:r>
      <w:r>
        <w:rPr>
          <w:rFonts w:ascii="Calibri" w:hAnsi="Calibri" w:eastAsia="Calibri"/>
          <w:sz w:val="20"/>
        </w:rPr>
        <w:t xml:space="preserve"> Gerbang visibilitasnya di </w:t>
      </w:r>
      <w:r>
        <w:rPr>
          <w:rFonts w:ascii="Consolas" w:hAnsi="Consolas" w:eastAsia="Consolas"/>
          <w:color w:val="8B2500"/>
          <w:sz w:val="18"/>
        </w:rPr>
        <w:t>Claim Life/Section/AdjustmentDetail_Section.xml</w:t>
      </w:r>
      <w:r>
        <w:rPr>
          <w:rFonts w:ascii="Calibri" w:hAnsi="Calibri" w:eastAsia="Calibri"/>
          <w:sz w:val="20"/>
        </w:rPr>
        <w:t xml:space="preserve"> (</w:t>
      </w:r>
      <w:r>
        <w:rPr>
          <w:rFonts w:ascii="Consolas" w:hAnsi="Consolas" w:eastAsia="Consolas"/>
          <w:color w:val="8B2500"/>
          <w:sz w:val="18"/>
        </w:rPr>
        <w:t>ASM-FW-GISFW-DATA-ADJUSTMENTLIFE!ADJUSTMENTDETAIL_SECTION</w:t>
      </w:r>
      <w:r>
        <w:rPr>
          <w:rFonts w:ascii="Calibri" w:hAnsi="Calibri" w:eastAsia="Calibri"/>
          <w:sz w:val="20"/>
        </w:rPr>
        <w:t>):</w:t>
      </w:r>
    </w:p>
    <w:p>
      <w:pPr>
        <w:spacing w:after="0" w:before="0"/>
        <w:ind w:left="432"/>
      </w:pPr>
      <w:r>
        <w:rPr>
          <w:rFonts w:ascii="Consolas" w:hAnsi="Consolas" w:eastAsia="Consolas"/>
          <w:sz w:val="17"/>
        </w:rPr>
        <w:t>pyWorkPage.pyPosition =='ReasLifeSPV' || pyWorkPage.Type = 'TP' || pyWorkPage.Type = 'TR'</w:t>
      </w:r>
    </w:p>
    <w:p/>
    <w:p>
      <w:r>
        <w:rPr>
          <w:rFonts w:ascii="Calibri" w:hAnsi="Calibri" w:eastAsia="Calibri"/>
          <w:sz w:val="20"/>
        </w:rPr>
        <w:t xml:space="preserve">Seluruh operatornya </w:t>
      </w:r>
      <w:r>
        <w:rPr>
          <w:rFonts w:ascii="Consolas" w:hAnsi="Consolas" w:eastAsia="Consolas"/>
          <w:color w:val="8B2500"/>
          <w:sz w:val="18"/>
        </w:rPr>
        <w:t>||</w:t>
      </w:r>
      <w:r>
        <w:rPr>
          <w:rFonts w:ascii="Calibri" w:hAnsi="Calibri" w:eastAsia="Calibri"/>
          <w:sz w:val="20"/>
        </w:rPr>
        <w:t xml:space="preserve">, tanpa </w:t>
      </w:r>
      <w:r>
        <w:rPr>
          <w:rFonts w:ascii="Consolas" w:hAnsi="Consolas" w:eastAsia="Consolas"/>
          <w:color w:val="8B2500"/>
          <w:sz w:val="18"/>
        </w:rPr>
        <w:t>&amp;&amp;</w:t>
      </w:r>
      <w:r>
        <w:rPr>
          <w:rFonts w:ascii="Calibri" w:hAnsi="Calibri" w:eastAsia="Calibri"/>
          <w:sz w:val="20"/>
        </w:rPr>
        <w:t xml:space="preserve">  -  jadi </w:t>
      </w:r>
      <w:r>
        <w:rPr>
          <w:rFonts w:ascii="Calibri" w:hAnsi="Calibri" w:eastAsia="Calibri"/>
          <w:b/>
          <w:sz w:val="20"/>
        </w:rPr>
        <w:t>tidak ada ambiguitas presedensi</w:t>
      </w:r>
      <w:r>
        <w:rPr>
          <w:rFonts w:ascii="Calibri" w:hAnsi="Calibri" w:eastAsia="Calibri"/>
          <w:sz w:val="20"/>
        </w:rPr>
        <w:t xml:space="preserve">: kedua nilai </w:t>
      </w:r>
      <w:r>
        <w:rPr>
          <w:rFonts w:ascii="Consolas" w:hAnsi="Consolas" w:eastAsia="Consolas"/>
          <w:color w:val="8B2500"/>
          <w:sz w:val="18"/>
        </w:rPr>
        <w:t>Type</w:t>
      </w:r>
      <w:r>
        <w:rPr>
          <w:rFonts w:ascii="Calibri" w:hAnsi="Calibri" w:eastAsia="Calibri"/>
          <w:sz w:val="20"/>
        </w:rPr>
        <w:t xml:space="preserve"> itu memang meloloskan gerbang tanpa memeriksa peran.</w:t>
      </w:r>
    </w:p>
    <w:p>
      <w:r>
        <w:rPr>
          <w:rFonts w:ascii="Consolas" w:hAnsi="Consolas" w:eastAsia="Consolas"/>
          <w:color w:val="8B2500"/>
          <w:sz w:val="18"/>
        </w:rPr>
        <w:t>[keputusan work owner 2026-09-14]</w:t>
      </w:r>
      <w:r>
        <w:rPr>
          <w:rFonts w:ascii="Calibri" w:hAnsi="Calibri" w:eastAsia="Calibri"/>
          <w:sz w:val="20"/>
        </w:rPr>
        <w:t xml:space="preserve"> </w:t>
      </w:r>
      <w:r>
        <w:rPr>
          <w:rFonts w:ascii="Calibri" w:hAnsi="Calibri" w:eastAsia="Calibri"/>
          <w:b/>
          <w:sz w:val="20"/>
        </w:rPr>
        <w:t>`TP` = Payable, `TR` = Receivable.</w:t>
      </w:r>
      <w:r>
        <w:rPr>
          <w:rFonts w:ascii="Calibri" w:hAnsi="Calibri" w:eastAsia="Calibri"/>
          <w:sz w:val="20"/>
        </w:rPr>
        <w:t xml:space="preserve"> Definisi ini </w:t>
      </w:r>
      <w:r>
        <w:rPr>
          <w:rFonts w:ascii="Calibri" w:hAnsi="Calibri" w:eastAsia="Calibri"/>
          <w:b/>
          <w:sz w:val="20"/>
        </w:rPr>
        <w:t>tidak ada di korpus</w:t>
      </w:r>
      <w:r>
        <w:rPr>
          <w:rFonts w:ascii="Calibri" w:hAnsi="Calibri" w:eastAsia="Calibri"/>
          <w:sz w:val="20"/>
        </w:rPr>
        <w:t>; sumbernya work owner.</w:t>
      </w:r>
    </w:p>
    <w:p>
      <w:r>
        <w:rPr>
          <w:rFonts w:ascii="Calibri" w:hAnsi="Calibri" w:eastAsia="Calibri"/>
          <w:b/>
          <w:sz w:val="20"/>
        </w:rPr>
        <w:t>Perilaku ini dibawa apa adanya (paritas), tidak diperketat</w:t>
      </w:r>
      <w:r>
        <w:rPr>
          <w:rFonts w:ascii="Calibri" w:hAnsi="Calibri" w:eastAsia="Calibri"/>
          <w:sz w:val="20"/>
        </w:rPr>
        <w:t xml:space="preserve">  -  keputusan itu beserta risikonya dicatat terpisah di </w:t>
      </w:r>
      <w:r>
        <w:rPr>
          <w:rFonts w:ascii="Calibri" w:hAnsi="Calibri" w:eastAsia="Calibri"/>
          <w:b/>
          <w:sz w:val="20"/>
        </w:rPr>
        <w:t>ADR-U-0012</w:t>
      </w:r>
      <w:r>
        <w:rPr>
          <w:rFonts w:ascii="Calibri" w:hAnsi="Calibri" w:eastAsia="Calibri"/>
          <w:sz w:val="20"/>
        </w:rPr>
        <w:t>, karena ia menyangkut wewenang, bukan mesin status.</w:t>
      </w:r>
    </w:p>
    <w:p>
      <w:pPr>
        <w:pStyle w:val="Heading5"/>
      </w:pPr>
      <w:r>
        <w:rPr>
          <w:color w:val="1F3B63"/>
        </w:rPr>
        <w:t>Kefinalan</w:t>
      </w:r>
    </w:p>
    <w:p>
      <w:pPr>
        <w:pStyle w:val="ListBullet"/>
      </w:pPr>
      <w:r>
        <w:rPr>
          <w:rFonts w:ascii="Calibri" w:hAnsi="Calibri" w:eastAsia="Calibri"/>
          <w:b/>
          <w:sz w:val="20"/>
        </w:rPr>
        <w:t>Baris terminal.</w:t>
      </w:r>
      <w:r>
        <w:rPr>
          <w:rFonts w:ascii="Calibri" w:hAnsi="Calibri" w:eastAsia="Calibri"/>
          <w:sz w:val="20"/>
        </w:rPr>
        <w:t xml:space="preserve"> Sekali sebuah baris bernilai </w:t>
      </w:r>
      <w:r>
        <w:rPr>
          <w:rFonts w:ascii="Consolas" w:hAnsi="Consolas" w:eastAsia="Consolas"/>
          <w:color w:val="8B2500"/>
          <w:sz w:val="18"/>
        </w:rPr>
        <w:t>1</w:t>
      </w:r>
      <w:r>
        <w:rPr>
          <w:rFonts w:ascii="Calibri" w:hAnsi="Calibri" w:eastAsia="Calibri"/>
          <w:sz w:val="20"/>
        </w:rPr>
        <w:t xml:space="preserve"> atau </w:t>
      </w:r>
      <w:r>
        <w:rPr>
          <w:rFonts w:ascii="Consolas" w:hAnsi="Consolas" w:eastAsia="Consolas"/>
          <w:color w:val="8B2500"/>
          <w:sz w:val="18"/>
        </w:rPr>
        <w:t>2</w:t>
      </w:r>
      <w:r>
        <w:rPr>
          <w:rFonts w:ascii="Calibri" w:hAnsi="Calibri" w:eastAsia="Calibri"/>
          <w:sz w:val="20"/>
        </w:rPr>
        <w:t>, nilainya tidak berubah lagi.</w:t>
      </w:r>
    </w:p>
    <w:p>
      <w:pPr>
        <w:pStyle w:val="ListBullet"/>
      </w:pPr>
      <w:r>
        <w:rPr>
          <w:rFonts w:ascii="Calibri" w:hAnsi="Calibri" w:eastAsia="Calibri"/>
          <w:b/>
          <w:sz w:val="20"/>
        </w:rPr>
        <w:t>Klaim tidak terminal.</w:t>
      </w:r>
      <w:r>
        <w:rPr>
          <w:rFonts w:ascii="Calibri" w:hAnsi="Calibri" w:eastAsia="Calibri"/>
          <w:sz w:val="20"/>
        </w:rPr>
        <w:t xml:space="preserve"> Setelah penolakan, baris baru dibuat; siklus berulang  -  oleh SPV bila</w:t>
      </w:r>
    </w:p>
    <w:p>
      <w:r>
        <w:rPr>
          <w:rFonts w:ascii="Calibri" w:hAnsi="Calibri" w:eastAsia="Calibri"/>
          <w:sz w:val="20"/>
        </w:rPr>
        <w:t>penolaknya Komite, oleh Admin bila ia sendiri yang menolak.</w:t>
      </w:r>
    </w:p>
    <w:p>
      <w:pPr>
        <w:pStyle w:val="ListBullet"/>
      </w:pPr>
      <w:r>
        <w:rPr>
          <w:rFonts w:ascii="Calibri" w:hAnsi="Calibri" w:eastAsia="Calibri"/>
          <w:b/>
          <w:sz w:val="20"/>
        </w:rPr>
        <w:t>Revisi = baris baru</w:t>
      </w:r>
      <w:r>
        <w:rPr>
          <w:rFonts w:ascii="Calibri" w:hAnsi="Calibri" w:eastAsia="Calibri"/>
          <w:sz w:val="20"/>
        </w:rPr>
        <w:t>, bukan pengubahan baris lama.</w:t>
      </w:r>
    </w:p>
    <w:p>
      <w:pPr>
        <w:pStyle w:val="Heading5"/>
      </w:pPr>
      <w:r>
        <w:rPr>
          <w:color w:val="1F3B63"/>
        </w:rPr>
        <w:t>Arti tunggal nilai 2 [keputusan work owner 2026-09-14]</w:t>
      </w:r>
    </w:p>
    <w:p>
      <w:r>
        <w:rPr>
          <w:rFonts w:ascii="Calibri" w:hAnsi="Calibri" w:eastAsia="Calibri"/>
          <w:b/>
          <w:sz w:val="20"/>
        </w:rPr>
        <w:t>`STS_REJECT = 2` SELALU berarti "baris ini ditolak"  -  TIDAK PERNAH "klaim selesai".</w:t>
      </w:r>
    </w:p>
    <w:p>
      <w:r>
        <w:rPr>
          <w:rFonts w:ascii="Calibri" w:hAnsi="Calibri" w:eastAsia="Calibri"/>
          <w:sz w:val="20"/>
        </w:rPr>
        <w:t xml:space="preserve">Kedua sumber penolakan menulis nilai yang </w:t>
      </w:r>
      <w:r>
        <w:rPr>
          <w:rFonts w:ascii="Calibri" w:hAnsi="Calibri" w:eastAsia="Calibri"/>
          <w:b/>
          <w:sz w:val="20"/>
        </w:rPr>
        <w:t>sama</w:t>
      </w:r>
      <w:r>
        <w:rPr>
          <w:rFonts w:ascii="Calibri" w:hAnsi="Calibri" w:eastAsia="Calibri"/>
          <w:sz w:val="20"/>
        </w:rPr>
        <w:t xml:space="preserve"> dengan </w:t>
      </w:r>
      <w:r>
        <w:rPr>
          <w:rFonts w:ascii="Calibri" w:hAnsi="Calibri" w:eastAsia="Calibri"/>
          <w:b/>
          <w:sz w:val="20"/>
        </w:rPr>
        <w:t>makna operasional setara pada tingkat baris</w:t>
      </w:r>
      <w:r>
        <w:rPr>
          <w:rFonts w:ascii="Calibri" w:hAnsi="Calibri" w:eastAsia="Calibri"/>
          <w:sz w:val="20"/>
        </w:rPr>
        <w:t>:</w:t>
      </w:r>
    </w:p>
    <w:tbl>
      <w:tblPr>
        <w:tblStyle w:val="TableGrid"/>
        <w:tblW w:type="auto" w:w="0"/>
        <w:jc w:val="center"/>
        <w:tblLook w:firstColumn="1" w:firstRow="1" w:lastColumn="0" w:lastRow="0" w:noHBand="0" w:noVBand="1" w:val="04A0"/>
      </w:tblPr>
      <w:tblGrid>
        <w:gridCol w:w="3216"/>
        <w:gridCol w:w="3216"/>
        <w:gridCol w:w="3216"/>
      </w:tblGrid>
      <w:tr>
        <w:tc>
          <w:tcPr>
            <w:tcW w:type="dxa" w:w="4320"/>
            <w:shd w:val="clear" w:fill="E8EEF7"/>
          </w:tcPr>
          <w:p>
            <w:r>
              <w:rPr>
                <w:b/>
              </w:rPr>
            </w:r>
            <w:r>
              <w:rPr>
                <w:rFonts w:ascii="Calibri" w:hAnsi="Calibri" w:eastAsia="Calibri"/>
                <w:b/>
                <w:sz w:val="18"/>
              </w:rPr>
              <w:t>Sumber</w:t>
            </w:r>
          </w:p>
        </w:tc>
        <w:tc>
          <w:tcPr>
            <w:tcW w:type="dxa" w:w="4320"/>
            <w:shd w:val="clear" w:fill="E8EEF7"/>
          </w:tcPr>
          <w:p>
            <w:r>
              <w:rPr>
                <w:b/>
              </w:rPr>
            </w:r>
            <w:r>
              <w:rPr>
                <w:rFonts w:ascii="Calibri" w:hAnsi="Calibri" w:eastAsia="Calibri"/>
                <w:b/>
                <w:sz w:val="18"/>
              </w:rPr>
              <w:t>Rule penulis</w:t>
            </w:r>
          </w:p>
        </w:tc>
        <w:tc>
          <w:tcPr>
            <w:tcW w:type="dxa" w:w="4320"/>
            <w:shd w:val="clear" w:fill="E8EEF7"/>
          </w:tcPr>
          <w:p>
            <w:r>
              <w:rPr>
                <w:b/>
              </w:rPr>
            </w:r>
            <w:r>
              <w:rPr>
                <w:rFonts w:ascii="Calibri" w:hAnsi="Calibri" w:eastAsia="Calibri"/>
                <w:b/>
                <w:sz w:val="18"/>
              </w:rPr>
              <w:t>Akibat pada klaim</w:t>
            </w:r>
          </w:p>
        </w:tc>
      </w:tr>
      <w:tr>
        <w:tc>
          <w:tcPr>
            <w:tcW w:type="dxa" w:w="4320"/>
          </w:tcPr>
          <w:p>
            <w:r/>
            <w:r>
              <w:rPr>
                <w:rFonts w:ascii="Calibri" w:hAnsi="Calibri" w:eastAsia="Calibri"/>
                <w:b/>
                <w:sz w:val="18"/>
              </w:rPr>
              <w:t>Admin</w:t>
            </w:r>
            <w:r>
              <w:rPr>
                <w:rFonts w:ascii="Calibri" w:hAnsi="Calibri" w:eastAsia="Calibri"/>
                <w:sz w:val="18"/>
              </w:rPr>
              <w:t xml:space="preserve">  -  "Reject Outstanding", tanpa Komite</w:t>
            </w:r>
          </w:p>
        </w:tc>
        <w:tc>
          <w:tcPr>
            <w:tcW w:type="dxa" w:w="4320"/>
          </w:tcPr>
          <w:p>
            <w:r/>
            <w:r>
              <w:rPr>
                <w:rFonts w:ascii="Consolas" w:hAnsi="Consolas" w:eastAsia="Consolas"/>
                <w:color w:val="8B2500"/>
                <w:sz w:val="16"/>
              </w:rPr>
              <w:t>Claim Life/Activity/RejectOSClaimLife_Act.xml</w:t>
            </w:r>
          </w:p>
        </w:tc>
        <w:tc>
          <w:tcPr>
            <w:tcW w:type="dxa" w:w="4320"/>
          </w:tcPr>
          <w:p>
            <w:r/>
            <w:r>
              <w:rPr>
                <w:rFonts w:ascii="Calibri" w:hAnsi="Calibri" w:eastAsia="Calibri"/>
                <w:sz w:val="18"/>
              </w:rPr>
              <w:t xml:space="preserve">klaim </w:t>
            </w:r>
            <w:r>
              <w:rPr>
                <w:rFonts w:ascii="Calibri" w:hAnsi="Calibri" w:eastAsia="Calibri"/>
                <w:b/>
                <w:sz w:val="18"/>
              </w:rPr>
              <w:t>tidak</w:t>
            </w:r>
            <w:r>
              <w:rPr>
                <w:rFonts w:ascii="Calibri" w:hAnsi="Calibri" w:eastAsia="Calibri"/>
                <w:sz w:val="18"/>
              </w:rPr>
              <w:t xml:space="preserve"> tertutup; Admin input baris baru</w:t>
            </w:r>
          </w:p>
        </w:tc>
      </w:tr>
      <w:tr>
        <w:tc>
          <w:tcPr>
            <w:tcW w:type="dxa" w:w="4320"/>
          </w:tcPr>
          <w:p>
            <w:r/>
            <w:r>
              <w:rPr>
                <w:rFonts w:ascii="Calibri" w:hAnsi="Calibri" w:eastAsia="Calibri"/>
                <w:b/>
                <w:sz w:val="18"/>
              </w:rPr>
              <w:t>Komite</w:t>
            </w:r>
            <w:r>
              <w:rPr>
                <w:rFonts w:ascii="Calibri" w:hAnsi="Calibri" w:eastAsia="Calibri"/>
                <w:sz w:val="18"/>
              </w:rPr>
              <w:t xml:space="preserve">  -  lewat SPV</w:t>
            </w:r>
          </w:p>
        </w:tc>
        <w:tc>
          <w:tcPr>
            <w:tcW w:type="dxa" w:w="4320"/>
          </w:tcPr>
          <w:p>
            <w:r/>
            <w:r>
              <w:rPr>
                <w:rFonts w:ascii="Consolas" w:hAnsi="Consolas" w:eastAsia="Consolas"/>
                <w:color w:val="8B2500"/>
                <w:sz w:val="16"/>
              </w:rPr>
              <w:t>Komite Claim Life/Activity/KomitePostAdjustment.xml</w:t>
            </w:r>
          </w:p>
        </w:tc>
        <w:tc>
          <w:tcPr>
            <w:tcW w:type="dxa" w:w="4320"/>
          </w:tcPr>
          <w:p>
            <w:r/>
            <w:r>
              <w:rPr>
                <w:rFonts w:ascii="Calibri" w:hAnsi="Calibri" w:eastAsia="Calibri"/>
                <w:sz w:val="18"/>
              </w:rPr>
              <w:t xml:space="preserve">klaim </w:t>
            </w:r>
            <w:r>
              <w:rPr>
                <w:rFonts w:ascii="Calibri" w:hAnsi="Calibri" w:eastAsia="Calibri"/>
                <w:b/>
                <w:sz w:val="18"/>
              </w:rPr>
              <w:t>tidak</w:t>
            </w:r>
            <w:r>
              <w:rPr>
                <w:rFonts w:ascii="Calibri" w:hAnsi="Calibri" w:eastAsia="Calibri"/>
                <w:sz w:val="18"/>
              </w:rPr>
              <w:t xml:space="preserve"> tertutup; SPV input baris baru</w:t>
            </w:r>
          </w:p>
        </w:tc>
      </w:tr>
    </w:tbl>
    <w:p/>
    <w:p>
      <w:r>
        <w:rPr>
          <w:rFonts w:ascii="Calibri" w:hAnsi="Calibri" w:eastAsia="Calibri"/>
          <w:sz w:val="20"/>
        </w:rPr>
        <w:t xml:space="preserve">Konsekuensi untuk spesifikasi: </w:t>
      </w:r>
      <w:r>
        <w:rPr>
          <w:rFonts w:ascii="Calibri" w:hAnsi="Calibri" w:eastAsia="Calibri"/>
          <w:b/>
          <w:sz w:val="20"/>
        </w:rPr>
        <w:t>tidak ada nilai `STS_REJECT` yang menandakan klaim selesai.</w:t>
      </w:r>
      <w:r>
        <w:rPr>
          <w:rFonts w:ascii="Calibri" w:hAnsi="Calibri" w:eastAsia="Calibri"/>
          <w:sz w:val="20"/>
        </w:rPr>
        <w:t xml:space="preserve"> Selesainya sebuah klaim bukan status tersimpan  -  ia keadaan turunan dari kumpulan barisnya. </w:t>
      </w:r>
      <w:r>
        <w:rPr>
          <w:rFonts w:ascii="Consolas" w:hAnsi="Consolas" w:eastAsia="Consolas"/>
          <w:color w:val="8B2500"/>
          <w:sz w:val="18"/>
        </w:rPr>
        <w:t>[pertanyaan terbuka]</w:t>
      </w:r>
      <w:r>
        <w:rPr>
          <w:rFonts w:ascii="Calibri" w:hAnsi="Calibri" w:eastAsia="Calibri"/>
          <w:sz w:val="20"/>
        </w:rPr>
        <w:t xml:space="preserve"> </w:t>
      </w:r>
      <w:r>
        <w:rPr>
          <w:rFonts w:ascii="Calibri" w:hAnsi="Calibri" w:eastAsia="Calibri"/>
          <w:b/>
          <w:sz w:val="20"/>
        </w:rPr>
        <w:t>Aturan turunannya belum ditetapkan</w:t>
      </w:r>
      <w:r>
        <w:rPr>
          <w:rFonts w:ascii="Calibri" w:hAnsi="Calibri" w:eastAsia="Calibri"/>
          <w:sz w:val="20"/>
        </w:rPr>
        <w:t xml:space="preserve"> dan bukan fakta yang hilang dari korpus, melainkan keputusan desain  -  dicatat di </w:t>
      </w:r>
      <w:r>
        <w:rPr>
          <w:rFonts w:ascii="Consolas" w:hAnsi="Consolas" w:eastAsia="Consolas"/>
          <w:color w:val="8B2500"/>
          <w:sz w:val="18"/>
        </w:rPr>
        <w:t>.scratch/claim-life/kesiapan-to-spec.md</w:t>
      </w:r>
      <w:r>
        <w:rPr>
          <w:rFonts w:ascii="Calibri" w:hAnsi="Calibri" w:eastAsia="Calibri"/>
          <w:sz w:val="20"/>
        </w:rPr>
        <w:t>, bukan sebagai OQ.</w:t>
      </w:r>
    </w:p>
    <w:p>
      <w:r>
        <w:rPr>
          <w:rFonts w:ascii="Consolas" w:hAnsi="Consolas" w:eastAsia="Consolas"/>
          <w:color w:val="8B2500"/>
          <w:sz w:val="18"/>
        </w:rPr>
        <w:t>[terverifikasi]</w:t>
      </w:r>
      <w:r>
        <w:rPr>
          <w:rFonts w:ascii="Calibri" w:hAnsi="Calibri" w:eastAsia="Calibri"/>
          <w:sz w:val="20"/>
        </w:rPr>
        <w:t xml:space="preserve"> Korpus memang tidak membedakan keduanya: kedua rule menulis </w:t>
      </w:r>
      <w:r>
        <w:rPr>
          <w:rFonts w:ascii="Consolas" w:hAnsi="Consolas" w:eastAsia="Consolas"/>
          <w:color w:val="8B2500"/>
          <w:sz w:val="18"/>
        </w:rPr>
        <w:t>2</w:t>
      </w:r>
      <w:r>
        <w:rPr>
          <w:rFonts w:ascii="Calibri" w:hAnsi="Calibri" w:eastAsia="Calibri"/>
          <w:sz w:val="20"/>
        </w:rPr>
        <w:t xml:space="preserve"> ke tingkat baris </w:t>
      </w:r>
      <w:r>
        <w:rPr>
          <w:rFonts w:ascii="Calibri" w:hAnsi="Calibri" w:eastAsia="Calibri"/>
          <w:b/>
          <w:sz w:val="20"/>
        </w:rPr>
        <w:t>dan</w:t>
      </w:r>
      <w:r>
        <w:rPr>
          <w:rFonts w:ascii="Calibri" w:hAnsi="Calibri" w:eastAsia="Calibri"/>
          <w:sz w:val="20"/>
        </w:rPr>
        <w:t xml:space="preserve"> ke </w:t>
      </w:r>
      <w:r>
        <w:rPr>
          <w:rFonts w:ascii="Consolas" w:hAnsi="Consolas" w:eastAsia="Consolas"/>
          <w:color w:val="8B2500"/>
          <w:sz w:val="18"/>
        </w:rPr>
        <w:t>PremiumListDetail(idx)</w:t>
      </w:r>
      <w:r>
        <w:rPr>
          <w:rFonts w:ascii="Calibri" w:hAnsi="Calibri" w:eastAsia="Calibri"/>
          <w:sz w:val="20"/>
        </w:rPr>
        <w:t xml:space="preserve"> dalam bentuk yang sama persis. Perbedaannya memang tidak ada  -  sesuai keputusan di atas, karena memang tidak seharusnya ada.</w:t>
      </w:r>
    </w:p>
    <w:p>
      <w:pPr>
        <w:pStyle w:val="Heading4"/>
      </w:pPr>
      <w:r>
        <w:rPr>
          <w:color w:val="1F3B63"/>
        </w:rPr>
        <w:t>Bukti korpus yang menguatkan [terverifikasi]</w:t>
      </w:r>
    </w:p>
    <w:p>
      <w:pPr>
        <w:pStyle w:val="Heading5"/>
      </w:pPr>
      <w:r>
        <w:rPr>
          <w:color w:val="1F3B63"/>
        </w:rPr>
        <w:t>1. Gerbang peran memang ada, dan bekerja pada .STS_REJECT tingkat baris</w:t>
      </w:r>
    </w:p>
    <w:p>
      <w:r>
        <w:rPr>
          <w:rFonts w:ascii="Consolas" w:hAnsi="Consolas" w:eastAsia="Consolas"/>
          <w:color w:val="8B2500"/>
          <w:sz w:val="18"/>
        </w:rPr>
        <w:t>Claim Life/Section/AdjustmentDetail_Section.xml</w:t>
      </w:r>
      <w:r>
        <w:rPr>
          <w:rFonts w:ascii="Calibri" w:hAnsi="Calibri" w:eastAsia="Calibri"/>
          <w:sz w:val="20"/>
        </w:rPr>
        <w:t xml:space="preserve"> (</w:t>
      </w:r>
      <w:r>
        <w:rPr>
          <w:rFonts w:ascii="Consolas" w:hAnsi="Consolas" w:eastAsia="Consolas"/>
          <w:color w:val="8B2500"/>
          <w:sz w:val="18"/>
        </w:rPr>
        <w:t>ASM-FW-GISFW-DATA-ADJUSTMENTLIFE!ADJUSTMENTDETAIL_SECTION</w:t>
      </w:r>
      <w:r>
        <w:rPr>
          <w:rFonts w:ascii="Calibri" w:hAnsi="Calibri" w:eastAsia="Calibri"/>
          <w:sz w:val="20"/>
        </w:rPr>
        <w:t>, 557.563 byte):</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2160"/>
            <w:shd w:val="clear" w:fill="E8EEF7"/>
          </w:tcPr>
          <w:p>
            <w:r>
              <w:rPr>
                <w:b/>
              </w:rPr>
            </w:r>
            <w:r>
              <w:rPr>
                <w:rFonts w:ascii="Calibri" w:hAnsi="Calibri" w:eastAsia="Calibri"/>
                <w:b/>
                <w:sz w:val="18"/>
              </w:rPr>
              <w:t>Kontrol</w:t>
            </w:r>
          </w:p>
        </w:tc>
        <w:tc>
          <w:tcPr>
            <w:tcW w:type="dxa" w:w="2160"/>
            <w:shd w:val="clear" w:fill="E8EEF7"/>
          </w:tcPr>
          <w:p>
            <w:r>
              <w:rPr>
                <w:b/>
              </w:rPr>
            </w:r>
            <w:r>
              <w:rPr>
                <w:rFonts w:ascii="Consolas" w:hAnsi="Consolas" w:eastAsia="Consolas"/>
                <w:b/>
                <w:color w:val="8B2500"/>
                <w:sz w:val="16"/>
              </w:rPr>
              <w:t>&lt;pyCondition&gt;</w:t>
            </w:r>
          </w:p>
        </w:tc>
        <w:tc>
          <w:tcPr>
            <w:tcW w:type="dxa" w:w="2160"/>
            <w:shd w:val="clear" w:fill="E8EEF7"/>
          </w:tcPr>
          <w:p>
            <w:r>
              <w:rPr>
                <w:b/>
              </w:rPr>
            </w:r>
          </w:p>
        </w:tc>
        <w:tc>
          <w:tcPr>
            <w:tcW w:type="dxa" w:w="2160"/>
            <w:shd w:val="clear" w:fill="E8EEF7"/>
          </w:tcPr>
          <w:p>
            <w:r>
              <w:rPr>
                <w:b/>
              </w:rPr>
            </w:r>
          </w:p>
        </w:tc>
        <w:tc>
          <w:tcPr>
            <w:tcW w:type="dxa" w:w="2160"/>
            <w:shd w:val="clear" w:fill="E8EEF7"/>
          </w:tcPr>
          <w:p>
            <w:r>
              <w:rPr>
                <w:b/>
              </w:rPr>
            </w:r>
          </w:p>
        </w:tc>
        <w:tc>
          <w:tcPr>
            <w:tcW w:type="dxa" w:w="2160"/>
            <w:shd w:val="clear" w:fill="E8EEF7"/>
          </w:tcPr>
          <w:p>
            <w:r>
              <w:rPr>
                <w:b/>
              </w:rPr>
            </w:r>
          </w:p>
        </w:tc>
      </w:tr>
      <w:tr>
        <w:tc>
          <w:tcPr>
            <w:tcW w:type="dxa" w:w="2160"/>
          </w:tcPr>
          <w:p>
            <w:r/>
            <w:r>
              <w:rPr>
                <w:rFonts w:ascii="Calibri" w:hAnsi="Calibri" w:eastAsia="Calibri"/>
                <w:b/>
                <w:sz w:val="18"/>
              </w:rPr>
              <w:t>"Reject Outstanding"</w:t>
            </w:r>
          </w:p>
        </w:tc>
        <w:tc>
          <w:tcPr>
            <w:tcW w:type="dxa" w:w="2160"/>
          </w:tcPr>
          <w:p>
            <w:r/>
            <w:r>
              <w:rPr>
                <w:rFonts w:ascii="Consolas" w:hAnsi="Consolas" w:eastAsia="Consolas"/>
                <w:color w:val="8B2500"/>
                <w:sz w:val="16"/>
              </w:rPr>
              <w:t>pyWorkPage.pyPosition =='ReasLifeAdmin' &amp;&amp; pyWorkPage.ClaimData.PremiumListSummary.CLAIM_NO !='' &amp;&amp; .STS_REJECT == 0</w:t>
            </w:r>
          </w:p>
        </w:tc>
        <w:tc>
          <w:tcPr>
            <w:tcW w:type="dxa" w:w="2160"/>
          </w:tcPr>
          <w:p>
            <w:r/>
          </w:p>
        </w:tc>
        <w:tc>
          <w:tcPr>
            <w:tcW w:type="dxa" w:w="2160"/>
          </w:tcPr>
          <w:p>
            <w:r/>
          </w:p>
        </w:tc>
        <w:tc>
          <w:tcPr>
            <w:tcW w:type="dxa" w:w="2160"/>
          </w:tcPr>
          <w:p>
            <w:r/>
          </w:p>
        </w:tc>
        <w:tc>
          <w:tcPr>
            <w:tcW w:type="dxa" w:w="2160"/>
          </w:tcPr>
          <w:p>
            <w:r/>
          </w:p>
        </w:tc>
      </w:tr>
      <w:tr>
        <w:tc>
          <w:tcPr>
            <w:tcW w:type="dxa" w:w="2160"/>
          </w:tcPr>
          <w:p>
            <w:r/>
            <w:r>
              <w:rPr>
                <w:rFonts w:ascii="Calibri" w:hAnsi="Calibri" w:eastAsia="Calibri"/>
                <w:sz w:val="18"/>
              </w:rPr>
              <w:t>Jalur Komite (</w:t>
            </w:r>
            <w:r>
              <w:rPr>
                <w:rFonts w:ascii="Consolas" w:hAnsi="Consolas" w:eastAsia="Consolas"/>
                <w:color w:val="8B2500"/>
                <w:sz w:val="16"/>
              </w:rPr>
              <w:t>GetListKomiteLife</w:t>
            </w:r>
            <w:r>
              <w:rPr>
                <w:rFonts w:ascii="Calibri" w:hAnsi="Calibri" w:eastAsia="Calibri"/>
                <w:sz w:val="18"/>
              </w:rPr>
              <w:t>)</w:t>
            </w:r>
          </w:p>
        </w:tc>
        <w:tc>
          <w:tcPr>
            <w:tcW w:type="dxa" w:w="2160"/>
          </w:tcPr>
          <w:p>
            <w:r/>
            <w:r>
              <w:rPr>
                <w:rFonts w:ascii="Calibri" w:hAnsi="Calibri" w:eastAsia="Calibri"/>
                <w:sz w:val="18"/>
              </w:rPr>
              <w:t>pyWorkPage.pyPosition =='ReasLifeSPV' \</w:t>
            </w:r>
          </w:p>
        </w:tc>
        <w:tc>
          <w:tcPr>
            <w:tcW w:type="dxa" w:w="2160"/>
          </w:tcPr>
          <w:p>
            <w:r/>
            <w:r>
              <w:rPr>
                <w:rFonts w:ascii="Calibri" w:hAnsi="Calibri" w:eastAsia="Calibri"/>
                <w:sz w:val="18"/>
              </w:rPr>
              <w:t>\</w:t>
            </w:r>
          </w:p>
        </w:tc>
        <w:tc>
          <w:tcPr>
            <w:tcW w:type="dxa" w:w="2160"/>
          </w:tcPr>
          <w:p>
            <w:r/>
            <w:r>
              <w:rPr>
                <w:rFonts w:ascii="Calibri" w:hAnsi="Calibri" w:eastAsia="Calibri"/>
                <w:sz w:val="18"/>
              </w:rPr>
              <w:t>pyWorkPage.Type = 'TP' \</w:t>
            </w:r>
          </w:p>
        </w:tc>
        <w:tc>
          <w:tcPr>
            <w:tcW w:type="dxa" w:w="2160"/>
          </w:tcPr>
          <w:p>
            <w:r/>
            <w:r>
              <w:rPr>
                <w:rFonts w:ascii="Calibri" w:hAnsi="Calibri" w:eastAsia="Calibri"/>
                <w:sz w:val="18"/>
              </w:rPr>
              <w:t>\</w:t>
            </w:r>
          </w:p>
        </w:tc>
        <w:tc>
          <w:tcPr>
            <w:tcW w:type="dxa" w:w="2160"/>
          </w:tcPr>
          <w:p>
            <w:r/>
            <w:r>
              <w:rPr>
                <w:rFonts w:ascii="Calibri" w:hAnsi="Calibri" w:eastAsia="Calibri"/>
                <w:sz w:val="18"/>
              </w:rPr>
              <w:t>pyWorkPage.Type = 'TR'</w:t>
            </w:r>
          </w:p>
        </w:tc>
      </w:tr>
      <w:tr>
        <w:tc>
          <w:tcPr>
            <w:tcW w:type="dxa" w:w="2160"/>
          </w:tcPr>
          <w:p>
            <w:r/>
            <w:r>
              <w:rPr>
                <w:rFonts w:ascii="Calibri" w:hAnsi="Calibri" w:eastAsia="Calibri"/>
                <w:b/>
                <w:sz w:val="18"/>
              </w:rPr>
              <w:t>"Save to Outstanding"</w:t>
            </w:r>
            <w:r>
              <w:rPr>
                <w:rFonts w:ascii="Calibri" w:hAnsi="Calibri" w:eastAsia="Calibri"/>
                <w:sz w:val="18"/>
              </w:rPr>
              <w:t xml:space="preserve"> (</w:t>
            </w:r>
            <w:r>
              <w:rPr>
                <w:rFonts w:ascii="Consolas" w:hAnsi="Consolas" w:eastAsia="Consolas"/>
                <w:color w:val="8B2500"/>
                <w:sz w:val="16"/>
              </w:rPr>
              <w:t>SaveOutstandingLife_Act</w:t>
            </w:r>
            <w:r>
              <w:rPr>
                <w:rFonts w:ascii="Calibri" w:hAnsi="Calibri" w:eastAsia="Calibri"/>
                <w:sz w:val="18"/>
              </w:rPr>
              <w:t>)</w:t>
            </w:r>
          </w:p>
        </w:tc>
        <w:tc>
          <w:tcPr>
            <w:tcW w:type="dxa" w:w="2160"/>
          </w:tcPr>
          <w:p>
            <w:r/>
            <w:r>
              <w:rPr>
                <w:rFonts w:ascii="Consolas" w:hAnsi="Consolas" w:eastAsia="Consolas"/>
                <w:color w:val="8B2500"/>
                <w:sz w:val="16"/>
              </w:rPr>
              <w:t>pyWorkPage.pyPosition =='ReasLifeSPV'</w:t>
            </w:r>
          </w:p>
        </w:tc>
        <w:tc>
          <w:tcPr>
            <w:tcW w:type="dxa" w:w="2160"/>
          </w:tcPr>
          <w:p>
            <w:r/>
          </w:p>
        </w:tc>
        <w:tc>
          <w:tcPr>
            <w:tcW w:type="dxa" w:w="2160"/>
          </w:tcPr>
          <w:p>
            <w:r/>
          </w:p>
        </w:tc>
        <w:tc>
          <w:tcPr>
            <w:tcW w:type="dxa" w:w="2160"/>
          </w:tcPr>
          <w:p>
            <w:r/>
          </w:p>
        </w:tc>
        <w:tc>
          <w:tcPr>
            <w:tcW w:type="dxa" w:w="2160"/>
          </w:tcPr>
          <w:p>
            <w:r/>
          </w:p>
        </w:tc>
      </w:tr>
    </w:tbl>
    <w:p/>
    <w:p>
      <w:r>
        <w:rPr>
          <w:rFonts w:ascii="Calibri" w:hAnsi="Calibri" w:eastAsia="Calibri"/>
          <w:sz w:val="20"/>
        </w:rPr>
        <w:t xml:space="preserve">Gerbang Reject berbunyi </w:t>
      </w:r>
      <w:r>
        <w:rPr>
          <w:rFonts w:ascii="Calibri" w:hAnsi="Calibri" w:eastAsia="Calibri"/>
          <w:b/>
          <w:sz w:val="20"/>
        </w:rPr>
        <w:t>`.STS_REJECT == 0`</w:t>
      </w:r>
      <w:r>
        <w:rPr>
          <w:rFonts w:ascii="Calibri" w:hAnsi="Calibri" w:eastAsia="Calibri"/>
          <w:sz w:val="20"/>
        </w:rPr>
        <w:t xml:space="preserve">  -  relatif, yaitu </w:t>
      </w:r>
      <w:r>
        <w:rPr>
          <w:rFonts w:ascii="Calibri" w:hAnsi="Calibri" w:eastAsia="Calibri"/>
          <w:b/>
          <w:sz w:val="20"/>
        </w:rPr>
        <w:t>tingkat baris</w:t>
      </w:r>
      <w:r>
        <w:rPr>
          <w:rFonts w:ascii="Calibri" w:hAnsi="Calibri" w:eastAsia="Calibri"/>
          <w:sz w:val="20"/>
        </w:rPr>
        <w:t>. Inilah bukti terkuat bahwa unit keputusan adalah baris: wewenang diuji terhadap status baris, bukan status klaim.</w:t>
      </w:r>
    </w:p>
    <w:p>
      <w:r>
        <w:rPr>
          <w:rFonts w:ascii="Calibri" w:hAnsi="Calibri" w:eastAsia="Calibri"/>
          <w:sz w:val="20"/>
        </w:rPr>
        <w:t>Perintah audit:</w:t>
      </w:r>
    </w:p>
    <w:p>
      <w:pPr>
        <w:spacing w:after="0" w:before="0"/>
        <w:ind w:left="432"/>
      </w:pPr>
      <w:r>
        <w:rPr>
          <w:rFonts w:ascii="Consolas" w:hAnsi="Consolas" w:eastAsia="Consolas"/>
          <w:sz w:val="17"/>
        </w:rPr>
        <w:t>grep -n "pyPosition" "Claim Life/Section/AdjustmentDetail_Section.xml"</w:t>
      </w:r>
    </w:p>
    <w:p/>
    <w:p>
      <w:pPr>
        <w:pStyle w:val="Heading5"/>
      </w:pPr>
      <w:r>
        <w:rPr>
          <w:color w:val="1F3B63"/>
        </w:rPr>
        <w:t>2. RejectOSClaimLife_Act bukan dead rule</w:t>
      </w:r>
    </w:p>
    <w:p>
      <w:r>
        <w:rPr>
          <w:rFonts w:ascii="Calibri" w:hAnsi="Calibri" w:eastAsia="Calibri"/>
          <w:sz w:val="20"/>
        </w:rPr>
        <w:t xml:space="preserve">Dirujuk 2x sebagai </w:t>
      </w:r>
      <w:r>
        <w:rPr>
          <w:rFonts w:ascii="Consolas" w:hAnsi="Consolas" w:eastAsia="Consolas"/>
          <w:color w:val="8B2500"/>
          <w:sz w:val="18"/>
        </w:rPr>
        <w:t>&lt;pyActivity&gt;</w:t>
      </w:r>
      <w:r>
        <w:rPr>
          <w:rFonts w:ascii="Calibri" w:hAnsi="Calibri" w:eastAsia="Calibri"/>
          <w:sz w:val="20"/>
        </w:rPr>
        <w:t xml:space="preserve"> dari </w:t>
      </w:r>
      <w:r>
        <w:rPr>
          <w:rFonts w:ascii="Consolas" w:hAnsi="Consolas" w:eastAsia="Consolas"/>
          <w:color w:val="8B2500"/>
          <w:sz w:val="18"/>
        </w:rPr>
        <w:t>Claim Life/Section/RejectOSClaimLife_Sec.xml</w:t>
      </w:r>
      <w:r>
        <w:rPr>
          <w:rFonts w:ascii="Calibri" w:hAnsi="Calibri" w:eastAsia="Calibri"/>
          <w:sz w:val="20"/>
        </w:rPr>
        <w:t xml:space="preserve">, dan kontrol "Reject Outstanding" di atas digerbangi peran </w:t>
      </w:r>
      <w:r>
        <w:rPr>
          <w:rFonts w:ascii="Consolas" w:hAnsi="Consolas" w:eastAsia="Consolas"/>
          <w:color w:val="8B2500"/>
          <w:sz w:val="18"/>
        </w:rPr>
        <w:t>ReasLifeAdmin</w:t>
      </w:r>
      <w:r>
        <w:rPr>
          <w:rFonts w:ascii="Calibri" w:hAnsi="Calibri" w:eastAsia="Calibri"/>
          <w:sz w:val="20"/>
        </w:rPr>
        <w:t>. Ia menulis:</w:t>
      </w:r>
    </w:p>
    <w:p>
      <w:pPr>
        <w:spacing w:after="0" w:before="0"/>
        <w:ind w:left="432"/>
      </w:pPr>
      <w:r>
        <w:rPr>
          <w:rFonts w:ascii="Consolas" w:hAnsi="Consolas" w:eastAsia="Consolas"/>
          <w:sz w:val="17"/>
        </w:rPr>
        <w:t>.STS_REJECT                                                    = 2</w:t>
      </w:r>
    </w:p>
    <w:p>
      <w:pPr>
        <w:spacing w:after="0" w:before="0"/>
        <w:ind w:left="432"/>
      </w:pPr>
      <w:r>
        <w:rPr>
          <w:rFonts w:ascii="Consolas" w:hAnsi="Consolas" w:eastAsia="Consolas"/>
          <w:sz w:val="17"/>
        </w:rPr>
        <w:t>pyWorkPage.ClaimData.PremiumListSummary.PremiumListDetail(idx).STS_REJECT = 2</w:t>
      </w:r>
    </w:p>
    <w:p/>
    <w:p>
      <w:r>
        <w:rPr>
          <w:rFonts w:ascii="Calibri" w:hAnsi="Calibri" w:eastAsia="Calibri"/>
          <w:b/>
          <w:sz w:val="20"/>
        </w:rPr>
        <w:t>Koreksi:</w:t>
      </w:r>
      <w:r>
        <w:rPr>
          <w:rFonts w:ascii="Calibri" w:hAnsi="Calibri" w:eastAsia="Calibri"/>
          <w:sz w:val="20"/>
        </w:rPr>
        <w:t xml:space="preserve"> pada laporan sebelumnya saya menyebut adanya "dua jalur aksep/tolak" tanpa dapat menjelaskan yang mana milik siapa. Sekarang jelas  -  jalur reject langsung adalah </w:t>
      </w:r>
      <w:r>
        <w:rPr>
          <w:rFonts w:ascii="Calibri" w:hAnsi="Calibri" w:eastAsia="Calibri"/>
          <w:b/>
          <w:sz w:val="20"/>
        </w:rPr>
        <w:t>milik Admin</w:t>
      </w:r>
      <w:r>
        <w:rPr>
          <w:rFonts w:ascii="Calibri" w:hAnsi="Calibri" w:eastAsia="Calibri"/>
          <w:sz w:val="20"/>
        </w:rPr>
        <w:t>.</w:t>
      </w:r>
    </w:p>
    <w:p>
      <w:pPr>
        <w:pStyle w:val="Heading5"/>
      </w:pPr>
      <w:r>
        <w:rPr>
          <w:color w:val="1F3B63"/>
        </w:rPr>
        <w:t>3. Pencerminan ke PremiumListDetail ditulis berbarengan, bukan disalin belakangan</w:t>
      </w:r>
    </w:p>
    <w:p>
      <w:r>
        <w:rPr>
          <w:rFonts w:ascii="Calibri" w:hAnsi="Calibri" w:eastAsia="Calibri"/>
          <w:sz w:val="20"/>
        </w:rPr>
        <w:t xml:space="preserve">Setiap rule yang memutus menulis </w:t>
      </w:r>
      <w:r>
        <w:rPr>
          <w:rFonts w:ascii="Calibri" w:hAnsi="Calibri" w:eastAsia="Calibri"/>
          <w:b/>
          <w:sz w:val="20"/>
        </w:rPr>
        <w:t>dua tingkat sekaligus</w:t>
      </w:r>
      <w:r>
        <w:rPr>
          <w:rFonts w:ascii="Calibri" w:hAnsi="Calibri" w:eastAsia="Calibri"/>
          <w:sz w:val="20"/>
        </w:rPr>
        <w:t xml:space="preserve"> dengan nilai sama:</w:t>
      </w:r>
    </w:p>
    <w:tbl>
      <w:tblPr>
        <w:tblStyle w:val="TableGrid"/>
        <w:tblW w:type="auto" w:w="0"/>
        <w:jc w:val="center"/>
        <w:tblLook w:firstColumn="1" w:firstRow="1" w:lastColumn="0" w:lastRow="0" w:noHBand="0" w:noVBand="1" w:val="04A0"/>
      </w:tblPr>
      <w:tblGrid>
        <w:gridCol w:w="3216"/>
        <w:gridCol w:w="3216"/>
        <w:gridCol w:w="3216"/>
      </w:tblGrid>
      <w:tr>
        <w:tc>
          <w:tcPr>
            <w:tcW w:type="dxa" w:w="4320"/>
            <w:shd w:val="clear" w:fill="E8EEF7"/>
          </w:tcPr>
          <w:p>
            <w:r>
              <w:rPr>
                <w:b/>
              </w:rPr>
            </w:r>
            <w:r>
              <w:rPr>
                <w:rFonts w:ascii="Calibri" w:hAnsi="Calibri" w:eastAsia="Calibri"/>
                <w:b/>
                <w:sz w:val="18"/>
              </w:rPr>
              <w:t>Rule</w:t>
            </w:r>
          </w:p>
        </w:tc>
        <w:tc>
          <w:tcPr>
            <w:tcW w:type="dxa" w:w="4320"/>
            <w:shd w:val="clear" w:fill="E8EEF7"/>
          </w:tcPr>
          <w:p>
            <w:r>
              <w:rPr>
                <w:b/>
              </w:rPr>
            </w:r>
            <w:r>
              <w:rPr>
                <w:rFonts w:ascii="Calibri" w:hAnsi="Calibri" w:eastAsia="Calibri"/>
                <w:b/>
                <w:sz w:val="18"/>
              </w:rPr>
              <w:t>Tingkat baris adjustment</w:t>
            </w:r>
          </w:p>
        </w:tc>
        <w:tc>
          <w:tcPr>
            <w:tcW w:type="dxa" w:w="4320"/>
            <w:shd w:val="clear" w:fill="E8EEF7"/>
          </w:tcPr>
          <w:p>
            <w:r>
              <w:rPr>
                <w:b/>
              </w:rPr>
            </w:r>
            <w:r>
              <w:rPr>
                <w:rFonts w:ascii="Calibri" w:hAnsi="Calibri" w:eastAsia="Calibri"/>
                <w:b/>
                <w:sz w:val="18"/>
              </w:rPr>
              <w:t xml:space="preserve">Tingkat </w:t>
            </w:r>
            <w:r>
              <w:rPr>
                <w:rFonts w:ascii="Consolas" w:hAnsi="Consolas" w:eastAsia="Consolas"/>
                <w:b/>
                <w:color w:val="8B2500"/>
                <w:sz w:val="16"/>
              </w:rPr>
              <w:t>PremiumListDetail</w:t>
            </w:r>
          </w:p>
        </w:tc>
      </w:tr>
      <w:tr>
        <w:tc>
          <w:tcPr>
            <w:tcW w:type="dxa" w:w="4320"/>
          </w:tcPr>
          <w:p>
            <w:r/>
            <w:r>
              <w:rPr>
                <w:rFonts w:ascii="Consolas" w:hAnsi="Consolas" w:eastAsia="Consolas"/>
                <w:color w:val="8B2500"/>
                <w:sz w:val="16"/>
              </w:rPr>
              <w:t>Claim Life/Activity/RejectOSClaimLife_Act.xml</w:t>
            </w:r>
          </w:p>
        </w:tc>
        <w:tc>
          <w:tcPr>
            <w:tcW w:type="dxa" w:w="4320"/>
          </w:tcPr>
          <w:p>
            <w:r/>
            <w:r>
              <w:rPr>
                <w:rFonts w:ascii="Consolas" w:hAnsi="Consolas" w:eastAsia="Consolas"/>
                <w:color w:val="8B2500"/>
                <w:sz w:val="16"/>
              </w:rPr>
              <w:t>.STS_REJECT = 2</w:t>
            </w:r>
          </w:p>
        </w:tc>
        <w:tc>
          <w:tcPr>
            <w:tcW w:type="dxa" w:w="4320"/>
          </w:tcPr>
          <w:p>
            <w:r/>
            <w:r>
              <w:rPr>
                <w:rFonts w:ascii="Consolas" w:hAnsi="Consolas" w:eastAsia="Consolas"/>
                <w:color w:val="8B2500"/>
                <w:sz w:val="16"/>
              </w:rPr>
              <w:t>= 2</w:t>
            </w:r>
          </w:p>
        </w:tc>
      </w:tr>
      <w:tr>
        <w:tc>
          <w:tcPr>
            <w:tcW w:type="dxa" w:w="4320"/>
          </w:tcPr>
          <w:p>
            <w:r/>
            <w:r>
              <w:rPr>
                <w:rFonts w:ascii="Consolas" w:hAnsi="Consolas" w:eastAsia="Consolas"/>
                <w:color w:val="8B2500"/>
                <w:sz w:val="16"/>
              </w:rPr>
              <w:t>Komite Claim Life/Activity/KomitePostAdjustment.xml</w:t>
            </w:r>
          </w:p>
        </w:tc>
        <w:tc>
          <w:tcPr>
            <w:tcW w:type="dxa" w:w="4320"/>
          </w:tcPr>
          <w:p>
            <w:r/>
            <w:r>
              <w:rPr>
                <w:rFonts w:ascii="Consolas" w:hAnsi="Consolas" w:eastAsia="Consolas"/>
                <w:color w:val="8B2500"/>
                <w:sz w:val="16"/>
              </w:rPr>
              <w:t>1</w:t>
            </w:r>
            <w:r>
              <w:rPr>
                <w:rFonts w:ascii="Calibri" w:hAnsi="Calibri" w:eastAsia="Calibri"/>
                <w:sz w:val="18"/>
              </w:rPr>
              <w:t xml:space="preserve"> (6x) / </w:t>
            </w:r>
            <w:r>
              <w:rPr>
                <w:rFonts w:ascii="Consolas" w:hAnsi="Consolas" w:eastAsia="Consolas"/>
                <w:color w:val="8B2500"/>
                <w:sz w:val="16"/>
              </w:rPr>
              <w:t>2</w:t>
            </w:r>
            <w:r>
              <w:rPr>
                <w:rFonts w:ascii="Calibri" w:hAnsi="Calibri" w:eastAsia="Calibri"/>
                <w:sz w:val="18"/>
              </w:rPr>
              <w:t xml:space="preserve"> (2x)</w:t>
            </w:r>
          </w:p>
        </w:tc>
        <w:tc>
          <w:tcPr>
            <w:tcW w:type="dxa" w:w="4320"/>
          </w:tcPr>
          <w:p>
            <w:r/>
            <w:r>
              <w:rPr>
                <w:rFonts w:ascii="Calibri" w:hAnsi="Calibri" w:eastAsia="Calibri"/>
                <w:sz w:val="18"/>
              </w:rPr>
              <w:t>nilai sama, pasangan langsung</w:t>
            </w:r>
          </w:p>
        </w:tc>
      </w:tr>
    </w:tbl>
    <w:p/>
    <w:p>
      <w:r>
        <w:rPr>
          <w:rFonts w:ascii="Calibri" w:hAnsi="Calibri" w:eastAsia="Calibri"/>
          <w:sz w:val="20"/>
        </w:rPr>
        <w:t>Jadi "cerminan" bukan tafsir  -  ia terbaca sebagai penulisan berpasangan.</w:t>
      </w:r>
    </w:p>
    <w:p>
      <w:r>
        <w:rPr>
          <w:rFonts w:ascii="Consolas" w:hAnsi="Consolas" w:eastAsia="Consolas"/>
          <w:color w:val="8B2500"/>
          <w:sz w:val="18"/>
        </w:rPr>
        <w:t>[keputusan work owner]</w:t>
      </w:r>
      <w:r>
        <w:rPr>
          <w:rFonts w:ascii="Calibri" w:hAnsi="Calibri" w:eastAsia="Calibri"/>
          <w:sz w:val="20"/>
        </w:rPr>
        <w:t xml:space="preserve"> Bahwa yang tercermin adalah baris </w:t>
      </w:r>
      <w:r>
        <w:rPr>
          <w:rFonts w:ascii="Calibri" w:hAnsi="Calibri" w:eastAsia="Calibri"/>
          <w:b/>
          <w:sz w:val="20"/>
        </w:rPr>
        <w:t>terakhir</w:t>
      </w:r>
      <w:r>
        <w:rPr>
          <w:rFonts w:ascii="Calibri" w:hAnsi="Calibri" w:eastAsia="Calibri"/>
          <w:sz w:val="20"/>
        </w:rPr>
        <w:t xml:space="preserve"> berasal dari work owner; korpus hanya menunjukkan yang tercermin adalah </w:t>
      </w:r>
      <w:r>
        <w:rPr>
          <w:rFonts w:ascii="Calibri" w:hAnsi="Calibri" w:eastAsia="Calibri"/>
          <w:b/>
          <w:sz w:val="20"/>
        </w:rPr>
        <w:t>baris yang sedang diputus</w:t>
      </w:r>
      <w:r>
        <w:rPr>
          <w:rFonts w:ascii="Calibri" w:hAnsi="Calibri" w:eastAsia="Calibri"/>
          <w:sz w:val="20"/>
        </w:rPr>
        <w:t>.</w:t>
      </w:r>
    </w:p>
    <w:p>
      <w:pPr>
        <w:pStyle w:val="Heading5"/>
      </w:pPr>
      <w:r>
        <w:rPr>
          <w:color w:val="1F3B63"/>
        </w:rPr>
        <w:t>4. Baris baru diwarisi dari baris pertama</w:t>
      </w:r>
    </w:p>
    <w:p>
      <w:r>
        <w:rPr>
          <w:rFonts w:ascii="Consolas" w:hAnsi="Consolas" w:eastAsia="Consolas"/>
          <w:color w:val="8B2500"/>
          <w:sz w:val="18"/>
        </w:rPr>
        <w:t>Claim Life/Activity/SetIndexAdjustmentList.xml</w:t>
      </w:r>
      <w:r>
        <w:rPr>
          <w:rFonts w:ascii="Calibri" w:hAnsi="Calibri" w:eastAsia="Calibri"/>
          <w:sz w:val="20"/>
        </w:rPr>
        <w:t xml:space="preserve"> (</w:t>
      </w:r>
      <w:r>
        <w:rPr>
          <w:rFonts w:ascii="Consolas" w:hAnsi="Consolas" w:eastAsia="Consolas"/>
          <w:color w:val="8B2500"/>
          <w:sz w:val="18"/>
        </w:rPr>
        <w:t>ASM-FW-GISFW-INT-LIFE_PREMIUM_DETAIL!SETINDEXADJUSTMENTLIST</w:t>
      </w:r>
      <w:r>
        <w:rPr>
          <w:rFonts w:ascii="Calibri" w:hAnsi="Calibri" w:eastAsia="Calibri"/>
          <w:sz w:val="20"/>
        </w:rPr>
        <w:t xml:space="preserve">, 47.748 byte) menyalin </w:t>
      </w:r>
      <w:r>
        <w:rPr>
          <w:rFonts w:ascii="Calibri" w:hAnsi="Calibri" w:eastAsia="Calibri"/>
          <w:b/>
          <w:sz w:val="20"/>
        </w:rPr>
        <w:t>delapan</w:t>
      </w:r>
      <w:r>
        <w:rPr>
          <w:rFonts w:ascii="Calibri" w:hAnsi="Calibri" w:eastAsia="Calibri"/>
          <w:sz w:val="20"/>
        </w:rPr>
        <w:t xml:space="preserve"> kolom dari </w:t>
      </w:r>
      <w:r>
        <w:rPr>
          <w:rFonts w:ascii="Consolas" w:hAnsi="Consolas" w:eastAsia="Consolas"/>
          <w:color w:val="8B2500"/>
          <w:sz w:val="18"/>
        </w:rPr>
        <w:t>AdjustmentList(1)</w:t>
      </w:r>
      <w:r>
        <w:rPr>
          <w:rFonts w:ascii="Calibri" w:hAnsi="Calibri" w:eastAsia="Calibri"/>
          <w:sz w:val="20"/>
        </w:rPr>
        <w:t xml:space="preserve"> ke </w:t>
      </w:r>
      <w:r>
        <w:rPr>
          <w:rFonts w:ascii="Consolas" w:hAnsi="Consolas" w:eastAsia="Consolas"/>
          <w:color w:val="8B2500"/>
          <w:sz w:val="18"/>
        </w:rPr>
        <w:t>AdjustmentList(&lt;LAST&gt;)</w:t>
      </w:r>
      <w:r>
        <w:rPr>
          <w:rFonts w:ascii="Calibri" w:hAnsi="Calibri" w:eastAsia="Calibri"/>
          <w:sz w:val="20"/>
        </w:rPr>
        <w:t>:</w:t>
      </w:r>
    </w:p>
    <w:p>
      <w:pPr>
        <w:spacing w:after="0" w:before="0"/>
        <w:ind w:left="432"/>
      </w:pPr>
      <w:r>
        <w:rPr>
          <w:rFonts w:ascii="Consolas" w:hAnsi="Consolas" w:eastAsia="Consolas"/>
          <w:sz w:val="17"/>
        </w:rPr>
        <w:t>SHARE_NUSANTARA_RE  CEDING_RETENTION  SUM_REASURED  SUM_INSURED</w:t>
      </w:r>
    </w:p>
    <w:p>
      <w:pPr>
        <w:spacing w:after="0" w:before="0"/>
        <w:ind w:left="432"/>
      </w:pPr>
      <w:r>
        <w:rPr>
          <w:rFonts w:ascii="Consolas" w:hAnsi="Consolas" w:eastAsia="Consolas"/>
          <w:sz w:val="17"/>
        </w:rPr>
        <w:t>SHARE_RETRO         RETROCEDED_SHARE  CURRENCYID    CURRENCY</w:t>
      </w:r>
    </w:p>
    <w:p/>
    <w:p>
      <w:r>
        <w:rPr>
          <w:rFonts w:ascii="Consolas" w:hAnsi="Consolas" w:eastAsia="Consolas"/>
          <w:color w:val="8B2500"/>
          <w:sz w:val="18"/>
        </w:rPr>
        <w:t>STS_REJECT</w:t>
      </w:r>
      <w:r>
        <w:rPr>
          <w:rFonts w:ascii="Calibri" w:hAnsi="Calibri" w:eastAsia="Calibri"/>
          <w:sz w:val="20"/>
        </w:rPr>
        <w:t xml:space="preserve"> </w:t>
      </w:r>
      <w:r>
        <w:rPr>
          <w:rFonts w:ascii="Calibri" w:hAnsi="Calibri" w:eastAsia="Calibri"/>
          <w:b/>
          <w:sz w:val="20"/>
        </w:rPr>
        <w:t>tidak</w:t>
      </w:r>
      <w:r>
        <w:rPr>
          <w:rFonts w:ascii="Calibri" w:hAnsi="Calibri" w:eastAsia="Calibri"/>
          <w:sz w:val="20"/>
        </w:rPr>
        <w:t xml:space="preserve"> termasuk  -  baris baru tidak mewarisi status. Ini persis yang dibutuhkan langkah 6 (baris baru mulai dari </w:t>
      </w:r>
      <w:r>
        <w:rPr>
          <w:rFonts w:ascii="Consolas" w:hAnsi="Consolas" w:eastAsia="Consolas"/>
          <w:color w:val="8B2500"/>
          <w:sz w:val="18"/>
        </w:rPr>
        <w:t>0</w:t>
      </w:r>
      <w:r>
        <w:rPr>
          <w:rFonts w:ascii="Calibri" w:hAnsi="Calibri" w:eastAsia="Calibri"/>
          <w:sz w:val="20"/>
        </w:rPr>
        <w:t>).</w:t>
      </w:r>
    </w:p>
    <w:p>
      <w:pPr>
        <w:pStyle w:val="Heading5"/>
      </w:pPr>
      <w:r>
        <w:rPr>
          <w:color w:val="1F3B63"/>
        </w:rPr>
        <w:t>5. Tidak ada jalur buka-ulang pada baris yang sama</w:t>
      </w:r>
    </w:p>
    <w:p>
      <w:r>
        <w:rPr>
          <w:rFonts w:ascii="Calibri" w:hAnsi="Calibri" w:eastAsia="Calibri"/>
          <w:sz w:val="20"/>
        </w:rPr>
        <w:t xml:space="preserve">Sensus penulis lengkap (register </w:t>
      </w:r>
      <w:r>
        <w:rPr>
          <w:rFonts w:ascii="Calibri" w:hAnsi="Calibri" w:eastAsia="Calibri"/>
          <w:b/>
          <w:sz w:val="20"/>
        </w:rPr>
        <w:t>OQ-061</w:t>
      </w:r>
      <w:r>
        <w:rPr>
          <w:rFonts w:ascii="Calibri" w:hAnsi="Calibri" w:eastAsia="Calibri"/>
          <w:sz w:val="20"/>
        </w:rPr>
        <w:t xml:space="preserve">): </w:t>
      </w:r>
      <w:r>
        <w:rPr>
          <w:rFonts w:ascii="Calibri" w:hAnsi="Calibri" w:eastAsia="Calibri"/>
          <w:b/>
          <w:sz w:val="20"/>
        </w:rPr>
        <w:t>tidak ada satu pun rule</w:t>
      </w:r>
      <w:r>
        <w:rPr>
          <w:rFonts w:ascii="Calibri" w:hAnsi="Calibri" w:eastAsia="Calibri"/>
          <w:sz w:val="20"/>
        </w:rPr>
        <w:t xml:space="preserve"> di </w:t>
      </w:r>
      <w:r>
        <w:rPr>
          <w:rFonts w:ascii="Consolas" w:hAnsi="Consolas" w:eastAsia="Consolas"/>
          <w:color w:val="8B2500"/>
          <w:sz w:val="18"/>
        </w:rPr>
        <w:t>Claim Life</w:t>
      </w:r>
      <w:r>
        <w:rPr>
          <w:rFonts w:ascii="Calibri" w:hAnsi="Calibri" w:eastAsia="Calibri"/>
          <w:sz w:val="20"/>
        </w:rPr>
        <w:t xml:space="preserve"> maupun </w:t>
      </w:r>
      <w:r>
        <w:rPr>
          <w:rFonts w:ascii="Consolas" w:hAnsi="Consolas" w:eastAsia="Consolas"/>
          <w:color w:val="8B2500"/>
          <w:sz w:val="18"/>
        </w:rPr>
        <w:t>Komite Claim Life</w:t>
      </w:r>
      <w:r>
        <w:rPr>
          <w:rFonts w:ascii="Calibri" w:hAnsi="Calibri" w:eastAsia="Calibri"/>
          <w:sz w:val="20"/>
        </w:rPr>
        <w:t xml:space="preserve"> yang menulis </w:t>
      </w:r>
      <w:r>
        <w:rPr>
          <w:rFonts w:ascii="Consolas" w:hAnsi="Consolas" w:eastAsia="Consolas"/>
          <w:color w:val="8B2500"/>
          <w:sz w:val="18"/>
        </w:rPr>
        <w:t>0</w:t>
      </w:r>
      <w:r>
        <w:rPr>
          <w:rFonts w:ascii="Calibri" w:hAnsi="Calibri" w:eastAsia="Calibri"/>
          <w:sz w:val="20"/>
        </w:rPr>
        <w:t xml:space="preserve"> setelah </w:t>
      </w:r>
      <w:r>
        <w:rPr>
          <w:rFonts w:ascii="Consolas" w:hAnsi="Consolas" w:eastAsia="Consolas"/>
          <w:color w:val="8B2500"/>
          <w:sz w:val="18"/>
        </w:rPr>
        <w:t>1</w:t>
      </w:r>
      <w:r>
        <w:rPr>
          <w:rFonts w:ascii="Calibri" w:hAnsi="Calibri" w:eastAsia="Calibri"/>
          <w:sz w:val="20"/>
        </w:rPr>
        <w:t xml:space="preserve"> atau </w:t>
      </w:r>
      <w:r>
        <w:rPr>
          <w:rFonts w:ascii="Consolas" w:hAnsi="Consolas" w:eastAsia="Consolas"/>
          <w:color w:val="8B2500"/>
          <w:sz w:val="18"/>
        </w:rPr>
        <w:t>2</w:t>
      </w:r>
      <w:r>
        <w:rPr>
          <w:rFonts w:ascii="Calibri" w:hAnsi="Calibri" w:eastAsia="Calibri"/>
          <w:sz w:val="20"/>
        </w:rPr>
        <w:t xml:space="preserve">. Satu-satunya penulis nilai </w:t>
      </w:r>
      <w:r>
        <w:rPr>
          <w:rFonts w:ascii="Consolas" w:hAnsi="Consolas" w:eastAsia="Consolas"/>
          <w:color w:val="8B2500"/>
          <w:sz w:val="18"/>
        </w:rPr>
        <w:t>0</w:t>
      </w:r>
      <w:r>
        <w:rPr>
          <w:rFonts w:ascii="Calibri" w:hAnsi="Calibri" w:eastAsia="Calibri"/>
          <w:sz w:val="20"/>
        </w:rPr>
        <w:t xml:space="preserve"> adalah </w:t>
      </w:r>
      <w:r>
        <w:rPr>
          <w:rFonts w:ascii="Consolas" w:hAnsi="Consolas" w:eastAsia="Consolas"/>
          <w:color w:val="8B2500"/>
          <w:sz w:val="18"/>
        </w:rPr>
        <w:t>SaveOutStandingLife_Act</w:t>
      </w:r>
      <w:r>
        <w:rPr>
          <w:rFonts w:ascii="Calibri" w:hAnsi="Calibri" w:eastAsia="Calibri"/>
          <w:sz w:val="20"/>
        </w:rPr>
        <w:t xml:space="preserve">, yang dipakai saat baris </w:t>
      </w:r>
      <w:r>
        <w:rPr>
          <w:rFonts w:ascii="Calibri" w:hAnsi="Calibri" w:eastAsia="Calibri"/>
          <w:b/>
          <w:sz w:val="20"/>
        </w:rPr>
        <w:t>baru</w:t>
      </w:r>
      <w:r>
        <w:rPr>
          <w:rFonts w:ascii="Calibri" w:hAnsi="Calibri" w:eastAsia="Calibri"/>
          <w:sz w:val="20"/>
        </w:rPr>
        <w:t xml:space="preserve"> disimpan.</w:t>
      </w:r>
    </w:p>
    <w:p>
      <w:pPr>
        <w:pStyle w:val="Heading4"/>
      </w:pPr>
      <w:r>
        <w:rPr>
          <w:color w:val="1F3B63"/>
        </w:rPr>
        <w:t>Considered Options</w:t>
      </w:r>
    </w:p>
    <w:p>
      <w:pPr>
        <w:pStyle w:val="ListBullet"/>
      </w:pPr>
      <w:r>
        <w:rPr>
          <w:rFonts w:ascii="Calibri" w:hAnsi="Calibri" w:eastAsia="Calibri"/>
          <w:b/>
          <w:sz w:val="20"/>
        </w:rPr>
        <w:t>Unit status = baris `AdjustmentList`; header mencerminkan baris terakhir</w:t>
      </w:r>
      <w:r>
        <w:rPr>
          <w:rFonts w:ascii="Calibri" w:hAnsi="Calibri" w:eastAsia="Calibri"/>
          <w:sz w:val="20"/>
        </w:rPr>
        <w:t xml:space="preserve">  -  dipilih</w:t>
      </w:r>
    </w:p>
    <w:p>
      <w:pPr>
        <w:pStyle w:val="ListBullet"/>
      </w:pPr>
      <w:r>
        <w:rPr>
          <w:rFonts w:ascii="Calibri" w:hAnsi="Calibri" w:eastAsia="Calibri"/>
          <w:sz w:val="20"/>
        </w:rPr>
        <w:t>Satu status di tingkat klaim, baris hanya rincian  -  ditolak: gerbang wewenang di korpus menguji</w:t>
      </w:r>
    </w:p>
    <w:p>
      <w:r>
        <w:rPr>
          <w:rFonts w:ascii="Consolas" w:hAnsi="Consolas" w:eastAsia="Consolas"/>
          <w:color w:val="8B2500"/>
          <w:sz w:val="18"/>
        </w:rPr>
        <w:t>.STS_REJECT</w:t>
      </w:r>
      <w:r>
        <w:rPr>
          <w:rFonts w:ascii="Calibri" w:hAnsi="Calibri" w:eastAsia="Calibri"/>
          <w:sz w:val="20"/>
        </w:rPr>
        <w:t xml:space="preserve"> </w:t>
      </w:r>
      <w:r>
        <w:rPr>
          <w:rFonts w:ascii="Calibri" w:hAnsi="Calibri" w:eastAsia="Calibri"/>
          <w:b/>
          <w:sz w:val="20"/>
        </w:rPr>
        <w:t>tingkat baris</w:t>
      </w:r>
      <w:r>
        <w:rPr>
          <w:rFonts w:ascii="Calibri" w:hAnsi="Calibri" w:eastAsia="Calibri"/>
          <w:sz w:val="20"/>
        </w:rPr>
        <w:t>, dan penolakan Komite menghasilkan baris baru, bukan perubahan status klaim</w:t>
      </w:r>
    </w:p>
    <w:p>
      <w:pPr>
        <w:pStyle w:val="ListBullet"/>
      </w:pPr>
      <w:r>
        <w:rPr>
          <w:rFonts w:ascii="Calibri" w:hAnsi="Calibri" w:eastAsia="Calibri"/>
          <w:sz w:val="20"/>
        </w:rPr>
        <w:t>Status ganda (klaim dan baris masing-masing otoritatif)  -  ditolak: menghasilkan dua sumber</w:t>
      </w:r>
    </w:p>
    <w:p>
      <w:r>
        <w:rPr>
          <w:rFonts w:ascii="Calibri" w:hAnsi="Calibri" w:eastAsia="Calibri"/>
          <w:sz w:val="20"/>
        </w:rPr>
        <w:t>kebenaran untuk pertanyaan yang sama</w:t>
      </w:r>
    </w:p>
    <w:p>
      <w:pPr>
        <w:pStyle w:val="Heading4"/>
      </w:pPr>
      <w:r>
        <w:rPr>
          <w:color w:val="1F3B63"/>
        </w:rPr>
        <w:t>Consequences</w:t>
      </w:r>
    </w:p>
    <w:p>
      <w:pPr>
        <w:pStyle w:val="ListBullet"/>
      </w:pPr>
      <w:r>
        <w:rPr>
          <w:rFonts w:ascii="Calibri" w:hAnsi="Calibri" w:eastAsia="Calibri"/>
          <w:b/>
          <w:sz w:val="20"/>
        </w:rPr>
        <w:t>Model data</w:t>
      </w:r>
      <w:r>
        <w:rPr>
          <w:rFonts w:ascii="Calibri" w:hAnsi="Calibri" w:eastAsia="Calibri"/>
          <w:sz w:val="20"/>
        </w:rPr>
        <w:t xml:space="preserve">: entitas keputusan adalah baris adjustment. Status klaim adalah </w:t>
      </w:r>
      <w:r>
        <w:rPr>
          <w:rFonts w:ascii="Calibri" w:hAnsi="Calibri" w:eastAsia="Calibri"/>
          <w:b/>
          <w:sz w:val="20"/>
        </w:rPr>
        <w:t>turunan</w:t>
      </w:r>
    </w:p>
    <w:p>
      <w:r>
        <w:rPr>
          <w:rFonts w:ascii="Calibri" w:hAnsi="Calibri" w:eastAsia="Calibri"/>
          <w:sz w:val="20"/>
        </w:rPr>
        <w:t>(</w:t>
      </w:r>
      <w:r>
        <w:rPr>
          <w:rFonts w:ascii="Calibri" w:hAnsi="Calibri" w:eastAsia="Calibri"/>
          <w:i/>
          <w:sz w:val="20"/>
        </w:rPr>
        <w:t>derived</w:t>
      </w:r>
      <w:r>
        <w:rPr>
          <w:rFonts w:ascii="Calibri" w:hAnsi="Calibri" w:eastAsia="Calibri"/>
          <w:sz w:val="20"/>
        </w:rPr>
        <w:t>), bukan kolom yang ditulis sendiri  -  meskipun sistem lama menyimpannya sebagai kolom.</w:t>
      </w:r>
    </w:p>
    <w:p>
      <w:pPr>
        <w:pStyle w:val="ListBullet"/>
      </w:pPr>
      <w:r>
        <w:rPr>
          <w:rFonts w:ascii="Calibri" w:hAnsi="Calibri" w:eastAsia="Calibri"/>
          <w:b/>
          <w:sz w:val="20"/>
        </w:rPr>
        <w:t>Riwayat</w:t>
      </w:r>
      <w:r>
        <w:rPr>
          <w:rFonts w:ascii="Calibri" w:hAnsi="Calibri" w:eastAsia="Calibri"/>
          <w:sz w:val="20"/>
        </w:rPr>
        <w:t xml:space="preserve">: menolak lalu mengajukan ulang menghasilkan </w:t>
      </w:r>
      <w:r>
        <w:rPr>
          <w:rFonts w:ascii="Calibri" w:hAnsi="Calibri" w:eastAsia="Calibri"/>
          <w:b/>
          <w:sz w:val="20"/>
        </w:rPr>
        <w:t>beberapa baris</w:t>
      </w:r>
      <w:r>
        <w:rPr>
          <w:rFonts w:ascii="Calibri" w:hAnsi="Calibri" w:eastAsia="Calibri"/>
          <w:sz w:val="20"/>
        </w:rPr>
        <w:t xml:space="preserve"> pada satu klaim.</w:t>
      </w:r>
    </w:p>
    <w:p>
      <w:r>
        <w:rPr>
          <w:rFonts w:ascii="Calibri" w:hAnsi="Calibri" w:eastAsia="Calibri"/>
          <w:sz w:val="20"/>
        </w:rPr>
        <w:t>Jumlah baris = jumlah putaran Komite. Ini yang membuat klaim tidak terminal.</w:t>
      </w:r>
    </w:p>
    <w:p>
      <w:pPr>
        <w:pStyle w:val="ListBullet"/>
      </w:pPr>
      <w:r>
        <w:rPr>
          <w:rFonts w:ascii="Calibri" w:hAnsi="Calibri" w:eastAsia="Calibri"/>
          <w:b/>
          <w:sz w:val="20"/>
        </w:rPr>
        <w:t>Jejak audit</w:t>
      </w:r>
      <w:r>
        <w:rPr>
          <w:rFonts w:ascii="Calibri" w:hAnsi="Calibri" w:eastAsia="Calibri"/>
          <w:sz w:val="20"/>
        </w:rPr>
        <w:t xml:space="preserve"> (</w:t>
      </w:r>
      <w:r>
        <w:rPr>
          <w:rFonts w:ascii="Calibri" w:hAnsi="Calibri" w:eastAsia="Calibri"/>
          <w:b/>
          <w:sz w:val="20"/>
        </w:rPr>
        <w:t>ADR-U-0007</w:t>
      </w:r>
      <w:r>
        <w:rPr>
          <w:rFonts w:ascii="Calibri" w:hAnsi="Calibri" w:eastAsia="Calibri"/>
          <w:sz w:val="20"/>
        </w:rPr>
        <w:t xml:space="preserve">) direkam </w:t>
      </w:r>
      <w:r>
        <w:rPr>
          <w:rFonts w:ascii="Calibri" w:hAnsi="Calibri" w:eastAsia="Calibri"/>
          <w:b/>
          <w:sz w:val="20"/>
        </w:rPr>
        <w:t>per baris</w:t>
      </w:r>
      <w:r>
        <w:rPr>
          <w:rFonts w:ascii="Calibri" w:hAnsi="Calibri" w:eastAsia="Calibri"/>
          <w:sz w:val="20"/>
        </w:rPr>
        <w:t>, bukan per klaim  -  transisi yang perlu</w:t>
      </w:r>
    </w:p>
    <w:p>
      <w:r>
        <w:rPr>
          <w:rFonts w:ascii="Calibri" w:hAnsi="Calibri" w:eastAsia="Calibri"/>
          <w:sz w:val="20"/>
        </w:rPr>
        <w:t>siapa+kapan adalah transisi baris.</w:t>
      </w:r>
    </w:p>
    <w:p>
      <w:pPr>
        <w:pStyle w:val="ListBullet"/>
      </w:pPr>
      <w:r>
        <w:rPr>
          <w:rFonts w:ascii="Calibri" w:hAnsi="Calibri" w:eastAsia="Calibri"/>
          <w:b/>
          <w:sz w:val="20"/>
        </w:rPr>
        <w:t>Kontrak Komite</w:t>
      </w:r>
      <w:r>
        <w:rPr>
          <w:rFonts w:ascii="Calibri" w:hAnsi="Calibri" w:eastAsia="Calibri"/>
          <w:sz w:val="20"/>
        </w:rPr>
        <w:t xml:space="preserve"> (</w:t>
      </w:r>
      <w:r>
        <w:rPr>
          <w:rFonts w:ascii="Calibri" w:hAnsi="Calibri" w:eastAsia="Calibri"/>
          <w:b/>
          <w:sz w:val="20"/>
        </w:rPr>
        <w:t>ADR-U-0001</w:t>
      </w:r>
      <w:r>
        <w:rPr>
          <w:rFonts w:ascii="Calibri" w:hAnsi="Calibri" w:eastAsia="Calibri"/>
          <w:sz w:val="20"/>
        </w:rPr>
        <w:t xml:space="preserve"> Kontrak 2) memang bekerja pada tingkat baris; </w:t>
      </w:r>
      <w:r>
        <w:rPr>
          <w:rFonts w:ascii="Consolas" w:hAnsi="Consolas" w:eastAsia="Consolas"/>
          <w:color w:val="8B2500"/>
          <w:sz w:val="18"/>
        </w:rPr>
        <w:t>IndexAdjustment</w:t>
      </w:r>
    </w:p>
    <w:p>
      <w:r>
        <w:rPr>
          <w:rFonts w:ascii="Calibri" w:hAnsi="Calibri" w:eastAsia="Calibri"/>
          <w:sz w:val="20"/>
        </w:rPr>
        <w:t xml:space="preserve">dan </w:t>
      </w:r>
      <w:r>
        <w:rPr>
          <w:rFonts w:ascii="Consolas" w:hAnsi="Consolas" w:eastAsia="Consolas"/>
          <w:color w:val="8B2500"/>
          <w:sz w:val="18"/>
        </w:rPr>
        <w:t>IndexPremiumList</w:t>
      </w:r>
      <w:r>
        <w:rPr>
          <w:rFonts w:ascii="Calibri" w:hAnsi="Calibri" w:eastAsia="Calibri"/>
          <w:sz w:val="20"/>
        </w:rPr>
        <w:t xml:space="preserve"> yang menyeberang kini masuk akal sebagai penunjuk baris.</w:t>
      </w:r>
    </w:p>
    <w:p>
      <w:pPr>
        <w:pStyle w:val="ListBullet"/>
      </w:pPr>
      <w:r>
        <w:rPr>
          <w:rFonts w:ascii="Calibri" w:hAnsi="Calibri" w:eastAsia="Calibri"/>
          <w:b/>
          <w:sz w:val="20"/>
        </w:rPr>
        <w:t>Migrasi</w:t>
      </w:r>
      <w:r>
        <w:rPr>
          <w:rFonts w:ascii="Calibri" w:hAnsi="Calibri" w:eastAsia="Calibri"/>
          <w:sz w:val="20"/>
        </w:rPr>
        <w:t xml:space="preserve"> (</w:t>
      </w:r>
      <w:r>
        <w:rPr>
          <w:rFonts w:ascii="Calibri" w:hAnsi="Calibri" w:eastAsia="Calibri"/>
          <w:b/>
          <w:sz w:val="20"/>
        </w:rPr>
        <w:t>ADR-U-0009</w:t>
      </w:r>
      <w:r>
        <w:rPr>
          <w:rFonts w:ascii="Calibri" w:hAnsi="Calibri" w:eastAsia="Calibri"/>
          <w:sz w:val="20"/>
        </w:rPr>
        <w:t xml:space="preserve">) harus membawa </w:t>
      </w:r>
      <w:r>
        <w:rPr>
          <w:rFonts w:ascii="Calibri" w:hAnsi="Calibri" w:eastAsia="Calibri"/>
          <w:b/>
          <w:sz w:val="20"/>
        </w:rPr>
        <w:t>seluruh baris</w:t>
      </w:r>
      <w:r>
        <w:rPr>
          <w:rFonts w:ascii="Calibri" w:hAnsi="Calibri" w:eastAsia="Calibri"/>
          <w:sz w:val="20"/>
        </w:rPr>
        <w:t xml:space="preserve">, bukan hanya keadaan terakhir  - </w:t>
      </w:r>
    </w:p>
    <w:p>
      <w:r>
        <w:rPr>
          <w:rFonts w:ascii="Calibri" w:hAnsi="Calibri" w:eastAsia="Calibri"/>
          <w:sz w:val="20"/>
        </w:rPr>
        <w:t>kalau tidak, riwayat putaran Komite hilang.</w:t>
      </w:r>
    </w:p>
    <w:p>
      <w:pPr>
        <w:pStyle w:val="ListBullet"/>
      </w:pPr>
      <w:r>
        <w:rPr>
          <w:rFonts w:ascii="Calibri" w:hAnsi="Calibri" w:eastAsia="Calibri"/>
          <w:b/>
          <w:sz w:val="20"/>
        </w:rPr>
        <w:t>Uang</w:t>
      </w:r>
      <w:r>
        <w:rPr>
          <w:rFonts w:ascii="Calibri" w:hAnsi="Calibri" w:eastAsia="Calibri"/>
          <w:sz w:val="20"/>
        </w:rPr>
        <w:t xml:space="preserve"> (</w:t>
      </w:r>
      <w:r>
        <w:rPr>
          <w:rFonts w:ascii="Calibri" w:hAnsi="Calibri" w:eastAsia="Calibri"/>
          <w:b/>
          <w:sz w:val="20"/>
        </w:rPr>
        <w:t>ADR-U-0003</w:t>
      </w:r>
      <w:r>
        <w:rPr>
          <w:rFonts w:ascii="Calibri" w:hAnsi="Calibri" w:eastAsia="Calibri"/>
          <w:sz w:val="20"/>
        </w:rPr>
        <w:t xml:space="preserve">) melekat pada baris; </w:t>
      </w:r>
      <w:r>
        <w:rPr>
          <w:rFonts w:ascii="Consolas" w:hAnsi="Consolas" w:eastAsia="Consolas"/>
          <w:color w:val="8B2500"/>
          <w:sz w:val="18"/>
        </w:rPr>
        <w:t>CURRENCY</w:t>
      </w:r>
      <w:r>
        <w:rPr>
          <w:rFonts w:ascii="Calibri" w:hAnsi="Calibri" w:eastAsia="Calibri"/>
          <w:sz w:val="20"/>
        </w:rPr>
        <w:t xml:space="preserve"> dan </w:t>
      </w:r>
      <w:r>
        <w:rPr>
          <w:rFonts w:ascii="Consolas" w:hAnsi="Consolas" w:eastAsia="Consolas"/>
          <w:color w:val="8B2500"/>
          <w:sz w:val="18"/>
        </w:rPr>
        <w:t>CURRENCYID</w:t>
      </w:r>
      <w:r>
        <w:rPr>
          <w:rFonts w:ascii="Calibri" w:hAnsi="Calibri" w:eastAsia="Calibri"/>
          <w:sz w:val="20"/>
        </w:rPr>
        <w:t xml:space="preserve"> pun ada di tingkat baris</w:t>
      </w:r>
    </w:p>
    <w:p>
      <w:r>
        <w:rPr>
          <w:rFonts w:ascii="Calibri" w:hAnsi="Calibri" w:eastAsia="Calibri"/>
          <w:sz w:val="20"/>
        </w:rPr>
        <w:t>dan disalin dari baris pertama.</w:t>
      </w:r>
    </w:p>
    <w:p>
      <w:pPr>
        <w:pStyle w:val="Heading4"/>
      </w:pPr>
      <w:r>
        <w:rPr>
          <w:color w:val="1F3B63"/>
        </w:rPr>
        <w:t>OQ yang masih terbuka dan menyentuh ADR ini</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OQ</w:t>
            </w:r>
          </w:p>
        </w:tc>
        <w:tc>
          <w:tcPr>
            <w:tcW w:type="dxa" w:w="6480"/>
            <w:shd w:val="clear" w:fill="E8EEF7"/>
          </w:tcPr>
          <w:p>
            <w:r>
              <w:rPr>
                <w:b/>
              </w:rPr>
            </w:r>
            <w:r>
              <w:rPr>
                <w:rFonts w:ascii="Calibri" w:hAnsi="Calibri" w:eastAsia="Calibri"/>
                <w:b/>
                <w:sz w:val="18"/>
              </w:rPr>
              <w:t>Yang belum diketahui</w:t>
            </w:r>
          </w:p>
        </w:tc>
      </w:tr>
      <w:tr>
        <w:tc>
          <w:tcPr>
            <w:tcW w:type="dxa" w:w="6480"/>
          </w:tcPr>
          <w:p>
            <w:r/>
            <w:r>
              <w:rPr>
                <w:rFonts w:ascii="Calibri" w:hAnsi="Calibri" w:eastAsia="Calibri"/>
                <w:b/>
                <w:sz w:val="18"/>
              </w:rPr>
              <w:t>OQ-060</w:t>
            </w:r>
          </w:p>
        </w:tc>
        <w:tc>
          <w:tcPr>
            <w:tcW w:type="dxa" w:w="6480"/>
          </w:tcPr>
          <w:p>
            <w:r/>
            <w:r>
              <w:rPr>
                <w:rFonts w:ascii="Calibri" w:hAnsi="Calibri" w:eastAsia="Calibri"/>
                <w:sz w:val="18"/>
              </w:rPr>
              <w:t xml:space="preserve">Apakah keseragaman mata uang per klaim adalah </w:t>
            </w:r>
            <w:r>
              <w:rPr>
                <w:rFonts w:ascii="Calibri" w:hAnsi="Calibri" w:eastAsia="Calibri"/>
                <w:b/>
                <w:sz w:val="18"/>
              </w:rPr>
              <w:t>aturan</w:t>
            </w:r>
            <w:r>
              <w:rPr>
                <w:rFonts w:ascii="Calibri" w:hAnsi="Calibri" w:eastAsia="Calibri"/>
                <w:sz w:val="18"/>
              </w:rPr>
              <w:t xml:space="preserve"> atau kebetulan implementasi  -  </w:t>
            </w:r>
            <w:r>
              <w:rPr>
                <w:rFonts w:ascii="Consolas" w:hAnsi="Consolas" w:eastAsia="Consolas"/>
                <w:color w:val="8B2500"/>
                <w:sz w:val="16"/>
              </w:rPr>
              <w:t>CURRENCY</w:t>
            </w:r>
            <w:r>
              <w:rPr>
                <w:rFonts w:ascii="Calibri" w:hAnsi="Calibri" w:eastAsia="Calibri"/>
                <w:sz w:val="18"/>
              </w:rPr>
              <w:t xml:space="preserve"> ada di tingkat baris dan disalin dari baris 1</w:t>
            </w:r>
          </w:p>
        </w:tc>
      </w:tr>
      <w:tr>
        <w:tc>
          <w:tcPr>
            <w:tcW w:type="dxa" w:w="6480"/>
          </w:tcPr>
          <w:p>
            <w:r/>
            <w:r>
              <w:rPr>
                <w:rFonts w:ascii="Calibri" w:hAnsi="Calibri" w:eastAsia="Calibri"/>
                <w:b/>
                <w:sz w:val="18"/>
              </w:rPr>
              <w:t>OQ-032</w:t>
            </w:r>
          </w:p>
        </w:tc>
        <w:tc>
          <w:tcPr>
            <w:tcW w:type="dxa" w:w="6480"/>
          </w:tcPr>
          <w:p>
            <w:r/>
            <w:r>
              <w:rPr>
                <w:rFonts w:ascii="Calibri" w:hAnsi="Calibri" w:eastAsia="Calibri"/>
                <w:sz w:val="18"/>
              </w:rPr>
              <w:t xml:space="preserve">Apa yang menentukan </w:t>
            </w:r>
            <w:r>
              <w:rPr>
                <w:rFonts w:ascii="Consolas" w:hAnsi="Consolas" w:eastAsia="Consolas"/>
                <w:color w:val="8B2500"/>
                <w:sz w:val="16"/>
              </w:rPr>
              <w:t>KomiteLoop</w:t>
            </w:r>
            <w:r>
              <w:rPr>
                <w:rFonts w:ascii="Calibri" w:hAnsi="Calibri" w:eastAsia="Calibri"/>
                <w:sz w:val="18"/>
              </w:rPr>
              <w:t xml:space="preserve">  -  berapa putaran sebelum keputusan final</w:t>
            </w:r>
          </w:p>
        </w:tc>
      </w:tr>
      <w:tr>
        <w:tc>
          <w:tcPr>
            <w:tcW w:type="dxa" w:w="6480"/>
          </w:tcPr>
          <w:p>
            <w:r/>
            <w:r>
              <w:rPr>
                <w:rFonts w:ascii="Calibri" w:hAnsi="Calibri" w:eastAsia="Calibri"/>
                <w:b/>
                <w:sz w:val="18"/>
              </w:rPr>
              <w:t>OQ-001</w:t>
            </w:r>
          </w:p>
        </w:tc>
        <w:tc>
          <w:tcPr>
            <w:tcW w:type="dxa" w:w="6480"/>
          </w:tcPr>
          <w:p>
            <w:r/>
            <w:r>
              <w:rPr>
                <w:rFonts w:ascii="Calibri" w:hAnsi="Calibri" w:eastAsia="Calibri"/>
                <w:sz w:val="18"/>
              </w:rPr>
              <w:t>Tidak ada DDL  -  bentuk penyimpanan baris adjustment di Oracle tidak diketahui</w:t>
            </w:r>
          </w:p>
        </w:tc>
      </w:tr>
    </w:tbl>
    <w:p/>
    <w:p>
      <w:r>
        <w:rPr>
          <w:rFonts w:ascii="Calibri" w:hAnsi="Calibri" w:eastAsia="Calibri"/>
          <w:b/>
          <w:sz w:val="20"/>
        </w:rPr>
        <w:t>Sudah tertutup untuk Claim  -  Life</w:t>
      </w:r>
      <w:r>
        <w:rPr>
          <w:rFonts w:ascii="Calibri" w:hAnsi="Calibri" w:eastAsia="Calibri"/>
          <w:sz w:val="20"/>
        </w:rPr>
        <w:t xml:space="preserve"> (2026-09-14, work owner): </w:t>
      </w:r>
      <w:r>
        <w:rPr>
          <w:rFonts w:ascii="Calibri" w:hAnsi="Calibri" w:eastAsia="Calibri"/>
          <w:b/>
          <w:sz w:val="20"/>
        </w:rPr>
        <w:t>OQ-039</w:t>
      </w:r>
      <w:r>
        <w:rPr>
          <w:rFonts w:ascii="Calibri" w:hAnsi="Calibri" w:eastAsia="Calibri"/>
          <w:sz w:val="20"/>
        </w:rPr>
        <w:t xml:space="preserve"> (akibat reject Admin), </w:t>
      </w:r>
      <w:r>
        <w:rPr>
          <w:rFonts w:ascii="Calibri" w:hAnsi="Calibri" w:eastAsia="Calibri"/>
          <w:b/>
          <w:sz w:val="20"/>
        </w:rPr>
        <w:t>OQ-061</w:t>
      </w:r>
      <w:r>
        <w:rPr>
          <w:rFonts w:ascii="Calibri" w:hAnsi="Calibri" w:eastAsia="Calibri"/>
          <w:sz w:val="20"/>
        </w:rPr>
        <w:t xml:space="preserve"> (unit keputusan), </w:t>
      </w:r>
      <w:r>
        <w:rPr>
          <w:rFonts w:ascii="Calibri" w:hAnsi="Calibri" w:eastAsia="Calibri"/>
          <w:b/>
          <w:sz w:val="20"/>
        </w:rPr>
        <w:t>OQ-062</w:t>
      </w:r>
      <w:r>
        <w:rPr>
          <w:rFonts w:ascii="Calibri" w:hAnsi="Calibri" w:eastAsia="Calibri"/>
          <w:sz w:val="20"/>
        </w:rPr>
        <w:t xml:space="preserve"> (kefinalan), </w:t>
      </w:r>
      <w:r>
        <w:rPr>
          <w:rFonts w:ascii="Calibri" w:hAnsi="Calibri" w:eastAsia="Calibri"/>
          <w:b/>
          <w:sz w:val="20"/>
        </w:rPr>
        <w:t>OQ-063</w:t>
      </w:r>
      <w:r>
        <w:rPr>
          <w:rFonts w:ascii="Calibri" w:hAnsi="Calibri" w:eastAsia="Calibri"/>
          <w:sz w:val="20"/>
        </w:rPr>
        <w:t xml:space="preserve"> (gerbang </w:t>
      </w:r>
      <w:r>
        <w:rPr>
          <w:rFonts w:ascii="Consolas" w:hAnsi="Consolas" w:eastAsia="Consolas"/>
          <w:color w:val="8B2500"/>
          <w:sz w:val="18"/>
        </w:rPr>
        <w:t>TP</w:t>
      </w:r>
      <w:r>
        <w:rPr>
          <w:rFonts w:ascii="Calibri" w:hAnsi="Calibri" w:eastAsia="Calibri"/>
          <w:sz w:val="20"/>
        </w:rPr>
        <w:t>/</w:t>
      </w:r>
      <w:r>
        <w:rPr>
          <w:rFonts w:ascii="Consolas" w:hAnsi="Consolas" w:eastAsia="Consolas"/>
          <w:color w:val="8B2500"/>
          <w:sz w:val="18"/>
        </w:rPr>
        <w:t>TR</w:t>
      </w:r>
      <w:r>
        <w:rPr>
          <w:rFonts w:ascii="Calibri" w:hAnsi="Calibri" w:eastAsia="Calibri"/>
          <w:sz w:val="20"/>
        </w:rPr>
        <w:t xml:space="preserve">  -  lihat </w:t>
      </w:r>
      <w:r>
        <w:rPr>
          <w:rFonts w:ascii="Calibri" w:hAnsi="Calibri" w:eastAsia="Calibri"/>
          <w:b/>
          <w:sz w:val="20"/>
        </w:rPr>
        <w:t>ADR-U-0012</w:t>
      </w:r>
      <w:r>
        <w:rPr>
          <w:rFonts w:ascii="Calibri" w:hAnsi="Calibri" w:eastAsia="Calibri"/>
          <w:sz w:val="20"/>
        </w:rPr>
        <w:t>).</w:t>
      </w:r>
    </w:p>
    <w:p>
      <w:pPr>
        <w:pStyle w:val="Heading4"/>
      </w:pPr>
      <w:r>
        <w:rPr>
          <w:color w:val="1F3B63"/>
        </w:rPr>
        <w:t>SaveAdjustment_Act  -  dead rule, tidak dimigrasikan</w:t>
      </w:r>
    </w:p>
    <w:p>
      <w:r>
        <w:rPr>
          <w:rFonts w:ascii="Consolas" w:hAnsi="Consolas" w:eastAsia="Consolas"/>
          <w:color w:val="8B2500"/>
          <w:sz w:val="18"/>
        </w:rPr>
        <w:t>[keputusan work owner 2026-09-14]</w:t>
      </w:r>
      <w:r>
        <w:rPr>
          <w:rFonts w:ascii="Calibri" w:hAnsi="Calibri" w:eastAsia="Calibri"/>
          <w:sz w:val="20"/>
        </w:rPr>
        <w:t xml:space="preserve"> </w:t>
      </w:r>
      <w:r>
        <w:rPr>
          <w:rFonts w:ascii="Consolas" w:hAnsi="Consolas" w:eastAsia="Consolas"/>
          <w:color w:val="8B2500"/>
          <w:sz w:val="18"/>
        </w:rPr>
        <w:t>Claim Life/Activity/SaveAdjustment_Act.xml</w:t>
      </w:r>
      <w:r>
        <w:rPr>
          <w:rFonts w:ascii="Calibri" w:hAnsi="Calibri" w:eastAsia="Calibri"/>
          <w:sz w:val="20"/>
        </w:rPr>
        <w:t xml:space="preserve"> (</w:t>
      </w:r>
      <w:r>
        <w:rPr>
          <w:rFonts w:ascii="Consolas" w:hAnsi="Consolas" w:eastAsia="Consolas"/>
          <w:color w:val="8B2500"/>
          <w:sz w:val="18"/>
        </w:rPr>
        <w:t>ASM-FW-GISFW-INT-LIFE_PREMIUM_DETAIL!SAVEADJUSTMENT_ACT</w:t>
      </w:r>
      <w:r>
        <w:rPr>
          <w:rFonts w:ascii="Calibri" w:hAnsi="Calibri" w:eastAsia="Calibri"/>
          <w:sz w:val="20"/>
        </w:rPr>
        <w:t xml:space="preserve"> / </w:t>
      </w:r>
      <w:r>
        <w:rPr>
          <w:rFonts w:ascii="Consolas" w:hAnsi="Consolas" w:eastAsia="Consolas"/>
          <w:color w:val="8B2500"/>
          <w:sz w:val="18"/>
        </w:rPr>
        <w:t>RULE-OBJ-ACTIVITY</w:t>
      </w:r>
      <w:r>
        <w:rPr>
          <w:rFonts w:ascii="Calibri" w:hAnsi="Calibri" w:eastAsia="Calibri"/>
          <w:sz w:val="20"/>
        </w:rPr>
        <w:t xml:space="preserve">, 179.221 byte) </w:t>
      </w:r>
      <w:r>
        <w:rPr>
          <w:rFonts w:ascii="Calibri" w:hAnsi="Calibri" w:eastAsia="Calibri"/>
          <w:b/>
          <w:sz w:val="20"/>
        </w:rPr>
        <w:t>sudah tidak dipakai</w:t>
      </w:r>
      <w:r>
        <w:rPr>
          <w:rFonts w:ascii="Calibri" w:hAnsi="Calibri" w:eastAsia="Calibri"/>
          <w:sz w:val="20"/>
        </w:rPr>
        <w:t xml:space="preserve">. </w:t>
      </w:r>
      <w:r>
        <w:rPr>
          <w:rFonts w:ascii="Calibri" w:hAnsi="Calibri" w:eastAsia="Calibri"/>
          <w:b/>
          <w:sz w:val="20"/>
        </w:rPr>
        <w:t>Jangan dimigrasikan.</w:t>
      </w:r>
      <w:r>
        <w:rPr>
          <w:rFonts w:ascii="Calibri" w:hAnsi="Calibri" w:eastAsia="Calibri"/>
          <w:sz w:val="20"/>
        </w:rPr>
        <w:t xml:space="preserve"> Penulis </w:t>
      </w:r>
      <w:r>
        <w:rPr>
          <w:rFonts w:ascii="Consolas" w:hAnsi="Consolas" w:eastAsia="Consolas"/>
          <w:color w:val="8B2500"/>
          <w:sz w:val="18"/>
        </w:rPr>
        <w:t>STS_REJECT = 1</w:t>
      </w:r>
      <w:r>
        <w:rPr>
          <w:rFonts w:ascii="Calibri" w:hAnsi="Calibri" w:eastAsia="Calibri"/>
          <w:sz w:val="20"/>
        </w:rPr>
        <w:t xml:space="preserve"> yang berlaku adalah rule sisi Komite, </w:t>
      </w:r>
      <w:r>
        <w:rPr>
          <w:rFonts w:ascii="Consolas" w:hAnsi="Consolas" w:eastAsia="Consolas"/>
          <w:color w:val="8B2500"/>
          <w:sz w:val="18"/>
        </w:rPr>
        <w:t>KomitePostAdjustment</w:t>
      </w:r>
      <w:r>
        <w:rPr>
          <w:rFonts w:ascii="Calibri" w:hAnsi="Calibri" w:eastAsia="Calibri"/>
          <w:sz w:val="20"/>
        </w:rPr>
        <w:t>.</w:t>
      </w:r>
    </w:p>
    <w:p>
      <w:r>
        <w:rPr>
          <w:rFonts w:ascii="Calibri" w:hAnsi="Calibri" w:eastAsia="Calibri"/>
          <w:sz w:val="20"/>
        </w:rPr>
        <w:t xml:space="preserve">[~]  </w:t>
      </w:r>
      <w:r>
        <w:rPr>
          <w:rFonts w:ascii="Calibri" w:hAnsi="Calibri" w:eastAsia="Calibri"/>
          <w:b/>
          <w:sz w:val="20"/>
        </w:rPr>
        <w:t>Status "dead" ini TIDAK dapat diverifikasi dari korpus  -  ia keputusan work owner.</w:t>
      </w:r>
      <w:r>
        <w:rPr>
          <w:rFonts w:ascii="Calibri" w:hAnsi="Calibri" w:eastAsia="Calibri"/>
          <w:sz w:val="20"/>
        </w:rPr>
        <w:t xml:space="preserve"> Yang terbaca justru sebaliknya:</w:t>
      </w:r>
    </w:p>
    <w:p>
      <w:r>
        <w:rPr>
          <w:rFonts w:ascii="Consolas" w:hAnsi="Consolas" w:eastAsia="Consolas"/>
          <w:color w:val="8B2500"/>
          <w:sz w:val="18"/>
        </w:rPr>
        <w:t>[terverifikasi]</w:t>
      </w:r>
      <w:r>
        <w:rPr>
          <w:rFonts w:ascii="Calibri" w:hAnsi="Calibri" w:eastAsia="Calibri"/>
          <w:sz w:val="20"/>
        </w:rPr>
        <w:t xml:space="preserve"> Rule itu </w:t>
      </w:r>
      <w:r>
        <w:rPr>
          <w:rFonts w:ascii="Calibri" w:hAnsi="Calibri" w:eastAsia="Calibri"/>
          <w:b/>
          <w:sz w:val="20"/>
        </w:rPr>
        <w:t>terpasang di UI</w:t>
      </w:r>
      <w:r>
        <w:rPr>
          <w:rFonts w:ascii="Calibri" w:hAnsi="Calibri" w:eastAsia="Calibri"/>
          <w:sz w:val="20"/>
        </w:rPr>
        <w:t xml:space="preserve">  -  dirujuk 2x sebagai </w:t>
      </w:r>
      <w:r>
        <w:rPr>
          <w:rFonts w:ascii="Consolas" w:hAnsi="Consolas" w:eastAsia="Consolas"/>
          <w:color w:val="8B2500"/>
          <w:sz w:val="18"/>
        </w:rPr>
        <w:t>&lt;pyActivity&gt;</w:t>
      </w:r>
      <w:r>
        <w:rPr>
          <w:rFonts w:ascii="Calibri" w:hAnsi="Calibri" w:eastAsia="Calibri"/>
          <w:sz w:val="20"/>
        </w:rPr>
        <w:t xml:space="preserve"> dari </w:t>
      </w:r>
      <w:r>
        <w:rPr>
          <w:rFonts w:ascii="Consolas" w:hAnsi="Consolas" w:eastAsia="Consolas"/>
          <w:color w:val="8B2500"/>
          <w:sz w:val="18"/>
        </w:rPr>
        <w:t>Claim Life/Section/ClaimLifeDetailGCNM.xml</w:t>
      </w:r>
      <w:r>
        <w:rPr>
          <w:rFonts w:ascii="Calibri" w:hAnsi="Calibri" w:eastAsia="Calibri"/>
          <w:sz w:val="20"/>
        </w:rPr>
        <w:t xml:space="preserve"> (824.562 byte)  -  dan menulis </w:t>
      </w:r>
      <w:r>
        <w:rPr>
          <w:rFonts w:ascii="Consolas" w:hAnsi="Consolas" w:eastAsia="Consolas"/>
          <w:color w:val="8B2500"/>
          <w:sz w:val="18"/>
        </w:rPr>
        <w:t>.AdjustmentList(&lt;LAST&gt;).STS_REJECT = 1</w:t>
      </w:r>
      <w:r>
        <w:rPr>
          <w:rFonts w:ascii="Calibri" w:hAnsi="Calibri" w:eastAsia="Calibri"/>
          <w:sz w:val="20"/>
        </w:rPr>
        <w:t xml:space="preserve"> bersama </w:t>
      </w:r>
      <w:r>
        <w:rPr>
          <w:rFonts w:ascii="Consolas" w:hAnsi="Consolas" w:eastAsia="Consolas"/>
          <w:color w:val="8B2500"/>
          <w:sz w:val="18"/>
        </w:rPr>
        <w:t>ACCEPTEDNO</w:t>
      </w:r>
      <w:r>
        <w:rPr>
          <w:rFonts w:ascii="Calibri" w:hAnsi="Calibri" w:eastAsia="Calibri"/>
          <w:sz w:val="20"/>
        </w:rPr>
        <w:t xml:space="preserve"> dan </w:t>
      </w:r>
      <w:r>
        <w:rPr>
          <w:rFonts w:ascii="Consolas" w:hAnsi="Consolas" w:eastAsia="Consolas"/>
          <w:color w:val="8B2500"/>
          <w:sz w:val="18"/>
        </w:rPr>
        <w:t>ACCEPTATION_DATE</w:t>
      </w:r>
      <w:r>
        <w:rPr>
          <w:rFonts w:ascii="Calibri" w:hAnsi="Calibri" w:eastAsia="Calibri"/>
          <w:sz w:val="20"/>
        </w:rPr>
        <w:t xml:space="preserve">, </w:t>
      </w:r>
      <w:r>
        <w:rPr>
          <w:rFonts w:ascii="Calibri" w:hAnsi="Calibri" w:eastAsia="Calibri"/>
          <w:b/>
          <w:sz w:val="20"/>
        </w:rPr>
        <w:t>tanpa precondition Komite</w:t>
      </w:r>
      <w:r>
        <w:rPr>
          <w:rFonts w:ascii="Calibri" w:hAnsi="Calibri" w:eastAsia="Calibri"/>
          <w:sz w:val="20"/>
        </w:rPr>
        <w:t xml:space="preserve">. Ia juga hanya ada di </w:t>
      </w:r>
      <w:r>
        <w:rPr>
          <w:rFonts w:ascii="Consolas" w:hAnsi="Consolas" w:eastAsia="Consolas"/>
          <w:color w:val="8B2500"/>
          <w:sz w:val="18"/>
        </w:rPr>
        <w:t>Claim Life</w:t>
      </w:r>
      <w:r>
        <w:rPr>
          <w:rFonts w:ascii="Calibri" w:hAnsi="Calibri" w:eastAsia="Calibri"/>
          <w:sz w:val="20"/>
        </w:rPr>
        <w:t>, tidak di modul lain.</w:t>
      </w:r>
    </w:p>
    <w:p>
      <w:r>
        <w:rPr>
          <w:rFonts w:ascii="Calibri" w:hAnsi="Calibri" w:eastAsia="Calibri"/>
          <w:sz w:val="20"/>
        </w:rPr>
        <w:t>Perbedaan ini dicatat dengan sengaja: bila kelak ditemukan bahwa jalur itu masih dipakai di produksi, keputusan "jangan dimigrasikan" perlu ditinjau ulang, dan bukti di atas adalah titik mulanya.</w:t>
      </w:r>
    </w:p>
    <w:p>
      <w:r>
        <w:rPr>
          <w:rFonts w:ascii="Calibri" w:hAnsi="Calibri" w:eastAsia="Calibri"/>
          <w:sz w:val="20"/>
        </w:rPr>
        <w:t>Perintah audit:</w:t>
      </w:r>
    </w:p>
    <w:p>
      <w:pPr>
        <w:spacing w:after="0" w:before="0"/>
        <w:ind w:left="432"/>
      </w:pPr>
      <w:r>
        <w:rPr>
          <w:rFonts w:ascii="Consolas" w:hAnsi="Consolas" w:eastAsia="Consolas"/>
          <w:sz w:val="17"/>
        </w:rPr>
        <w:t>grep -rn "&lt;pyActivity&gt;SaveAdjustment_Act&lt;/pyActivity&gt;" "Claim Life" --include="*.xml"</w:t>
      </w:r>
    </w:p>
    <w:p>
      <w:pPr>
        <w:spacing w:after="0" w:before="0"/>
        <w:ind w:left="432"/>
      </w:pPr>
      <w:r>
        <w:rPr>
          <w:rFonts w:ascii="Consolas" w:hAnsi="Consolas" w:eastAsia="Consolas"/>
          <w:sz w:val="17"/>
        </w:rPr>
        <w:t>grep -n "AdjustmentList(&amp;lt;LAST&amp;gt;).STS_REJECT" "Claim Life/Activity/SaveAdjustment_Act.xml"</w:t>
      </w:r>
    </w:p>
    <w:p/>
    <w:p>
      <w:pPr>
        <w:pStyle w:val="Heading2"/>
      </w:pPr>
      <w:r>
        <w:rPr>
          <w:color w:val="1F3B63"/>
        </w:rPr>
        <w:t>ADR-U-0012 - Wewenang kirim ke Komite bergantung Type  -  dibawa apa adanya, dengan risiko RBAC tercatat</w:t>
      </w:r>
    </w:p>
    <w:p>
      <w:r>
        <w:rPr>
          <w:rFonts w:ascii="Calibri" w:hAnsi="Calibri" w:eastAsia="Calibri"/>
          <w:sz w:val="20"/>
        </w:rPr>
        <w:t xml:space="preserve">Di Claim  -  Life, </w:t>
      </w:r>
      <w:r>
        <w:rPr>
          <w:rFonts w:ascii="Calibri" w:hAnsi="Calibri" w:eastAsia="Calibri"/>
          <w:b/>
          <w:sz w:val="20"/>
        </w:rPr>
        <w:t>siapa yang boleh mengirim kasus ke Komite ditentukan oleh `Type` klaim</w:t>
      </w:r>
      <w:r>
        <w:rPr>
          <w:rFonts w:ascii="Calibri" w:hAnsi="Calibri" w:eastAsia="Calibri"/>
          <w:sz w:val="20"/>
        </w:rPr>
        <w:t>, bukan oleh peran saja:</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onsolas" w:hAnsi="Consolas" w:eastAsia="Consolas"/>
                <w:b/>
                <w:color w:val="8B2500"/>
                <w:sz w:val="16"/>
              </w:rPr>
              <w:t>Type</w:t>
            </w:r>
          </w:p>
        </w:tc>
        <w:tc>
          <w:tcPr>
            <w:tcW w:type="dxa" w:w="6480"/>
            <w:shd w:val="clear" w:fill="E8EEF7"/>
          </w:tcPr>
          <w:p>
            <w:r>
              <w:rPr>
                <w:b/>
              </w:rPr>
            </w:r>
            <w:r>
              <w:rPr>
                <w:rFonts w:ascii="Calibri" w:hAnsi="Calibri" w:eastAsia="Calibri"/>
                <w:b/>
                <w:sz w:val="18"/>
              </w:rPr>
              <w:t>Siapa yang boleh mengirim</w:t>
            </w:r>
          </w:p>
        </w:tc>
      </w:tr>
      <w:tr>
        <w:tc>
          <w:tcPr>
            <w:tcW w:type="dxa" w:w="6480"/>
          </w:tcPr>
          <w:p>
            <w:r/>
            <w:r>
              <w:rPr>
                <w:rFonts w:ascii="Calibri" w:hAnsi="Calibri" w:eastAsia="Calibri"/>
                <w:b/>
                <w:sz w:val="18"/>
              </w:rPr>
              <w:t>`TP`</w:t>
            </w:r>
            <w:r>
              <w:rPr>
                <w:rFonts w:ascii="Calibri" w:hAnsi="Calibri" w:eastAsia="Calibri"/>
                <w:sz w:val="18"/>
              </w:rPr>
              <w:t xml:space="preserve"> (Payable) atau </w:t>
            </w:r>
            <w:r>
              <w:rPr>
                <w:rFonts w:ascii="Calibri" w:hAnsi="Calibri" w:eastAsia="Calibri"/>
                <w:b/>
                <w:sz w:val="18"/>
              </w:rPr>
              <w:t>`TR`</w:t>
            </w:r>
            <w:r>
              <w:rPr>
                <w:rFonts w:ascii="Calibri" w:hAnsi="Calibri" w:eastAsia="Calibri"/>
                <w:sz w:val="18"/>
              </w:rPr>
              <w:t xml:space="preserve"> (Receivable)</w:t>
            </w:r>
          </w:p>
        </w:tc>
        <w:tc>
          <w:tcPr>
            <w:tcW w:type="dxa" w:w="6480"/>
          </w:tcPr>
          <w:p>
            <w:r/>
            <w:r>
              <w:rPr>
                <w:rFonts w:ascii="Calibri" w:hAnsi="Calibri" w:eastAsia="Calibri"/>
                <w:b/>
                <w:sz w:val="18"/>
              </w:rPr>
              <w:t>siapa pun</w:t>
            </w:r>
            <w:r>
              <w:rPr>
                <w:rFonts w:ascii="Calibri" w:hAnsi="Calibri" w:eastAsia="Calibri"/>
                <w:sz w:val="18"/>
              </w:rPr>
              <w:t xml:space="preserve">  -  </w:t>
            </w:r>
            <w:r>
              <w:rPr>
                <w:rFonts w:ascii="Consolas" w:hAnsi="Consolas" w:eastAsia="Consolas"/>
                <w:color w:val="8B2500"/>
                <w:sz w:val="16"/>
              </w:rPr>
              <w:t>ReasLifeAdmin</w:t>
            </w:r>
            <w:r>
              <w:rPr>
                <w:rFonts w:ascii="Calibri" w:hAnsi="Calibri" w:eastAsia="Calibri"/>
                <w:sz w:val="18"/>
              </w:rPr>
              <w:t xml:space="preserve"> termasuk</w:t>
            </w:r>
          </w:p>
        </w:tc>
      </w:tr>
      <w:tr>
        <w:tc>
          <w:tcPr>
            <w:tcW w:type="dxa" w:w="6480"/>
          </w:tcPr>
          <w:p>
            <w:r/>
            <w:r>
              <w:rPr>
                <w:rFonts w:ascii="Calibri" w:hAnsi="Calibri" w:eastAsia="Calibri"/>
                <w:sz w:val="18"/>
              </w:rPr>
              <w:t>lainnya (</w:t>
            </w:r>
            <w:r>
              <w:rPr>
                <w:rFonts w:ascii="Consolas" w:hAnsi="Consolas" w:eastAsia="Consolas"/>
                <w:color w:val="8B2500"/>
                <w:sz w:val="16"/>
              </w:rPr>
              <w:t>QP</w:t>
            </w:r>
            <w:r>
              <w:rPr>
                <w:rFonts w:ascii="Calibri" w:hAnsi="Calibri" w:eastAsia="Calibri"/>
                <w:sz w:val="18"/>
              </w:rPr>
              <w:t xml:space="preserve">, </w:t>
            </w:r>
            <w:r>
              <w:rPr>
                <w:rFonts w:ascii="Consolas" w:hAnsi="Consolas" w:eastAsia="Consolas"/>
                <w:color w:val="8B2500"/>
                <w:sz w:val="16"/>
              </w:rPr>
              <w:t>QR</w:t>
            </w:r>
            <w:r>
              <w:rPr>
                <w:rFonts w:ascii="Calibri" w:hAnsi="Calibri" w:eastAsia="Calibri"/>
                <w:sz w:val="18"/>
              </w:rPr>
              <w:t>)</w:t>
            </w:r>
          </w:p>
        </w:tc>
        <w:tc>
          <w:tcPr>
            <w:tcW w:type="dxa" w:w="6480"/>
          </w:tcPr>
          <w:p>
            <w:r/>
            <w:r>
              <w:rPr>
                <w:rFonts w:ascii="Calibri" w:hAnsi="Calibri" w:eastAsia="Calibri"/>
                <w:b/>
                <w:sz w:val="18"/>
              </w:rPr>
              <w:t>hanya `ReasLifeSPV`</w:t>
            </w:r>
          </w:p>
        </w:tc>
      </w:tr>
    </w:tbl>
    <w:p/>
    <w:p>
      <w:r>
        <w:rPr>
          <w:rFonts w:ascii="Calibri" w:hAnsi="Calibri" w:eastAsia="Calibri"/>
          <w:b/>
          <w:sz w:val="20"/>
        </w:rPr>
        <w:t>Perilaku ini dibawa apa adanya ke sistem baru (paritas). Tidak diperketat pada migrasi ini.</w:t>
      </w:r>
      <w:r>
        <w:rPr>
          <w:rFonts w:ascii="Calibri" w:hAnsi="Calibri" w:eastAsia="Calibri"/>
          <w:sz w:val="20"/>
        </w:rPr>
        <w:t xml:space="preserve"> Risikonya dicatat di bawah untuk ditinjau saat konteks </w:t>
      </w:r>
      <w:r>
        <w:rPr>
          <w:rFonts w:ascii="Calibri" w:hAnsi="Calibri" w:eastAsia="Calibri"/>
          <w:b/>
          <w:sz w:val="20"/>
        </w:rPr>
        <w:t>Komite Life</w:t>
      </w:r>
      <w:r>
        <w:rPr>
          <w:rFonts w:ascii="Calibri" w:hAnsi="Calibri" w:eastAsia="Calibri"/>
          <w:sz w:val="20"/>
        </w:rPr>
        <w:t xml:space="preserve"> / </w:t>
      </w:r>
      <w:r>
        <w:rPr>
          <w:rFonts w:ascii="Calibri" w:hAnsi="Calibri" w:eastAsia="Calibri"/>
          <w:b/>
          <w:sz w:val="20"/>
        </w:rPr>
        <w:t>IAM</w:t>
      </w:r>
      <w:r>
        <w:rPr>
          <w:rFonts w:ascii="Calibri" w:hAnsi="Calibri" w:eastAsia="Calibri"/>
          <w:sz w:val="20"/>
        </w:rPr>
        <w:t xml:space="preserve"> digarap.</w:t>
      </w:r>
    </w:p>
    <w:p>
      <w:pPr>
        <w:pStyle w:val="Heading4"/>
      </w:pPr>
      <w:r>
        <w:rPr>
          <w:color w:val="1F3B63"/>
        </w:rPr>
        <w:t>Arti kode [keputusan work owner 2026-09-14]</w:t>
      </w:r>
    </w:p>
    <w:p>
      <w:r>
        <w:rPr>
          <w:rFonts w:ascii="Calibri" w:hAnsi="Calibri" w:eastAsia="Calibri"/>
          <w:b/>
          <w:sz w:val="20"/>
        </w:rPr>
        <w:t>`TP` = Payable. `TR` = Receivable.</w:t>
      </w:r>
    </w:p>
    <w:p>
      <w:r>
        <w:rPr>
          <w:rFonts w:ascii="Calibri" w:hAnsi="Calibri" w:eastAsia="Calibri"/>
          <w:sz w:val="20"/>
        </w:rPr>
        <w:t xml:space="preserve">[~]  Definisi ini </w:t>
      </w:r>
      <w:r>
        <w:rPr>
          <w:rFonts w:ascii="Calibri" w:hAnsi="Calibri" w:eastAsia="Calibri"/>
          <w:b/>
          <w:sz w:val="20"/>
        </w:rPr>
        <w:t>tidak ada di korpus</w:t>
      </w:r>
      <w:r>
        <w:rPr>
          <w:rFonts w:ascii="Calibri" w:hAnsi="Calibri" w:eastAsia="Calibri"/>
          <w:sz w:val="20"/>
        </w:rPr>
        <w:t xml:space="preserve">  -  sumbernya work owner. </w:t>
      </w:r>
      <w:r>
        <w:rPr>
          <w:rFonts w:ascii="Consolas" w:hAnsi="Consolas" w:eastAsia="Consolas"/>
          <w:color w:val="8B2500"/>
          <w:sz w:val="18"/>
        </w:rPr>
        <w:t>[terverifikasi]</w:t>
      </w:r>
      <w:r>
        <w:rPr>
          <w:rFonts w:ascii="Calibri" w:hAnsi="Calibri" w:eastAsia="Calibri"/>
          <w:sz w:val="20"/>
        </w:rPr>
        <w:t xml:space="preserve"> Pencarian korpus sudah tuntas dan nihil: tidak ada label, caption, atau opsi mana pun yang memasangkan kode itu dengan teks; satu-satunya tempat nilainya </w:t>
      </w:r>
      <w:r>
        <w:rPr>
          <w:rFonts w:ascii="Calibri" w:hAnsi="Calibri" w:eastAsia="Calibri"/>
          <w:b/>
          <w:sz w:val="20"/>
        </w:rPr>
        <w:t>ditetapkan</w:t>
      </w:r>
      <w:r>
        <w:rPr>
          <w:rFonts w:ascii="Calibri" w:hAnsi="Calibri" w:eastAsia="Calibri"/>
          <w:sz w:val="20"/>
        </w:rPr>
        <w:t xml:space="preserve"> adalah </w:t>
      </w:r>
      <w:r>
        <w:rPr>
          <w:rFonts w:ascii="Consolas" w:hAnsi="Consolas" w:eastAsia="Consolas"/>
          <w:color w:val="8B2500"/>
          <w:sz w:val="18"/>
        </w:rPr>
        <w:t>PremiumList Life/Activity/SubmitPremiumList_Act.xml</w:t>
      </w:r>
      <w:r>
        <w:rPr>
          <w:rFonts w:ascii="Calibri" w:hAnsi="Calibri" w:eastAsia="Calibri"/>
          <w:sz w:val="20"/>
        </w:rPr>
        <w:t xml:space="preserve"> (</w:t>
      </w:r>
      <w:r>
        <w:rPr>
          <w:rFonts w:ascii="Consolas" w:hAnsi="Consolas" w:eastAsia="Consolas"/>
          <w:color w:val="8B2500"/>
          <w:sz w:val="18"/>
        </w:rPr>
        <w:t>ASM-FW-GISFW-WORK-LIFE!SUBMITPREMIUMLIST_ACT</w:t>
      </w:r>
      <w:r>
        <w:rPr>
          <w:rFonts w:ascii="Calibri" w:hAnsi="Calibri" w:eastAsia="Calibri"/>
          <w:sz w:val="20"/>
        </w:rPr>
        <w:t xml:space="preserve">, 214.154 byte), dan di sana keempat kode hanya diteruskan ke slot generik </w:t>
      </w:r>
      <w:r>
        <w:rPr>
          <w:rFonts w:ascii="Consolas" w:hAnsi="Consolas" w:eastAsia="Consolas"/>
          <w:color w:val="8B2500"/>
          <w:sz w:val="18"/>
        </w:rPr>
        <w:t>InputData.CARI20</w:t>
      </w:r>
      <w:r>
        <w:rPr>
          <w:rFonts w:ascii="Calibri" w:hAnsi="Calibri" w:eastAsia="Calibri"/>
          <w:sz w:val="20"/>
        </w:rPr>
        <w:t xml:space="preserve"> dengan precondition </w:t>
      </w:r>
      <w:r>
        <w:rPr>
          <w:rFonts w:ascii="Consolas" w:hAnsi="Consolas" w:eastAsia="Consolas"/>
          <w:color w:val="8B2500"/>
          <w:sz w:val="18"/>
        </w:rPr>
        <w:t>.Type=="&lt;kode itu sendiri&gt;"</w:t>
      </w:r>
      <w:r>
        <w:rPr>
          <w:rFonts w:ascii="Calibri" w:hAnsi="Calibri" w:eastAsia="Calibri"/>
          <w:sz w:val="20"/>
        </w:rPr>
        <w:t xml:space="preserve">  -  melingkar, tidak mendefinisikan.</w:t>
      </w:r>
    </w:p>
    <w:p>
      <w:r>
        <w:rPr>
          <w:rFonts w:ascii="Consolas" w:hAnsi="Consolas" w:eastAsia="Consolas"/>
          <w:color w:val="8B2500"/>
          <w:sz w:val="18"/>
        </w:rPr>
        <w:t>QP</w:t>
      </w:r>
      <w:r>
        <w:rPr>
          <w:rFonts w:ascii="Calibri" w:hAnsi="Calibri" w:eastAsia="Calibri"/>
          <w:sz w:val="20"/>
        </w:rPr>
        <w:t xml:space="preserve"> dan </w:t>
      </w:r>
      <w:r>
        <w:rPr>
          <w:rFonts w:ascii="Consolas" w:hAnsi="Consolas" w:eastAsia="Consolas"/>
          <w:color w:val="8B2500"/>
          <w:sz w:val="18"/>
        </w:rPr>
        <w:t>QR</w:t>
      </w:r>
      <w:r>
        <w:rPr>
          <w:rFonts w:ascii="Calibri" w:hAnsi="Calibri" w:eastAsia="Calibri"/>
          <w:sz w:val="20"/>
        </w:rPr>
        <w:t xml:space="preserve"> </w:t>
      </w:r>
      <w:r>
        <w:rPr>
          <w:rFonts w:ascii="Calibri" w:hAnsi="Calibri" w:eastAsia="Calibri"/>
          <w:b/>
          <w:sz w:val="20"/>
        </w:rPr>
        <w:t>belum</w:t>
      </w:r>
      <w:r>
        <w:rPr>
          <w:rFonts w:ascii="Calibri" w:hAnsi="Calibri" w:eastAsia="Calibri"/>
          <w:sz w:val="20"/>
        </w:rPr>
        <w:t xml:space="preserve"> dijawab dan tetap terbuka di </w:t>
      </w:r>
      <w:r>
        <w:rPr>
          <w:rFonts w:ascii="Calibri" w:hAnsi="Calibri" w:eastAsia="Calibri"/>
          <w:b/>
          <w:sz w:val="20"/>
        </w:rPr>
        <w:t>OQ-020</w:t>
      </w:r>
      <w:r>
        <w:rPr>
          <w:rFonts w:ascii="Calibri" w:hAnsi="Calibri" w:eastAsia="Calibri"/>
          <w:sz w:val="20"/>
        </w:rPr>
        <w:t>.</w:t>
      </w:r>
    </w:p>
    <w:p>
      <w:pPr>
        <w:pStyle w:val="Heading4"/>
      </w:pPr>
      <w:r>
        <w:rPr>
          <w:color w:val="1F3B63"/>
        </w:rPr>
        <w:t>Bukti: Type menggerbangi dua hal [terverifikasi]</w:t>
      </w:r>
    </w:p>
    <w:p>
      <w:pPr>
        <w:pStyle w:val="Heading5"/>
      </w:pPr>
      <w:r>
        <w:rPr>
          <w:color w:val="1F3B63"/>
        </w:rPr>
        <w:t>1. Wewenang kirim ke Komite</w:t>
      </w:r>
    </w:p>
    <w:p>
      <w:r>
        <w:rPr>
          <w:rFonts w:ascii="Consolas" w:hAnsi="Consolas" w:eastAsia="Consolas"/>
          <w:color w:val="8B2500"/>
          <w:sz w:val="18"/>
        </w:rPr>
        <w:t>Claim Life/Section/AdjustmentDetail_Section.xml</w:t>
      </w:r>
      <w:r>
        <w:rPr>
          <w:rFonts w:ascii="Calibri" w:hAnsi="Calibri" w:eastAsia="Calibri"/>
          <w:sz w:val="20"/>
        </w:rPr>
        <w:t xml:space="preserve"> (</w:t>
      </w:r>
      <w:r>
        <w:rPr>
          <w:rFonts w:ascii="Consolas" w:hAnsi="Consolas" w:eastAsia="Consolas"/>
          <w:color w:val="8B2500"/>
          <w:sz w:val="18"/>
        </w:rPr>
        <w:t>ASM-FW-GISFW-DATA-ADJUSTMENTLIFE!ADJUSTMENTDETAIL_SECTION</w:t>
      </w:r>
      <w:r>
        <w:rPr>
          <w:rFonts w:ascii="Calibri" w:hAnsi="Calibri" w:eastAsia="Calibri"/>
          <w:sz w:val="20"/>
        </w:rPr>
        <w:t>, 557.563 byte), kontrol jalur Komite (</w:t>
      </w:r>
      <w:r>
        <w:rPr>
          <w:rFonts w:ascii="Consolas" w:hAnsi="Consolas" w:eastAsia="Consolas"/>
          <w:color w:val="8B2500"/>
          <w:sz w:val="18"/>
        </w:rPr>
        <w:t>GetListKomiteLife</w:t>
      </w:r>
      <w:r>
        <w:rPr>
          <w:rFonts w:ascii="Calibri" w:hAnsi="Calibri" w:eastAsia="Calibri"/>
          <w:sz w:val="20"/>
        </w:rPr>
        <w:t>):</w:t>
      </w:r>
    </w:p>
    <w:p>
      <w:pPr>
        <w:spacing w:after="0" w:before="0"/>
        <w:ind w:left="432"/>
      </w:pPr>
      <w:r>
        <w:rPr>
          <w:rFonts w:ascii="Consolas" w:hAnsi="Consolas" w:eastAsia="Consolas"/>
          <w:sz w:val="17"/>
        </w:rPr>
        <w:t>pyWorkPage.pyPosition =='ReasLifeSPV' || pyWorkPage.Type = 'TP' || pyWorkPage.Type = 'TR'</w:t>
      </w:r>
    </w:p>
    <w:p/>
    <w:p>
      <w:r>
        <w:rPr>
          <w:rFonts w:ascii="Calibri" w:hAnsi="Calibri" w:eastAsia="Calibri"/>
          <w:sz w:val="20"/>
        </w:rPr>
        <w:t xml:space="preserve">Seluruhnya </w:t>
      </w:r>
      <w:r>
        <w:rPr>
          <w:rFonts w:ascii="Consolas" w:hAnsi="Consolas" w:eastAsia="Consolas"/>
          <w:color w:val="8B2500"/>
          <w:sz w:val="18"/>
        </w:rPr>
        <w:t>||</w:t>
      </w:r>
      <w:r>
        <w:rPr>
          <w:rFonts w:ascii="Calibri" w:hAnsi="Calibri" w:eastAsia="Calibri"/>
          <w:sz w:val="20"/>
        </w:rPr>
        <w:t xml:space="preserve">, tanpa </w:t>
      </w:r>
      <w:r>
        <w:rPr>
          <w:rFonts w:ascii="Consolas" w:hAnsi="Consolas" w:eastAsia="Consolas"/>
          <w:color w:val="8B2500"/>
          <w:sz w:val="18"/>
        </w:rPr>
        <w:t>&amp;&amp;</w:t>
      </w:r>
      <w:r>
        <w:rPr>
          <w:rFonts w:ascii="Calibri" w:hAnsi="Calibri" w:eastAsia="Calibri"/>
          <w:sz w:val="20"/>
        </w:rPr>
        <w:t xml:space="preserve">  -  tidak ada ambiguitas presedensi. Dan </w:t>
      </w:r>
      <w:r>
        <w:rPr>
          <w:rFonts w:ascii="Consolas" w:hAnsi="Consolas" w:eastAsia="Consolas"/>
          <w:color w:val="8B2500"/>
          <w:sz w:val="18"/>
        </w:rPr>
        <w:t>=</w:t>
      </w:r>
      <w:r>
        <w:rPr>
          <w:rFonts w:ascii="Calibri" w:hAnsi="Calibri" w:eastAsia="Calibri"/>
          <w:sz w:val="20"/>
        </w:rPr>
        <w:t xml:space="preserve"> di korpus ini adalah </w:t>
      </w:r>
      <w:r>
        <w:rPr>
          <w:rFonts w:ascii="Calibri" w:hAnsi="Calibri" w:eastAsia="Calibri"/>
          <w:b/>
          <w:sz w:val="20"/>
        </w:rPr>
        <w:t>pembanding</w:t>
      </w:r>
      <w:r>
        <w:rPr>
          <w:rFonts w:ascii="Calibri" w:hAnsi="Calibri" w:eastAsia="Calibri"/>
          <w:sz w:val="20"/>
        </w:rPr>
        <w:t xml:space="preserve">, bukan assignment: pada </w:t>
      </w:r>
      <w:r>
        <w:rPr>
          <w:rFonts w:ascii="Consolas" w:hAnsi="Consolas" w:eastAsia="Consolas"/>
          <w:color w:val="8B2500"/>
          <w:sz w:val="18"/>
        </w:rPr>
        <w:t>&lt;pyCondition&gt;</w:t>
      </w:r>
      <w:r>
        <w:rPr>
          <w:rFonts w:ascii="Calibri" w:hAnsi="Calibri" w:eastAsia="Calibri"/>
          <w:sz w:val="20"/>
        </w:rPr>
        <w:t xml:space="preserve"> bentuk </w:t>
      </w:r>
      <w:r>
        <w:rPr>
          <w:rFonts w:ascii="Consolas" w:hAnsi="Consolas" w:eastAsia="Consolas"/>
          <w:color w:val="8B2500"/>
          <w:sz w:val="18"/>
        </w:rPr>
        <w:t>=</w:t>
      </w:r>
      <w:r>
        <w:rPr>
          <w:rFonts w:ascii="Calibri" w:hAnsi="Calibri" w:eastAsia="Calibri"/>
          <w:sz w:val="20"/>
        </w:rPr>
        <w:t xml:space="preserve"> justru mayoritas (2.282 vs 954 </w:t>
      </w:r>
      <w:r>
        <w:rPr>
          <w:rFonts w:ascii="Consolas" w:hAnsi="Consolas" w:eastAsia="Consolas"/>
          <w:color w:val="8B2500"/>
          <w:sz w:val="18"/>
        </w:rPr>
        <w:t>==</w:t>
      </w:r>
      <w:r>
        <w:rPr>
          <w:rFonts w:ascii="Calibri" w:hAnsi="Calibri" w:eastAsia="Calibri"/>
          <w:sz w:val="20"/>
        </w:rPr>
        <w:t xml:space="preserve">), dan banyak ekspresi mencampur keduanya dalam satu baris di tempat yang akan rusak kasatmata kalau </w:t>
      </w:r>
      <w:r>
        <w:rPr>
          <w:rFonts w:ascii="Consolas" w:hAnsi="Consolas" w:eastAsia="Consolas"/>
          <w:color w:val="8B2500"/>
          <w:sz w:val="18"/>
        </w:rPr>
        <w:t>=</w:t>
      </w:r>
      <w:r>
        <w:rPr>
          <w:rFonts w:ascii="Calibri" w:hAnsi="Calibri" w:eastAsia="Calibri"/>
          <w:sz w:val="20"/>
        </w:rPr>
        <w:t xml:space="preserve"> berarti assignment  -  mis. </w:t>
      </w:r>
      <w:r>
        <w:rPr>
          <w:rFonts w:ascii="Consolas" w:hAnsi="Consolas" w:eastAsia="Consolas"/>
          <w:color w:val="8B2500"/>
          <w:sz w:val="18"/>
        </w:rPr>
        <w:t>.ACCEPTEDNO=="" &amp;&amp; .IsCheck = true &amp;&amp; .STS_REJECT == "0"</w:t>
      </w:r>
      <w:r>
        <w:rPr>
          <w:rFonts w:ascii="Calibri" w:hAnsi="Calibri" w:eastAsia="Calibri"/>
          <w:sz w:val="20"/>
        </w:rPr>
        <w:t>.</w:t>
      </w:r>
    </w:p>
    <w:p>
      <w:r>
        <w:rPr>
          <w:rFonts w:ascii="Consolas" w:hAnsi="Consolas" w:eastAsia="Consolas"/>
          <w:color w:val="8B2500"/>
          <w:sz w:val="18"/>
        </w:rPr>
        <w:t>[terverifikasi]</w:t>
      </w:r>
      <w:r>
        <w:rPr>
          <w:rFonts w:ascii="Calibri" w:hAnsi="Calibri" w:eastAsia="Calibri"/>
          <w:sz w:val="20"/>
        </w:rPr>
        <w:t xml:space="preserve"> Gerbang seperti ini </w:t>
      </w:r>
      <w:r>
        <w:rPr>
          <w:rFonts w:ascii="Calibri" w:hAnsi="Calibri" w:eastAsia="Calibri"/>
          <w:b/>
          <w:sz w:val="20"/>
        </w:rPr>
        <w:t>hanya ada di `Claim Life`</w:t>
      </w:r>
      <w:r>
        <w:rPr>
          <w:rFonts w:ascii="Calibri" w:hAnsi="Calibri" w:eastAsia="Calibri"/>
          <w:sz w:val="20"/>
        </w:rPr>
        <w:t xml:space="preserve">  -  tidak ada di 19 modul lain.</w:t>
      </w:r>
    </w:p>
    <w:p>
      <w:pPr>
        <w:pStyle w:val="Heading5"/>
      </w:pPr>
      <w:r>
        <w:rPr>
          <w:color w:val="1F3B63"/>
        </w:rPr>
        <w:t>2. Jendela validasi Date of Loss</w:t>
      </w:r>
    </w:p>
    <w:p>
      <w:r>
        <w:rPr>
          <w:rFonts w:ascii="Consolas" w:hAnsi="Consolas" w:eastAsia="Consolas"/>
          <w:color w:val="8B2500"/>
          <w:sz w:val="18"/>
        </w:rPr>
        <w:t>Claim Life/Activity/ValidasiDOL_Act.xml</w:t>
      </w:r>
      <w:r>
        <w:rPr>
          <w:rFonts w:ascii="Calibri" w:hAnsi="Calibri" w:eastAsia="Calibri"/>
          <w:sz w:val="20"/>
        </w:rPr>
        <w:t xml:space="preserve"> (</w:t>
      </w:r>
      <w:r>
        <w:rPr>
          <w:rFonts w:ascii="Consolas" w:hAnsi="Consolas" w:eastAsia="Consolas"/>
          <w:color w:val="8B2500"/>
          <w:sz w:val="18"/>
        </w:rPr>
        <w:t>ASM-FW-GISFW-INT-LIFE_PREMIUM_DETAIL!VALIDASIDOL_ACT</w:t>
      </w:r>
      <w:r>
        <w:rPr>
          <w:rFonts w:ascii="Calibri" w:hAnsi="Calibri" w:eastAsia="Calibri"/>
          <w:sz w:val="20"/>
        </w:rPr>
        <w:t>, 59.747 byte):</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2592"/>
            <w:shd w:val="clear" w:fill="E8EEF7"/>
          </w:tcPr>
          <w:p>
            <w:r>
              <w:rPr>
                <w:b/>
              </w:rPr>
            </w:r>
            <w:r>
              <w:rPr>
                <w:rFonts w:ascii="Calibri" w:hAnsi="Calibri" w:eastAsia="Calibri"/>
                <w:b/>
                <w:sz w:val="18"/>
              </w:rPr>
              <w:t>Cabang</w:t>
            </w:r>
          </w:p>
        </w:tc>
        <w:tc>
          <w:tcPr>
            <w:tcW w:type="dxa" w:w="2592"/>
            <w:shd w:val="clear" w:fill="E8EEF7"/>
          </w:tcPr>
          <w:p>
            <w:r>
              <w:rPr>
                <w:b/>
              </w:rPr>
            </w:r>
            <w:r>
              <w:rPr>
                <w:rFonts w:ascii="Calibri" w:hAnsi="Calibri" w:eastAsia="Calibri"/>
                <w:b/>
                <w:sz w:val="18"/>
              </w:rPr>
              <w:t>Jendela yang dipakai</w:t>
            </w:r>
          </w:p>
        </w:tc>
        <w:tc>
          <w:tcPr>
            <w:tcW w:type="dxa" w:w="2592"/>
            <w:shd w:val="clear" w:fill="E8EEF7"/>
          </w:tcPr>
          <w:p>
            <w:r>
              <w:rPr>
                <w:b/>
              </w:rPr>
            </w:r>
            <w:r>
              <w:rPr>
                <w:rFonts w:ascii="Calibri" w:hAnsi="Calibri" w:eastAsia="Calibri"/>
                <w:b/>
                <w:sz w:val="18"/>
              </w:rPr>
              <w:t>Pergeseran tanggal</w:t>
            </w:r>
          </w:p>
        </w:tc>
        <w:tc>
          <w:tcPr>
            <w:tcW w:type="dxa" w:w="2592"/>
            <w:shd w:val="clear" w:fill="E8EEF7"/>
          </w:tcPr>
          <w:p>
            <w:r>
              <w:rPr>
                <w:b/>
              </w:rPr>
            </w:r>
          </w:p>
        </w:tc>
        <w:tc>
          <w:tcPr>
            <w:tcW w:type="dxa" w:w="2592"/>
            <w:shd w:val="clear" w:fill="E8EEF7"/>
          </w:tcPr>
          <w:p>
            <w:r>
              <w:rPr>
                <w:b/>
              </w:rPr>
            </w:r>
          </w:p>
        </w:tc>
      </w:tr>
      <w:tr>
        <w:tc>
          <w:tcPr>
            <w:tcW w:type="dxa" w:w="2592"/>
          </w:tcPr>
          <w:p>
            <w:r/>
            <w:r>
              <w:rPr>
                <w:rFonts w:ascii="Calibri" w:hAnsi="Calibri" w:eastAsia="Calibri"/>
                <w:sz w:val="18"/>
              </w:rPr>
              <w:t>Type=="QR" \</w:t>
            </w:r>
          </w:p>
        </w:tc>
        <w:tc>
          <w:tcPr>
            <w:tcW w:type="dxa" w:w="2592"/>
          </w:tcPr>
          <w:p>
            <w:r/>
            <w:r>
              <w:rPr>
                <w:rFonts w:ascii="Calibri" w:hAnsi="Calibri" w:eastAsia="Calibri"/>
                <w:sz w:val="18"/>
              </w:rPr>
              <w:t>\</w:t>
            </w:r>
          </w:p>
        </w:tc>
        <w:tc>
          <w:tcPr>
            <w:tcW w:type="dxa" w:w="2592"/>
          </w:tcPr>
          <w:p>
            <w:r/>
            <w:r>
              <w:rPr>
                <w:rFonts w:ascii="Calibri" w:hAnsi="Calibri" w:eastAsia="Calibri"/>
                <w:sz w:val="18"/>
              </w:rPr>
              <w:t>Type=="QP"</w:t>
            </w:r>
          </w:p>
        </w:tc>
        <w:tc>
          <w:tcPr>
            <w:tcW w:type="dxa" w:w="2592"/>
          </w:tcPr>
          <w:p>
            <w:r/>
            <w:r>
              <w:rPr>
                <w:rFonts w:ascii="Consolas" w:hAnsi="Consolas" w:eastAsia="Consolas"/>
                <w:color w:val="8B2500"/>
                <w:sz w:val="16"/>
              </w:rPr>
              <w:t>GROSS_VALUATION_BEGIN_DATE</w:t>
            </w:r>
            <w:r>
              <w:rPr>
                <w:rFonts w:ascii="Calibri" w:hAnsi="Calibri" w:eastAsia="Calibri"/>
                <w:sz w:val="18"/>
              </w:rPr>
              <w:t xml:space="preserve"> / </w:t>
            </w:r>
            <w:r>
              <w:rPr>
                <w:rFonts w:ascii="Consolas" w:hAnsi="Consolas" w:eastAsia="Consolas"/>
                <w:color w:val="8B2500"/>
                <w:sz w:val="16"/>
              </w:rPr>
              <w:t>_EXPIRED_DATE</w:t>
            </w:r>
          </w:p>
        </w:tc>
        <w:tc>
          <w:tcPr>
            <w:tcW w:type="dxa" w:w="2592"/>
          </w:tcPr>
          <w:p>
            <w:r/>
            <w:r>
              <w:rPr>
                <w:rFonts w:ascii="Consolas" w:hAnsi="Consolas" w:eastAsia="Consolas"/>
                <w:color w:val="8B2500"/>
                <w:sz w:val="16"/>
              </w:rPr>
              <w:t>@addCalendar(.DATE_OF_LOSS,0,0,0,0,0,0,0)</w:t>
            </w:r>
            <w:r>
              <w:rPr>
                <w:rFonts w:ascii="Calibri" w:hAnsi="Calibri" w:eastAsia="Calibri"/>
                <w:sz w:val="18"/>
              </w:rPr>
              <w:t xml:space="preserve">  -  </w:t>
            </w:r>
            <w:r>
              <w:rPr>
                <w:rFonts w:ascii="Calibri" w:hAnsi="Calibri" w:eastAsia="Calibri"/>
                <w:b/>
                <w:sz w:val="18"/>
              </w:rPr>
              <w:t>nol</w:t>
            </w:r>
          </w:p>
        </w:tc>
      </w:tr>
      <w:tr>
        <w:tc>
          <w:tcPr>
            <w:tcW w:type="dxa" w:w="2592"/>
          </w:tcPr>
          <w:p>
            <w:r/>
            <w:r>
              <w:rPr>
                <w:rFonts w:ascii="Calibri" w:hAnsi="Calibri" w:eastAsia="Calibri"/>
                <w:sz w:val="18"/>
              </w:rPr>
              <w:t>Type=="TR" \</w:t>
            </w:r>
          </w:p>
        </w:tc>
        <w:tc>
          <w:tcPr>
            <w:tcW w:type="dxa" w:w="2592"/>
          </w:tcPr>
          <w:p>
            <w:r/>
            <w:r>
              <w:rPr>
                <w:rFonts w:ascii="Calibri" w:hAnsi="Calibri" w:eastAsia="Calibri"/>
                <w:sz w:val="18"/>
              </w:rPr>
              <w:t>\</w:t>
            </w:r>
          </w:p>
        </w:tc>
        <w:tc>
          <w:tcPr>
            <w:tcW w:type="dxa" w:w="2592"/>
          </w:tcPr>
          <w:p>
            <w:r/>
            <w:r>
              <w:rPr>
                <w:rFonts w:ascii="Calibri" w:hAnsi="Calibri" w:eastAsia="Calibri"/>
                <w:sz w:val="18"/>
              </w:rPr>
              <w:t>Type=="TP"</w:t>
            </w:r>
          </w:p>
        </w:tc>
        <w:tc>
          <w:tcPr>
            <w:tcW w:type="dxa" w:w="2592"/>
          </w:tcPr>
          <w:p>
            <w:r/>
            <w:r>
              <w:rPr>
                <w:rFonts w:ascii="Consolas" w:hAnsi="Consolas" w:eastAsia="Consolas"/>
                <w:color w:val="8B2500"/>
                <w:sz w:val="16"/>
              </w:rPr>
              <w:t>RETROCESSION_VALUATION_BEGIN_DATE</w:t>
            </w:r>
            <w:r>
              <w:rPr>
                <w:rFonts w:ascii="Calibri" w:hAnsi="Calibri" w:eastAsia="Calibri"/>
                <w:sz w:val="18"/>
              </w:rPr>
              <w:t xml:space="preserve"> / </w:t>
            </w:r>
            <w:r>
              <w:rPr>
                <w:rFonts w:ascii="Consolas" w:hAnsi="Consolas" w:eastAsia="Consolas"/>
                <w:color w:val="8B2500"/>
                <w:sz w:val="16"/>
              </w:rPr>
              <w:t>_EXPIRED_DATE</w:t>
            </w:r>
          </w:p>
        </w:tc>
        <w:tc>
          <w:tcPr>
            <w:tcW w:type="dxa" w:w="2592"/>
          </w:tcPr>
          <w:p>
            <w:r/>
            <w:r>
              <w:rPr>
                <w:rFonts w:ascii="Consolas" w:hAnsi="Consolas" w:eastAsia="Consolas"/>
                <w:color w:val="8B2500"/>
                <w:sz w:val="16"/>
              </w:rPr>
              <w:t>@addCalendar(.DATE_OF_LOSS,0,0,0,1,0,0,0)</w:t>
            </w:r>
            <w:r>
              <w:rPr>
                <w:rFonts w:ascii="Calibri" w:hAnsi="Calibri" w:eastAsia="Calibri"/>
                <w:sz w:val="18"/>
              </w:rPr>
              <w:t xml:space="preserve">  -  </w:t>
            </w:r>
            <w:r>
              <w:rPr>
                <w:rFonts w:ascii="Calibri" w:hAnsi="Calibri" w:eastAsia="Calibri"/>
                <w:b/>
                <w:sz w:val="18"/>
              </w:rPr>
              <w:t>+1 hari</w:t>
            </w:r>
          </w:p>
        </w:tc>
      </w:tr>
    </w:tbl>
    <w:p/>
    <w:p>
      <w:r>
        <w:rPr>
          <w:rFonts w:ascii="Calibri" w:hAnsi="Calibri" w:eastAsia="Calibri"/>
          <w:sz w:val="20"/>
        </w:rPr>
        <w:t xml:space="preserve">Gagal  -&gt;  </w:t>
      </w:r>
      <w:r>
        <w:rPr>
          <w:rFonts w:ascii="Consolas" w:hAnsi="Consolas" w:eastAsia="Consolas"/>
          <w:color w:val="8B2500"/>
          <w:sz w:val="18"/>
        </w:rPr>
        <w:t>local.errmsg = "Invalid DOL"</w:t>
      </w:r>
      <w:r>
        <w:rPr>
          <w:rFonts w:ascii="Calibri" w:hAnsi="Calibri" w:eastAsia="Calibri"/>
          <w:sz w:val="20"/>
        </w:rPr>
        <w:t xml:space="preserve">, dengan </w:t>
      </w:r>
      <w:r>
        <w:rPr>
          <w:rFonts w:ascii="Consolas" w:hAnsi="Consolas" w:eastAsia="Consolas"/>
          <w:color w:val="8B2500"/>
          <w:sz w:val="18"/>
        </w:rPr>
        <w:t>local.Begin==false || local.Expired==true</w:t>
      </w:r>
      <w:r>
        <w:rPr>
          <w:rFonts w:ascii="Calibri" w:hAnsi="Calibri" w:eastAsia="Calibri"/>
          <w:sz w:val="20"/>
        </w:rPr>
        <w:t>.</w:t>
      </w:r>
    </w:p>
    <w:p>
      <w:pPr>
        <w:pStyle w:val="Heading5"/>
      </w:pPr>
      <w:r>
        <w:rPr>
          <w:color w:val="1F3B63"/>
        </w:rPr>
        <w:t>3. Kedua gerbang membaca dua salinan properti yang sama</w:t>
      </w:r>
    </w:p>
    <w:p>
      <w:r>
        <w:rPr>
          <w:rFonts w:ascii="Consolas" w:hAnsi="Consolas" w:eastAsia="Consolas"/>
          <w:color w:val="8B2500"/>
          <w:sz w:val="18"/>
        </w:rPr>
        <w:t>[terverifikasi]</w:t>
      </w:r>
      <w:r>
        <w:rPr>
          <w:rFonts w:ascii="Calibri" w:hAnsi="Calibri" w:eastAsia="Calibri"/>
          <w:sz w:val="20"/>
        </w:rPr>
        <w:t xml:space="preserve"> Gerbang Komite membaca </w:t>
      </w:r>
      <w:r>
        <w:rPr>
          <w:rFonts w:ascii="Consolas" w:hAnsi="Consolas" w:eastAsia="Consolas"/>
          <w:color w:val="8B2500"/>
          <w:sz w:val="18"/>
        </w:rPr>
        <w:t>pyWorkPage.Type</w:t>
      </w:r>
      <w:r>
        <w:rPr>
          <w:rFonts w:ascii="Calibri" w:hAnsi="Calibri" w:eastAsia="Calibri"/>
          <w:sz w:val="20"/>
        </w:rPr>
        <w:t xml:space="preserve">; </w:t>
      </w:r>
      <w:r>
        <w:rPr>
          <w:rFonts w:ascii="Consolas" w:hAnsi="Consolas" w:eastAsia="Consolas"/>
          <w:color w:val="8B2500"/>
          <w:sz w:val="18"/>
        </w:rPr>
        <w:t>ValidasiDOL_Act</w:t>
      </w:r>
      <w:r>
        <w:rPr>
          <w:rFonts w:ascii="Calibri" w:hAnsi="Calibri" w:eastAsia="Calibri"/>
          <w:sz w:val="20"/>
        </w:rPr>
        <w:t xml:space="preserve"> membaca </w:t>
      </w:r>
      <w:r>
        <w:rPr>
          <w:rFonts w:ascii="Consolas" w:hAnsi="Consolas" w:eastAsia="Consolas"/>
          <w:color w:val="8B2500"/>
          <w:sz w:val="18"/>
        </w:rPr>
        <w:t>pyWorkPage.PolicyDataLife.Type</w:t>
      </w:r>
      <w:r>
        <w:rPr>
          <w:rFonts w:ascii="Calibri" w:hAnsi="Calibri" w:eastAsia="Calibri"/>
          <w:sz w:val="20"/>
        </w:rPr>
        <w:t>. Keduanya berisi nilai yang sama karena disalin:</w:t>
      </w:r>
    </w:p>
    <w:p>
      <w:pPr>
        <w:spacing w:after="0" w:before="0"/>
        <w:ind w:left="432"/>
      </w:pPr>
      <w:r>
        <w:rPr>
          <w:rFonts w:ascii="Consolas" w:hAnsi="Consolas" w:eastAsia="Consolas"/>
          <w:sz w:val="17"/>
        </w:rPr>
        <w:t>Claim Life/Activity/LoadDataPeserta_Act.xml</w:t>
      </w:r>
    </w:p>
    <w:p>
      <w:pPr>
        <w:spacing w:after="0" w:before="0"/>
        <w:ind w:left="432"/>
      </w:pPr>
      <w:r>
        <w:rPr>
          <w:rFonts w:ascii="Consolas" w:hAnsi="Consolas" w:eastAsia="Consolas"/>
          <w:sz w:val="17"/>
        </w:rPr>
        <w:t xml:space="preserve">  pyWorkPage.Type = pyWorkPage.PolicyDataLife.Type</w:t>
      </w:r>
    </w:p>
    <w:p/>
    <w:p>
      <w:r>
        <w:rPr>
          <w:rFonts w:ascii="Calibri" w:hAnsi="Calibri" w:eastAsia="Calibri"/>
          <w:sz w:val="20"/>
        </w:rPr>
        <w:t xml:space="preserve">Sumber otoritatifnya adalah </w:t>
      </w:r>
      <w:r>
        <w:rPr>
          <w:rFonts w:ascii="Calibri" w:hAnsi="Calibri" w:eastAsia="Calibri"/>
          <w:b/>
          <w:sz w:val="20"/>
        </w:rPr>
        <w:t>`PolicyDataLife.Type`</w:t>
      </w:r>
      <w:r>
        <w:rPr>
          <w:rFonts w:ascii="Calibri" w:hAnsi="Calibri" w:eastAsia="Calibri"/>
          <w:sz w:val="20"/>
        </w:rPr>
        <w:t xml:space="preserve">  -  tipe polis; </w:t>
      </w:r>
      <w:r>
        <w:rPr>
          <w:rFonts w:ascii="Consolas" w:hAnsi="Consolas" w:eastAsia="Consolas"/>
          <w:color w:val="8B2500"/>
          <w:sz w:val="18"/>
        </w:rPr>
        <w:t>pyWorkPage.Type</w:t>
      </w:r>
      <w:r>
        <w:rPr>
          <w:rFonts w:ascii="Calibri" w:hAnsi="Calibri" w:eastAsia="Calibri"/>
          <w:sz w:val="20"/>
        </w:rPr>
        <w:t xml:space="preserve"> hanya salinan kerja. Di sistem baru keduanya menjadi </w:t>
      </w:r>
      <w:r>
        <w:rPr>
          <w:rFonts w:ascii="Calibri" w:hAnsi="Calibri" w:eastAsia="Calibri"/>
          <w:b/>
          <w:sz w:val="20"/>
        </w:rPr>
        <w:t>satu</w:t>
      </w:r>
      <w:r>
        <w:rPr>
          <w:rFonts w:ascii="Calibri" w:hAnsi="Calibri" w:eastAsia="Calibri"/>
          <w:sz w:val="20"/>
        </w:rPr>
        <w:t xml:space="preserve"> field; yang perlu disadari adalah di Pega mereka dua, sehingga secara teori dapat berbeda bila </w:t>
      </w:r>
      <w:r>
        <w:rPr>
          <w:rFonts w:ascii="Consolas" w:hAnsi="Consolas" w:eastAsia="Consolas"/>
          <w:color w:val="8B2500"/>
          <w:sz w:val="18"/>
        </w:rPr>
        <w:t>LoadDataPeserta_Act</w:t>
      </w:r>
      <w:r>
        <w:rPr>
          <w:rFonts w:ascii="Calibri" w:hAnsi="Calibri" w:eastAsia="Calibri"/>
          <w:sz w:val="20"/>
        </w:rPr>
        <w:t xml:space="preserve"> tidak berjalan.</w:t>
      </w:r>
    </w:p>
    <w:p>
      <w:pPr>
        <w:pStyle w:val="Heading4"/>
      </w:pPr>
      <w:r>
        <w:rPr>
          <w:color w:val="1F3B63"/>
        </w:rPr>
        <w:t>Considered Options</w:t>
      </w:r>
    </w:p>
    <w:p>
      <w:pPr>
        <w:pStyle w:val="ListBullet"/>
      </w:pPr>
      <w:r>
        <w:rPr>
          <w:rFonts w:ascii="Calibri" w:hAnsi="Calibri" w:eastAsia="Calibri"/>
          <w:b/>
          <w:sz w:val="20"/>
        </w:rPr>
        <w:t>Paritas  -  bawa apa adanya, catat risikonya</w:t>
      </w:r>
      <w:r>
        <w:rPr>
          <w:rFonts w:ascii="Calibri" w:hAnsi="Calibri" w:eastAsia="Calibri"/>
          <w:sz w:val="20"/>
        </w:rPr>
        <w:t xml:space="preserve">  -  dipilih</w:t>
      </w:r>
    </w:p>
    <w:p>
      <w:pPr>
        <w:pStyle w:val="ListBullet"/>
      </w:pPr>
      <w:r>
        <w:rPr>
          <w:rFonts w:ascii="Calibri" w:hAnsi="Calibri" w:eastAsia="Calibri"/>
          <w:sz w:val="20"/>
        </w:rPr>
        <w:t xml:space="preserve">Perketat menjadi </w:t>
      </w:r>
      <w:r>
        <w:rPr>
          <w:rFonts w:ascii="Consolas" w:hAnsi="Consolas" w:eastAsia="Consolas"/>
          <w:color w:val="8B2500"/>
          <w:sz w:val="18"/>
        </w:rPr>
        <w:t>SPV &amp;&amp; (TP || TR)</w:t>
      </w:r>
      <w:r>
        <w:rPr>
          <w:rFonts w:ascii="Calibri" w:hAnsi="Calibri" w:eastAsia="Calibri"/>
          <w:sz w:val="20"/>
        </w:rPr>
        <w:t xml:space="preserve">  -  ditolak pada migrasi ini: itu </w:t>
      </w:r>
      <w:r>
        <w:rPr>
          <w:rFonts w:ascii="Calibri" w:hAnsi="Calibri" w:eastAsia="Calibri"/>
          <w:b/>
          <w:sz w:val="20"/>
        </w:rPr>
        <w:t>mengubah perilaku</w:t>
      </w:r>
      <w:r>
        <w:rPr>
          <w:rFonts w:ascii="Calibri" w:hAnsi="Calibri" w:eastAsia="Calibri"/>
          <w:sz w:val="20"/>
        </w:rPr>
        <w:t>, dan</w:t>
      </w:r>
    </w:p>
    <w:p>
      <w:r>
        <w:rPr>
          <w:rFonts w:ascii="Calibri" w:hAnsi="Calibri" w:eastAsia="Calibri"/>
          <w:sz w:val="20"/>
        </w:rPr>
        <w:t xml:space="preserve">wewenang lintas konteks (Claim Life ↔ Komite Life ↔ IAM) belum ditetapkan menyeluruh. </w:t>
      </w:r>
      <w:r>
        <w:rPr>
          <w:rFonts w:ascii="Calibri" w:hAnsi="Calibri" w:eastAsia="Calibri"/>
          <w:b/>
          <w:sz w:val="20"/>
        </w:rPr>
        <w:t>OQ-021</w:t>
      </w:r>
      <w:r>
        <w:rPr>
          <w:rFonts w:ascii="Calibri" w:hAnsi="Calibri" w:eastAsia="Calibri"/>
          <w:sz w:val="20"/>
        </w:rPr>
        <w:t xml:space="preserve"> menunjukkan RBAC adalah blok terbesar konteks Komite</w:t>
      </w:r>
    </w:p>
    <w:p>
      <w:r>
        <w:rPr>
          <w:rFonts w:ascii="Calibri" w:hAnsi="Calibri" w:eastAsia="Calibri"/>
          <w:sz w:val="20"/>
        </w:rPr>
        <w:t>Membiarkan pilihan ini tidak tercatat bukan opsi: seorang pembaca di kemudian hari akan menyangka ini kekeliruan porting, lalu "memperbaikinya" tanpa tahu bahwa ia disengaja.</w:t>
      </w:r>
    </w:p>
    <w:p>
      <w:pPr>
        <w:pStyle w:val="Heading4"/>
      </w:pPr>
      <w:r>
        <w:rPr>
          <w:color w:val="1F3B63"/>
        </w:rPr>
        <w:t>Risiko yang diterima</w:t>
      </w:r>
    </w:p>
    <w:p>
      <w:r>
        <w:rPr>
          <w:rFonts w:ascii="Calibri" w:hAnsi="Calibri" w:eastAsia="Calibri"/>
          <w:sz w:val="20"/>
        </w:rPr>
        <w:t xml:space="preserve">[~]  </w:t>
      </w:r>
      <w:r>
        <w:rPr>
          <w:rFonts w:ascii="Calibri" w:hAnsi="Calibri" w:eastAsia="Calibri"/>
          <w:b/>
          <w:sz w:val="20"/>
        </w:rPr>
        <w:t>Wewenang bergantung pada atribut data, bukan pada peran.</w:t>
      </w:r>
      <w:r>
        <w:rPr>
          <w:rFonts w:ascii="Calibri" w:hAnsi="Calibri" w:eastAsia="Calibri"/>
          <w:sz w:val="20"/>
        </w:rPr>
        <w:t xml:space="preserve"> Siapa pun yang dapat membuat klaim ber-</w:t>
      </w:r>
      <w:r>
        <w:rPr>
          <w:rFonts w:ascii="Consolas" w:hAnsi="Consolas" w:eastAsia="Consolas"/>
          <w:color w:val="8B2500"/>
          <w:sz w:val="18"/>
        </w:rPr>
        <w:t>Type</w:t>
      </w:r>
      <w:r>
        <w:rPr>
          <w:rFonts w:ascii="Calibri" w:hAnsi="Calibri" w:eastAsia="Calibri"/>
          <w:sz w:val="20"/>
        </w:rPr>
        <w:t xml:space="preserve"> </w:t>
      </w:r>
      <w:r>
        <w:rPr>
          <w:rFonts w:ascii="Consolas" w:hAnsi="Consolas" w:eastAsia="Consolas"/>
          <w:color w:val="8B2500"/>
          <w:sz w:val="18"/>
        </w:rPr>
        <w:t>TP</w:t>
      </w:r>
      <w:r>
        <w:rPr>
          <w:rFonts w:ascii="Calibri" w:hAnsi="Calibri" w:eastAsia="Calibri"/>
          <w:sz w:val="20"/>
        </w:rPr>
        <w:t>/</w:t>
      </w:r>
      <w:r>
        <w:rPr>
          <w:rFonts w:ascii="Consolas" w:hAnsi="Consolas" w:eastAsia="Consolas"/>
          <w:color w:val="8B2500"/>
          <w:sz w:val="18"/>
        </w:rPr>
        <w:t>TR</w:t>
      </w:r>
      <w:r>
        <w:rPr>
          <w:rFonts w:ascii="Calibri" w:hAnsi="Calibri" w:eastAsia="Calibri"/>
          <w:sz w:val="20"/>
        </w:rPr>
        <w:t xml:space="preserve"> dengan sendirinya memperoleh wewenang mengirim ke Komite. Peran bukan lagi satu-satunya penentu akses.</w:t>
      </w:r>
    </w:p>
    <w:p>
      <w:r>
        <w:rPr>
          <w:rFonts w:ascii="Calibri" w:hAnsi="Calibri" w:eastAsia="Calibri"/>
          <w:sz w:val="20"/>
        </w:rPr>
        <w:t xml:space="preserve">[~]  </w:t>
      </w:r>
      <w:r>
        <w:rPr>
          <w:rFonts w:ascii="Calibri" w:hAnsi="Calibri" w:eastAsia="Calibri"/>
          <w:b/>
          <w:sz w:val="20"/>
        </w:rPr>
        <w:t>`Type` adalah arah akuntansi (Payable/Receivable), bukan tingkat kewenangan.</w:t>
      </w:r>
      <w:r>
        <w:rPr>
          <w:rFonts w:ascii="Calibri" w:hAnsi="Calibri" w:eastAsia="Calibri"/>
          <w:sz w:val="20"/>
        </w:rPr>
        <w:t xml:space="preserve"> Tidak terbaca  -  di korpus maupun dari definisinya  -  mengapa arah akuntansi menentukan siapa boleh mengeskalasi. Kemungkinannya: kelonggaran operasional lama, atau </w:t>
      </w:r>
      <w:r>
        <w:rPr>
          <w:rFonts w:ascii="Consolas" w:hAnsi="Consolas" w:eastAsia="Consolas"/>
          <w:color w:val="8B2500"/>
          <w:sz w:val="18"/>
        </w:rPr>
        <w:t>Type</w:t>
      </w:r>
      <w:r>
        <w:rPr>
          <w:rFonts w:ascii="Calibri" w:hAnsi="Calibri" w:eastAsia="Calibri"/>
          <w:sz w:val="20"/>
        </w:rPr>
        <w:t xml:space="preserve"> membawa makna lain yang belum dinyatakan. </w:t>
      </w:r>
      <w:r>
        <w:rPr>
          <w:rFonts w:ascii="Calibri" w:hAnsi="Calibri" w:eastAsia="Calibri"/>
          <w:b/>
          <w:sz w:val="20"/>
        </w:rPr>
        <w:t>Tidak ditebak.</w:t>
      </w:r>
    </w:p>
    <w:p>
      <w:r>
        <w:rPr>
          <w:rFonts w:ascii="Calibri" w:hAnsi="Calibri" w:eastAsia="Calibri"/>
          <w:sz w:val="20"/>
        </w:rPr>
        <w:t xml:space="preserve">[~]  </w:t>
      </w:r>
      <w:r>
        <w:rPr>
          <w:rFonts w:ascii="Calibri" w:hAnsi="Calibri" w:eastAsia="Calibri"/>
          <w:b/>
          <w:sz w:val="20"/>
        </w:rPr>
        <w:t>Ditinjau ulang saat Komite Life / IAM digarap</w:t>
      </w:r>
      <w:r>
        <w:rPr>
          <w:rFonts w:ascii="Calibri" w:hAnsi="Calibri" w:eastAsia="Calibri"/>
          <w:sz w:val="20"/>
        </w:rPr>
        <w:t>, bukan sekarang. Bila peninjauan itu memutuskan memperketat, ADR ini yang diganti.</w:t>
      </w:r>
    </w:p>
    <w:p>
      <w:pPr>
        <w:pStyle w:val="Heading4"/>
      </w:pPr>
      <w:r>
        <w:rPr>
          <w:color w:val="1F3B63"/>
        </w:rPr>
        <w:t>Consequences</w:t>
      </w:r>
    </w:p>
    <w:p>
      <w:pPr>
        <w:pStyle w:val="ListBullet"/>
      </w:pPr>
      <w:r>
        <w:rPr>
          <w:rFonts w:ascii="Calibri" w:hAnsi="Calibri" w:eastAsia="Calibri"/>
          <w:sz w:val="20"/>
        </w:rPr>
        <w:t>Lapisan layanan harus menegakkan aturan bergantung-</w:t>
      </w:r>
      <w:r>
        <w:rPr>
          <w:rFonts w:ascii="Consolas" w:hAnsi="Consolas" w:eastAsia="Consolas"/>
          <w:color w:val="8B2500"/>
          <w:sz w:val="18"/>
        </w:rPr>
        <w:t>Type</w:t>
      </w:r>
      <w:r>
        <w:rPr>
          <w:rFonts w:ascii="Calibri" w:hAnsi="Calibri" w:eastAsia="Calibri"/>
          <w:sz w:val="20"/>
        </w:rPr>
        <w:t xml:space="preserve"> ini </w:t>
      </w:r>
      <w:r>
        <w:rPr>
          <w:rFonts w:ascii="Calibri" w:hAnsi="Calibri" w:eastAsia="Calibri"/>
          <w:b/>
          <w:sz w:val="20"/>
        </w:rPr>
        <w:t>secara eksplisit</w:t>
      </w:r>
      <w:r>
        <w:rPr>
          <w:rFonts w:ascii="Calibri" w:hAnsi="Calibri" w:eastAsia="Calibri"/>
          <w:sz w:val="20"/>
        </w:rPr>
        <w:t xml:space="preserve">  -  bukan</w:t>
      </w:r>
    </w:p>
    <w:p>
      <w:r>
        <w:rPr>
          <w:rFonts w:ascii="Calibri" w:hAnsi="Calibri" w:eastAsia="Calibri"/>
          <w:sz w:val="20"/>
        </w:rPr>
        <w:t xml:space="preserve">mewarisinya sebagai efek samping visibilitas UI, sebagaimana di Pega. Penegakan di lapisan layanan mengikuti </w:t>
      </w:r>
      <w:r>
        <w:rPr>
          <w:rFonts w:ascii="Calibri" w:hAnsi="Calibri" w:eastAsia="Calibri"/>
          <w:b/>
          <w:sz w:val="20"/>
        </w:rPr>
        <w:t>ADR-U-0002</w:t>
      </w:r>
      <w:r>
        <w:rPr>
          <w:rFonts w:ascii="Calibri" w:hAnsi="Calibri" w:eastAsia="Calibri"/>
          <w:sz w:val="20"/>
        </w:rPr>
        <w:t>.</w:t>
      </w:r>
    </w:p>
    <w:p>
      <w:pPr>
        <w:pStyle w:val="ListBullet"/>
      </w:pPr>
      <w:r>
        <w:rPr>
          <w:rFonts w:ascii="Consolas" w:hAnsi="Consolas" w:eastAsia="Consolas"/>
          <w:color w:val="8B2500"/>
          <w:sz w:val="18"/>
        </w:rPr>
        <w:t>Type</w:t>
      </w:r>
      <w:r>
        <w:rPr>
          <w:rFonts w:ascii="Calibri" w:hAnsi="Calibri" w:eastAsia="Calibri"/>
          <w:sz w:val="20"/>
        </w:rPr>
        <w:t xml:space="preserve"> menjadi </w:t>
      </w:r>
      <w:r>
        <w:rPr>
          <w:rFonts w:ascii="Calibri" w:hAnsi="Calibri" w:eastAsia="Calibri"/>
          <w:b/>
          <w:sz w:val="20"/>
        </w:rPr>
        <w:t>field yang menyentuh keamanan</w:t>
      </w:r>
      <w:r>
        <w:rPr>
          <w:rFonts w:ascii="Calibri" w:hAnsi="Calibri" w:eastAsia="Calibri"/>
          <w:sz w:val="20"/>
        </w:rPr>
        <w:t>, bukan sekadar data. Perubahan nilainya harus</w:t>
      </w:r>
    </w:p>
    <w:p>
      <w:r>
        <w:rPr>
          <w:rFonts w:ascii="Calibri" w:hAnsi="Calibri" w:eastAsia="Calibri"/>
          <w:sz w:val="20"/>
        </w:rPr>
        <w:t>masuk jejak audit (</w:t>
      </w:r>
      <w:r>
        <w:rPr>
          <w:rFonts w:ascii="Calibri" w:hAnsi="Calibri" w:eastAsia="Calibri"/>
          <w:b/>
          <w:sz w:val="20"/>
        </w:rPr>
        <w:t>ADR-U-0007</w:t>
      </w:r>
      <w:r>
        <w:rPr>
          <w:rFonts w:ascii="Calibri" w:hAnsi="Calibri" w:eastAsia="Calibri"/>
          <w:sz w:val="20"/>
        </w:rPr>
        <w:t>).</w:t>
      </w:r>
    </w:p>
    <w:p>
      <w:pPr>
        <w:pStyle w:val="ListBullet"/>
      </w:pPr>
      <w:r>
        <w:rPr>
          <w:rFonts w:ascii="Calibri" w:hAnsi="Calibri" w:eastAsia="Calibri"/>
          <w:sz w:val="20"/>
        </w:rPr>
        <w:t>Mesin status (</w:t>
      </w:r>
      <w:r>
        <w:rPr>
          <w:rFonts w:ascii="Calibri" w:hAnsi="Calibri" w:eastAsia="Calibri"/>
          <w:b/>
          <w:sz w:val="20"/>
        </w:rPr>
        <w:t>ADR-U-0011</w:t>
      </w:r>
      <w:r>
        <w:rPr>
          <w:rFonts w:ascii="Calibri" w:hAnsi="Calibri" w:eastAsia="Calibri"/>
          <w:sz w:val="20"/>
        </w:rPr>
        <w:t xml:space="preserve">) tidak berubah karenanya  -  yang berbeda hanya </w:t>
      </w:r>
      <w:r>
        <w:rPr>
          <w:rFonts w:ascii="Calibri" w:hAnsi="Calibri" w:eastAsia="Calibri"/>
          <w:b/>
          <w:sz w:val="20"/>
        </w:rPr>
        <w:t>siapa</w:t>
      </w:r>
      <w:r>
        <w:rPr>
          <w:rFonts w:ascii="Calibri" w:hAnsi="Calibri" w:eastAsia="Calibri"/>
          <w:sz w:val="20"/>
        </w:rPr>
        <w:t xml:space="preserve"> yang boleh</w:t>
      </w:r>
    </w:p>
    <w:p>
      <w:r>
        <w:rPr>
          <w:rFonts w:ascii="Calibri" w:hAnsi="Calibri" w:eastAsia="Calibri"/>
          <w:sz w:val="20"/>
        </w:rPr>
        <w:t>melakukan langkah 4.</w:t>
      </w:r>
    </w:p>
    <w:p>
      <w:pPr>
        <w:pStyle w:val="ListBullet"/>
      </w:pPr>
      <w:r>
        <w:rPr>
          <w:rFonts w:ascii="Calibri" w:hAnsi="Calibri" w:eastAsia="Calibri"/>
          <w:sz w:val="20"/>
        </w:rPr>
        <w:t xml:space="preserve">Validasi DOL mewarisi percabangan yang sama; keduanya harus memakai </w:t>
      </w:r>
      <w:r>
        <w:rPr>
          <w:rFonts w:ascii="Calibri" w:hAnsi="Calibri" w:eastAsia="Calibri"/>
          <w:b/>
          <w:sz w:val="20"/>
        </w:rPr>
        <w:t>sumber `Type` yang sama</w:t>
      </w:r>
    </w:p>
    <w:p>
      <w:r>
        <w:rPr>
          <w:rFonts w:ascii="Calibri" w:hAnsi="Calibri" w:eastAsia="Calibri"/>
          <w:sz w:val="20"/>
        </w:rPr>
        <w:t>agar tidak dapat berbeda seperti di Pega.</w:t>
      </w:r>
    </w:p>
    <w:p>
      <w:pPr>
        <w:pStyle w:val="Heading4"/>
      </w:pPr>
      <w:r>
        <w:rPr>
          <w:color w:val="1F3B63"/>
        </w:rPr>
        <w:t>Tangga komite sepenuhnya data-driven (2026-09-14) [terverifikasi]</w:t>
      </w:r>
    </w:p>
    <w:p>
      <w:r>
        <w:rPr>
          <w:rFonts w:ascii="Calibri" w:hAnsi="Calibri" w:eastAsia="Calibri"/>
          <w:sz w:val="20"/>
        </w:rPr>
        <w:t xml:space="preserve">Penutupan </w:t>
      </w:r>
      <w:r>
        <w:rPr>
          <w:rFonts w:ascii="Calibri" w:hAnsi="Calibri" w:eastAsia="Calibri"/>
          <w:b/>
          <w:sz w:val="20"/>
        </w:rPr>
        <w:t>OQ-032</w:t>
      </w:r>
      <w:r>
        <w:rPr>
          <w:rFonts w:ascii="Calibri" w:hAnsi="Calibri" w:eastAsia="Calibri"/>
          <w:sz w:val="20"/>
        </w:rPr>
        <w:t xml:space="preserve"> melengkapi ADR ini dari sisi lain: </w:t>
      </w:r>
      <w:r>
        <w:rPr>
          <w:rFonts w:ascii="Consolas" w:hAnsi="Consolas" w:eastAsia="Consolas"/>
          <w:color w:val="8B2500"/>
          <w:sz w:val="18"/>
        </w:rPr>
        <w:t>Type</w:t>
      </w:r>
      <w:r>
        <w:rPr>
          <w:rFonts w:ascii="Calibri" w:hAnsi="Calibri" w:eastAsia="Calibri"/>
          <w:sz w:val="20"/>
        </w:rPr>
        <w:t xml:space="preserve"> menentukan </w:t>
      </w:r>
      <w:r>
        <w:rPr>
          <w:rFonts w:ascii="Calibri" w:hAnsi="Calibri" w:eastAsia="Calibri"/>
          <w:b/>
          <w:sz w:val="20"/>
        </w:rPr>
        <w:t>siapa</w:t>
      </w:r>
      <w:r>
        <w:rPr>
          <w:rFonts w:ascii="Calibri" w:hAnsi="Calibri" w:eastAsia="Calibri"/>
          <w:sz w:val="20"/>
        </w:rPr>
        <w:t xml:space="preserve"> yang boleh menyerahkan; </w:t>
      </w:r>
      <w:r>
        <w:rPr>
          <w:rFonts w:ascii="Calibri" w:hAnsi="Calibri" w:eastAsia="Calibri"/>
          <w:b/>
          <w:sz w:val="20"/>
        </w:rPr>
        <w:t>roster</w:t>
      </w:r>
      <w:r>
        <w:rPr>
          <w:rFonts w:ascii="Calibri" w:hAnsi="Calibri" w:eastAsia="Calibri"/>
          <w:sz w:val="20"/>
        </w:rPr>
        <w:t xml:space="preserve"> menentukan </w:t>
      </w:r>
      <w:r>
        <w:rPr>
          <w:rFonts w:ascii="Calibri" w:hAnsi="Calibri" w:eastAsia="Calibri"/>
          <w:b/>
          <w:sz w:val="20"/>
        </w:rPr>
        <w:t>berapa tingkat</w:t>
      </w:r>
      <w:r>
        <w:rPr>
          <w:rFonts w:ascii="Calibri" w:hAnsi="Calibri" w:eastAsia="Calibri"/>
          <w:sz w:val="20"/>
        </w:rPr>
        <w:t xml:space="preserve"> tangga persetujuannya.</w:t>
      </w:r>
    </w:p>
    <w:p>
      <w:pPr>
        <w:ind w:left="504"/>
        <w:pBdr>
          <w:left w:val="single" w:sz="18" w:space="8" w:color="9DB5D6"/>
        </w:pBdr>
      </w:pPr>
      <w:r>
        <w:rPr>
          <w:rFonts w:ascii="Calibri" w:hAnsi="Calibri" w:eastAsia="Calibri"/>
          <w:b/>
          <w:sz w:val="19"/>
        </w:rPr>
        <w:t>`KomiteLoop` = COUNT baris roster `EMAILKOMITE` yang aktif (`STS_AKTIF = "1"`) dan ber-`LIMIT_BOTTOM &lt;= CLAIM_AMOUNT`.</w:t>
      </w:r>
      <w:r>
        <w:rPr>
          <w:rFonts w:ascii="Calibri" w:hAnsi="Calibri" w:eastAsia="Calibri"/>
          <w:sz w:val="19"/>
        </w:rPr>
        <w:t xml:space="preserve"> Tidak ada konstanta di mana pun.</w:t>
      </w:r>
    </w:p>
    <w:p>
      <w:r>
        <w:rPr>
          <w:rFonts w:ascii="Calibri" w:hAnsi="Calibri" w:eastAsia="Calibri"/>
          <w:sz w:val="20"/>
        </w:rPr>
        <w:t>Tiga bukti berantai:</w:t>
      </w:r>
    </w:p>
    <w:p>
      <w:pPr>
        <w:pStyle w:val="ListNumber"/>
      </w:pPr>
      <w:r>
        <w:rPr>
          <w:rFonts w:ascii="Consolas" w:hAnsi="Consolas" w:eastAsia="Consolas"/>
          <w:color w:val="8B2500"/>
          <w:sz w:val="18"/>
        </w:rPr>
        <w:t>Claim Life/Activity/GetListKomiteLife.xml</w:t>
      </w:r>
      <w:r>
        <w:rPr>
          <w:rFonts w:ascii="Calibri" w:hAnsi="Calibri" w:eastAsia="Calibri"/>
          <w:sz w:val="20"/>
        </w:rPr>
        <w:t xml:space="preserve"> (</w:t>
      </w:r>
      <w:r>
        <w:rPr>
          <w:rFonts w:ascii="Consolas" w:hAnsi="Consolas" w:eastAsia="Consolas"/>
          <w:color w:val="8B2500"/>
          <w:sz w:val="18"/>
        </w:rPr>
        <w:t>ASM-FW-GISFW-DATA-ADJUSTMENTLIFE</w:t>
      </w:r>
      <w:r>
        <w:rPr>
          <w:rFonts w:ascii="Calibri" w:hAnsi="Calibri" w:eastAsia="Calibri"/>
          <w:sz w:val="20"/>
        </w:rPr>
        <w:t xml:space="preserve"> /</w:t>
      </w:r>
    </w:p>
    <w:p>
      <w:r>
        <w:rPr>
          <w:rFonts w:ascii="Consolas" w:hAnsi="Consolas" w:eastAsia="Consolas"/>
          <w:color w:val="8B2500"/>
          <w:sz w:val="18"/>
        </w:rPr>
        <w:t>GETLISTKOMITELIFE</w:t>
      </w:r>
      <w:r>
        <w:rPr>
          <w:rFonts w:ascii="Calibri" w:hAnsi="Calibri" w:eastAsia="Calibri"/>
          <w:sz w:val="20"/>
        </w:rPr>
        <w:t xml:space="preserve"> / </w:t>
      </w:r>
      <w:r>
        <w:rPr>
          <w:rFonts w:ascii="Consolas" w:hAnsi="Consolas" w:eastAsia="Consolas"/>
          <w:color w:val="8B2500"/>
          <w:sz w:val="18"/>
        </w:rPr>
        <w:t>RULE-OBJ-ACTIVITY</w:t>
      </w:r>
      <w:r>
        <w:rPr>
          <w:rFonts w:ascii="Calibri" w:hAnsi="Calibri" w:eastAsia="Calibri"/>
          <w:sz w:val="20"/>
        </w:rPr>
        <w:t xml:space="preserve">)  -  </w:t>
      </w:r>
      <w:r>
        <w:rPr>
          <w:rFonts w:ascii="Consolas" w:hAnsi="Consolas" w:eastAsia="Consolas"/>
          <w:color w:val="8B2500"/>
          <w:sz w:val="18"/>
        </w:rPr>
        <w:t>Local.IsADj = .CLAIM_AMOUNT</w:t>
      </w:r>
      <w:r>
        <w:rPr>
          <w:rFonts w:ascii="Calibri" w:hAnsi="Calibri" w:eastAsia="Calibri"/>
          <w:sz w:val="20"/>
        </w:rPr>
        <w:t xml:space="preserve">, lalu memanggil report </w:t>
      </w:r>
      <w:r>
        <w:rPr>
          <w:rFonts w:ascii="Consolas" w:hAnsi="Consolas" w:eastAsia="Consolas"/>
          <w:color w:val="8B2500"/>
          <w:sz w:val="18"/>
        </w:rPr>
        <w:t>FilterEmailKomiteWithLimit</w:t>
      </w:r>
      <w:r>
        <w:rPr>
          <w:rFonts w:ascii="Calibri" w:hAnsi="Calibri" w:eastAsia="Calibri"/>
          <w:sz w:val="20"/>
        </w:rPr>
        <w:t xml:space="preserve"> (</w:t>
      </w:r>
      <w:r>
        <w:rPr>
          <w:rFonts w:ascii="Consolas" w:hAnsi="Consolas" w:eastAsia="Consolas"/>
          <w:color w:val="8B2500"/>
          <w:sz w:val="18"/>
        </w:rPr>
        <w:t>Param.pyReportClass = "ASM-FW-GCNMFW-Int-EMAILKOMITE"</w:t>
      </w:r>
      <w:r>
        <w:rPr>
          <w:rFonts w:ascii="Calibri" w:hAnsi="Calibri" w:eastAsia="Calibri"/>
          <w:sz w:val="20"/>
        </w:rPr>
        <w:t xml:space="preserve">), hasilnya ke </w:t>
      </w:r>
      <w:r>
        <w:rPr>
          <w:rFonts w:ascii="Consolas" w:hAnsi="Consolas" w:eastAsia="Consolas"/>
          <w:color w:val="8B2500"/>
          <w:sz w:val="18"/>
        </w:rPr>
        <w:t>Primary.KomiteList(&lt;APPEND&gt;)</w:t>
      </w:r>
      <w:r>
        <w:rPr>
          <w:rFonts w:ascii="Calibri" w:hAnsi="Calibri" w:eastAsia="Calibri"/>
          <w:sz w:val="20"/>
        </w:rPr>
        <w:t>.</w:t>
      </w:r>
    </w:p>
    <w:p>
      <w:pPr>
        <w:pStyle w:val="ListNumber"/>
      </w:pPr>
      <w:r>
        <w:rPr>
          <w:rFonts w:ascii="Consolas" w:hAnsi="Consolas" w:eastAsia="Consolas"/>
          <w:color w:val="8B2500"/>
          <w:sz w:val="18"/>
        </w:rPr>
        <w:t>Claim Life/ReportDefinition/FilterEmailKomiteWithLimit.xml</w:t>
      </w:r>
      <w:r>
        <w:rPr>
          <w:rFonts w:ascii="Calibri" w:hAnsi="Calibri" w:eastAsia="Calibri"/>
          <w:sz w:val="20"/>
        </w:rPr>
        <w:t xml:space="preserve"> (</w:t>
      </w:r>
      <w:r>
        <w:rPr>
          <w:rFonts w:ascii="Consolas" w:hAnsi="Consolas" w:eastAsia="Consolas"/>
          <w:color w:val="8B2500"/>
          <w:sz w:val="18"/>
        </w:rPr>
        <w:t>ASM-FW-GCNMFW-INT-EMAILKOMITE</w:t>
      </w:r>
      <w:r>
        <w:rPr>
          <w:rFonts w:ascii="Calibri" w:hAnsi="Calibri" w:eastAsia="Calibri"/>
          <w:sz w:val="20"/>
        </w:rPr>
        <w:t xml:space="preserve"> /</w:t>
      </w:r>
    </w:p>
    <w:p>
      <w:r>
        <w:rPr>
          <w:rFonts w:ascii="Consolas" w:hAnsi="Consolas" w:eastAsia="Consolas"/>
          <w:color w:val="8B2500"/>
          <w:sz w:val="18"/>
        </w:rPr>
        <w:t>FILTEREMAILKOMITEWITHLIMIT</w:t>
      </w:r>
      <w:r>
        <w:rPr>
          <w:rFonts w:ascii="Calibri" w:hAnsi="Calibri" w:eastAsia="Calibri"/>
          <w:sz w:val="20"/>
        </w:rPr>
        <w:t xml:space="preserve"> / </w:t>
      </w:r>
      <w:r>
        <w:rPr>
          <w:rFonts w:ascii="Consolas" w:hAnsi="Consolas" w:eastAsia="Consolas"/>
          <w:color w:val="8B2500"/>
          <w:sz w:val="18"/>
        </w:rPr>
        <w:t>RULE-OBJ-REPORT-DEFINITION</w:t>
      </w:r>
      <w:r>
        <w:rPr>
          <w:rFonts w:ascii="Calibri" w:hAnsi="Calibri" w:eastAsia="Calibri"/>
          <w:sz w:val="20"/>
        </w:rPr>
        <w:t xml:space="preserve">)  -  filter </w:t>
      </w:r>
      <w:r>
        <w:rPr>
          <w:rFonts w:ascii="Consolas" w:hAnsi="Consolas" w:eastAsia="Consolas"/>
          <w:color w:val="8B2500"/>
          <w:sz w:val="18"/>
        </w:rPr>
        <w:t>.LIMIT_BOTTOM &lt;= Param.LIMIT_BOTTOM AND .STS_KLAIM = Param.STS_KLAIM AND .STS_AKTIF = "1"</w:t>
      </w:r>
      <w:r>
        <w:rPr>
          <w:rFonts w:ascii="Calibri" w:hAnsi="Calibri" w:eastAsia="Calibri"/>
          <w:sz w:val="20"/>
        </w:rPr>
        <w:t>.</w:t>
      </w:r>
    </w:p>
    <w:p>
      <w:pPr>
        <w:pStyle w:val="ListNumber"/>
      </w:pPr>
      <w:r>
        <w:rPr>
          <w:rFonts w:ascii="Consolas" w:hAnsi="Consolas" w:eastAsia="Consolas"/>
          <w:color w:val="8B2500"/>
          <w:sz w:val="18"/>
        </w:rPr>
        <w:t>Claim Life/Activity/CreateKMTLife_Act.xml</w:t>
      </w:r>
      <w:r>
        <w:rPr>
          <w:rFonts w:ascii="Calibri" w:hAnsi="Calibri" w:eastAsia="Calibri"/>
          <w:sz w:val="20"/>
        </w:rPr>
        <w:t xml:space="preserve"> (</w:t>
      </w:r>
      <w:r>
        <w:rPr>
          <w:rFonts w:ascii="Consolas" w:hAnsi="Consolas" w:eastAsia="Consolas"/>
          <w:color w:val="8B2500"/>
          <w:sz w:val="18"/>
        </w:rPr>
        <w:t>ASM-FW-GISFW-DATA-ADJUSTMENTLIFE</w:t>
      </w:r>
      <w:r>
        <w:rPr>
          <w:rFonts w:ascii="Calibri" w:hAnsi="Calibri" w:eastAsia="Calibri"/>
          <w:sz w:val="20"/>
        </w:rPr>
        <w:t xml:space="preserve"> /</w:t>
      </w:r>
    </w:p>
    <w:p>
      <w:r>
        <w:rPr>
          <w:rFonts w:ascii="Consolas" w:hAnsi="Consolas" w:eastAsia="Consolas"/>
          <w:color w:val="8B2500"/>
          <w:sz w:val="18"/>
        </w:rPr>
        <w:t>CREATEKMTLIFE_ACT</w:t>
      </w:r>
      <w:r>
        <w:rPr>
          <w:rFonts w:ascii="Calibri" w:hAnsi="Calibri" w:eastAsia="Calibri"/>
          <w:sz w:val="20"/>
        </w:rPr>
        <w:t xml:space="preserve"> / </w:t>
      </w:r>
      <w:r>
        <w:rPr>
          <w:rFonts w:ascii="Consolas" w:hAnsi="Consolas" w:eastAsia="Consolas"/>
          <w:color w:val="8B2500"/>
          <w:sz w:val="18"/>
        </w:rPr>
        <w:t>RULE-OBJ-ACTIVITY</w:t>
      </w:r>
      <w:r>
        <w:rPr>
          <w:rFonts w:ascii="Calibri" w:hAnsi="Calibri" w:eastAsia="Calibri"/>
          <w:sz w:val="20"/>
        </w:rPr>
        <w:t xml:space="preserve">)  -  </w:t>
      </w:r>
      <w:r>
        <w:rPr>
          <w:rFonts w:ascii="Consolas" w:hAnsi="Consolas" w:eastAsia="Consolas"/>
          <w:color w:val="8B2500"/>
          <w:sz w:val="18"/>
        </w:rPr>
        <w:t>childPageKomite.KomiteLoop = @Utilities.SizeOfPropertyList(childPageKomite.KomiteList)</w:t>
      </w:r>
      <w:r>
        <w:rPr>
          <w:rFonts w:ascii="Calibri" w:hAnsi="Calibri" w:eastAsia="Calibri"/>
          <w:sz w:val="20"/>
        </w:rPr>
        <w:t>.</w:t>
      </w:r>
    </w:p>
    <w:p>
      <w:r>
        <w:rPr>
          <w:rFonts w:ascii="Calibri" w:hAnsi="Calibri" w:eastAsia="Calibri"/>
          <w:sz w:val="20"/>
        </w:rPr>
        <w:t xml:space="preserve">[~]  </w:t>
      </w:r>
      <w:r>
        <w:rPr>
          <w:rFonts w:ascii="Calibri" w:hAnsi="Calibri" w:eastAsia="Calibri"/>
          <w:b/>
          <w:sz w:val="20"/>
        </w:rPr>
        <w:t>Detail yang wajib direplikasi:</w:t>
      </w:r>
      <w:r>
        <w:rPr>
          <w:rFonts w:ascii="Calibri" w:hAnsi="Calibri" w:eastAsia="Calibri"/>
          <w:sz w:val="20"/>
        </w:rPr>
        <w:t xml:space="preserve"> ambang yang dikirim ke roster adalah </w:t>
      </w:r>
      <w:r>
        <w:rPr>
          <w:rFonts w:ascii="Calibri" w:hAnsi="Calibri" w:eastAsia="Calibri"/>
          <w:b/>
          <w:sz w:val="20"/>
        </w:rPr>
        <w:t>nilai mutlak</w:t>
      </w:r>
      <w:r>
        <w:rPr>
          <w:rFonts w:ascii="Calibri" w:hAnsi="Calibri" w:eastAsia="Calibri"/>
          <w:sz w:val="20"/>
        </w:rPr>
        <w:t xml:space="preserve"> klaim  -  </w:t>
      </w:r>
      <w:r>
        <w:rPr>
          <w:rFonts w:ascii="Consolas" w:hAnsi="Consolas" w:eastAsia="Consolas"/>
          <w:color w:val="8B2500"/>
          <w:sz w:val="18"/>
        </w:rPr>
        <w:t>Param.LIMIT_BOTTOM = @if(Local.IsADj&lt;0, Local.IsADj * -1, Local.IsADj)</w:t>
      </w:r>
      <w:r>
        <w:rPr>
          <w:rFonts w:ascii="Calibri" w:hAnsi="Calibri" w:eastAsia="Calibri"/>
          <w:sz w:val="20"/>
        </w:rPr>
        <w:t>. Klaim bernilai negatif dicari dengan tandanya dihilangkan.</w:t>
      </w:r>
    </w:p>
    <w:p>
      <w:r>
        <w:rPr>
          <w:rFonts w:ascii="Calibri" w:hAnsi="Calibri" w:eastAsia="Calibri"/>
          <w:b/>
          <w:sz w:val="20"/>
        </w:rPr>
        <w:t>Akibat:</w:t>
      </w:r>
      <w:r>
        <w:rPr>
          <w:rFonts w:ascii="Calibri" w:hAnsi="Calibri" w:eastAsia="Calibri"/>
          <w:sz w:val="20"/>
        </w:rPr>
        <w:t xml:space="preserve"> menambah atau menonaktifkan satu baris roster </w:t>
      </w:r>
      <w:r>
        <w:rPr>
          <w:rFonts w:ascii="Calibri" w:hAnsi="Calibri" w:eastAsia="Calibri"/>
          <w:b/>
          <w:sz w:val="20"/>
        </w:rPr>
        <w:t>mengubah jumlah tingkat persetujuan</w:t>
      </w:r>
      <w:r>
        <w:rPr>
          <w:rFonts w:ascii="Calibri" w:hAnsi="Calibri" w:eastAsia="Calibri"/>
          <w:sz w:val="20"/>
        </w:rPr>
        <w:t xml:space="preserve"> klaim yang sedang berjalan. Roster adalah </w:t>
      </w:r>
      <w:r>
        <w:rPr>
          <w:rFonts w:ascii="Calibri" w:hAnsi="Calibri" w:eastAsia="Calibri"/>
          <w:b/>
          <w:sz w:val="20"/>
        </w:rPr>
        <w:t>data operasional yang menyentuh alur keputusan</w:t>
      </w:r>
      <w:r>
        <w:rPr>
          <w:rFonts w:ascii="Calibri" w:hAnsi="Calibri" w:eastAsia="Calibri"/>
          <w:sz w:val="20"/>
        </w:rPr>
        <w:t>, bukan sekadar daftar alamat email  -  perubahannya layak masuk jejak audit (</w:t>
      </w:r>
      <w:r>
        <w:rPr>
          <w:rFonts w:ascii="Calibri" w:hAnsi="Calibri" w:eastAsia="Calibri"/>
          <w:b/>
          <w:sz w:val="20"/>
        </w:rPr>
        <w:t>ADR-U-0007</w:t>
      </w:r>
      <w:r>
        <w:rPr>
          <w:rFonts w:ascii="Calibri" w:hAnsi="Calibri" w:eastAsia="Calibri"/>
          <w:sz w:val="20"/>
        </w:rPr>
        <w:t>).</w:t>
      </w:r>
    </w:p>
    <w:p>
      <w:r>
        <w:rPr>
          <w:rFonts w:ascii="Calibri" w:hAnsi="Calibri" w:eastAsia="Calibri"/>
          <w:sz w:val="20"/>
        </w:rPr>
        <w:t xml:space="preserve">[~]  </w:t>
      </w:r>
      <w:r>
        <w:rPr>
          <w:rFonts w:ascii="Consolas" w:hAnsi="Consolas" w:eastAsia="Consolas"/>
          <w:color w:val="8B2500"/>
          <w:sz w:val="18"/>
        </w:rPr>
        <w:t>[data DBA]</w:t>
      </w:r>
      <w:r>
        <w:rPr>
          <w:rFonts w:ascii="Calibri" w:hAnsi="Calibri" w:eastAsia="Calibri"/>
          <w:sz w:val="20"/>
        </w:rPr>
        <w:t xml:space="preserve"> Roster </w:t>
      </w:r>
      <w:r>
        <w:rPr>
          <w:rFonts w:ascii="Calibri" w:hAnsi="Calibri" w:eastAsia="Calibri"/>
          <w:b/>
          <w:sz w:val="20"/>
        </w:rPr>
        <w:t>tidak punya kolom mata uang</w:t>
      </w:r>
      <w:r>
        <w:rPr>
          <w:rFonts w:ascii="Calibri" w:hAnsi="Calibri" w:eastAsia="Calibri"/>
          <w:sz w:val="20"/>
        </w:rPr>
        <w:t xml:space="preserve">; pita nilainya berlaku atas satu mata uang implisit. Sahih selama invariant </w:t>
      </w:r>
      <w:r>
        <w:rPr>
          <w:rFonts w:ascii="Calibri" w:hAnsi="Calibri" w:eastAsia="Calibri"/>
          <w:b/>
          <w:sz w:val="20"/>
        </w:rPr>
        <w:t>ADR-U-0003</w:t>
      </w:r>
      <w:r>
        <w:rPr>
          <w:rFonts w:ascii="Calibri" w:hAnsi="Calibri" w:eastAsia="Calibri"/>
          <w:sz w:val="20"/>
        </w:rPr>
        <w:t xml:space="preserve"> (satu klaim satu mata uang) dipegang.</w:t>
      </w:r>
    </w:p>
    <w:p>
      <w:pPr>
        <w:pStyle w:val="Heading4"/>
      </w:pPr>
      <w:r>
        <w:rPr>
          <w:color w:val="1F3B63"/>
        </w:rPr>
        <w:t>OQ yang masih terbuka dan menyentuh ADR ini</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OQ</w:t>
            </w:r>
          </w:p>
        </w:tc>
        <w:tc>
          <w:tcPr>
            <w:tcW w:type="dxa" w:w="6480"/>
            <w:shd w:val="clear" w:fill="E8EEF7"/>
          </w:tcPr>
          <w:p>
            <w:r>
              <w:rPr>
                <w:b/>
              </w:rPr>
            </w:r>
            <w:r>
              <w:rPr>
                <w:rFonts w:ascii="Calibri" w:hAnsi="Calibri" w:eastAsia="Calibri"/>
                <w:b/>
                <w:sz w:val="18"/>
              </w:rPr>
              <w:t>Yang belum diketahui</w:t>
            </w:r>
          </w:p>
        </w:tc>
      </w:tr>
      <w:tr>
        <w:tc>
          <w:tcPr>
            <w:tcW w:type="dxa" w:w="6480"/>
          </w:tcPr>
          <w:p>
            <w:r/>
            <w:r>
              <w:rPr>
                <w:rFonts w:ascii="Calibri" w:hAnsi="Calibri" w:eastAsia="Calibri"/>
                <w:b/>
                <w:sz w:val="18"/>
              </w:rPr>
              <w:t>OQ-020</w:t>
            </w:r>
          </w:p>
        </w:tc>
        <w:tc>
          <w:tcPr>
            <w:tcW w:type="dxa" w:w="6480"/>
          </w:tcPr>
          <w:p>
            <w:r/>
            <w:r>
              <w:rPr>
                <w:rFonts w:ascii="Calibri" w:hAnsi="Calibri" w:eastAsia="Calibri"/>
                <w:sz w:val="18"/>
              </w:rPr>
              <w:t xml:space="preserve">Arti </w:t>
            </w:r>
            <w:r>
              <w:rPr>
                <w:rFonts w:ascii="Consolas" w:hAnsi="Consolas" w:eastAsia="Consolas"/>
                <w:color w:val="8B2500"/>
                <w:sz w:val="16"/>
              </w:rPr>
              <w:t>QP</w:t>
            </w:r>
            <w:r>
              <w:rPr>
                <w:rFonts w:ascii="Calibri" w:hAnsi="Calibri" w:eastAsia="Calibri"/>
                <w:sz w:val="18"/>
              </w:rPr>
              <w:t xml:space="preserve"> dan </w:t>
            </w:r>
            <w:r>
              <w:rPr>
                <w:rFonts w:ascii="Consolas" w:hAnsi="Consolas" w:eastAsia="Consolas"/>
                <w:color w:val="8B2500"/>
                <w:sz w:val="16"/>
              </w:rPr>
              <w:t>QR</w:t>
            </w:r>
            <w:r>
              <w:rPr>
                <w:rFonts w:ascii="Calibri" w:hAnsi="Calibri" w:eastAsia="Calibri"/>
                <w:sz w:val="18"/>
              </w:rPr>
              <w:t xml:space="preserve"> belum dijawab. </w:t>
            </w:r>
            <w:r>
              <w:rPr>
                <w:rFonts w:ascii="Consolas" w:hAnsi="Consolas" w:eastAsia="Consolas"/>
                <w:color w:val="8B2500"/>
                <w:sz w:val="16"/>
              </w:rPr>
              <w:t>[dugaan]</w:t>
            </w:r>
            <w:r>
              <w:rPr>
                <w:rFonts w:ascii="Calibri" w:hAnsi="Calibri" w:eastAsia="Calibri"/>
                <w:sz w:val="18"/>
              </w:rPr>
              <w:t xml:space="preserve"> Bukti §2 memperlihatkan huruf </w:t>
            </w:r>
            <w:r>
              <w:rPr>
                <w:rFonts w:ascii="Calibri" w:hAnsi="Calibri" w:eastAsia="Calibri"/>
                <w:b/>
                <w:sz w:val="18"/>
              </w:rPr>
              <w:t>pertama</w:t>
            </w:r>
            <w:r>
              <w:rPr>
                <w:rFonts w:ascii="Calibri" w:hAnsi="Calibri" w:eastAsia="Calibri"/>
                <w:sz w:val="18"/>
              </w:rPr>
              <w:t xml:space="preserve"> memisahkan gross (</w:t>
            </w:r>
            <w:r>
              <w:rPr>
                <w:rFonts w:ascii="Consolas" w:hAnsi="Consolas" w:eastAsia="Consolas"/>
                <w:color w:val="8B2500"/>
                <w:sz w:val="16"/>
              </w:rPr>
              <w:t>Q*</w:t>
            </w:r>
            <w:r>
              <w:rPr>
                <w:rFonts w:ascii="Calibri" w:hAnsi="Calibri" w:eastAsia="Calibri"/>
                <w:sz w:val="18"/>
              </w:rPr>
              <w:t>) dari retrocession (</w:t>
            </w:r>
            <w:r>
              <w:rPr>
                <w:rFonts w:ascii="Consolas" w:hAnsi="Consolas" w:eastAsia="Consolas"/>
                <w:color w:val="8B2500"/>
                <w:sz w:val="16"/>
              </w:rPr>
              <w:t>T*</w:t>
            </w:r>
            <w:r>
              <w:rPr>
                <w:rFonts w:ascii="Calibri" w:hAnsi="Calibri" w:eastAsia="Calibri"/>
                <w:sz w:val="18"/>
              </w:rPr>
              <w:t xml:space="preserve">); bila huruf </w:t>
            </w:r>
            <w:r>
              <w:rPr>
                <w:rFonts w:ascii="Calibri" w:hAnsi="Calibri" w:eastAsia="Calibri"/>
                <w:b/>
                <w:sz w:val="18"/>
              </w:rPr>
              <w:t>kedua</w:t>
            </w:r>
            <w:r>
              <w:rPr>
                <w:rFonts w:ascii="Calibri" w:hAnsi="Calibri" w:eastAsia="Calibri"/>
                <w:sz w:val="18"/>
              </w:rPr>
              <w:t xml:space="preserve"> memang Payable/Receivable seperti pada </w:t>
            </w:r>
            <w:r>
              <w:rPr>
                <w:rFonts w:ascii="Consolas" w:hAnsi="Consolas" w:eastAsia="Consolas"/>
                <w:color w:val="8B2500"/>
                <w:sz w:val="16"/>
              </w:rPr>
              <w:t>TP</w:t>
            </w:r>
            <w:r>
              <w:rPr>
                <w:rFonts w:ascii="Calibri" w:hAnsi="Calibri" w:eastAsia="Calibri"/>
                <w:sz w:val="18"/>
              </w:rPr>
              <w:t>/</w:t>
            </w:r>
            <w:r>
              <w:rPr>
                <w:rFonts w:ascii="Consolas" w:hAnsi="Consolas" w:eastAsia="Consolas"/>
                <w:color w:val="8B2500"/>
                <w:sz w:val="16"/>
              </w:rPr>
              <w:t>TR</w:t>
            </w:r>
            <w:r>
              <w:rPr>
                <w:rFonts w:ascii="Calibri" w:hAnsi="Calibri" w:eastAsia="Calibri"/>
                <w:sz w:val="18"/>
              </w:rPr>
              <w:t xml:space="preserve">, maka </w:t>
            </w:r>
            <w:r>
              <w:rPr>
                <w:rFonts w:ascii="Consolas" w:hAnsi="Consolas" w:eastAsia="Consolas"/>
                <w:color w:val="8B2500"/>
                <w:sz w:val="16"/>
              </w:rPr>
              <w:t>QP</w:t>
            </w:r>
            <w:r>
              <w:rPr>
                <w:rFonts w:ascii="Calibri" w:hAnsi="Calibri" w:eastAsia="Calibri"/>
                <w:sz w:val="18"/>
              </w:rPr>
              <w:t>/</w:t>
            </w:r>
            <w:r>
              <w:rPr>
                <w:rFonts w:ascii="Consolas" w:hAnsi="Consolas" w:eastAsia="Consolas"/>
                <w:color w:val="8B2500"/>
                <w:sz w:val="16"/>
              </w:rPr>
              <w:t>QR</w:t>
            </w:r>
            <w:r>
              <w:rPr>
                <w:rFonts w:ascii="Calibri" w:hAnsi="Calibri" w:eastAsia="Calibri"/>
                <w:sz w:val="18"/>
              </w:rPr>
              <w:t xml:space="preserve"> mengikuti pola yang sama  -  </w:t>
            </w:r>
            <w:r>
              <w:rPr>
                <w:rFonts w:ascii="Calibri" w:hAnsi="Calibri" w:eastAsia="Calibri"/>
                <w:b/>
                <w:sz w:val="18"/>
              </w:rPr>
              <w:t>belum dikonfirmasi, jangan dipakai sebagai fakta</w:t>
            </w:r>
          </w:p>
        </w:tc>
      </w:tr>
      <w:tr>
        <w:tc>
          <w:tcPr>
            <w:tcW w:type="dxa" w:w="6480"/>
          </w:tcPr>
          <w:p>
            <w:r/>
            <w:r>
              <w:rPr>
                <w:rFonts w:ascii="Calibri" w:hAnsi="Calibri" w:eastAsia="Calibri"/>
                <w:b/>
                <w:sz w:val="18"/>
              </w:rPr>
              <w:t>OQ-021</w:t>
            </w:r>
          </w:p>
        </w:tc>
        <w:tc>
          <w:tcPr>
            <w:tcW w:type="dxa" w:w="6480"/>
          </w:tcPr>
          <w:p>
            <w:r/>
            <w:r>
              <w:rPr>
                <w:rFonts w:ascii="Calibri" w:hAnsi="Calibri" w:eastAsia="Calibri"/>
                <w:sz w:val="18"/>
              </w:rPr>
              <w:t>RBAC lintas konteks belum ditetapkan; peninjauan ulang ADR ini bergantung padanya</w:t>
            </w:r>
          </w:p>
        </w:tc>
      </w:tr>
      <w:tr>
        <w:tc>
          <w:tcPr>
            <w:tcW w:type="dxa" w:w="6480"/>
          </w:tcPr>
          <w:p>
            <w:r/>
            <w:r>
              <w:rPr>
                <w:rFonts w:ascii="Calibri" w:hAnsi="Calibri" w:eastAsia="Calibri"/>
                <w:b/>
                <w:sz w:val="18"/>
              </w:rPr>
              <w:t>OQ-001</w:t>
            </w:r>
          </w:p>
        </w:tc>
        <w:tc>
          <w:tcPr>
            <w:tcW w:type="dxa" w:w="6480"/>
          </w:tcPr>
          <w:p>
            <w:r/>
            <w:r>
              <w:rPr>
                <w:rFonts w:ascii="Calibri" w:hAnsi="Calibri" w:eastAsia="Calibri"/>
                <w:sz w:val="18"/>
              </w:rPr>
              <w:t xml:space="preserve">Tidak ada DDL  -  nilai </w:t>
            </w:r>
            <w:r>
              <w:rPr>
                <w:rFonts w:ascii="Consolas" w:hAnsi="Consolas" w:eastAsia="Consolas"/>
                <w:color w:val="8B2500"/>
                <w:sz w:val="16"/>
              </w:rPr>
              <w:t>Type</w:t>
            </w:r>
            <w:r>
              <w:rPr>
                <w:rFonts w:ascii="Calibri" w:hAnsi="Calibri" w:eastAsia="Calibri"/>
                <w:sz w:val="18"/>
              </w:rPr>
              <w:t xml:space="preserve"> yang sah menurut basis data tidak diketahui</w:t>
            </w:r>
          </w:p>
        </w:tc>
      </w:tr>
    </w:tbl>
    <w:p/>
    <w:p>
      <w:pPr>
        <w:pStyle w:val="Heading2"/>
      </w:pPr>
      <w:r>
        <w:rPr>
          <w:color w:val="1F3B63"/>
        </w:rPr>
        <w:t>ADR-U-0013 - Alamat layanan keluar di-resolve runtime dari M_LINK_SERVICE  -  bukan env var</w:t>
      </w:r>
    </w:p>
    <w:p>
      <w:r>
        <w:rPr>
          <w:rFonts w:ascii="Calibri" w:hAnsi="Calibri" w:eastAsia="Calibri"/>
          <w:sz w:val="20"/>
        </w:rPr>
        <w:t xml:space="preserve">Resolusi URL keluar </w:t>
      </w:r>
      <w:r>
        <w:rPr>
          <w:rFonts w:ascii="Calibri" w:hAnsi="Calibri" w:eastAsia="Calibri"/>
          <w:b/>
          <w:sz w:val="20"/>
        </w:rPr>
        <w:t>harus</w:t>
      </w:r>
      <w:r>
        <w:rPr>
          <w:rFonts w:ascii="Calibri" w:hAnsi="Calibri" w:eastAsia="Calibri"/>
          <w:sz w:val="20"/>
        </w:rPr>
        <w:t xml:space="preserve"> berupa </w:t>
      </w:r>
      <w:r>
        <w:rPr>
          <w:rFonts w:ascii="Calibri" w:hAnsi="Calibri" w:eastAsia="Calibri"/>
          <w:b/>
          <w:sz w:val="20"/>
        </w:rPr>
        <w:t>lookup runtime</w:t>
      </w:r>
      <w:r>
        <w:rPr>
          <w:rFonts w:ascii="Calibri" w:hAnsi="Calibri" w:eastAsia="Calibri"/>
          <w:sz w:val="20"/>
        </w:rPr>
        <w:t xml:space="preserve"> ke tabel </w:t>
      </w:r>
      <w:r>
        <w:rPr>
          <w:rFonts w:ascii="Consolas" w:hAnsi="Consolas" w:eastAsia="Consolas"/>
          <w:color w:val="8B2500"/>
          <w:sz w:val="18"/>
        </w:rPr>
        <w:t>M_LINK_SERVICE</w:t>
      </w:r>
      <w:r>
        <w:rPr>
          <w:rFonts w:ascii="Calibri" w:hAnsi="Calibri" w:eastAsia="Calibri"/>
          <w:sz w:val="20"/>
        </w:rPr>
        <w:t xml:space="preserve"> lewat kunci </w:t>
      </w:r>
      <w:r>
        <w:rPr>
          <w:rFonts w:ascii="Consolas" w:hAnsi="Consolas" w:eastAsia="Consolas"/>
          <w:color w:val="8B2500"/>
          <w:sz w:val="18"/>
        </w:rPr>
        <w:t>(KATEGORI_1, KATEGORI_2)</w:t>
      </w:r>
      <w:r>
        <w:rPr>
          <w:rFonts w:ascii="Calibri" w:hAnsi="Calibri" w:eastAsia="Calibri"/>
          <w:sz w:val="20"/>
        </w:rPr>
        <w:t xml:space="preserve">, </w:t>
      </w:r>
      <w:r>
        <w:rPr>
          <w:rFonts w:ascii="Calibri" w:hAnsi="Calibri" w:eastAsia="Calibri"/>
          <w:b/>
          <w:sz w:val="20"/>
        </w:rPr>
        <w:t>setiap kali</w:t>
      </w:r>
      <w:r>
        <w:rPr>
          <w:rFonts w:ascii="Calibri" w:hAnsi="Calibri" w:eastAsia="Calibri"/>
          <w:sz w:val="20"/>
        </w:rPr>
        <w:t xml:space="preserve"> layanan dipanggil.</w:t>
      </w:r>
    </w:p>
    <w:p>
      <w:r>
        <w:rPr>
          <w:rFonts w:ascii="Calibri" w:hAnsi="Calibri" w:eastAsia="Calibri"/>
          <w:b/>
          <w:sz w:val="20"/>
        </w:rPr>
        <w:t>DILARANG</w:t>
      </w:r>
      <w:r>
        <w:rPr>
          <w:rFonts w:ascii="Calibri" w:hAnsi="Calibri" w:eastAsia="Calibri"/>
          <w:sz w:val="20"/>
        </w:rPr>
        <w:t xml:space="preserve"> menanam alamat sebagai literal, sebagai konstanta, </w:t>
      </w:r>
      <w:r>
        <w:rPr>
          <w:rFonts w:ascii="Calibri" w:hAnsi="Calibri" w:eastAsia="Calibri"/>
          <w:b/>
          <w:sz w:val="20"/>
        </w:rPr>
        <w:t>maupun sebagai env var.</w:t>
      </w:r>
      <w:r>
        <w:rPr>
          <w:rFonts w:ascii="Calibri" w:hAnsi="Calibri" w:eastAsia="Calibri"/>
          <w:sz w:val="20"/>
        </w:rPr>
        <w:t xml:space="preserve"> Yang boleh menjadi konstanta di kode hanyalah </w:t>
      </w:r>
      <w:r>
        <w:rPr>
          <w:rFonts w:ascii="Calibri" w:hAnsi="Calibri" w:eastAsia="Calibri"/>
          <w:b/>
          <w:sz w:val="20"/>
        </w:rPr>
        <w:t>kunci kategori</w:t>
      </w:r>
      <w:r>
        <w:rPr>
          <w:rFonts w:ascii="Calibri" w:hAnsi="Calibri" w:eastAsia="Calibri"/>
          <w:sz w:val="20"/>
        </w:rPr>
        <w:t xml:space="preserve">  -  identifier endpoint, bukan alamatnya.</w:t>
      </w:r>
    </w:p>
    <w:p>
      <w:r>
        <w:rPr>
          <w:rFonts w:ascii="Calibri" w:hAnsi="Calibri" w:eastAsia="Calibri"/>
          <w:sz w:val="20"/>
        </w:rPr>
        <w:t xml:space="preserve">Pemisahan dev-prod ditangani </w:t>
      </w:r>
      <w:r>
        <w:rPr>
          <w:rFonts w:ascii="Calibri" w:hAnsi="Calibri" w:eastAsia="Calibri"/>
          <w:b/>
          <w:sz w:val="20"/>
        </w:rPr>
        <w:t>isi tabel per-database</w:t>
      </w:r>
      <w:r>
        <w:rPr>
          <w:rFonts w:ascii="Calibri" w:hAnsi="Calibri" w:eastAsia="Calibri"/>
          <w:sz w:val="20"/>
        </w:rPr>
        <w:t>: database dev memuat baris dev, database production memuat baris production. Kode tidak tahu bedanya, dan tidak perlu tahu.</w:t>
      </w:r>
    </w:p>
    <w:p>
      <w:pPr>
        <w:ind w:left="504"/>
        <w:pBdr>
          <w:left w:val="single" w:sz="18" w:space="8" w:color="9DB5D6"/>
        </w:pBdr>
      </w:pPr>
      <w:r>
        <w:rPr>
          <w:rFonts w:ascii="Calibri" w:hAnsi="Calibri" w:eastAsia="Calibri"/>
          <w:sz w:val="19"/>
        </w:rPr>
        <w:t xml:space="preserve">[~]  </w:t>
      </w:r>
      <w:r>
        <w:rPr>
          <w:rFonts w:ascii="Calibri" w:hAnsi="Calibri" w:eastAsia="Calibri"/>
          <w:b/>
          <w:sz w:val="19"/>
        </w:rPr>
        <w:t>ADR ini menggantikan ADR-U-0004</w:t>
      </w:r>
      <w:r>
        <w:rPr>
          <w:rFonts w:ascii="Calibri" w:hAnsi="Calibri" w:eastAsia="Calibri"/>
          <w:sz w:val="19"/>
        </w:rPr>
        <w:t>, yang memutuskan hal sebaliknya (alamat menjadi env var, lookup tidak direplikasi). Lihat §"Mengapa ADR-U-0004 dibatalkan".</w:t>
      </w:r>
    </w:p>
    <w:p>
      <w:pPr>
        <w:pStyle w:val="Heading4"/>
      </w:pPr>
      <w:r>
        <w:rPr>
          <w:color w:val="1F3B63"/>
        </w:rPr>
        <w:t>Kontrak yang ditiru [terverifikasi]</w:t>
      </w:r>
    </w:p>
    <w:p>
      <w:r>
        <w:rPr>
          <w:rFonts w:ascii="Consolas" w:hAnsi="Consolas" w:eastAsia="Consolas"/>
          <w:color w:val="8B2500"/>
          <w:sz w:val="18"/>
        </w:rPr>
        <w:t>Claim Life/Activity/GetLinkService.xml</w:t>
      </w:r>
      <w:r>
        <w:rPr>
          <w:rFonts w:ascii="Calibri" w:hAnsi="Calibri" w:eastAsia="Calibri"/>
          <w:sz w:val="20"/>
        </w:rPr>
        <w:t xml:space="preserve"> (</w:t>
      </w:r>
      <w:r>
        <w:rPr>
          <w:rFonts w:ascii="Consolas" w:hAnsi="Consolas" w:eastAsia="Consolas"/>
          <w:color w:val="8B2500"/>
          <w:sz w:val="18"/>
        </w:rPr>
        <w:t>ASM-FW-GISFW-INT-M_LINK_SERVICE</w:t>
      </w:r>
      <w:r>
        <w:rPr>
          <w:rFonts w:ascii="Calibri" w:hAnsi="Calibri" w:eastAsia="Calibri"/>
          <w:sz w:val="20"/>
        </w:rPr>
        <w:t xml:space="preserve"> / </w:t>
      </w:r>
      <w:r>
        <w:rPr>
          <w:rFonts w:ascii="Consolas" w:hAnsi="Consolas" w:eastAsia="Consolas"/>
          <w:color w:val="8B2500"/>
          <w:sz w:val="18"/>
        </w:rPr>
        <w:t>GETLINKSERVICE</w:t>
      </w:r>
      <w:r>
        <w:rPr>
          <w:rFonts w:ascii="Calibri" w:hAnsi="Calibri" w:eastAsia="Calibri"/>
          <w:sz w:val="20"/>
        </w:rPr>
        <w:t xml:space="preserve"> / </w:t>
      </w:r>
      <w:r>
        <w:rPr>
          <w:rFonts w:ascii="Consolas" w:hAnsi="Consolas" w:eastAsia="Consolas"/>
          <w:color w:val="8B2500"/>
          <w:sz w:val="18"/>
        </w:rPr>
        <w:t>RULE-OBJ-ACTIVITY</w:t>
      </w:r>
      <w:r>
        <w:rPr>
          <w:rFonts w:ascii="Calibri" w:hAnsi="Calibri" w:eastAsia="Calibri"/>
          <w:sz w:val="20"/>
        </w:rPr>
        <w:t xml:space="preserve">) melakukan </w:t>
      </w:r>
      <w:r>
        <w:rPr>
          <w:rFonts w:ascii="Consolas" w:hAnsi="Consolas" w:eastAsia="Consolas"/>
          <w:color w:val="8B2500"/>
          <w:sz w:val="18"/>
        </w:rPr>
        <w:t>Obj-Browse</w:t>
      </w:r>
      <w:r>
        <w:rPr>
          <w:rFonts w:ascii="Calibri" w:hAnsi="Calibri" w:eastAsia="Calibri"/>
          <w:sz w:val="20"/>
        </w:rPr>
        <w:t xml:space="preserve"> atas tabel </w:t>
      </w:r>
      <w:r>
        <w:rPr>
          <w:rFonts w:ascii="Consolas" w:hAnsi="Consolas" w:eastAsia="Consolas"/>
          <w:color w:val="8B2500"/>
          <w:sz w:val="18"/>
        </w:rPr>
        <w:t>M_LINK_SERVICE</w:t>
      </w:r>
      <w:r>
        <w:rPr>
          <w:rFonts w:ascii="Calibri" w:hAnsi="Calibri" w:eastAsia="Calibri"/>
          <w:sz w:val="20"/>
        </w:rPr>
        <w:t xml:space="preserve"> dengan</w:t>
      </w:r>
    </w:p>
    <w:p>
      <w:pPr>
        <w:spacing w:after="0" w:before="0"/>
        <w:ind w:left="432"/>
      </w:pPr>
      <w:r>
        <w:rPr>
          <w:rFonts w:ascii="Consolas" w:hAnsi="Consolas" w:eastAsia="Consolas"/>
          <w:sz w:val="17"/>
        </w:rPr>
        <w:t>.KATEGORI_1 = Param.Kategori_1  AND  .KATEGORI_2 = Param.Kategori_2</w:t>
      </w:r>
    </w:p>
    <w:p/>
    <w:p>
      <w:r>
        <w:rPr>
          <w:rFonts w:ascii="Calibri" w:hAnsi="Calibri" w:eastAsia="Calibri"/>
          <w:sz w:val="20"/>
        </w:rPr>
        <w:t xml:space="preserve">mengambil kolom </w:t>
      </w:r>
      <w:r>
        <w:rPr>
          <w:rFonts w:ascii="Consolas" w:hAnsi="Consolas" w:eastAsia="Consolas"/>
          <w:color w:val="8B2500"/>
          <w:sz w:val="18"/>
        </w:rPr>
        <w:t>.URL</w:t>
      </w:r>
      <w:r>
        <w:rPr>
          <w:rFonts w:ascii="Calibri" w:hAnsi="Calibri" w:eastAsia="Calibri"/>
          <w:sz w:val="20"/>
        </w:rPr>
        <w:t xml:space="preserve">, lalu memanggil </w:t>
      </w:r>
      <w:r>
        <w:rPr>
          <w:rFonts w:ascii="Consolas" w:hAnsi="Consolas" w:eastAsia="Consolas"/>
          <w:color w:val="8B2500"/>
          <w:sz w:val="18"/>
        </w:rPr>
        <w:t>Connect-REST</w:t>
      </w:r>
      <w:r>
        <w:rPr>
          <w:rFonts w:ascii="Calibri" w:hAnsi="Calibri" w:eastAsia="Calibri"/>
          <w:sz w:val="20"/>
        </w:rPr>
        <w:t>.</w:t>
      </w:r>
    </w:p>
    <w:p>
      <w:r>
        <w:rPr>
          <w:rFonts w:ascii="Consolas" w:hAnsi="Consolas" w:eastAsia="Consolas"/>
          <w:color w:val="8B2500"/>
          <w:sz w:val="18"/>
        </w:rPr>
        <w:t>[terverifikasi]</w:t>
      </w:r>
      <w:r>
        <w:rPr>
          <w:rFonts w:ascii="Calibri" w:hAnsi="Calibri" w:eastAsia="Calibri"/>
          <w:sz w:val="20"/>
        </w:rPr>
        <w:t xml:space="preserve"> Kunci untuk Claim  -  Life terbaca langsung di </w:t>
      </w:r>
      <w:r>
        <w:rPr>
          <w:rFonts w:ascii="Consolas" w:hAnsi="Consolas" w:eastAsia="Consolas"/>
          <w:color w:val="8B2500"/>
          <w:sz w:val="18"/>
        </w:rPr>
        <w:t>Claim Life/Activity/serviceInsertArasapasClaimLife_act.xml</w:t>
      </w:r>
      <w:r>
        <w:rPr>
          <w:rFonts w:ascii="Calibri" w:hAnsi="Calibri" w:eastAsia="Calibri"/>
          <w:sz w:val="20"/>
        </w:rPr>
        <w:t xml:space="preserve">: </w:t>
      </w:r>
      <w:r>
        <w:rPr>
          <w:rFonts w:ascii="Consolas" w:hAnsi="Consolas" w:eastAsia="Consolas"/>
          <w:color w:val="8B2500"/>
          <w:sz w:val="18"/>
        </w:rPr>
        <w:t>Kategori_1 = "Klaim"</w:t>
      </w:r>
      <w:r>
        <w:rPr>
          <w:rFonts w:ascii="Calibri" w:hAnsi="Calibri" w:eastAsia="Calibri"/>
          <w:sz w:val="20"/>
        </w:rPr>
        <w:t xml:space="preserve">, </w:t>
      </w:r>
      <w:r>
        <w:rPr>
          <w:rFonts w:ascii="Consolas" w:hAnsi="Consolas" w:eastAsia="Consolas"/>
          <w:color w:val="8B2500"/>
          <w:sz w:val="18"/>
        </w:rPr>
        <w:t>Kategori_2 = "insertClaimLife"</w:t>
      </w:r>
      <w:r>
        <w:rPr>
          <w:rFonts w:ascii="Calibri" w:hAnsi="Calibri" w:eastAsia="Calibri"/>
          <w:sz w:val="20"/>
        </w:rPr>
        <w:t>.</w:t>
      </w:r>
    </w:p>
    <w:p>
      <w:r>
        <w:rPr>
          <w:rFonts w:ascii="Consolas" w:hAnsi="Consolas" w:eastAsia="Consolas"/>
          <w:color w:val="8B2500"/>
          <w:sz w:val="18"/>
        </w:rPr>
        <w:t>[terverifikasi]</w:t>
      </w:r>
      <w:r>
        <w:rPr>
          <w:rFonts w:ascii="Calibri" w:hAnsi="Calibri" w:eastAsia="Calibri"/>
          <w:sz w:val="20"/>
        </w:rPr>
        <w:t xml:space="preserve"> Lima berkas </w:t>
      </w:r>
      <w:r>
        <w:rPr>
          <w:rFonts w:ascii="Consolas" w:hAnsi="Consolas" w:eastAsia="Consolas"/>
          <w:color w:val="8B2500"/>
          <w:sz w:val="18"/>
        </w:rPr>
        <w:t>Claim Life</w:t>
      </w:r>
      <w:r>
        <w:rPr>
          <w:rFonts w:ascii="Calibri" w:hAnsi="Calibri" w:eastAsia="Calibri"/>
          <w:sz w:val="20"/>
        </w:rPr>
        <w:t xml:space="preserve"> memakai jalur ini: </w:t>
      </w:r>
      <w:r>
        <w:rPr>
          <w:rFonts w:ascii="Consolas" w:hAnsi="Consolas" w:eastAsia="Consolas"/>
          <w:color w:val="8B2500"/>
          <w:sz w:val="18"/>
        </w:rPr>
        <w:t>GetLinkService.xml</w:t>
      </w:r>
      <w:r>
        <w:rPr>
          <w:rFonts w:ascii="Calibri" w:hAnsi="Calibri" w:eastAsia="Calibri"/>
          <w:sz w:val="20"/>
        </w:rPr>
        <w:t xml:space="preserve">, </w:t>
      </w:r>
      <w:r>
        <w:rPr>
          <w:rFonts w:ascii="Consolas" w:hAnsi="Consolas" w:eastAsia="Consolas"/>
          <w:color w:val="8B2500"/>
          <w:sz w:val="18"/>
        </w:rPr>
        <w:t>InsertGoogleStorage_Act.xml</w:t>
      </w:r>
      <w:r>
        <w:rPr>
          <w:rFonts w:ascii="Calibri" w:hAnsi="Calibri" w:eastAsia="Calibri"/>
          <w:sz w:val="20"/>
        </w:rPr>
        <w:t xml:space="preserve">, </w:t>
      </w:r>
      <w:r>
        <w:rPr>
          <w:rFonts w:ascii="Consolas" w:hAnsi="Consolas" w:eastAsia="Consolas"/>
          <w:color w:val="8B2500"/>
          <w:sz w:val="18"/>
        </w:rPr>
        <w:t>GetUrlGoogleStorage_Act.xml</w:t>
      </w:r>
      <w:r>
        <w:rPr>
          <w:rFonts w:ascii="Calibri" w:hAnsi="Calibri" w:eastAsia="Calibri"/>
          <w:sz w:val="20"/>
        </w:rPr>
        <w:t xml:space="preserve">, </w:t>
      </w:r>
      <w:r>
        <w:rPr>
          <w:rFonts w:ascii="Consolas" w:hAnsi="Consolas" w:eastAsia="Consolas"/>
          <w:color w:val="8B2500"/>
          <w:sz w:val="18"/>
        </w:rPr>
        <w:t>DeleteGoogleStorage_Act.xml</w:t>
      </w:r>
      <w:r>
        <w:rPr>
          <w:rFonts w:ascii="Calibri" w:hAnsi="Calibri" w:eastAsia="Calibri"/>
          <w:sz w:val="20"/>
        </w:rPr>
        <w:t xml:space="preserve">, </w:t>
      </w:r>
      <w:r>
        <w:rPr>
          <w:rFonts w:ascii="Consolas" w:hAnsi="Consolas" w:eastAsia="Consolas"/>
          <w:color w:val="8B2500"/>
          <w:sz w:val="18"/>
        </w:rPr>
        <w:t>serviceInsertArasapasClaimLife_act.xml</w:t>
      </w:r>
      <w:r>
        <w:rPr>
          <w:rFonts w:ascii="Calibri" w:hAnsi="Calibri" w:eastAsia="Calibri"/>
          <w:sz w:val="20"/>
        </w:rPr>
        <w:t>.</w:t>
      </w:r>
    </w:p>
    <w:p>
      <w:r>
        <w:rPr>
          <w:rFonts w:ascii="Consolas" w:hAnsi="Consolas" w:eastAsia="Consolas"/>
          <w:color w:val="8B2500"/>
          <w:sz w:val="18"/>
        </w:rPr>
        <w:t>[data DBA]</w:t>
      </w:r>
      <w:r>
        <w:rPr>
          <w:rFonts w:ascii="Calibri" w:hAnsi="Calibri" w:eastAsia="Calibri"/>
          <w:sz w:val="20"/>
        </w:rPr>
        <w:t xml:space="preserve"> Isi tabel </w:t>
      </w:r>
      <w:r>
        <w:rPr>
          <w:rFonts w:ascii="Calibri" w:hAnsi="Calibri" w:eastAsia="Calibri"/>
          <w:b/>
          <w:sz w:val="20"/>
        </w:rPr>
        <w:t>19 baris</w:t>
      </w:r>
      <w:r>
        <w:rPr>
          <w:rFonts w:ascii="Calibri" w:hAnsi="Calibri" w:eastAsia="Calibri"/>
          <w:sz w:val="20"/>
        </w:rPr>
        <w:t>. Endpoint Life: &lt;konfigurasi alamat layanan&gt;</w:t>
      </w:r>
    </w:p>
    <w:p>
      <w:pPr>
        <w:pStyle w:val="Heading4"/>
      </w:pPr>
      <w:r>
        <w:rPr>
          <w:color w:val="1F3B63"/>
        </w:rPr>
        <w:t>Mengapa ADR-U-0004 dibatalkan</w:t>
      </w:r>
    </w:p>
    <w:p>
      <w:r>
        <w:rPr>
          <w:rFonts w:ascii="Calibri" w:hAnsi="Calibri" w:eastAsia="Calibri"/>
          <w:sz w:val="20"/>
        </w:rPr>
        <w:t xml:space="preserve">ADR-U-0004 ditulis </w:t>
      </w:r>
      <w:r>
        <w:rPr>
          <w:rFonts w:ascii="Calibri" w:hAnsi="Calibri" w:eastAsia="Calibri"/>
          <w:b/>
          <w:sz w:val="20"/>
        </w:rPr>
        <w:t>sebelum</w:t>
      </w:r>
      <w:r>
        <w:rPr>
          <w:rFonts w:ascii="Calibri" w:hAnsi="Calibri" w:eastAsia="Calibri"/>
          <w:sz w:val="20"/>
        </w:rPr>
        <w:t xml:space="preserve"> isi </w:t>
      </w:r>
      <w:r>
        <w:rPr>
          <w:rFonts w:ascii="Consolas" w:hAnsi="Consolas" w:eastAsia="Consolas"/>
          <w:color w:val="8B2500"/>
          <w:sz w:val="18"/>
        </w:rPr>
        <w:t>M_LINK_SERVICE</w:t>
      </w:r>
      <w:r>
        <w:rPr>
          <w:rFonts w:ascii="Calibri" w:hAnsi="Calibri" w:eastAsia="Calibri"/>
          <w:sz w:val="20"/>
        </w:rPr>
        <w:t xml:space="preserve"> diketahui (OQ-047 masih terbuka). Alasannya waktu itu: "mekanisme lookup tidak perlu direplikasi; env var lebih sederhana." Dua hal membatalkannya:</w:t>
      </w:r>
    </w:p>
    <w:p>
      <w:pPr>
        <w:pStyle w:val="ListNumber"/>
      </w:pPr>
      <w:r>
        <w:rPr>
          <w:rFonts w:ascii="Calibri" w:hAnsi="Calibri" w:eastAsia="Calibri"/>
          <w:b/>
          <w:sz w:val="20"/>
        </w:rPr>
        <w:t>`[data DBA]` Tabelnya nyata dan dipakai bersama</w:t>
      </w:r>
      <w:r>
        <w:rPr>
          <w:rFonts w:ascii="Calibri" w:hAnsi="Calibri" w:eastAsia="Calibri"/>
          <w:sz w:val="20"/>
        </w:rPr>
        <w:t xml:space="preserve">  -  19 baris melayani banyak modul, bukan hanya</w:t>
      </w:r>
    </w:p>
    <w:p>
      <w:r>
        <w:rPr>
          <w:rFonts w:ascii="Calibri" w:hAnsi="Calibri" w:eastAsia="Calibri"/>
          <w:sz w:val="20"/>
        </w:rPr>
        <w:t xml:space="preserve">Claim Life. Memindahkan alamat Claim Life ke env var akan membuat </w:t>
      </w:r>
      <w:r>
        <w:rPr>
          <w:rFonts w:ascii="Calibri" w:hAnsi="Calibri" w:eastAsia="Calibri"/>
          <w:b/>
          <w:sz w:val="20"/>
        </w:rPr>
        <w:t>satu endpoint punya dua sumber kebenaran</w:t>
      </w:r>
      <w:r>
        <w:rPr>
          <w:rFonts w:ascii="Calibri" w:hAnsi="Calibri" w:eastAsia="Calibri"/>
          <w:sz w:val="20"/>
        </w:rPr>
        <w:t xml:space="preserve"> selama modul lain masih membacanya dari tabel.</w:t>
      </w:r>
    </w:p>
    <w:p>
      <w:pPr>
        <w:pStyle w:val="ListNumber"/>
      </w:pPr>
      <w:r>
        <w:rPr>
          <w:rFonts w:ascii="Calibri" w:hAnsi="Calibri" w:eastAsia="Calibri"/>
          <w:b/>
          <w:sz w:val="20"/>
        </w:rPr>
        <w:t>`[keputusan work owner]`</w:t>
      </w:r>
      <w:r>
        <w:rPr>
          <w:rFonts w:ascii="Calibri" w:hAnsi="Calibri" w:eastAsia="Calibri"/>
          <w:sz w:val="20"/>
        </w:rPr>
        <w:t xml:space="preserve"> Pemisahan dev-prod di organisasi ini memang dikerjakan lewat isi</w:t>
      </w:r>
    </w:p>
    <w:p>
      <w:r>
        <w:rPr>
          <w:rFonts w:ascii="Calibri" w:hAnsi="Calibri" w:eastAsia="Calibri"/>
          <w:sz w:val="20"/>
        </w:rPr>
        <w:t>database, bukan lewat konfigurasi aplikasi. Env var akan memindahkan tanggung jawab itu ke tempat yang tidak dikelola tim yang sama.</w:t>
      </w:r>
    </w:p>
    <w:p>
      <w:pPr>
        <w:pStyle w:val="Heading4"/>
      </w:pPr>
      <w:r>
        <w:rPr>
          <w:color w:val="1F3B63"/>
        </w:rPr>
        <w:t>Considered Options</w:t>
      </w:r>
    </w:p>
    <w:p>
      <w:pPr>
        <w:pStyle w:val="ListBullet"/>
      </w:pPr>
      <w:r>
        <w:rPr>
          <w:rFonts w:ascii="Calibri" w:hAnsi="Calibri" w:eastAsia="Calibri"/>
          <w:b/>
          <w:sz w:val="20"/>
        </w:rPr>
        <w:t>Runtime lookup `M_LINK_SERVICE` setiap panggilan</w:t>
      </w:r>
      <w:r>
        <w:rPr>
          <w:rFonts w:ascii="Calibri" w:hAnsi="Calibri" w:eastAsia="Calibri"/>
          <w:sz w:val="20"/>
        </w:rPr>
        <w:t xml:space="preserve">  -  dipilih</w:t>
      </w:r>
    </w:p>
    <w:p>
      <w:pPr>
        <w:pStyle w:val="ListBullet"/>
      </w:pPr>
      <w:r>
        <w:rPr>
          <w:rFonts w:ascii="Calibri" w:hAnsi="Calibri" w:eastAsia="Calibri"/>
          <w:sz w:val="20"/>
        </w:rPr>
        <w:t>Env var per endpoint (</w:t>
      </w:r>
      <w:r>
        <w:rPr>
          <w:rFonts w:ascii="Calibri" w:hAnsi="Calibri" w:eastAsia="Calibri"/>
          <w:b/>
          <w:sz w:val="20"/>
        </w:rPr>
        <w:t>ADR-U-0004</w:t>
      </w:r>
      <w:r>
        <w:rPr>
          <w:rFonts w:ascii="Calibri" w:hAnsi="Calibri" w:eastAsia="Calibri"/>
          <w:sz w:val="20"/>
        </w:rPr>
        <w:t>)  -  ditolak, alasan di atas</w:t>
      </w:r>
    </w:p>
    <w:p>
      <w:pPr>
        <w:pStyle w:val="ListBullet"/>
      </w:pPr>
      <w:r>
        <w:rPr>
          <w:rFonts w:ascii="Calibri" w:hAnsi="Calibri" w:eastAsia="Calibri"/>
          <w:sz w:val="20"/>
        </w:rPr>
        <w:t>Lookup sekali saat start lalu di-cache selamanya  -  ditolak: perubahan alamat di tabel tidak akan</w:t>
      </w:r>
    </w:p>
    <w:p>
      <w:r>
        <w:rPr>
          <w:rFonts w:ascii="Calibri" w:hAnsi="Calibri" w:eastAsia="Calibri"/>
          <w:sz w:val="20"/>
        </w:rPr>
        <w:t xml:space="preserve">terlihat tanpa restart, sehingga menghidupkan kembali persoalan dua sumber kebenaran. </w:t>
      </w:r>
      <w:r>
        <w:rPr>
          <w:rFonts w:ascii="Calibri" w:hAnsi="Calibri" w:eastAsia="Calibri"/>
          <w:i/>
          <w:sz w:val="20"/>
        </w:rPr>
        <w:t>(Cache ber-TTL pendek boleh dipakai sebagai optimisasi, asal kebenarannya tetap tabel.)</w:t>
      </w:r>
    </w:p>
    <w:p>
      <w:pPr>
        <w:pStyle w:val="Heading4"/>
      </w:pPr>
      <w:r>
        <w:rPr>
          <w:color w:val="1F3B63"/>
        </w:rPr>
        <w:t>Consequences</w:t>
      </w:r>
    </w:p>
    <w:p>
      <w:pPr>
        <w:pStyle w:val="ListBullet"/>
      </w:pPr>
      <w:r>
        <w:rPr>
          <w:rFonts w:ascii="Calibri" w:hAnsi="Calibri" w:eastAsia="Calibri"/>
          <w:b/>
          <w:sz w:val="20"/>
        </w:rPr>
        <w:t>Ketergantungan Oracle bertambah satu</w:t>
      </w:r>
      <w:r>
        <w:rPr>
          <w:rFonts w:ascii="Calibri" w:hAnsi="Calibri" w:eastAsia="Calibri"/>
          <w:sz w:val="20"/>
        </w:rPr>
        <w:t>: memanggil layanan luar kini menuntut database hidup.</w:t>
      </w:r>
    </w:p>
    <w:p>
      <w:r>
        <w:rPr>
          <w:rFonts w:ascii="Calibri" w:hAnsi="Calibri" w:eastAsia="Calibri"/>
          <w:sz w:val="20"/>
        </w:rPr>
        <w:t>Ini ketergantungan ketiga di luar data, setelah penomoran (</w:t>
      </w:r>
      <w:r>
        <w:rPr>
          <w:rFonts w:ascii="Calibri" w:hAnsi="Calibri" w:eastAsia="Calibri"/>
          <w:b/>
          <w:sz w:val="20"/>
        </w:rPr>
        <w:t>ADR-U-0006</w:t>
      </w:r>
      <w:r>
        <w:rPr>
          <w:rFonts w:ascii="Calibri" w:hAnsi="Calibri" w:eastAsia="Calibri"/>
          <w:sz w:val="20"/>
        </w:rPr>
        <w:t>) dan token penyimpanan.</w:t>
      </w:r>
    </w:p>
    <w:p>
      <w:pPr>
        <w:pStyle w:val="ListBullet"/>
      </w:pPr>
      <w:r>
        <w:rPr>
          <w:rFonts w:ascii="Consolas" w:hAnsi="Consolas" w:eastAsia="Consolas"/>
          <w:color w:val="8B2500"/>
          <w:sz w:val="18"/>
        </w:rPr>
        <w:t>internal/config</w:t>
      </w:r>
      <w:r>
        <w:rPr>
          <w:rFonts w:ascii="Calibri" w:hAnsi="Calibri" w:eastAsia="Calibri"/>
          <w:sz w:val="20"/>
        </w:rPr>
        <w:t xml:space="preserve"> </w:t>
      </w:r>
      <w:r>
        <w:rPr>
          <w:rFonts w:ascii="Calibri" w:hAnsi="Calibri" w:eastAsia="Calibri"/>
          <w:b/>
          <w:sz w:val="20"/>
        </w:rPr>
        <w:t>tidak</w:t>
      </w:r>
      <w:r>
        <w:rPr>
          <w:rFonts w:ascii="Calibri" w:hAnsi="Calibri" w:eastAsia="Calibri"/>
          <w:sz w:val="20"/>
        </w:rPr>
        <w:t xml:space="preserve"> memuat URL. Ia memuat koneksi database; alamat datang dari</w:t>
      </w:r>
    </w:p>
    <w:p>
      <w:r>
        <w:rPr>
          <w:rFonts w:ascii="Consolas" w:hAnsi="Consolas" w:eastAsia="Consolas"/>
          <w:color w:val="8B2500"/>
          <w:sz w:val="18"/>
        </w:rPr>
        <w:t>internal/repository</w:t>
      </w:r>
      <w:r>
        <w:rPr>
          <w:rFonts w:ascii="Calibri" w:hAnsi="Calibri" w:eastAsia="Calibri"/>
          <w:sz w:val="20"/>
        </w:rPr>
        <w:t>.</w:t>
      </w:r>
    </w:p>
    <w:p>
      <w:pPr>
        <w:pStyle w:val="ListBullet"/>
      </w:pPr>
      <w:r>
        <w:rPr>
          <w:rFonts w:ascii="Calibri" w:hAnsi="Calibri" w:eastAsia="Calibri"/>
          <w:b/>
          <w:sz w:val="20"/>
        </w:rPr>
        <w:t>Kunci kategori menjadi bagian kontrak</w:t>
      </w:r>
      <w:r>
        <w:rPr>
          <w:rFonts w:ascii="Calibri" w:hAnsi="Calibri" w:eastAsia="Calibri"/>
          <w:sz w:val="20"/>
        </w:rPr>
        <w:t xml:space="preserve">  -  mengubah </w:t>
      </w:r>
      <w:r>
        <w:rPr>
          <w:rFonts w:ascii="Consolas" w:hAnsi="Consolas" w:eastAsia="Consolas"/>
          <w:color w:val="8B2500"/>
          <w:sz w:val="18"/>
        </w:rPr>
        <w:t>("Klaim", "insertClaimLife")</w:t>
      </w:r>
      <w:r>
        <w:rPr>
          <w:rFonts w:ascii="Calibri" w:hAnsi="Calibri" w:eastAsia="Calibri"/>
          <w:sz w:val="20"/>
        </w:rPr>
        <w:t xml:space="preserve"> adalah</w:t>
      </w:r>
    </w:p>
    <w:p>
      <w:r>
        <w:rPr>
          <w:rFonts w:ascii="Calibri" w:hAnsi="Calibri" w:eastAsia="Calibri"/>
          <w:sz w:val="20"/>
        </w:rPr>
        <w:t>perubahan yang memutus, setara mengubah nama endpoint.</w:t>
      </w:r>
    </w:p>
    <w:p>
      <w:pPr>
        <w:pStyle w:val="ListBullet"/>
      </w:pPr>
      <w:r>
        <w:rPr>
          <w:rFonts w:ascii="Calibri" w:hAnsi="Calibri" w:eastAsia="Calibri"/>
          <w:sz w:val="20"/>
        </w:rPr>
        <w:t>Efek keluar (</w:t>
      </w:r>
      <w:r>
        <w:rPr>
          <w:rFonts w:ascii="Calibri" w:hAnsi="Calibri" w:eastAsia="Calibri"/>
          <w:b/>
          <w:sz w:val="20"/>
        </w:rPr>
        <w:t>ADR-U-0008</w:t>
      </w:r>
      <w:r>
        <w:rPr>
          <w:rFonts w:ascii="Calibri" w:hAnsi="Calibri" w:eastAsia="Calibri"/>
          <w:sz w:val="20"/>
        </w:rPr>
        <w:t xml:space="preserve">) harus membedakan </w:t>
      </w:r>
      <w:r>
        <w:rPr>
          <w:rFonts w:ascii="Calibri" w:hAnsi="Calibri" w:eastAsia="Calibri"/>
          <w:b/>
          <w:sz w:val="20"/>
        </w:rPr>
        <w:t>kunci tidak ditemukan</w:t>
      </w:r>
      <w:r>
        <w:rPr>
          <w:rFonts w:ascii="Calibri" w:hAnsi="Calibri" w:eastAsia="Calibri"/>
          <w:sz w:val="20"/>
        </w:rPr>
        <w:t xml:space="preserve"> dari </w:t>
      </w:r>
      <w:r>
        <w:rPr>
          <w:rFonts w:ascii="Calibri" w:hAnsi="Calibri" w:eastAsia="Calibri"/>
          <w:b/>
          <w:sz w:val="20"/>
        </w:rPr>
        <w:t>jaringan gagal</w:t>
      </w:r>
      <w:r>
        <w:rPr>
          <w:rFonts w:ascii="Calibri" w:hAnsi="Calibri" w:eastAsia="Calibri"/>
          <w:sz w:val="20"/>
        </w:rPr>
        <w:t>:</w:t>
      </w:r>
    </w:p>
    <w:p>
      <w:r>
        <w:rPr>
          <w:rFonts w:ascii="Calibri" w:hAnsi="Calibri" w:eastAsia="Calibri"/>
          <w:sz w:val="20"/>
        </w:rPr>
        <w:t>yang pertama kesalahan konfigurasi data dan tidak layak diantre ulang berkali-kali; yang kedua layak.</w:t>
      </w:r>
    </w:p>
    <w:p>
      <w:pPr>
        <w:pStyle w:val="ListBullet"/>
      </w:pPr>
      <w:r>
        <w:rPr>
          <w:rFonts w:ascii="Calibri" w:hAnsi="Calibri" w:eastAsia="Calibri"/>
          <w:b/>
          <w:sz w:val="20"/>
        </w:rPr>
        <w:t>ADR-U-0005</w:t>
      </w:r>
      <w:r>
        <w:rPr>
          <w:rFonts w:ascii="Calibri" w:hAnsi="Calibri" w:eastAsia="Calibri"/>
          <w:sz w:val="20"/>
        </w:rPr>
        <w:t xml:space="preserve"> (flag lingkungan) tetap berlaku untuk </w:t>
      </w:r>
      <w:r>
        <w:rPr>
          <w:rFonts w:ascii="Calibri" w:hAnsi="Calibri" w:eastAsia="Calibri"/>
          <w:i/>
          <w:sz w:val="20"/>
        </w:rPr>
        <w:t>apakah</w:t>
      </w:r>
      <w:r>
        <w:rPr>
          <w:rFonts w:ascii="Calibri" w:hAnsi="Calibri" w:eastAsia="Calibri"/>
          <w:sz w:val="20"/>
        </w:rPr>
        <w:t xml:space="preserve"> efek keluar berjalan; ADR ini hanya</w:t>
      </w:r>
    </w:p>
    <w:p>
      <w:r>
        <w:rPr>
          <w:rFonts w:ascii="Calibri" w:hAnsi="Calibri" w:eastAsia="Calibri"/>
          <w:sz w:val="20"/>
        </w:rPr>
        <w:t xml:space="preserve">mengatur </w:t>
      </w:r>
      <w:r>
        <w:rPr>
          <w:rFonts w:ascii="Calibri" w:hAnsi="Calibri" w:eastAsia="Calibri"/>
          <w:i/>
          <w:sz w:val="20"/>
        </w:rPr>
        <w:t>ke mana</w:t>
      </w:r>
      <w:r>
        <w:rPr>
          <w:rFonts w:ascii="Calibri" w:hAnsi="Calibri" w:eastAsia="Calibri"/>
          <w:sz w:val="20"/>
        </w:rPr>
        <w:t xml:space="preserve"> ia pergi.</w:t>
      </w:r>
    </w:p>
    <w:p>
      <w:pPr>
        <w:pStyle w:val="Heading4"/>
      </w:pPr>
      <w:r>
        <w:rPr>
          <w:color w:val="1F3B63"/>
        </w:rPr>
        <w:t>Bukti pendukung: tidak ada alamat ter-hardcode untuk ditinggalkan [terverifikasi]</w:t>
      </w:r>
    </w:p>
    <w:p>
      <w:r>
        <w:rPr>
          <w:rFonts w:ascii="Calibri" w:hAnsi="Calibri" w:eastAsia="Calibri"/>
          <w:sz w:val="20"/>
        </w:rPr>
        <w:t xml:space="preserve">Penutupan </w:t>
      </w:r>
      <w:r>
        <w:rPr>
          <w:rFonts w:ascii="Calibri" w:hAnsi="Calibri" w:eastAsia="Calibri"/>
          <w:b/>
          <w:sz w:val="20"/>
        </w:rPr>
        <w:t>OQ-018</w:t>
      </w:r>
      <w:r>
        <w:rPr>
          <w:rFonts w:ascii="Calibri" w:hAnsi="Calibri" w:eastAsia="Calibri"/>
          <w:sz w:val="20"/>
        </w:rPr>
        <w:t xml:space="preserve"> memastikan tidak ada yang perlu "dibersihkan" lebih dulu  -  modul </w:t>
      </w:r>
      <w:r>
        <w:rPr>
          <w:rFonts w:ascii="Consolas" w:hAnsi="Consolas" w:eastAsia="Consolas"/>
          <w:color w:val="8B2500"/>
          <w:sz w:val="18"/>
        </w:rPr>
        <w:t>Claim Life</w:t>
      </w:r>
      <w:r>
        <w:rPr>
          <w:rFonts w:ascii="Calibri" w:hAnsi="Calibri" w:eastAsia="Calibri"/>
          <w:sz w:val="20"/>
        </w:rPr>
        <w:t xml:space="preserve"> memang tidak pernah menanam alamat bisnis:</w:t>
      </w:r>
    </w:p>
    <w:tbl>
      <w:tblPr>
        <w:tblStyle w:val="TableGrid"/>
        <w:tblW w:type="auto" w:w="0"/>
        <w:jc w:val="center"/>
        <w:tblLook w:firstColumn="1" w:firstRow="1" w:lastColumn="0" w:lastRow="0" w:noHBand="0" w:noVBand="1" w:val="04A0"/>
      </w:tblPr>
      <w:tblGrid>
        <w:gridCol w:w="3216"/>
        <w:gridCol w:w="3216"/>
        <w:gridCol w:w="3216"/>
      </w:tblGrid>
      <w:tr>
        <w:tc>
          <w:tcPr>
            <w:tcW w:type="dxa" w:w="4320"/>
            <w:shd w:val="clear" w:fill="E8EEF7"/>
          </w:tcPr>
          <w:p>
            <w:r>
              <w:rPr>
                <w:b/>
              </w:rPr>
            </w:r>
            <w:r>
              <w:rPr>
                <w:rFonts w:ascii="Calibri" w:hAnsi="Calibri" w:eastAsia="Calibri"/>
                <w:b/>
                <w:sz w:val="18"/>
              </w:rPr>
              <w:t>URL yang ditemukan di modul</w:t>
            </w:r>
          </w:p>
        </w:tc>
        <w:tc>
          <w:tcPr>
            <w:tcW w:type="dxa" w:w="4320"/>
            <w:shd w:val="clear" w:fill="E8EEF7"/>
          </w:tcPr>
          <w:p>
            <w:r>
              <w:rPr>
                <w:b/>
              </w:rPr>
            </w:r>
            <w:r>
              <w:rPr>
                <w:rFonts w:ascii="Calibri" w:hAnsi="Calibri" w:eastAsia="Calibri"/>
                <w:b/>
                <w:sz w:val="18"/>
              </w:rPr>
              <w:t>Jumlah</w:t>
            </w:r>
          </w:p>
        </w:tc>
        <w:tc>
          <w:tcPr>
            <w:tcW w:type="dxa" w:w="4320"/>
            <w:shd w:val="clear" w:fill="E8EEF7"/>
          </w:tcPr>
          <w:p>
            <w:r>
              <w:rPr>
                <w:b/>
              </w:rPr>
            </w:r>
            <w:r>
              <w:rPr>
                <w:rFonts w:ascii="Calibri" w:hAnsi="Calibri" w:eastAsia="Calibri"/>
                <w:b/>
                <w:sz w:val="18"/>
              </w:rPr>
              <w:t>Sifat</w:t>
            </w:r>
          </w:p>
        </w:tc>
      </w:tr>
      <w:tr>
        <w:tc>
          <w:tcPr>
            <w:tcW w:type="dxa" w:w="4320"/>
          </w:tcPr>
          <w:p>
            <w:r/>
            <w:r>
              <w:rPr>
                <w:rFonts w:ascii="Consolas" w:hAnsi="Consolas" w:eastAsia="Consolas"/>
                <w:color w:val="8B2500"/>
                <w:sz w:val="16"/>
              </w:rPr>
              <w:t>https://community.pega.com/help_v88/...</w:t>
            </w:r>
          </w:p>
        </w:tc>
        <w:tc>
          <w:tcPr>
            <w:tcW w:type="dxa" w:w="4320"/>
          </w:tcPr>
          <w:p>
            <w:r/>
            <w:r>
              <w:rPr>
                <w:rFonts w:ascii="Calibri" w:hAnsi="Calibri" w:eastAsia="Calibri"/>
                <w:sz w:val="18"/>
              </w:rPr>
              <w:t>132+</w:t>
            </w:r>
          </w:p>
        </w:tc>
        <w:tc>
          <w:tcPr>
            <w:tcW w:type="dxa" w:w="4320"/>
          </w:tcPr>
          <w:p>
            <w:r/>
            <w:r>
              <w:rPr>
                <w:rFonts w:ascii="Consolas" w:hAnsi="Consolas" w:eastAsia="Consolas"/>
                <w:color w:val="8B2500"/>
                <w:sz w:val="16"/>
              </w:rPr>
              <w:t>pyHelpURI</w:t>
            </w:r>
            <w:r>
              <w:rPr>
                <w:rFonts w:ascii="Calibri" w:hAnsi="Calibri" w:eastAsia="Calibri"/>
                <w:sz w:val="18"/>
              </w:rPr>
              <w:t>, tautan bantuan</w:t>
            </w:r>
          </w:p>
        </w:tc>
      </w:tr>
      <w:tr>
        <w:tc>
          <w:tcPr>
            <w:tcW w:type="dxa" w:w="4320"/>
          </w:tcPr>
          <w:p>
            <w:r/>
            <w:r>
              <w:rPr>
                <w:rFonts w:ascii="Consolas" w:hAnsi="Consolas" w:eastAsia="Consolas"/>
                <w:color w:val="8B2500"/>
                <w:sz w:val="16"/>
              </w:rPr>
              <w:t>https://view.officeapps.live.com/op/view.aspx?src=</w:t>
            </w:r>
          </w:p>
        </w:tc>
        <w:tc>
          <w:tcPr>
            <w:tcW w:type="dxa" w:w="4320"/>
          </w:tcPr>
          <w:p>
            <w:r/>
            <w:r>
              <w:rPr>
                <w:rFonts w:ascii="Calibri" w:hAnsi="Calibri" w:eastAsia="Calibri"/>
                <w:sz w:val="18"/>
              </w:rPr>
              <w:t>3</w:t>
            </w:r>
          </w:p>
        </w:tc>
        <w:tc>
          <w:tcPr>
            <w:tcW w:type="dxa" w:w="4320"/>
          </w:tcPr>
          <w:p>
            <w:r/>
            <w:r>
              <w:rPr>
                <w:rFonts w:ascii="Calibri" w:hAnsi="Calibri" w:eastAsia="Calibri"/>
                <w:sz w:val="18"/>
              </w:rPr>
              <w:t>penampil dokumen Office</w:t>
            </w:r>
          </w:p>
        </w:tc>
      </w:tr>
    </w:tbl>
    <w:p/>
    <w:p>
      <w:r>
        <w:rPr>
          <w:rFonts w:ascii="Calibri" w:hAnsi="Calibri" w:eastAsia="Calibri"/>
          <w:sz w:val="20"/>
        </w:rPr>
        <w:t xml:space="preserve">Pembedaan lingkungan di Pega memakai </w:t>
      </w:r>
      <w:r>
        <w:rPr>
          <w:rFonts w:ascii="Consolas" w:hAnsi="Consolas" w:eastAsia="Consolas"/>
          <w:color w:val="8B2500"/>
          <w:sz w:val="18"/>
        </w:rPr>
        <w:t>Claim Life/When/IsPEGAPROD.xml</w:t>
      </w:r>
      <w:r>
        <w:rPr>
          <w:rFonts w:ascii="Calibri" w:hAnsi="Calibri" w:eastAsia="Calibri"/>
          <w:sz w:val="20"/>
        </w:rPr>
        <w:t xml:space="preserve"> (</w:t>
      </w:r>
      <w:r>
        <w:rPr>
          <w:rFonts w:ascii="Consolas" w:hAnsi="Consolas" w:eastAsia="Consolas"/>
          <w:color w:val="8B2500"/>
          <w:sz w:val="18"/>
        </w:rPr>
        <w:t>@BASECLASS</w:t>
      </w:r>
      <w:r>
        <w:rPr>
          <w:rFonts w:ascii="Calibri" w:hAnsi="Calibri" w:eastAsia="Calibri"/>
          <w:sz w:val="20"/>
        </w:rPr>
        <w:t xml:space="preserve"> / </w:t>
      </w:r>
      <w:r>
        <w:rPr>
          <w:rFonts w:ascii="Consolas" w:hAnsi="Consolas" w:eastAsia="Consolas"/>
          <w:color w:val="8B2500"/>
          <w:sz w:val="18"/>
        </w:rPr>
        <w:t>ISPEGAPROD</w:t>
      </w:r>
      <w:r>
        <w:rPr>
          <w:rFonts w:ascii="Calibri" w:hAnsi="Calibri" w:eastAsia="Calibri"/>
          <w:sz w:val="20"/>
        </w:rPr>
        <w:t xml:space="preserve"> / </w:t>
      </w:r>
      <w:r>
        <w:rPr>
          <w:rFonts w:ascii="Consolas" w:hAnsi="Consolas" w:eastAsia="Consolas"/>
          <w:color w:val="8B2500"/>
          <w:sz w:val="18"/>
        </w:rPr>
        <w:t>RULE-OBJ-WHEN</w:t>
      </w:r>
      <w:r>
        <w:rPr>
          <w:rFonts w:ascii="Calibri" w:hAnsi="Calibri" w:eastAsia="Calibri"/>
          <w:sz w:val="20"/>
        </w:rPr>
        <w:t xml:space="preserve">): </w:t>
      </w:r>
      <w:r>
        <w:rPr>
          <w:rFonts w:ascii="Consolas" w:hAnsi="Consolas" w:eastAsia="Consolas"/>
          <w:color w:val="8B2500"/>
          <w:sz w:val="18"/>
        </w:rPr>
        <w:t>pzProductionLevel = "5"</w:t>
      </w:r>
      <w:r>
        <w:rPr>
          <w:rFonts w:ascii="Calibri" w:hAnsi="Calibri" w:eastAsia="Calibri"/>
          <w:sz w:val="20"/>
        </w:rPr>
        <w:t xml:space="preserve">  -  sebuah </w:t>
      </w:r>
      <w:r>
        <w:rPr>
          <w:rFonts w:ascii="Calibri" w:hAnsi="Calibri" w:eastAsia="Calibri"/>
          <w:b/>
          <w:sz w:val="20"/>
        </w:rPr>
        <w:t>flag</w:t>
      </w:r>
      <w:r>
        <w:rPr>
          <w:rFonts w:ascii="Calibri" w:hAnsi="Calibri" w:eastAsia="Calibri"/>
          <w:sz w:val="20"/>
        </w:rPr>
        <w:t>, bukan hostname tertanam.</w:t>
      </w:r>
    </w:p>
    <w:p>
      <w:pPr>
        <w:pStyle w:val="Heading4"/>
      </w:pPr>
      <w:r>
        <w:rPr>
          <w:color w:val="1F3B63"/>
        </w:rPr>
        <w:t>OQ yang masih terbuka dan menyentuh ADR ini</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OQ</w:t>
            </w:r>
          </w:p>
        </w:tc>
        <w:tc>
          <w:tcPr>
            <w:tcW w:type="dxa" w:w="6480"/>
            <w:shd w:val="clear" w:fill="E8EEF7"/>
          </w:tcPr>
          <w:p>
            <w:r>
              <w:rPr>
                <w:b/>
              </w:rPr>
            </w:r>
            <w:r>
              <w:rPr>
                <w:rFonts w:ascii="Calibri" w:hAnsi="Calibri" w:eastAsia="Calibri"/>
                <w:b/>
                <w:sz w:val="18"/>
              </w:rPr>
              <w:t>Yang belum diketahui</w:t>
            </w:r>
          </w:p>
        </w:tc>
      </w:tr>
      <w:tr>
        <w:tc>
          <w:tcPr>
            <w:tcW w:type="dxa" w:w="6480"/>
          </w:tcPr>
          <w:p>
            <w:r/>
            <w:r>
              <w:rPr>
                <w:rFonts w:ascii="Calibri" w:hAnsi="Calibri" w:eastAsia="Calibri"/>
                <w:b/>
                <w:sz w:val="18"/>
              </w:rPr>
              <w:t>OQ-035</w:t>
            </w:r>
          </w:p>
        </w:tc>
        <w:tc>
          <w:tcPr>
            <w:tcW w:type="dxa" w:w="6480"/>
          </w:tcPr>
          <w:p>
            <w:r/>
            <w:r>
              <w:rPr>
                <w:rFonts w:ascii="Consolas" w:hAnsi="Consolas" w:eastAsia="Consolas"/>
                <w:color w:val="8B2500"/>
                <w:sz w:val="16"/>
              </w:rPr>
              <w:t>serviceInsertArasapasClaimLife_act</w:t>
            </w:r>
            <w:r>
              <w:rPr>
                <w:rFonts w:ascii="Calibri" w:hAnsi="Calibri" w:eastAsia="Calibri"/>
                <w:sz w:val="18"/>
              </w:rPr>
              <w:t xml:space="preserve"> satu salinan dipakai dua konteks  -  kepemilikan kunci kategorinya belum ditetapkan</w:t>
            </w:r>
          </w:p>
        </w:tc>
      </w:tr>
      <w:tr>
        <w:tc>
          <w:tcPr>
            <w:tcW w:type="dxa" w:w="6480"/>
          </w:tcPr>
          <w:p>
            <w:r/>
            <w:r>
              <w:rPr>
                <w:rFonts w:ascii="Calibri" w:hAnsi="Calibri" w:eastAsia="Calibri"/>
                <w:b/>
                <w:sz w:val="18"/>
              </w:rPr>
              <w:t>OQ-018</w:t>
            </w:r>
            <w:r>
              <w:rPr>
                <w:rFonts w:ascii="Calibri" w:hAnsi="Calibri" w:eastAsia="Calibri"/>
                <w:sz w:val="18"/>
              </w:rPr>
              <w:t xml:space="preserve"> (modul lain)</w:t>
            </w:r>
          </w:p>
        </w:tc>
        <w:tc>
          <w:tcPr>
            <w:tcW w:type="dxa" w:w="6480"/>
          </w:tcPr>
          <w:p>
            <w:r/>
            <w:r>
              <w:rPr>
                <w:rFonts w:ascii="Calibri" w:hAnsi="Calibri" w:eastAsia="Calibri"/>
                <w:sz w:val="18"/>
              </w:rPr>
              <w:t>URL literal di 15 modul lain belum disapu; ADR ini menetapkan arah, penerapannya menyusul per modul</w:t>
            </w:r>
          </w:p>
        </w:tc>
      </w:tr>
    </w:tbl>
    <w:p/>
    <w:p>
      <w:pPr>
        <w:pStyle w:val="Heading2"/>
      </w:pPr>
      <w:r>
        <w:rPr>
          <w:color w:val="1F3B63"/>
        </w:rPr>
        <w:t>ADR-U-0014 - Keputusan komite hanya boleh diambil pemilik KomiteID pada tingkat berjalan</w:t>
      </w:r>
    </w:p>
    <w:p>
      <w:r>
        <w:rPr>
          <w:rFonts w:ascii="Calibri" w:hAnsi="Calibri" w:eastAsia="Calibri"/>
          <w:sz w:val="20"/>
        </w:rPr>
        <w:t xml:space="preserve">Pada setiap tingkat tangga persetujuan, </w:t>
      </w:r>
      <w:r>
        <w:rPr>
          <w:rFonts w:ascii="Calibri" w:hAnsi="Calibri" w:eastAsia="Calibri"/>
          <w:b/>
          <w:sz w:val="20"/>
        </w:rPr>
        <w:t>hanya pemilik `KomiteList(KomiteCount).KomiteID`</w:t>
      </w:r>
      <w:r>
        <w:rPr>
          <w:rFonts w:ascii="Calibri" w:hAnsi="Calibri" w:eastAsia="Calibri"/>
          <w:sz w:val="20"/>
        </w:rPr>
        <w:t xml:space="preserve"> yang boleh menyimpan keputusan. Pengguna lain </w:t>
      </w:r>
      <w:r>
        <w:rPr>
          <w:rFonts w:ascii="Calibri" w:hAnsi="Calibri" w:eastAsia="Calibri"/>
          <w:b/>
          <w:sz w:val="20"/>
        </w:rPr>
        <w:t>ditolak di lapisan layanan</w:t>
      </w:r>
      <w:r>
        <w:rPr>
          <w:rFonts w:ascii="Calibri" w:hAnsi="Calibri" w:eastAsia="Calibri"/>
          <w:sz w:val="20"/>
        </w:rPr>
        <w:t>, meskipun ia dapat membuka kasusnya.</w:t>
      </w:r>
    </w:p>
    <w:p>
      <w:r>
        <w:rPr>
          <w:rFonts w:ascii="Calibri" w:hAnsi="Calibri" w:eastAsia="Calibri"/>
          <w:sz w:val="20"/>
        </w:rPr>
        <w:t xml:space="preserve">Ini </w:t>
      </w:r>
      <w:r>
        <w:rPr>
          <w:rFonts w:ascii="Calibri" w:hAnsi="Calibri" w:eastAsia="Calibri"/>
          <w:b/>
          <w:sz w:val="20"/>
        </w:rPr>
        <w:t>penyimpangan sadar</w:t>
      </w:r>
      <w:r>
        <w:rPr>
          <w:rFonts w:ascii="Calibri" w:hAnsi="Calibri" w:eastAsia="Calibri"/>
          <w:sz w:val="20"/>
        </w:rPr>
        <w:t xml:space="preserve">: Pega hanya </w:t>
      </w:r>
      <w:r>
        <w:rPr>
          <w:rFonts w:ascii="Calibri" w:hAnsi="Calibri" w:eastAsia="Calibri"/>
          <w:i/>
          <w:sz w:val="20"/>
        </w:rPr>
        <w:t>menempatkan</w:t>
      </w:r>
      <w:r>
        <w:rPr>
          <w:rFonts w:ascii="Calibri" w:hAnsi="Calibri" w:eastAsia="Calibri"/>
          <w:sz w:val="20"/>
        </w:rPr>
        <w:t xml:space="preserve"> tugas, ia tidak </w:t>
      </w:r>
      <w:r>
        <w:rPr>
          <w:rFonts w:ascii="Calibri" w:hAnsi="Calibri" w:eastAsia="Calibri"/>
          <w:i/>
          <w:sz w:val="20"/>
        </w:rPr>
        <w:t>menegakkan</w:t>
      </w:r>
      <w:r>
        <w:rPr>
          <w:rFonts w:ascii="Calibri" w:hAnsi="Calibri" w:eastAsia="Calibri"/>
          <w:sz w:val="20"/>
        </w:rPr>
        <w:t xml:space="preserve"> siapa yang memutuskan.</w:t>
      </w:r>
    </w:p>
    <w:p>
      <w:pPr>
        <w:pStyle w:val="Heading4"/>
      </w:pPr>
      <w:r>
        <w:rPr>
          <w:color w:val="1F3B63"/>
        </w:rPr>
        <w:t>Keadaan sekarang [terverifikasi]</w:t>
      </w:r>
    </w:p>
    <w:p>
      <w:r>
        <w:rPr>
          <w:rFonts w:ascii="Calibri" w:hAnsi="Calibri" w:eastAsia="Calibri"/>
          <w:sz w:val="20"/>
        </w:rPr>
        <w:t>Penempatan tugas dilakukan router:</w:t>
      </w:r>
    </w:p>
    <w:p>
      <w:r>
        <w:rPr>
          <w:rFonts w:ascii="Consolas" w:hAnsi="Consolas" w:eastAsia="Consolas"/>
          <w:color w:val="8B2500"/>
          <w:sz w:val="18"/>
        </w:rPr>
        <w:t>Komite Claim Life/Activity/KomiteRouter.xml</w:t>
      </w:r>
      <w:r>
        <w:rPr>
          <w:rFonts w:ascii="Calibri" w:hAnsi="Calibri" w:eastAsia="Calibri"/>
          <w:sz w:val="20"/>
        </w:rPr>
        <w:t xml:space="preserve"> (</w:t>
      </w:r>
      <w:r>
        <w:rPr>
          <w:rFonts w:ascii="Consolas" w:hAnsi="Consolas" w:eastAsia="Consolas"/>
          <w:color w:val="8B2500"/>
          <w:sz w:val="18"/>
        </w:rPr>
        <w:t>ASM-FW-GCNMFW-WORK-KOMITELIFE</w:t>
      </w:r>
      <w:r>
        <w:rPr>
          <w:rFonts w:ascii="Calibri" w:hAnsi="Calibri" w:eastAsia="Calibri"/>
          <w:sz w:val="20"/>
        </w:rPr>
        <w:t xml:space="preserve"> / </w:t>
      </w:r>
      <w:r>
        <w:rPr>
          <w:rFonts w:ascii="Consolas" w:hAnsi="Consolas" w:eastAsia="Consolas"/>
          <w:color w:val="8B2500"/>
          <w:sz w:val="18"/>
        </w:rPr>
        <w:t>KOMITEROUTER</w:t>
      </w:r>
      <w:r>
        <w:rPr>
          <w:rFonts w:ascii="Calibri" w:hAnsi="Calibri" w:eastAsia="Calibri"/>
          <w:sz w:val="20"/>
        </w:rPr>
        <w:t xml:space="preserve"> / </w:t>
      </w:r>
      <w:r>
        <w:rPr>
          <w:rFonts w:ascii="Consolas" w:hAnsi="Consolas" w:eastAsia="Consolas"/>
          <w:color w:val="8B2500"/>
          <w:sz w:val="18"/>
        </w:rPr>
        <w:t>RULE-OBJ-ACTIVITY</w:t>
      </w:r>
      <w:r>
        <w:rPr>
          <w:rFonts w:ascii="Calibri" w:hAnsi="Calibri" w:eastAsia="Calibri"/>
          <w:sz w:val="20"/>
        </w:rPr>
        <w:t>, 26.387 byte):</w:t>
      </w:r>
    </w:p>
    <w:p>
      <w:pPr>
        <w:spacing w:after="0" w:before="0"/>
        <w:ind w:left="432"/>
      </w:pPr>
      <w:r>
        <w:rPr>
          <w:rFonts w:ascii="Consolas" w:hAnsi="Consolas" w:eastAsia="Consolas"/>
          <w:sz w:val="17"/>
        </w:rPr>
        <w:t>Property-Set   param.AssignTo = .KomiteID        (baris ~294)</w:t>
      </w:r>
    </w:p>
    <w:p>
      <w:pPr>
        <w:spacing w:after="0" w:before="0"/>
        <w:ind w:left="432"/>
      </w:pPr>
      <w:r>
        <w:rPr>
          <w:rFonts w:ascii="Consolas" w:hAnsi="Consolas" w:eastAsia="Consolas"/>
          <w:sz w:val="17"/>
        </w:rPr>
        <w:t xml:space="preserve">  precondition .KomiteAproval == 0               (baris ~382)</w:t>
      </w:r>
    </w:p>
    <w:p/>
    <w:p>
      <w:r>
        <w:rPr>
          <w:rFonts w:ascii="Calibri" w:hAnsi="Calibri" w:eastAsia="Calibri"/>
          <w:sz w:val="20"/>
        </w:rPr>
        <w:t xml:space="preserve">Flow memakai </w:t>
      </w:r>
      <w:r>
        <w:rPr>
          <w:rFonts w:ascii="Consolas" w:hAnsi="Consolas" w:eastAsia="Consolas"/>
          <w:color w:val="8B2500"/>
          <w:sz w:val="18"/>
        </w:rPr>
        <w:t>&lt;pyImplementation&gt;WorkList</w:t>
      </w:r>
      <w:r>
        <w:rPr>
          <w:rFonts w:ascii="Calibri" w:hAnsi="Calibri" w:eastAsia="Calibri"/>
          <w:sz w:val="20"/>
        </w:rPr>
        <w:t xml:space="preserve"> dengan </w:t>
      </w:r>
      <w:r>
        <w:rPr>
          <w:rFonts w:ascii="Consolas" w:hAnsi="Consolas" w:eastAsia="Consolas"/>
          <w:color w:val="8B2500"/>
          <w:sz w:val="18"/>
        </w:rPr>
        <w:t>&lt;pyRouteTo&gt;Custom</w:t>
      </w:r>
      <w:r>
        <w:rPr>
          <w:rFonts w:ascii="Calibri" w:hAnsi="Calibri" w:eastAsia="Calibri"/>
          <w:sz w:val="20"/>
        </w:rPr>
        <w:t xml:space="preserve">. Artinya kasus </w:t>
      </w:r>
      <w:r>
        <w:rPr>
          <w:rFonts w:ascii="Calibri" w:hAnsi="Calibri" w:eastAsia="Calibri"/>
          <w:b/>
          <w:sz w:val="20"/>
        </w:rPr>
        <w:t>muncul di antrean</w:t>
      </w:r>
      <w:r>
        <w:rPr>
          <w:rFonts w:ascii="Calibri" w:hAnsi="Calibri" w:eastAsia="Calibri"/>
          <w:sz w:val="20"/>
        </w:rPr>
        <w:t xml:space="preserve"> pemilik </w:t>
      </w:r>
      <w:r>
        <w:rPr>
          <w:rFonts w:ascii="Consolas" w:hAnsi="Consolas" w:eastAsia="Consolas"/>
          <w:color w:val="8B2500"/>
          <w:sz w:val="18"/>
        </w:rPr>
        <w:t>KomiteID</w:t>
      </w:r>
      <w:r>
        <w:rPr>
          <w:rFonts w:ascii="Calibri" w:hAnsi="Calibri" w:eastAsia="Calibri"/>
          <w:sz w:val="20"/>
        </w:rPr>
        <w:t xml:space="preserve">  -  penempatan.</w:t>
      </w:r>
    </w:p>
    <w:p>
      <w:r>
        <w:rPr>
          <w:rFonts w:ascii="Calibri" w:hAnsi="Calibri" w:eastAsia="Calibri"/>
          <w:b/>
          <w:sz w:val="20"/>
        </w:rPr>
        <w:t>Yang tidak ada:</w:t>
      </w:r>
      <w:r>
        <w:rPr>
          <w:rFonts w:ascii="Calibri" w:hAnsi="Calibri" w:eastAsia="Calibri"/>
          <w:sz w:val="20"/>
        </w:rPr>
        <w:t xml:space="preserve"> sapuan 47 berkas modul tidak menemukan satu pun pemeriksaan bahwa pengguna yang menyimpan keputusan adalah pemilik </w:t>
      </w:r>
      <w:r>
        <w:rPr>
          <w:rFonts w:ascii="Consolas" w:hAnsi="Consolas" w:eastAsia="Consolas"/>
          <w:color w:val="8B2500"/>
          <w:sz w:val="18"/>
        </w:rPr>
        <w:t>KomiteID</w:t>
      </w:r>
      <w:r>
        <w:rPr>
          <w:rFonts w:ascii="Calibri" w:hAnsi="Calibri" w:eastAsia="Calibri"/>
          <w:sz w:val="20"/>
        </w:rPr>
        <w:t xml:space="preserve"> tingkat berjalan. Keputusan masuk lewat dropdown wajib di </w:t>
      </w:r>
      <w:r>
        <w:rPr>
          <w:rFonts w:ascii="Consolas" w:hAnsi="Consolas" w:eastAsia="Consolas"/>
          <w:color w:val="8B2500"/>
          <w:sz w:val="18"/>
        </w:rPr>
        <w:t>Komite Claim Life/Section/ShowTransfer.xml</w:t>
      </w:r>
      <w:r>
        <w:rPr>
          <w:rFonts w:ascii="Calibri" w:hAnsi="Calibri" w:eastAsia="Calibri"/>
          <w:sz w:val="20"/>
        </w:rPr>
        <w:t xml:space="preserve"> (</w:t>
      </w:r>
      <w:r>
        <w:rPr>
          <w:rFonts w:ascii="Consolas" w:hAnsi="Consolas" w:eastAsia="Consolas"/>
          <w:color w:val="8B2500"/>
          <w:sz w:val="18"/>
        </w:rPr>
        <w:t>ASM-FW-GCNMFW-WORK-KOMITELIFE</w:t>
      </w:r>
      <w:r>
        <w:rPr>
          <w:rFonts w:ascii="Calibri" w:hAnsi="Calibri" w:eastAsia="Calibri"/>
          <w:sz w:val="20"/>
        </w:rPr>
        <w:t xml:space="preserve"> / </w:t>
      </w:r>
      <w:r>
        <w:rPr>
          <w:rFonts w:ascii="Consolas" w:hAnsi="Consolas" w:eastAsia="Consolas"/>
          <w:color w:val="8B2500"/>
          <w:sz w:val="18"/>
        </w:rPr>
        <w:t>SHOWTRANSFER</w:t>
      </w:r>
      <w:r>
        <w:rPr>
          <w:rFonts w:ascii="Calibri" w:hAnsi="Calibri" w:eastAsia="Calibri"/>
          <w:sz w:val="20"/>
        </w:rPr>
        <w:t xml:space="preserve"> / </w:t>
      </w:r>
      <w:r>
        <w:rPr>
          <w:rFonts w:ascii="Consolas" w:hAnsi="Consolas" w:eastAsia="Consolas"/>
          <w:color w:val="8B2500"/>
          <w:sz w:val="18"/>
        </w:rPr>
        <w:t>RULE-HTML-SECTION</w:t>
      </w:r>
      <w:r>
        <w:rPr>
          <w:rFonts w:ascii="Calibri" w:hAnsi="Calibri" w:eastAsia="Calibri"/>
          <w:sz w:val="20"/>
        </w:rPr>
        <w:t xml:space="preserve">) baris 32607  -  dan </w:t>
      </w:r>
      <w:r>
        <w:rPr>
          <w:rFonts w:ascii="Consolas" w:hAnsi="Consolas" w:eastAsia="Consolas"/>
          <w:color w:val="8B2500"/>
          <w:sz w:val="18"/>
        </w:rPr>
        <w:t>AcceptStatus</w:t>
      </w:r>
      <w:r>
        <w:rPr>
          <w:rFonts w:ascii="Calibri" w:hAnsi="Calibri" w:eastAsia="Calibri"/>
          <w:sz w:val="20"/>
        </w:rPr>
        <w:t xml:space="preserve"> </w:t>
      </w:r>
      <w:r>
        <w:rPr>
          <w:rFonts w:ascii="Calibri" w:hAnsi="Calibri" w:eastAsia="Calibri"/>
          <w:b/>
          <w:sz w:val="20"/>
        </w:rPr>
        <w:t>tidak ditulis rule mana pun</w:t>
      </w:r>
      <w:r>
        <w:rPr>
          <w:rFonts w:ascii="Calibri" w:hAnsi="Calibri" w:eastAsia="Calibri"/>
          <w:sz w:val="20"/>
        </w:rPr>
        <w:t xml:space="preserve"> (nol </w:t>
      </w:r>
      <w:r>
        <w:rPr>
          <w:rFonts w:ascii="Consolas" w:hAnsi="Consolas" w:eastAsia="Consolas"/>
          <w:color w:val="8B2500"/>
          <w:sz w:val="18"/>
        </w:rPr>
        <w:t>&lt;PropertiesName&gt;...AcceptStatus&lt;/PropertiesName&gt;</w:t>
      </w:r>
      <w:r>
        <w:rPr>
          <w:rFonts w:ascii="Calibri" w:hAnsi="Calibri" w:eastAsia="Calibri"/>
          <w:sz w:val="20"/>
        </w:rPr>
        <w:t>).</w:t>
      </w:r>
    </w:p>
    <w:p>
      <w:r>
        <w:rPr>
          <w:rFonts w:ascii="Calibri" w:hAnsi="Calibri" w:eastAsia="Calibri"/>
          <w:sz w:val="20"/>
        </w:rPr>
        <w:t xml:space="preserve">Jadi di sistem lama, </w:t>
      </w:r>
      <w:r>
        <w:rPr>
          <w:rFonts w:ascii="Calibri" w:hAnsi="Calibri" w:eastAsia="Calibri"/>
          <w:b/>
          <w:sz w:val="20"/>
        </w:rPr>
        <w:t>siapa pun yang dapat membuka layar dapat menyimpan keputusan</w:t>
      </w:r>
      <w:r>
        <w:rPr>
          <w:rFonts w:ascii="Calibri" w:hAnsi="Calibri" w:eastAsia="Calibri"/>
          <w:sz w:val="20"/>
        </w:rPr>
        <w:t xml:space="preserve"> untuk tingkat itu. Tidak ditemukan bukti bahwa itu disengaja.</w:t>
      </w:r>
    </w:p>
    <w:p>
      <w:pPr>
        <w:pStyle w:val="Heading4"/>
      </w:pPr>
      <w:r>
        <w:rPr>
          <w:color w:val="1F3B63"/>
        </w:rPr>
        <w:t>Considered Options</w:t>
      </w:r>
    </w:p>
    <w:p>
      <w:pPr>
        <w:pStyle w:val="ListBullet"/>
      </w:pPr>
      <w:r>
        <w:rPr>
          <w:rFonts w:ascii="Calibri" w:hAnsi="Calibri" w:eastAsia="Calibri"/>
          <w:b/>
          <w:sz w:val="20"/>
        </w:rPr>
        <w:t>Tegakkan di lapisan layanan: hanya pemilik `KomiteID` tingkat berjalan</w:t>
      </w:r>
      <w:r>
        <w:rPr>
          <w:rFonts w:ascii="Calibri" w:hAnsi="Calibri" w:eastAsia="Calibri"/>
          <w:sz w:val="20"/>
        </w:rPr>
        <w:t xml:space="preserve">  -  dipilih</w:t>
      </w:r>
    </w:p>
    <w:p>
      <w:pPr>
        <w:pStyle w:val="ListBullet"/>
      </w:pPr>
      <w:r>
        <w:rPr>
          <w:rFonts w:ascii="Calibri" w:hAnsi="Calibri" w:eastAsia="Calibri"/>
          <w:sz w:val="20"/>
        </w:rPr>
        <w:t>Paritas (mengandalkan penempatan worklist saja)  -  ditolak: memindahkan lubang wewenang ke sistem</w:t>
      </w:r>
    </w:p>
    <w:p>
      <w:r>
        <w:rPr>
          <w:rFonts w:ascii="Calibri" w:hAnsi="Calibri" w:eastAsia="Calibri"/>
          <w:sz w:val="20"/>
        </w:rPr>
        <w:t>baru, dan di Go tidak ada "worklist" yang secara kebetulan membatasi  -  tanpa penegakan eksplisit endpoint terbuka bagi siapa pun yang terautentikasi</w:t>
      </w:r>
    </w:p>
    <w:p>
      <w:pPr>
        <w:pStyle w:val="ListBullet"/>
      </w:pPr>
      <w:r>
        <w:rPr>
          <w:rFonts w:ascii="Calibri" w:hAnsi="Calibri" w:eastAsia="Calibri"/>
          <w:sz w:val="20"/>
        </w:rPr>
        <w:t>Tegakkan di UI saja  -  ditolak: sama dengan tidak menegakkan; API tetap terbuka</w:t>
      </w:r>
    </w:p>
    <w:p>
      <w:pPr>
        <w:pStyle w:val="Heading4"/>
      </w:pPr>
      <w:r>
        <w:rPr>
          <w:color w:val="1F3B63"/>
        </w:rPr>
        <w:t>Consequences</w:t>
      </w:r>
    </w:p>
    <w:p>
      <w:pPr>
        <w:pStyle w:val="ListBullet"/>
      </w:pPr>
      <w:r>
        <w:rPr>
          <w:rFonts w:ascii="Consolas" w:hAnsi="Consolas" w:eastAsia="Consolas"/>
          <w:color w:val="8B2500"/>
          <w:sz w:val="18"/>
        </w:rPr>
        <w:t>internal/services</w:t>
      </w:r>
      <w:r>
        <w:rPr>
          <w:rFonts w:ascii="Calibri" w:hAnsi="Calibri" w:eastAsia="Calibri"/>
          <w:sz w:val="20"/>
        </w:rPr>
        <w:t xml:space="preserve"> memeriksa identitas pemanggil terhadap </w:t>
      </w:r>
      <w:r>
        <w:rPr>
          <w:rFonts w:ascii="Consolas" w:hAnsi="Consolas" w:eastAsia="Consolas"/>
          <w:color w:val="8B2500"/>
          <w:sz w:val="18"/>
        </w:rPr>
        <w:t>KomiteList(KomiteCount).KomiteID</w:t>
      </w:r>
    </w:p>
    <w:p>
      <w:r>
        <w:rPr>
          <w:rFonts w:ascii="Calibri" w:hAnsi="Calibri" w:eastAsia="Calibri"/>
          <w:b/>
          <w:sz w:val="20"/>
        </w:rPr>
        <w:t>sebelum</w:t>
      </w:r>
      <w:r>
        <w:rPr>
          <w:rFonts w:ascii="Calibri" w:hAnsi="Calibri" w:eastAsia="Calibri"/>
          <w:sz w:val="20"/>
        </w:rPr>
        <w:t xml:space="preserve"> menyimpan keputusan; gagal  -&gt;  tolak, bukan abaikan diam-diam.</w:t>
      </w:r>
    </w:p>
    <w:p>
      <w:pPr>
        <w:pStyle w:val="ListBullet"/>
      </w:pPr>
      <w:r>
        <w:rPr>
          <w:rFonts w:ascii="Calibri" w:hAnsi="Calibri" w:eastAsia="Calibri"/>
          <w:b/>
          <w:sz w:val="20"/>
        </w:rPr>
        <w:t>Roster menjadi sumber wewenang</w:t>
      </w:r>
      <w:r>
        <w:rPr>
          <w:rFonts w:ascii="Calibri" w:hAnsi="Calibri" w:eastAsia="Calibri"/>
          <w:sz w:val="20"/>
        </w:rPr>
        <w:t>, bukan sekadar daftar penerima email. Menambah/menonaktifkan</w:t>
      </w:r>
    </w:p>
    <w:p>
      <w:r>
        <w:rPr>
          <w:rFonts w:ascii="Calibri" w:hAnsi="Calibri" w:eastAsia="Calibri"/>
          <w:sz w:val="20"/>
        </w:rPr>
        <w:t xml:space="preserve">baris </w:t>
      </w:r>
      <w:r>
        <w:rPr>
          <w:rFonts w:ascii="Consolas" w:hAnsi="Consolas" w:eastAsia="Consolas"/>
          <w:color w:val="8B2500"/>
          <w:sz w:val="18"/>
        </w:rPr>
        <w:t>EMAILKOMITE</w:t>
      </w:r>
      <w:r>
        <w:rPr>
          <w:rFonts w:ascii="Calibri" w:hAnsi="Calibri" w:eastAsia="Calibri"/>
          <w:sz w:val="20"/>
        </w:rPr>
        <w:t xml:space="preserve"> mengubah </w:t>
      </w:r>
      <w:r>
        <w:rPr>
          <w:rFonts w:ascii="Calibri" w:hAnsi="Calibri" w:eastAsia="Calibri"/>
          <w:b/>
          <w:sz w:val="20"/>
        </w:rPr>
        <w:t>siapa yang boleh memutuskan</w:t>
      </w:r>
      <w:r>
        <w:rPr>
          <w:rFonts w:ascii="Calibri" w:hAnsi="Calibri" w:eastAsia="Calibri"/>
          <w:sz w:val="20"/>
        </w:rPr>
        <w:t xml:space="preserve">  -  perubahannya layak masuk jejak audit (</w:t>
      </w:r>
      <w:r>
        <w:rPr>
          <w:rFonts w:ascii="Calibri" w:hAnsi="Calibri" w:eastAsia="Calibri"/>
          <w:b/>
          <w:sz w:val="20"/>
        </w:rPr>
        <w:t>ADR-U-0007</w:t>
      </w:r>
      <w:r>
        <w:rPr>
          <w:rFonts w:ascii="Calibri" w:hAnsi="Calibri" w:eastAsia="Calibri"/>
          <w:sz w:val="20"/>
        </w:rPr>
        <w:t>).</w:t>
      </w:r>
    </w:p>
    <w:p>
      <w:pPr>
        <w:pStyle w:val="ListBullet"/>
      </w:pPr>
      <w:r>
        <w:rPr>
          <w:rFonts w:ascii="Calibri" w:hAnsi="Calibri" w:eastAsia="Calibri"/>
          <w:sz w:val="20"/>
        </w:rPr>
        <w:t xml:space="preserve">Penegakan bergantung pada pemetaan </w:t>
      </w:r>
      <w:r>
        <w:rPr>
          <w:rFonts w:ascii="Calibri" w:hAnsi="Calibri" w:eastAsia="Calibri"/>
          <w:b/>
          <w:sz w:val="20"/>
        </w:rPr>
        <w:t>`KomiteID`  -&gt;  identitas akun</w:t>
      </w:r>
      <w:r>
        <w:rPr>
          <w:rFonts w:ascii="Calibri" w:hAnsi="Calibri" w:eastAsia="Calibri"/>
          <w:sz w:val="20"/>
        </w:rPr>
        <w:t>. Bentuk pemetaan itu belum</w:t>
      </w:r>
    </w:p>
    <w:p>
      <w:r>
        <w:rPr>
          <w:rFonts w:ascii="Calibri" w:hAnsi="Calibri" w:eastAsia="Calibri"/>
          <w:sz w:val="20"/>
        </w:rPr>
        <w:t xml:space="preserve">ditetapkan; ia bagian dari Identity &amp; Access yang </w:t>
      </w:r>
      <w:r>
        <w:rPr>
          <w:rFonts w:ascii="Consolas" w:hAnsi="Consolas" w:eastAsia="Consolas"/>
          <w:color w:val="8B2500"/>
          <w:sz w:val="18"/>
        </w:rPr>
        <w:t>[terverifikasi]</w:t>
      </w:r>
      <w:r>
        <w:rPr>
          <w:rFonts w:ascii="Calibri" w:hAnsi="Calibri" w:eastAsia="Calibri"/>
          <w:sz w:val="20"/>
        </w:rPr>
        <w:t xml:space="preserve"> </w:t>
      </w:r>
      <w:r>
        <w:rPr>
          <w:rFonts w:ascii="Calibri" w:hAnsi="Calibri" w:eastAsia="Calibri"/>
          <w:b/>
          <w:sz w:val="20"/>
        </w:rPr>
        <w:t>ABSENT</w:t>
      </w:r>
      <w:r>
        <w:rPr>
          <w:rFonts w:ascii="Calibri" w:hAnsi="Calibri" w:eastAsia="Calibri"/>
          <w:sz w:val="20"/>
        </w:rPr>
        <w:t xml:space="preserve"> dari korpus (</w:t>
      </w:r>
      <w:r>
        <w:rPr>
          <w:rFonts w:ascii="Consolas" w:hAnsi="Consolas" w:eastAsia="Consolas"/>
          <w:color w:val="8B2500"/>
          <w:sz w:val="18"/>
        </w:rPr>
        <w:t>discovery/context-map.md</w:t>
      </w:r>
      <w:r>
        <w:rPr>
          <w:rFonts w:ascii="Calibri" w:hAnsi="Calibri" w:eastAsia="Calibri"/>
          <w:sz w:val="20"/>
        </w:rPr>
        <w:t>).</w:t>
      </w:r>
    </w:p>
    <w:p>
      <w:pPr>
        <w:pStyle w:val="ListBullet"/>
      </w:pPr>
      <w:r>
        <w:rPr>
          <w:rFonts w:ascii="Calibri" w:hAnsi="Calibri" w:eastAsia="Calibri"/>
          <w:sz w:val="20"/>
        </w:rPr>
        <w:t xml:space="preserve">Sejalan semangat </w:t>
      </w:r>
      <w:r>
        <w:rPr>
          <w:rFonts w:ascii="Calibri" w:hAnsi="Calibri" w:eastAsia="Calibri"/>
          <w:b/>
          <w:sz w:val="20"/>
        </w:rPr>
        <w:t>ADR-U-0002</w:t>
      </w:r>
      <w:r>
        <w:rPr>
          <w:rFonts w:ascii="Calibri" w:hAnsi="Calibri" w:eastAsia="Calibri"/>
          <w:sz w:val="20"/>
        </w:rPr>
        <w:t xml:space="preserve"> (peran ditegakkan di lapisan layanan, bukan di visibilitas layar)</w:t>
      </w:r>
    </w:p>
    <w:p>
      <w:r>
        <w:rPr>
          <w:rFonts w:ascii="Calibri" w:hAnsi="Calibri" w:eastAsia="Calibri"/>
          <w:sz w:val="20"/>
        </w:rPr>
        <w:t xml:space="preserve">dan </w:t>
      </w:r>
      <w:r>
        <w:rPr>
          <w:rFonts w:ascii="Calibri" w:hAnsi="Calibri" w:eastAsia="Calibri"/>
          <w:b/>
          <w:sz w:val="20"/>
        </w:rPr>
        <w:t>ADR-U-0012</w:t>
      </w:r>
      <w:r>
        <w:rPr>
          <w:rFonts w:ascii="Calibri" w:hAnsi="Calibri" w:eastAsia="Calibri"/>
          <w:sz w:val="20"/>
        </w:rPr>
        <w:t xml:space="preserve"> (wewenang eksplisit, bukan efek samping UI).</w:t>
      </w:r>
    </w:p>
    <w:p>
      <w:pPr>
        <w:pStyle w:val="ListBullet"/>
      </w:pPr>
      <w:r>
        <w:rPr>
          <w:rFonts w:ascii="Calibri" w:hAnsi="Calibri" w:eastAsia="Calibri"/>
          <w:sz w:val="20"/>
        </w:rPr>
        <w:t xml:space="preserve">Konsekuensi operasional: bila pemilik </w:t>
      </w:r>
      <w:r>
        <w:rPr>
          <w:rFonts w:ascii="Consolas" w:hAnsi="Consolas" w:eastAsia="Consolas"/>
          <w:color w:val="8B2500"/>
          <w:sz w:val="18"/>
        </w:rPr>
        <w:t>KomiteID</w:t>
      </w:r>
      <w:r>
        <w:rPr>
          <w:rFonts w:ascii="Calibri" w:hAnsi="Calibri" w:eastAsia="Calibri"/>
          <w:sz w:val="20"/>
        </w:rPr>
        <w:t xml:space="preserve"> berhalangan, kasus akan macet  -  </w:t>
      </w:r>
      <w:r>
        <w:rPr>
          <w:rFonts w:ascii="Calibri" w:hAnsi="Calibri" w:eastAsia="Calibri"/>
          <w:b/>
          <w:sz w:val="20"/>
        </w:rPr>
        <w:t>kecuali</w:t>
      </w:r>
      <w:r>
        <w:rPr>
          <w:rFonts w:ascii="Calibri" w:hAnsi="Calibri" w:eastAsia="Calibri"/>
          <w:sz w:val="20"/>
        </w:rPr>
        <w:t xml:space="preserve"> lewat</w:t>
      </w:r>
    </w:p>
    <w:p>
      <w:r>
        <w:rPr>
          <w:rFonts w:ascii="Calibri" w:hAnsi="Calibri" w:eastAsia="Calibri"/>
          <w:sz w:val="20"/>
        </w:rPr>
        <w:t>jalur eskalasi manual yang ditetapkan di §"Pengecualian sah" di bawah. Di sistem lama, orang lain bisa menyelesaikannya tanpa jejak; kini perpindahannya eksplisit dan terekam.</w:t>
      </w:r>
    </w:p>
    <w:p>
      <w:pPr>
        <w:pStyle w:val="Heading4"/>
      </w:pPr>
      <w:r>
        <w:rPr>
          <w:color w:val="1F3B63"/>
        </w:rPr>
        <w:t>Pengecualian sah: eskalasi manual naik satu tingkat (2026-09-15)</w:t>
      </w:r>
    </w:p>
    <w:p>
      <w:r>
        <w:rPr>
          <w:rFonts w:ascii="Consolas" w:hAnsi="Consolas" w:eastAsia="Consolas"/>
          <w:color w:val="8B2500"/>
          <w:sz w:val="18"/>
        </w:rPr>
        <w:t>[keputusan work owner]</w:t>
      </w:r>
      <w:r>
        <w:rPr>
          <w:rFonts w:ascii="Calibri" w:hAnsi="Calibri" w:eastAsia="Calibri"/>
          <w:sz w:val="20"/>
        </w:rPr>
        <w:t xml:space="preserve"> Penegakan per </w:t>
      </w:r>
      <w:r>
        <w:rPr>
          <w:rFonts w:ascii="Consolas" w:hAnsi="Consolas" w:eastAsia="Consolas"/>
          <w:color w:val="8B2500"/>
          <w:sz w:val="18"/>
        </w:rPr>
        <w:t>KomiteID</w:t>
      </w:r>
      <w:r>
        <w:rPr>
          <w:rFonts w:ascii="Calibri" w:hAnsi="Calibri" w:eastAsia="Calibri"/>
          <w:sz w:val="20"/>
        </w:rPr>
        <w:t xml:space="preserve"> </w:t>
      </w:r>
      <w:r>
        <w:rPr>
          <w:rFonts w:ascii="Calibri" w:hAnsi="Calibri" w:eastAsia="Calibri"/>
          <w:b/>
          <w:sz w:val="20"/>
        </w:rPr>
        <w:t>tetap berlaku</w:t>
      </w:r>
      <w:r>
        <w:rPr>
          <w:rFonts w:ascii="Calibri" w:hAnsi="Calibri" w:eastAsia="Calibri"/>
          <w:sz w:val="20"/>
        </w:rPr>
        <w:t xml:space="preserve">, dengan </w:t>
      </w:r>
      <w:r>
        <w:rPr>
          <w:rFonts w:ascii="Calibri" w:hAnsi="Calibri" w:eastAsia="Calibri"/>
          <w:b/>
          <w:sz w:val="20"/>
        </w:rPr>
        <w:t>satu</w:t>
      </w:r>
      <w:r>
        <w:rPr>
          <w:rFonts w:ascii="Calibri" w:hAnsi="Calibri" w:eastAsia="Calibri"/>
          <w:sz w:val="20"/>
        </w:rPr>
        <w:t xml:space="preserve"> pengecualian yang ditetapkan eksplisit:</w:t>
      </w:r>
    </w:p>
    <w:p>
      <w:pPr>
        <w:ind w:left="504"/>
        <w:pBdr>
          <w:left w:val="single" w:sz="18" w:space="8" w:color="9DB5D6"/>
        </w:pBdr>
      </w:pPr>
      <w:r>
        <w:rPr>
          <w:rFonts w:ascii="Calibri" w:hAnsi="Calibri" w:eastAsia="Calibri"/>
          <w:b/>
          <w:sz w:val="19"/>
        </w:rPr>
        <w:t>Bila anggota komite pada tingkat berjalan berhalangan, kasus dipindahkan NAIK SATU TINGKAT</w:t>
      </w:r>
      <w:r>
        <w:rPr>
          <w:rFonts w:ascii="Calibri" w:hAnsi="Calibri" w:eastAsia="Calibri"/>
          <w:sz w:val="19"/>
        </w:rPr>
        <w:t xml:space="preserve"> untuk diaksep oleh tingkat di atasnya. Perpindahan itu adalah </w:t>
      </w:r>
      <w:r>
        <w:rPr>
          <w:rFonts w:ascii="Calibri" w:hAnsi="Calibri" w:eastAsia="Calibri"/>
          <w:b/>
          <w:sz w:val="19"/>
        </w:rPr>
        <w:t>aksi manual admin</w:t>
      </w:r>
      <w:r>
        <w:rPr>
          <w:rFonts w:ascii="Calibri" w:hAnsi="Calibri" w:eastAsia="Calibri"/>
          <w:sz w:val="19"/>
        </w:rPr>
        <w:t>, bukan otomatis, dan bukan "siapa saja boleh".</w:t>
      </w:r>
    </w:p>
    <w:p>
      <w:r>
        <w:rPr>
          <w:rFonts w:ascii="Calibri" w:hAnsi="Calibri" w:eastAsia="Calibri"/>
          <w:sz w:val="20"/>
        </w:rPr>
        <w:t xml:space="preserve">Ini menjawab konsekuensi operasional yang dicatat di atas  -  kasus </w:t>
      </w:r>
      <w:r>
        <w:rPr>
          <w:rFonts w:ascii="Calibri" w:hAnsi="Calibri" w:eastAsia="Calibri"/>
          <w:b/>
          <w:sz w:val="20"/>
        </w:rPr>
        <w:t>tidak</w:t>
      </w:r>
      <w:r>
        <w:rPr>
          <w:rFonts w:ascii="Calibri" w:hAnsi="Calibri" w:eastAsia="Calibri"/>
          <w:sz w:val="20"/>
        </w:rPr>
        <w:t xml:space="preserve"> macet ketika pemilik </w:t>
      </w:r>
      <w:r>
        <w:rPr>
          <w:rFonts w:ascii="Consolas" w:hAnsi="Consolas" w:eastAsia="Consolas"/>
          <w:color w:val="8B2500"/>
          <w:sz w:val="18"/>
        </w:rPr>
        <w:t>KomiteID</w:t>
      </w:r>
      <w:r>
        <w:rPr>
          <w:rFonts w:ascii="Calibri" w:hAnsi="Calibri" w:eastAsia="Calibri"/>
          <w:sz w:val="20"/>
        </w:rPr>
        <w:t xml:space="preserve"> absen.</w:t>
      </w:r>
    </w:p>
    <w:p>
      <w:r>
        <w:rPr>
          <w:rFonts w:ascii="Calibri" w:hAnsi="Calibri" w:eastAsia="Calibri"/>
          <w:b/>
          <w:sz w:val="20"/>
        </w:rPr>
        <w:t>Yang tetap dilarang:</w:t>
      </w:r>
      <w:r>
        <w:rPr>
          <w:rFonts w:ascii="Calibri" w:hAnsi="Calibri" w:eastAsia="Calibri"/>
          <w:sz w:val="20"/>
        </w:rPr>
        <w:t xml:space="preserve"> pemutus di tingkat </w:t>
      </w:r>
      <w:r>
        <w:rPr>
          <w:rFonts w:ascii="Calibri" w:hAnsi="Calibri" w:eastAsia="Calibri"/>
          <w:b/>
          <w:sz w:val="20"/>
        </w:rPr>
        <w:t>sama</w:t>
      </w:r>
      <w:r>
        <w:rPr>
          <w:rFonts w:ascii="Calibri" w:hAnsi="Calibri" w:eastAsia="Calibri"/>
          <w:sz w:val="20"/>
        </w:rPr>
        <w:t xml:space="preserve"> yang bukan pemilik </w:t>
      </w:r>
      <w:r>
        <w:rPr>
          <w:rFonts w:ascii="Consolas" w:hAnsi="Consolas" w:eastAsia="Consolas"/>
          <w:color w:val="8B2500"/>
          <w:sz w:val="18"/>
        </w:rPr>
        <w:t>KomiteID</w:t>
      </w:r>
      <w:r>
        <w:rPr>
          <w:rFonts w:ascii="Calibri" w:hAnsi="Calibri" w:eastAsia="Calibri"/>
          <w:sz w:val="20"/>
        </w:rPr>
        <w:t xml:space="preserve">, dan eskalasi </w:t>
      </w:r>
      <w:r>
        <w:rPr>
          <w:rFonts w:ascii="Calibri" w:hAnsi="Calibri" w:eastAsia="Calibri"/>
          <w:b/>
          <w:sz w:val="20"/>
        </w:rPr>
        <w:t>turun</w:t>
      </w:r>
      <w:r>
        <w:rPr>
          <w:rFonts w:ascii="Calibri" w:hAnsi="Calibri" w:eastAsia="Calibri"/>
          <w:sz w:val="20"/>
        </w:rPr>
        <w:t xml:space="preserve"> tingkat.</w:t>
      </w:r>
    </w:p>
    <w:p>
      <w:pPr>
        <w:pStyle w:val="Heading5"/>
      </w:pPr>
      <w:r>
        <w:rPr>
          <w:color w:val="1F3B63"/>
        </w:rPr>
        <w:t>Consequences tambahan</w:t>
      </w:r>
    </w:p>
    <w:p>
      <w:pPr>
        <w:pStyle w:val="ListBullet"/>
      </w:pPr>
      <w:r>
        <w:rPr>
          <w:rFonts w:ascii="Calibri" w:hAnsi="Calibri" w:eastAsia="Calibri"/>
          <w:b/>
          <w:sz w:val="20"/>
        </w:rPr>
        <w:t>Inbox komite hanya menampilkan kasus sesuai posisi</w:t>
      </w:r>
      <w:r>
        <w:rPr>
          <w:rFonts w:ascii="Calibri" w:hAnsi="Calibri" w:eastAsia="Calibri"/>
          <w:sz w:val="20"/>
        </w:rPr>
        <w:t xml:space="preserve">  -  roster tingkat itu. Bukan seluruh antrean</w:t>
      </w:r>
    </w:p>
    <w:p>
      <w:r>
        <w:rPr>
          <w:rFonts w:ascii="Calibri" w:hAnsi="Calibri" w:eastAsia="Calibri"/>
          <w:sz w:val="20"/>
        </w:rPr>
        <w:t>komite.</w:t>
      </w:r>
    </w:p>
    <w:p>
      <w:pPr>
        <w:pStyle w:val="ListBullet"/>
      </w:pPr>
      <w:r>
        <w:rPr>
          <w:rFonts w:ascii="Calibri" w:hAnsi="Calibri" w:eastAsia="Calibri"/>
          <w:sz w:val="20"/>
        </w:rPr>
        <w:t xml:space="preserve">Eskalasi adalah </w:t>
      </w:r>
      <w:r>
        <w:rPr>
          <w:rFonts w:ascii="Calibri" w:hAnsi="Calibri" w:eastAsia="Calibri"/>
          <w:b/>
          <w:sz w:val="20"/>
        </w:rPr>
        <w:t>tindakan yang direkam</w:t>
      </w:r>
      <w:r>
        <w:rPr>
          <w:rFonts w:ascii="Calibri" w:hAnsi="Calibri" w:eastAsia="Calibri"/>
          <w:sz w:val="20"/>
        </w:rPr>
        <w:t>: siapa yang memindahkan, kapan, dari tingkat mana ke</w:t>
      </w:r>
    </w:p>
    <w:p>
      <w:r>
        <w:rPr>
          <w:rFonts w:ascii="Calibri" w:hAnsi="Calibri" w:eastAsia="Calibri"/>
          <w:sz w:val="20"/>
        </w:rPr>
        <w:t>tingkat mana. Ia mengubah siapa yang berwenang, jadi ia masuk jejak audit (</w:t>
      </w:r>
      <w:r>
        <w:rPr>
          <w:rFonts w:ascii="Calibri" w:hAnsi="Calibri" w:eastAsia="Calibri"/>
          <w:b/>
          <w:sz w:val="20"/>
        </w:rPr>
        <w:t>ADR-U-0007</w:t>
      </w:r>
      <w:r>
        <w:rPr>
          <w:rFonts w:ascii="Calibri" w:hAnsi="Calibri" w:eastAsia="Calibri"/>
          <w:sz w:val="20"/>
        </w:rPr>
        <w:t>).</w:t>
      </w:r>
    </w:p>
    <w:p>
      <w:pPr>
        <w:pStyle w:val="ListBullet"/>
      </w:pPr>
      <w:r>
        <w:rPr>
          <w:rFonts w:ascii="Consolas" w:hAnsi="Consolas" w:eastAsia="Consolas"/>
          <w:color w:val="8B2500"/>
          <w:sz w:val="18"/>
        </w:rPr>
        <w:t>KomiteCount</w:t>
      </w:r>
      <w:r>
        <w:rPr>
          <w:rFonts w:ascii="Calibri" w:hAnsi="Calibri" w:eastAsia="Calibri"/>
          <w:sz w:val="20"/>
        </w:rPr>
        <w:t xml:space="preserve"> </w:t>
      </w:r>
      <w:r>
        <w:rPr>
          <w:rFonts w:ascii="Calibri" w:hAnsi="Calibri" w:eastAsia="Calibri"/>
          <w:b/>
          <w:sz w:val="20"/>
        </w:rPr>
        <w:t>ikut naik</w:t>
      </w:r>
      <w:r>
        <w:rPr>
          <w:rFonts w:ascii="Calibri" w:hAnsi="Calibri" w:eastAsia="Calibri"/>
          <w:sz w:val="20"/>
        </w:rPr>
        <w:t xml:space="preserve"> saat eskalasi  -  konsekuensinya tingkat yang dilewati tidak pernah</w:t>
      </w:r>
    </w:p>
    <w:p>
      <w:r>
        <w:rPr>
          <w:rFonts w:ascii="Calibri" w:hAnsi="Calibri" w:eastAsia="Calibri"/>
          <w:sz w:val="20"/>
        </w:rPr>
        <w:t xml:space="preserve">memberi keputusan, sehingga entri </w:t>
      </w:r>
      <w:r>
        <w:rPr>
          <w:rFonts w:ascii="Consolas" w:hAnsi="Consolas" w:eastAsia="Consolas"/>
          <w:color w:val="8B2500"/>
          <w:sz w:val="18"/>
        </w:rPr>
        <w:t>KomiteAproval</w:t>
      </w:r>
      <w:r>
        <w:rPr>
          <w:rFonts w:ascii="Calibri" w:hAnsi="Calibri" w:eastAsia="Calibri"/>
          <w:sz w:val="20"/>
        </w:rPr>
        <w:t xml:space="preserve"> untuk tingkat itu kosong. Bentuk pencatatannya adalah keputusan implementasi.</w:t>
      </w:r>
    </w:p>
    <w:p>
      <w:pPr>
        <w:pStyle w:val="ListBullet"/>
      </w:pPr>
      <w:r>
        <w:rPr>
          <w:rFonts w:ascii="Calibri" w:hAnsi="Calibri" w:eastAsia="Calibri"/>
          <w:sz w:val="20"/>
        </w:rPr>
        <w:t xml:space="preserve">[~]  Eskalasi </w:t>
      </w:r>
      <w:r>
        <w:rPr>
          <w:rFonts w:ascii="Calibri" w:hAnsi="Calibri" w:eastAsia="Calibri"/>
          <w:b/>
          <w:sz w:val="20"/>
        </w:rPr>
        <w:t>memperpendek</w:t>
      </w:r>
      <w:r>
        <w:rPr>
          <w:rFonts w:ascii="Calibri" w:hAnsi="Calibri" w:eastAsia="Calibri"/>
          <w:sz w:val="20"/>
        </w:rPr>
        <w:t xml:space="preserve"> tangga persetujuan yang sebenarnya. Bila kebijakan menuntut jumlah</w:t>
      </w:r>
    </w:p>
    <w:p>
      <w:r>
        <w:rPr>
          <w:rFonts w:ascii="Calibri" w:hAnsi="Calibri" w:eastAsia="Calibri"/>
          <w:sz w:val="20"/>
        </w:rPr>
        <w:t xml:space="preserve">persetujuan minimum, eskalasi melanggarnya  -  </w:t>
      </w:r>
      <w:r>
        <w:rPr>
          <w:rFonts w:ascii="Consolas" w:hAnsi="Consolas" w:eastAsia="Consolas"/>
          <w:color w:val="8B2500"/>
          <w:sz w:val="18"/>
        </w:rPr>
        <w:t>[pertanyaan terbuka]</w:t>
      </w:r>
      <w:r>
        <w:rPr>
          <w:rFonts w:ascii="Calibri" w:hAnsi="Calibri" w:eastAsia="Calibri"/>
          <w:sz w:val="20"/>
        </w:rPr>
        <w:t xml:space="preserve">, tetapi </w:t>
      </w:r>
      <w:r>
        <w:rPr>
          <w:rFonts w:ascii="Calibri" w:hAnsi="Calibri" w:eastAsia="Calibri"/>
          <w:b/>
          <w:sz w:val="20"/>
        </w:rPr>
        <w:t>tidak memblokir</w:t>
      </w:r>
      <w:r>
        <w:rPr>
          <w:rFonts w:ascii="Calibri" w:hAnsi="Calibri" w:eastAsia="Calibri"/>
          <w:sz w:val="20"/>
        </w:rPr>
        <w:t>: perilaku lama pun tidak memaksakan minimum.</w:t>
      </w:r>
    </w:p>
    <w:p>
      <w:pPr>
        <w:pStyle w:val="Heading4"/>
      </w:pPr>
      <w:r>
        <w:rPr>
          <w:color w:val="1F3B63"/>
        </w:rPr>
        <w:t>OQ yang masih terbuka dan menyentuh ADR ini</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OQ</w:t>
            </w:r>
          </w:p>
        </w:tc>
        <w:tc>
          <w:tcPr>
            <w:tcW w:type="dxa" w:w="6480"/>
            <w:shd w:val="clear" w:fill="E8EEF7"/>
          </w:tcPr>
          <w:p>
            <w:r>
              <w:rPr>
                <w:b/>
              </w:rPr>
            </w:r>
            <w:r>
              <w:rPr>
                <w:rFonts w:ascii="Calibri" w:hAnsi="Calibri" w:eastAsia="Calibri"/>
                <w:b/>
                <w:sz w:val="18"/>
              </w:rPr>
              <w:t>Yang belum diketahui</w:t>
            </w:r>
          </w:p>
        </w:tc>
      </w:tr>
      <w:tr>
        <w:tc>
          <w:tcPr>
            <w:tcW w:type="dxa" w:w="6480"/>
          </w:tcPr>
          <w:p>
            <w:r/>
            <w:r>
              <w:rPr>
                <w:rFonts w:ascii="Calibri" w:hAnsi="Calibri" w:eastAsia="Calibri"/>
                <w:b/>
                <w:sz w:val="18"/>
              </w:rPr>
              <w:t>OQ-021</w:t>
            </w:r>
          </w:p>
        </w:tc>
        <w:tc>
          <w:tcPr>
            <w:tcW w:type="dxa" w:w="6480"/>
          </w:tcPr>
          <w:p>
            <w:r/>
            <w:r>
              <w:rPr>
                <w:rFonts w:ascii="Calibri" w:hAnsi="Calibri" w:eastAsia="Calibri"/>
                <w:sz w:val="18"/>
              </w:rPr>
              <w:t xml:space="preserve">RBAC lintas konteks belum ditetapkan; pemetaan </w:t>
            </w:r>
            <w:r>
              <w:rPr>
                <w:rFonts w:ascii="Consolas" w:hAnsi="Consolas" w:eastAsia="Consolas"/>
                <w:color w:val="8B2500"/>
                <w:sz w:val="16"/>
              </w:rPr>
              <w:t>KomiteID</w:t>
            </w:r>
            <w:r>
              <w:rPr>
                <w:rFonts w:ascii="Calibri" w:hAnsi="Calibri" w:eastAsia="Calibri"/>
                <w:sz w:val="18"/>
              </w:rPr>
              <w:t xml:space="preserve">  -&gt;  akun bergantung padanya</w:t>
            </w:r>
          </w:p>
        </w:tc>
      </w:tr>
      <w:tr>
        <w:tc>
          <w:tcPr>
            <w:tcW w:type="dxa" w:w="6480"/>
          </w:tcPr>
          <w:p>
            <w:r/>
            <w:r>
              <w:rPr>
                <w:rFonts w:ascii="Calibri" w:hAnsi="Calibri" w:eastAsia="Calibri"/>
                <w:b/>
                <w:sz w:val="18"/>
              </w:rPr>
              <w:t>OQ-007</w:t>
            </w:r>
          </w:p>
        </w:tc>
        <w:tc>
          <w:tcPr>
            <w:tcW w:type="dxa" w:w="6480"/>
          </w:tcPr>
          <w:p>
            <w:r/>
            <w:r>
              <w:rPr>
                <w:rFonts w:ascii="Calibri" w:hAnsi="Calibri" w:eastAsia="Calibri"/>
                <w:sz w:val="18"/>
              </w:rPr>
              <w:t>Otorisasi Komite secara umum  -  korpus tidak memuat rule otorisasi</w:t>
            </w:r>
          </w:p>
        </w:tc>
      </w:tr>
    </w:tbl>
    <w:p/>
    <w:p>
      <w:pPr>
        <w:pStyle w:val="Heading2"/>
      </w:pPr>
      <w:r>
        <w:rPr>
          <w:color w:val="1F3B63"/>
        </w:rPr>
        <w:t>ADR-U-0015 - Efek keluar Komite Claim Life wajib berhasil  -  transactional outbox, at-least-once</w:t>
      </w:r>
    </w:p>
    <w:p>
      <w:r>
        <w:rPr>
          <w:rFonts w:ascii="Calibri" w:hAnsi="Calibri" w:eastAsia="Calibri"/>
          <w:sz w:val="20"/>
        </w:rPr>
        <w:t xml:space="preserve">Keempat efek keluar keputusan komite </w:t>
      </w:r>
      <w:r>
        <w:rPr>
          <w:rFonts w:ascii="Calibri" w:hAnsi="Calibri" w:eastAsia="Calibri"/>
          <w:b/>
          <w:sz w:val="20"/>
        </w:rPr>
        <w:t>wajib berhasil</w:t>
      </w:r>
      <w:r>
        <w:rPr>
          <w:rFonts w:ascii="Calibri" w:hAnsi="Calibri" w:eastAsia="Calibri"/>
          <w:sz w:val="20"/>
        </w:rPr>
        <w:t xml:space="preserve">. Kegagalan </w:t>
      </w:r>
      <w:r>
        <w:rPr>
          <w:rFonts w:ascii="Calibri" w:hAnsi="Calibri" w:eastAsia="Calibri"/>
          <w:b/>
          <w:sz w:val="20"/>
        </w:rPr>
        <w:t>tidak boleh diam</w:t>
      </w:r>
      <w:r>
        <w:rPr>
          <w:rFonts w:ascii="Calibri" w:hAnsi="Calibri" w:eastAsia="Calibri"/>
          <w:sz w:val="20"/>
        </w:rPr>
        <w:t xml:space="preserve">: keputusan komite </w:t>
      </w:r>
      <w:r>
        <w:rPr>
          <w:rFonts w:ascii="Calibri" w:hAnsi="Calibri" w:eastAsia="Calibri"/>
          <w:b/>
          <w:sz w:val="20"/>
        </w:rPr>
        <w:t>tidak dianggap tuntas</w:t>
      </w:r>
      <w:r>
        <w:rPr>
          <w:rFonts w:ascii="Calibri" w:hAnsi="Calibri" w:eastAsia="Calibri"/>
          <w:sz w:val="20"/>
        </w:rPr>
        <w:t xml:space="preserve"> sampai seluruh efek berhasil terkirim, atau ditandai </w:t>
      </w:r>
      <w:r>
        <w:rPr>
          <w:rFonts w:ascii="Calibri" w:hAnsi="Calibri" w:eastAsia="Calibri"/>
          <w:b/>
          <w:sz w:val="20"/>
        </w:rPr>
        <w:t>perlu intervensi</w:t>
      </w:r>
      <w:r>
        <w:rPr>
          <w:rFonts w:ascii="Calibri" w:hAnsi="Calibri" w:eastAsia="Calibri"/>
          <w:sz w:val="20"/>
        </w:rPr>
        <w:t>.</w:t>
      </w:r>
    </w:p>
    <w:p>
      <w:r>
        <w:rPr>
          <w:rFonts w:ascii="Calibri" w:hAnsi="Calibri" w:eastAsia="Calibri"/>
          <w:sz w:val="20"/>
        </w:rPr>
        <w:t xml:space="preserve">Jaminan: </w:t>
      </w:r>
      <w:r>
        <w:rPr>
          <w:rFonts w:ascii="Calibri" w:hAnsi="Calibri" w:eastAsia="Calibri"/>
          <w:b/>
          <w:sz w:val="20"/>
        </w:rPr>
        <w:t>at-least-once</w:t>
      </w:r>
      <w:r>
        <w:rPr>
          <w:rFonts w:ascii="Calibri" w:hAnsi="Calibri" w:eastAsia="Calibri"/>
          <w:sz w:val="20"/>
        </w:rPr>
        <w:t xml:space="preserve">. Pola: </w:t>
      </w:r>
      <w:r>
        <w:rPr>
          <w:rFonts w:ascii="Calibri" w:hAnsi="Calibri" w:eastAsia="Calibri"/>
          <w:b/>
          <w:sz w:val="20"/>
        </w:rPr>
        <w:t>transactional outbox</w:t>
      </w:r>
      <w:r>
        <w:rPr>
          <w:rFonts w:ascii="Calibri" w:hAnsi="Calibri" w:eastAsia="Calibri"/>
          <w:sz w:val="20"/>
        </w:rPr>
        <w:t xml:space="preserve">  -  keputusan dan daftar efeknya disimpan dalam </w:t>
      </w:r>
      <w:r>
        <w:rPr>
          <w:rFonts w:ascii="Calibri" w:hAnsi="Calibri" w:eastAsia="Calibri"/>
          <w:b/>
          <w:sz w:val="20"/>
        </w:rPr>
        <w:t>satu transaksi database</w:t>
      </w:r>
      <w:r>
        <w:rPr>
          <w:rFonts w:ascii="Calibri" w:hAnsi="Calibri" w:eastAsia="Calibri"/>
          <w:sz w:val="20"/>
        </w:rPr>
        <w:t>; worker terpisah mengirim tiap efek dengan retry sampai sukses.</w:t>
      </w:r>
    </w:p>
    <w:p>
      <w:pPr>
        <w:ind w:left="504"/>
        <w:pBdr>
          <w:left w:val="single" w:sz="18" w:space="8" w:color="9DB5D6"/>
        </w:pBdr>
      </w:pPr>
      <w:r>
        <w:rPr>
          <w:rFonts w:ascii="Calibri" w:hAnsi="Calibri" w:eastAsia="Calibri"/>
          <w:sz w:val="19"/>
        </w:rPr>
        <w:t xml:space="preserve">[~]  </w:t>
      </w:r>
      <w:r>
        <w:rPr>
          <w:rFonts w:ascii="Calibri" w:hAnsi="Calibri" w:eastAsia="Calibri"/>
          <w:b/>
          <w:sz w:val="19"/>
        </w:rPr>
        <w:t>Ini MENYIMPANG dari ADR-U-0008</w:t>
      </w:r>
      <w:r>
        <w:rPr>
          <w:rFonts w:ascii="Calibri" w:hAnsi="Calibri" w:eastAsia="Calibri"/>
          <w:sz w:val="19"/>
        </w:rPr>
        <w:t xml:space="preserve">, yang untuk </w:t>
      </w:r>
      <w:r>
        <w:rPr>
          <w:rFonts w:ascii="Calibri" w:hAnsi="Calibri" w:eastAsia="Calibri"/>
          <w:b/>
          <w:sz w:val="19"/>
        </w:rPr>
        <w:t>Claim  -  Life</w:t>
      </w:r>
      <w:r>
        <w:rPr>
          <w:rFonts w:ascii="Calibri" w:hAnsi="Calibri" w:eastAsia="Calibri"/>
          <w:sz w:val="19"/>
        </w:rPr>
        <w:t xml:space="preserve"> memutuskan efek keluar bersifat asinkron dan </w:t>
      </w:r>
      <w:r>
        <w:rPr>
          <w:rFonts w:ascii="Calibri" w:hAnsi="Calibri" w:eastAsia="Calibri"/>
          <w:b/>
          <w:sz w:val="19"/>
        </w:rPr>
        <w:t>tidak memblokir</w:t>
      </w:r>
      <w:r>
        <w:rPr>
          <w:rFonts w:ascii="Calibri" w:hAnsi="Calibri" w:eastAsia="Calibri"/>
          <w:sz w:val="19"/>
        </w:rPr>
        <w:t xml:space="preserve"> alur. Kedua ADR berlaku bersamaan pada konteks yang berbeda  -  lihat §"Mengapa Komite berbeda dari Claim".</w:t>
      </w:r>
    </w:p>
    <w:p>
      <w:pPr>
        <w:pStyle w:val="Heading4"/>
      </w:pPr>
      <w:r>
        <w:rPr>
          <w:color w:val="1F3B63"/>
        </w:rPr>
        <w:t>Keempat efek keluar [terverifikasi]</w:t>
      </w:r>
    </w:p>
    <w:p>
      <w:r>
        <w:rPr>
          <w:rFonts w:ascii="Consolas" w:hAnsi="Consolas" w:eastAsia="Consolas"/>
          <w:color w:val="8B2500"/>
          <w:sz w:val="18"/>
        </w:rPr>
        <w:t>Komite Claim Life/Activity/KomitePostAdjustment.xml</w:t>
      </w:r>
      <w:r>
        <w:rPr>
          <w:rFonts w:ascii="Calibri" w:hAnsi="Calibri" w:eastAsia="Calibri"/>
          <w:sz w:val="20"/>
        </w:rPr>
        <w:t xml:space="preserve"> (</w:t>
      </w:r>
      <w:r>
        <w:rPr>
          <w:rFonts w:ascii="Consolas" w:hAnsi="Consolas" w:eastAsia="Consolas"/>
          <w:color w:val="8B2500"/>
          <w:sz w:val="18"/>
        </w:rPr>
        <w:t>ASM-FW-GCNMFW-WORK-KOMITELIFE</w:t>
      </w:r>
      <w:r>
        <w:rPr>
          <w:rFonts w:ascii="Calibri" w:hAnsi="Calibri" w:eastAsia="Calibri"/>
          <w:sz w:val="20"/>
        </w:rPr>
        <w:t xml:space="preserve"> / </w:t>
      </w:r>
      <w:r>
        <w:rPr>
          <w:rFonts w:ascii="Consolas" w:hAnsi="Consolas" w:eastAsia="Consolas"/>
          <w:color w:val="8B2500"/>
          <w:sz w:val="18"/>
        </w:rPr>
        <w:t>KOMITEPOSTADJUSTMENT</w:t>
      </w:r>
      <w:r>
        <w:rPr>
          <w:rFonts w:ascii="Calibri" w:hAnsi="Calibri" w:eastAsia="Calibri"/>
          <w:sz w:val="20"/>
        </w:rPr>
        <w:t xml:space="preserve"> / </w:t>
      </w:r>
      <w:r>
        <w:rPr>
          <w:rFonts w:ascii="Consolas" w:hAnsi="Consolas" w:eastAsia="Consolas"/>
          <w:color w:val="8B2500"/>
          <w:sz w:val="18"/>
        </w:rPr>
        <w:t>RULE-OBJ-ACTIVITY</w:t>
      </w:r>
      <w:r>
        <w:rPr>
          <w:rFonts w:ascii="Calibri" w:hAnsi="Calibri" w:eastAsia="Calibri"/>
          <w:sz w:val="20"/>
        </w:rPr>
        <w:t xml:space="preserve">, versi </w:t>
      </w:r>
      <w:r>
        <w:rPr>
          <w:rFonts w:ascii="Calibri" w:hAnsi="Calibri" w:eastAsia="Calibri"/>
          <w:b/>
          <w:sz w:val="20"/>
        </w:rPr>
        <w:t>2026-09-15</w:t>
      </w:r>
      <w:r>
        <w:rPr>
          <w:rFonts w:ascii="Calibri" w:hAnsi="Calibri" w:eastAsia="Calibri"/>
          <w:sz w:val="20"/>
        </w:rPr>
        <w:t xml:space="preserve">, 515.675 byte). Nomor langkah dibaca dari </w:t>
      </w:r>
      <w:r>
        <w:rPr>
          <w:rFonts w:ascii="Consolas" w:hAnsi="Consolas" w:eastAsia="Consolas"/>
          <w:color w:val="8B2500"/>
          <w:sz w:val="18"/>
        </w:rPr>
        <w:t>&lt;pyStepPageReference&gt;RH_1.pySteps(n)</w:t>
      </w:r>
      <w:r>
        <w:rPr>
          <w:rFonts w:ascii="Calibri" w:hAnsi="Calibri" w:eastAsia="Calibri"/>
          <w:sz w:val="20"/>
        </w:rPr>
        <w:t xml:space="preserve">  -  yang muncul </w:t>
      </w:r>
      <w:r>
        <w:rPr>
          <w:rFonts w:ascii="Calibri" w:hAnsi="Calibri" w:eastAsia="Calibri"/>
          <w:b/>
          <w:sz w:val="20"/>
        </w:rPr>
        <w:t>setelah</w:t>
      </w:r>
      <w:r>
        <w:rPr>
          <w:rFonts w:ascii="Calibri" w:hAnsi="Calibri" w:eastAsia="Calibri"/>
          <w:sz w:val="20"/>
        </w:rPr>
        <w:t xml:space="preserve"> </w:t>
      </w:r>
      <w:r>
        <w:rPr>
          <w:rFonts w:ascii="Consolas" w:hAnsi="Consolas" w:eastAsia="Consolas"/>
          <w:color w:val="8B2500"/>
          <w:sz w:val="18"/>
        </w:rPr>
        <w:t>&lt;pyStepsActivityName&gt;</w:t>
      </w:r>
      <w:r>
        <w:rPr>
          <w:rFonts w:ascii="Calibri" w:hAnsi="Calibri" w:eastAsia="Calibri"/>
          <w:sz w:val="20"/>
        </w:rPr>
        <w:t xml:space="preserve"> milik langkahnya:</w:t>
      </w:r>
    </w:p>
    <w:tbl>
      <w:tblPr>
        <w:tblStyle w:val="TableGrid"/>
        <w:tblW w:type="auto" w:w="0"/>
        <w:jc w:val="center"/>
        <w:tblLook w:firstColumn="1" w:firstRow="1" w:lastColumn="0" w:lastRow="0" w:noHBand="0" w:noVBand="1" w:val="04A0"/>
      </w:tblPr>
      <w:tblGrid>
        <w:gridCol w:w="3216"/>
        <w:gridCol w:w="3216"/>
        <w:gridCol w:w="3216"/>
      </w:tblGrid>
      <w:tr>
        <w:tc>
          <w:tcPr>
            <w:tcW w:type="dxa" w:w="4320"/>
            <w:shd w:val="clear" w:fill="E8EEF7"/>
          </w:tcPr>
          <w:p>
            <w:r>
              <w:rPr>
                <w:b/>
              </w:rPr>
            </w:r>
            <w:r>
              <w:rPr>
                <w:rFonts w:ascii="Calibri" w:hAnsi="Calibri" w:eastAsia="Calibri"/>
                <w:b/>
                <w:sz w:val="18"/>
              </w:rPr>
              <w:t>Step</w:t>
            </w:r>
          </w:p>
        </w:tc>
        <w:tc>
          <w:tcPr>
            <w:tcW w:type="dxa" w:w="4320"/>
            <w:shd w:val="clear" w:fill="E8EEF7"/>
          </w:tcPr>
          <w:p>
            <w:r>
              <w:rPr>
                <w:b/>
              </w:rPr>
            </w:r>
            <w:r>
              <w:rPr>
                <w:rFonts w:ascii="Calibri" w:hAnsi="Calibri" w:eastAsia="Calibri"/>
                <w:b/>
                <w:sz w:val="18"/>
              </w:rPr>
              <w:t>Efek</w:t>
            </w:r>
          </w:p>
        </w:tc>
        <w:tc>
          <w:tcPr>
            <w:tcW w:type="dxa" w:w="4320"/>
            <w:shd w:val="clear" w:fill="E8EEF7"/>
          </w:tcPr>
          <w:p>
            <w:r>
              <w:rPr>
                <w:b/>
              </w:rPr>
            </w:r>
            <w:r>
              <w:rPr>
                <w:rFonts w:ascii="Calibri" w:hAnsi="Calibri" w:eastAsia="Calibri"/>
                <w:b/>
                <w:sz w:val="18"/>
              </w:rPr>
              <w:t>Catatan</w:t>
            </w:r>
          </w:p>
        </w:tc>
      </w:tr>
      <w:tr>
        <w:tc>
          <w:tcPr>
            <w:tcW w:type="dxa" w:w="4320"/>
          </w:tcPr>
          <w:p>
            <w:r/>
            <w:r>
              <w:rPr>
                <w:rFonts w:ascii="Calibri" w:hAnsi="Calibri" w:eastAsia="Calibri"/>
                <w:sz w:val="18"/>
              </w:rPr>
              <w:t>6</w:t>
            </w:r>
          </w:p>
        </w:tc>
        <w:tc>
          <w:tcPr>
            <w:tcW w:type="dxa" w:w="4320"/>
          </w:tcPr>
          <w:p>
            <w:r/>
            <w:r>
              <w:rPr>
                <w:rFonts w:ascii="Consolas" w:hAnsi="Consolas" w:eastAsia="Consolas"/>
                <w:color w:val="8B2500"/>
                <w:sz w:val="16"/>
              </w:rPr>
              <w:t>Obj-Save</w:t>
            </w:r>
          </w:p>
        </w:tc>
        <w:tc>
          <w:tcPr>
            <w:tcW w:type="dxa" w:w="4320"/>
          </w:tcPr>
          <w:p>
            <w:r/>
            <w:r>
              <w:rPr>
                <w:rFonts w:ascii="Calibri" w:hAnsi="Calibri" w:eastAsia="Calibri"/>
                <w:b/>
                <w:sz w:val="18"/>
              </w:rPr>
              <w:t>persist</w:t>
            </w:r>
            <w:r>
              <w:rPr>
                <w:rFonts w:ascii="Calibri" w:hAnsi="Calibri" w:eastAsia="Calibri"/>
                <w:sz w:val="18"/>
              </w:rPr>
              <w:t xml:space="preserve">  -  seluruh efek berjalan sesudahnya</w:t>
            </w:r>
          </w:p>
        </w:tc>
      </w:tr>
      <w:tr>
        <w:tc>
          <w:tcPr>
            <w:tcW w:type="dxa" w:w="4320"/>
          </w:tcPr>
          <w:p>
            <w:r/>
            <w:r>
              <w:rPr>
                <w:rFonts w:ascii="Calibri" w:hAnsi="Calibri" w:eastAsia="Calibri"/>
                <w:sz w:val="18"/>
              </w:rPr>
              <w:t>8</w:t>
            </w:r>
          </w:p>
        </w:tc>
        <w:tc>
          <w:tcPr>
            <w:tcW w:type="dxa" w:w="4320"/>
          </w:tcPr>
          <w:p>
            <w:r/>
            <w:r>
              <w:rPr>
                <w:rFonts w:ascii="Consolas" w:hAnsi="Consolas" w:eastAsia="Consolas"/>
                <w:color w:val="8B2500"/>
                <w:sz w:val="16"/>
              </w:rPr>
              <w:t>Call InsertJsonClaimLife_Act</w:t>
            </w:r>
          </w:p>
        </w:tc>
        <w:tc>
          <w:tcPr>
            <w:tcW w:type="dxa" w:w="4320"/>
          </w:tcPr>
          <w:p>
            <w:r/>
          </w:p>
        </w:tc>
      </w:tr>
      <w:tr>
        <w:tc>
          <w:tcPr>
            <w:tcW w:type="dxa" w:w="4320"/>
          </w:tcPr>
          <w:p>
            <w:r/>
            <w:r>
              <w:rPr>
                <w:rFonts w:ascii="Calibri" w:hAnsi="Calibri" w:eastAsia="Calibri"/>
                <w:sz w:val="18"/>
              </w:rPr>
              <w:t>9</w:t>
            </w:r>
          </w:p>
        </w:tc>
        <w:tc>
          <w:tcPr>
            <w:tcW w:type="dxa" w:w="4320"/>
          </w:tcPr>
          <w:p>
            <w:r/>
            <w:r>
              <w:rPr>
                <w:rFonts w:ascii="Calibri" w:hAnsi="Calibri" w:eastAsia="Calibri"/>
                <w:i/>
                <w:sz w:val="18"/>
              </w:rPr>
              <w:t>(gerbang EXIT retro)</w:t>
            </w:r>
          </w:p>
        </w:tc>
        <w:tc>
          <w:tcPr>
            <w:tcW w:type="dxa" w:w="4320"/>
          </w:tcPr>
          <w:p>
            <w:r/>
            <w:r>
              <w:rPr>
                <w:rFonts w:ascii="Calibri" w:hAnsi="Calibri" w:eastAsia="Calibri"/>
                <w:sz w:val="18"/>
              </w:rPr>
              <w:t>dibuang di sistem baru  -  lihat §Interaksi</w:t>
            </w:r>
          </w:p>
        </w:tc>
      </w:tr>
      <w:tr>
        <w:tc>
          <w:tcPr>
            <w:tcW w:type="dxa" w:w="4320"/>
          </w:tcPr>
          <w:p>
            <w:r/>
            <w:r>
              <w:rPr>
                <w:rFonts w:ascii="Calibri" w:hAnsi="Calibri" w:eastAsia="Calibri"/>
                <w:sz w:val="18"/>
              </w:rPr>
              <w:t>10</w:t>
            </w:r>
          </w:p>
        </w:tc>
        <w:tc>
          <w:tcPr>
            <w:tcW w:type="dxa" w:w="4320"/>
          </w:tcPr>
          <w:p>
            <w:r/>
            <w:r>
              <w:rPr>
                <w:rFonts w:ascii="Consolas" w:hAnsi="Consolas" w:eastAsia="Consolas"/>
                <w:color w:val="8B2500"/>
                <w:sz w:val="16"/>
              </w:rPr>
              <w:t>Call serviceInsertArasapasClaimLife_act</w:t>
            </w:r>
          </w:p>
        </w:tc>
        <w:tc>
          <w:tcPr>
            <w:tcW w:type="dxa" w:w="4320"/>
          </w:tcPr>
          <w:p>
            <w:r/>
            <w:r>
              <w:rPr>
                <w:rFonts w:ascii="Calibri" w:hAnsi="Calibri" w:eastAsia="Calibri"/>
                <w:sz w:val="18"/>
              </w:rPr>
              <w:t xml:space="preserve">endpoint di-lookup runtime dari </w:t>
            </w:r>
            <w:r>
              <w:rPr>
                <w:rFonts w:ascii="Consolas" w:hAnsi="Consolas" w:eastAsia="Consolas"/>
                <w:color w:val="8B2500"/>
                <w:sz w:val="16"/>
              </w:rPr>
              <w:t>M_LINK_SERVICE</w:t>
            </w:r>
            <w:r>
              <w:rPr>
                <w:rFonts w:ascii="Calibri" w:hAnsi="Calibri" w:eastAsia="Calibri"/>
                <w:sz w:val="18"/>
              </w:rPr>
              <w:t xml:space="preserve">, kunci </w:t>
            </w:r>
            <w:r>
              <w:rPr>
                <w:rFonts w:ascii="Consolas" w:hAnsi="Consolas" w:eastAsia="Consolas"/>
                <w:color w:val="8B2500"/>
                <w:sz w:val="16"/>
              </w:rPr>
              <w:t>Klaim</w:t>
            </w:r>
            <w:r>
              <w:rPr>
                <w:rFonts w:ascii="Calibri" w:hAnsi="Calibri" w:eastAsia="Calibri"/>
                <w:sz w:val="18"/>
              </w:rPr>
              <w:t xml:space="preserve"> / </w:t>
            </w:r>
            <w:r>
              <w:rPr>
                <w:rFonts w:ascii="Consolas" w:hAnsi="Consolas" w:eastAsia="Consolas"/>
                <w:color w:val="8B2500"/>
                <w:sz w:val="16"/>
              </w:rPr>
              <w:t>insertClaimLife</w:t>
            </w:r>
            <w:r>
              <w:rPr>
                <w:rFonts w:ascii="Calibri" w:hAnsi="Calibri" w:eastAsia="Calibri"/>
                <w:sz w:val="18"/>
              </w:rPr>
              <w:t xml:space="preserve"> (</w:t>
            </w:r>
            <w:r>
              <w:rPr>
                <w:rFonts w:ascii="Calibri" w:hAnsi="Calibri" w:eastAsia="Calibri"/>
                <w:b/>
                <w:sz w:val="18"/>
              </w:rPr>
              <w:t>ADR-U-0013</w:t>
            </w:r>
            <w:r>
              <w:rPr>
                <w:rFonts w:ascii="Calibri" w:hAnsi="Calibri" w:eastAsia="Calibri"/>
                <w:sz w:val="18"/>
              </w:rPr>
              <w:t>)</w:t>
            </w:r>
          </w:p>
        </w:tc>
      </w:tr>
      <w:tr>
        <w:tc>
          <w:tcPr>
            <w:tcW w:type="dxa" w:w="4320"/>
          </w:tcPr>
          <w:p>
            <w:r/>
            <w:r>
              <w:rPr>
                <w:rFonts w:ascii="Calibri" w:hAnsi="Calibri" w:eastAsia="Calibri"/>
                <w:sz w:val="18"/>
              </w:rPr>
              <w:t>11</w:t>
            </w:r>
          </w:p>
        </w:tc>
        <w:tc>
          <w:tcPr>
            <w:tcW w:type="dxa" w:w="4320"/>
          </w:tcPr>
          <w:p>
            <w:r/>
            <w:r>
              <w:rPr>
                <w:rFonts w:ascii="Consolas" w:hAnsi="Consolas" w:eastAsia="Consolas"/>
                <w:color w:val="8B2500"/>
                <w:sz w:val="16"/>
              </w:rPr>
              <w:t>Call SendEmailKlaimLife</w:t>
            </w:r>
          </w:p>
        </w:tc>
        <w:tc>
          <w:tcPr>
            <w:tcW w:type="dxa" w:w="4320"/>
          </w:tcPr>
          <w:p>
            <w:r/>
          </w:p>
        </w:tc>
      </w:tr>
      <w:tr>
        <w:tc>
          <w:tcPr>
            <w:tcW w:type="dxa" w:w="4320"/>
          </w:tcPr>
          <w:p>
            <w:r/>
            <w:r>
              <w:rPr>
                <w:rFonts w:ascii="Calibri" w:hAnsi="Calibri" w:eastAsia="Calibri"/>
                <w:sz w:val="18"/>
              </w:rPr>
              <w:t>12</w:t>
            </w:r>
          </w:p>
        </w:tc>
        <w:tc>
          <w:tcPr>
            <w:tcW w:type="dxa" w:w="4320"/>
          </w:tcPr>
          <w:p>
            <w:r/>
            <w:r>
              <w:rPr>
                <w:rFonts w:ascii="Consolas" w:hAnsi="Consolas" w:eastAsia="Consolas"/>
                <w:color w:val="8B2500"/>
                <w:sz w:val="16"/>
              </w:rPr>
              <w:t>Call HitServiceToKasirKMTLife_Act</w:t>
            </w:r>
          </w:p>
        </w:tc>
        <w:tc>
          <w:tcPr>
            <w:tcW w:type="dxa" w:w="4320"/>
          </w:tcPr>
          <w:p>
            <w:r/>
            <w:r>
              <w:rPr>
                <w:rFonts w:ascii="Calibri" w:hAnsi="Calibri" w:eastAsia="Calibri"/>
                <w:b/>
                <w:sz w:val="18"/>
              </w:rPr>
              <w:t>Kasir  -  pembayaran.</w:t>
            </w:r>
            <w:r>
              <w:rPr>
                <w:rFonts w:ascii="Calibri" w:hAnsi="Calibri" w:eastAsia="Calibri"/>
                <w:sz w:val="18"/>
              </w:rPr>
              <w:t xml:space="preserve"> </w:t>
            </w:r>
            <w:r>
              <w:rPr>
                <w:rFonts w:ascii="Consolas" w:hAnsi="Consolas" w:eastAsia="Consolas"/>
                <w:color w:val="8B2500"/>
                <w:sz w:val="16"/>
              </w:rPr>
              <w:t>ASM-FW-GISFW-DATA-ADJUSTMENTLIFE</w:t>
            </w:r>
            <w:r>
              <w:rPr>
                <w:rFonts w:ascii="Calibri" w:hAnsi="Calibri" w:eastAsia="Calibri"/>
                <w:sz w:val="18"/>
              </w:rPr>
              <w:t xml:space="preserve"> / </w:t>
            </w:r>
            <w:r>
              <w:rPr>
                <w:rFonts w:ascii="Consolas" w:hAnsi="Consolas" w:eastAsia="Consolas"/>
                <w:color w:val="8B2500"/>
                <w:sz w:val="16"/>
              </w:rPr>
              <w:t>HITSERVICETOKASIRKMTLIFE_ACT</w:t>
            </w:r>
          </w:p>
        </w:tc>
      </w:tr>
      <w:tr>
        <w:tc>
          <w:tcPr>
            <w:tcW w:type="dxa" w:w="4320"/>
          </w:tcPr>
          <w:p>
            <w:r/>
            <w:r>
              <w:rPr>
                <w:rFonts w:ascii="Calibri" w:hAnsi="Calibri" w:eastAsia="Calibri"/>
                <w:sz w:val="18"/>
              </w:rPr>
              <w:t>14</w:t>
            </w:r>
          </w:p>
        </w:tc>
        <w:tc>
          <w:tcPr>
            <w:tcW w:type="dxa" w:w="4320"/>
          </w:tcPr>
          <w:p>
            <w:r/>
            <w:r>
              <w:rPr>
                <w:rFonts w:ascii="Consolas" w:hAnsi="Consolas" w:eastAsia="Consolas"/>
                <w:color w:val="8B2500"/>
                <w:sz w:val="16"/>
              </w:rPr>
              <w:t>Call SetInformationData</w:t>
            </w:r>
          </w:p>
        </w:tc>
        <w:tc>
          <w:tcPr>
            <w:tcW w:type="dxa" w:w="4320"/>
          </w:tcPr>
          <w:p>
            <w:r/>
            <w:r>
              <w:rPr>
                <w:rFonts w:ascii="Calibri" w:hAnsi="Calibri" w:eastAsia="Calibri"/>
                <w:b/>
                <w:sz w:val="18"/>
              </w:rPr>
              <w:t>di luar lingkup</w:t>
            </w:r>
            <w:r>
              <w:rPr>
                <w:rFonts w:ascii="Calibri" w:hAnsi="Calibri" w:eastAsia="Calibri"/>
                <w:sz w:val="18"/>
              </w:rPr>
              <w:t xml:space="preserve">  -  temporary, lihat §Lingkup final</w:t>
            </w:r>
          </w:p>
        </w:tc>
      </w:tr>
    </w:tbl>
    <w:p/>
    <w:p>
      <w:r>
        <w:rPr>
          <w:rFonts w:ascii="Consolas" w:hAnsi="Consolas" w:eastAsia="Consolas"/>
          <w:color w:val="8B2500"/>
          <w:sz w:val="18"/>
        </w:rPr>
        <w:t>[terverifikasi]</w:t>
      </w:r>
      <w:r>
        <w:rPr>
          <w:rFonts w:ascii="Calibri" w:hAnsi="Calibri" w:eastAsia="Calibri"/>
          <w:sz w:val="20"/>
        </w:rPr>
        <w:t xml:space="preserve"> Step 10 dan step 12 digerbangi </w:t>
      </w:r>
      <w:r>
        <w:rPr>
          <w:rFonts w:ascii="Consolas" w:hAnsi="Consolas" w:eastAsia="Consolas"/>
          <w:color w:val="8B2500"/>
          <w:sz w:val="18"/>
        </w:rPr>
        <w:t>AcceptStatus = 1 &amp;&amp; KomiteCount == KomiteLoop</w:t>
      </w:r>
      <w:r>
        <w:rPr>
          <w:rFonts w:ascii="Calibri" w:hAnsi="Calibri" w:eastAsia="Calibri"/>
          <w:sz w:val="20"/>
        </w:rPr>
        <w:t xml:space="preserve"> (baris </w:t>
      </w:r>
      <w:r>
        <w:rPr>
          <w:rFonts w:ascii="Calibri" w:hAnsi="Calibri" w:eastAsia="Calibri"/>
          <w:b/>
          <w:sz w:val="20"/>
        </w:rPr>
        <w:t>8648</w:t>
      </w:r>
      <w:r>
        <w:rPr>
          <w:rFonts w:ascii="Calibri" w:hAnsi="Calibri" w:eastAsia="Calibri"/>
          <w:sz w:val="20"/>
        </w:rPr>
        <w:t xml:space="preserve"> dan </w:t>
      </w:r>
      <w:r>
        <w:rPr>
          <w:rFonts w:ascii="Calibri" w:hAnsi="Calibri" w:eastAsia="Calibri"/>
          <w:b/>
          <w:sz w:val="20"/>
        </w:rPr>
        <w:t>8887</w:t>
      </w:r>
      <w:r>
        <w:rPr>
          <w:rFonts w:ascii="Calibri" w:hAnsi="Calibri" w:eastAsia="Calibri"/>
          <w:sz w:val="20"/>
        </w:rPr>
        <w:t xml:space="preserve">)  -  keduanya hanya berjalan pada </w:t>
      </w:r>
      <w:r>
        <w:rPr>
          <w:rFonts w:ascii="Calibri" w:hAnsi="Calibri" w:eastAsia="Calibri"/>
          <w:b/>
          <w:sz w:val="20"/>
        </w:rPr>
        <w:t>keputusan aksep di tingkat final</w:t>
      </w:r>
      <w:r>
        <w:rPr>
          <w:rFonts w:ascii="Calibri" w:hAnsi="Calibri" w:eastAsia="Calibri"/>
          <w:sz w:val="20"/>
        </w:rPr>
        <w:t>.</w:t>
      </w:r>
    </w:p>
    <w:p>
      <w:pPr>
        <w:pStyle w:val="Heading4"/>
      </w:pPr>
      <w:r>
        <w:rPr>
          <w:color w:val="1F3B63"/>
        </w:rPr>
        <w:t>Mengapa Komite berbeda dari Claim</w:t>
      </w:r>
    </w:p>
    <w:p>
      <w:r>
        <w:rPr>
          <w:rFonts w:ascii="Calibri" w:hAnsi="Calibri" w:eastAsia="Calibri"/>
          <w:b/>
          <w:sz w:val="20"/>
        </w:rPr>
        <w:t>Pemicunya Kasir.</w:t>
      </w:r>
      <w:r>
        <w:rPr>
          <w:rFonts w:ascii="Calibri" w:hAnsi="Calibri" w:eastAsia="Calibri"/>
          <w:sz w:val="20"/>
        </w:rPr>
        <w:t xml:space="preserve"> </w:t>
      </w:r>
      <w:r>
        <w:rPr>
          <w:rFonts w:ascii="Consolas" w:hAnsi="Consolas" w:eastAsia="Consolas"/>
          <w:color w:val="8B2500"/>
          <w:sz w:val="18"/>
        </w:rPr>
        <w:t>[terverifikasi]</w:t>
      </w:r>
      <w:r>
        <w:rPr>
          <w:rFonts w:ascii="Calibri" w:hAnsi="Calibri" w:eastAsia="Calibri"/>
          <w:sz w:val="20"/>
        </w:rPr>
        <w:t xml:space="preserve"> </w:t>
      </w:r>
      <w:r>
        <w:rPr>
          <w:rFonts w:ascii="Consolas" w:hAnsi="Consolas" w:eastAsia="Consolas"/>
          <w:color w:val="8B2500"/>
          <w:sz w:val="18"/>
        </w:rPr>
        <w:t>HitServiceToKasirKMTLife_Act</w:t>
      </w:r>
      <w:r>
        <w:rPr>
          <w:rFonts w:ascii="Calibri" w:hAnsi="Calibri" w:eastAsia="Calibri"/>
          <w:sz w:val="20"/>
        </w:rPr>
        <w:t xml:space="preserve"> </w:t>
      </w:r>
      <w:r>
        <w:rPr>
          <w:rFonts w:ascii="Calibri" w:hAnsi="Calibri" w:eastAsia="Calibri"/>
          <w:b/>
          <w:sz w:val="20"/>
        </w:rPr>
        <w:t>tidak ada di Claim Life</w:t>
      </w:r>
      <w:r>
        <w:rPr>
          <w:rFonts w:ascii="Calibri" w:hAnsi="Calibri" w:eastAsia="Calibri"/>
          <w:sz w:val="20"/>
        </w:rPr>
        <w:t xml:space="preserve">  -  Claim Life punya empat efek keluar, Komite punya lima (termasuk </w:t>
      </w:r>
      <w:r>
        <w:rPr>
          <w:rFonts w:ascii="Consolas" w:hAnsi="Consolas" w:eastAsia="Consolas"/>
          <w:color w:val="8B2500"/>
          <w:sz w:val="18"/>
        </w:rPr>
        <w:t>SetInformationData</w:t>
      </w:r>
      <w:r>
        <w:rPr>
          <w:rFonts w:ascii="Calibri" w:hAnsi="Calibri" w:eastAsia="Calibri"/>
          <w:sz w:val="20"/>
        </w:rPr>
        <w:t>).</w:t>
      </w:r>
    </w:p>
    <w:p>
      <w:r>
        <w:rPr>
          <w:rFonts w:ascii="Calibri" w:hAnsi="Calibri" w:eastAsia="Calibri"/>
          <w:sz w:val="20"/>
        </w:rPr>
        <w:t xml:space="preserve">Kasir adalah </w:t>
      </w:r>
      <w:r>
        <w:rPr>
          <w:rFonts w:ascii="Calibri" w:hAnsi="Calibri" w:eastAsia="Calibri"/>
          <w:b/>
          <w:sz w:val="20"/>
        </w:rPr>
        <w:t>integrasi keuangan</w:t>
      </w:r>
      <w:r>
        <w:rPr>
          <w:rFonts w:ascii="Calibri" w:hAnsi="Calibri" w:eastAsia="Calibri"/>
          <w:sz w:val="20"/>
        </w:rPr>
        <w:t xml:space="preserve">: ia memicu jalur pembayaran atas klaim yang baru saja disetujui komite tingkat tertinggi. Kegagalan diam di sini berarti </w:t>
      </w:r>
      <w:r>
        <w:rPr>
          <w:rFonts w:ascii="Calibri" w:hAnsi="Calibri" w:eastAsia="Calibri"/>
          <w:b/>
          <w:sz w:val="20"/>
        </w:rPr>
        <w:t>klaim disetujui tetapi tidak pernah sampai ke pembayaran</w:t>
      </w:r>
      <w:r>
        <w:rPr>
          <w:rFonts w:ascii="Calibri" w:hAnsi="Calibri" w:eastAsia="Calibri"/>
          <w:sz w:val="20"/>
        </w:rPr>
        <w:t xml:space="preserve">  -  dan tidak ada yang tahu.</w:t>
      </w:r>
    </w:p>
    <w:p>
      <w:r>
        <w:rPr>
          <w:rFonts w:ascii="Calibri" w:hAnsi="Calibri" w:eastAsia="Calibri"/>
          <w:sz w:val="20"/>
        </w:rPr>
        <w:t>Bandingkan Claim  -  Life (</w:t>
      </w:r>
      <w:r>
        <w:rPr>
          <w:rFonts w:ascii="Calibri" w:hAnsi="Calibri" w:eastAsia="Calibri"/>
          <w:b/>
          <w:sz w:val="20"/>
        </w:rPr>
        <w:t>ADR-U-0008</w:t>
      </w:r>
      <w:r>
        <w:rPr>
          <w:rFonts w:ascii="Calibri" w:hAnsi="Calibri" w:eastAsia="Calibri"/>
          <w:sz w:val="20"/>
        </w:rPr>
        <w:t xml:space="preserve">): di sana efek keluar adalah unggah berkas, email, Arasapas, dan konversi  -  tidak satu pun memindahkan uang, dan </w:t>
      </w:r>
      <w:r>
        <w:rPr>
          <w:rFonts w:ascii="Consolas" w:hAnsi="Consolas" w:eastAsia="Consolas"/>
          <w:color w:val="8B2500"/>
          <w:sz w:val="18"/>
        </w:rPr>
        <w:t>[terverifikasi]</w:t>
      </w:r>
      <w:r>
        <w:rPr>
          <w:rFonts w:ascii="Calibri" w:hAnsi="Calibri" w:eastAsia="Calibri"/>
          <w:sz w:val="20"/>
        </w:rPr>
        <w:t xml:space="preserve"> Pega sendiri hanya </w:t>
      </w:r>
      <w:r>
        <w:rPr>
          <w:rFonts w:ascii="Calibri" w:hAnsi="Calibri" w:eastAsia="Calibri"/>
          <w:b/>
          <w:sz w:val="20"/>
        </w:rPr>
        <w:t>mencatat</w:t>
      </w:r>
      <w:r>
        <w:rPr>
          <w:rFonts w:ascii="Calibri" w:hAnsi="Calibri" w:eastAsia="Calibri"/>
          <w:sz w:val="20"/>
        </w:rPr>
        <w:t xml:space="preserve"> kegagalannya (</w:t>
      </w:r>
      <w:r>
        <w:rPr>
          <w:rFonts w:ascii="Consolas" w:hAnsi="Consolas" w:eastAsia="Consolas"/>
          <w:color w:val="8B2500"/>
          <w:sz w:val="18"/>
        </w:rPr>
        <w:t>InsertLogServiceClaim</w:t>
      </w:r>
      <w:r>
        <w:rPr>
          <w:rFonts w:ascii="Calibri" w:hAnsi="Calibri" w:eastAsia="Calibri"/>
          <w:sz w:val="20"/>
        </w:rPr>
        <w:t xml:space="preserve">  -&gt;  </w:t>
      </w:r>
      <w:r>
        <w:rPr>
          <w:rFonts w:ascii="Consolas" w:hAnsi="Consolas" w:eastAsia="Consolas"/>
          <w:color w:val="8B2500"/>
          <w:sz w:val="18"/>
        </w:rPr>
        <w:t>monitoring_klaim_log</w:t>
      </w:r>
      <w:r>
        <w:rPr>
          <w:rFonts w:ascii="Calibri" w:hAnsi="Calibri" w:eastAsia="Calibri"/>
          <w:sz w:val="20"/>
        </w:rPr>
        <w:t>) tanpa gerbang keberhasilan. Di sana "tidak memblokir" adalah paritas yang masuk akal.</w:t>
      </w:r>
    </w:p>
    <w:p>
      <w:r>
        <w:rPr>
          <w:rFonts w:ascii="Calibri" w:hAnsi="Calibri" w:eastAsia="Calibri"/>
          <w:sz w:val="20"/>
        </w:rPr>
        <w:t>Di Komite, taruhannya berbeda. Karena itu jaminannya dinaikkan.</w:t>
      </w:r>
    </w:p>
    <w:p>
      <w:pPr>
        <w:pStyle w:val="Heading4"/>
      </w:pPr>
      <w:r>
        <w:rPr>
          <w:color w:val="1F3B63"/>
        </w:rPr>
        <w:t>Considered Options</w:t>
      </w:r>
    </w:p>
    <w:p>
      <w:pPr>
        <w:pStyle w:val="ListBullet"/>
      </w:pPr>
      <w:r>
        <w:rPr>
          <w:rFonts w:ascii="Calibri" w:hAnsi="Calibri" w:eastAsia="Calibri"/>
          <w:b/>
          <w:sz w:val="20"/>
        </w:rPr>
        <w:t>Transactional outbox + retry, at-least-once</w:t>
      </w:r>
      <w:r>
        <w:rPr>
          <w:rFonts w:ascii="Calibri" w:hAnsi="Calibri" w:eastAsia="Calibri"/>
          <w:sz w:val="20"/>
        </w:rPr>
        <w:t xml:space="preserve">  -  dipilih</w:t>
      </w:r>
    </w:p>
    <w:p>
      <w:pPr>
        <w:pStyle w:val="ListBullet"/>
      </w:pPr>
      <w:r>
        <w:rPr>
          <w:rFonts w:ascii="Calibri" w:hAnsi="Calibri" w:eastAsia="Calibri"/>
          <w:sz w:val="20"/>
        </w:rPr>
        <w:t>Paritas dengan ADR-U-0008 (asinkron, tidak memblokir)  -  ditolak: kegagalan Kasir menjadi tak terlihat</w:t>
      </w:r>
    </w:p>
    <w:p>
      <w:pPr>
        <w:pStyle w:val="ListBullet"/>
      </w:pPr>
      <w:r>
        <w:rPr>
          <w:rFonts w:ascii="Calibri" w:hAnsi="Calibri" w:eastAsia="Calibri"/>
          <w:sz w:val="20"/>
        </w:rPr>
        <w:t>Panggil sinkron di dalam transaksi keputusan  -  ditolak: keputusan komite akan gagal hanya karena</w:t>
      </w:r>
    </w:p>
    <w:p>
      <w:r>
        <w:rPr>
          <w:rFonts w:ascii="Calibri" w:hAnsi="Calibri" w:eastAsia="Calibri"/>
          <w:sz w:val="20"/>
        </w:rPr>
        <w:t>layanan luar sedang mati, dan transaksi database menggantung selama panggilan jaringan</w:t>
      </w:r>
    </w:p>
    <w:p>
      <w:pPr>
        <w:pStyle w:val="Heading4"/>
      </w:pPr>
      <w:r>
        <w:rPr>
          <w:color w:val="1F3B63"/>
        </w:rPr>
        <w:t>Consequences</w:t>
      </w:r>
    </w:p>
    <w:p>
      <w:pPr>
        <w:pStyle w:val="ListBullet"/>
      </w:pPr>
      <w:r>
        <w:rPr>
          <w:rFonts w:ascii="Calibri" w:hAnsi="Calibri" w:eastAsia="Calibri"/>
          <w:b/>
          <w:sz w:val="20"/>
        </w:rPr>
        <w:t>Keputusan komite punya dua keadaan yang harus dibedakan</w:t>
      </w:r>
      <w:r>
        <w:rPr>
          <w:rFonts w:ascii="Calibri" w:hAnsi="Calibri" w:eastAsia="Calibri"/>
          <w:sz w:val="20"/>
        </w:rPr>
        <w:t xml:space="preserve">: </w:t>
      </w:r>
      <w:r>
        <w:rPr>
          <w:rFonts w:ascii="Calibri" w:hAnsi="Calibri" w:eastAsia="Calibri"/>
          <w:i/>
          <w:sz w:val="20"/>
        </w:rPr>
        <w:t>tersimpan</w:t>
      </w:r>
      <w:r>
        <w:rPr>
          <w:rFonts w:ascii="Calibri" w:hAnsi="Calibri" w:eastAsia="Calibri"/>
          <w:sz w:val="20"/>
        </w:rPr>
        <w:t xml:space="preserve"> dan </w:t>
      </w:r>
      <w:r>
        <w:rPr>
          <w:rFonts w:ascii="Calibri" w:hAnsi="Calibri" w:eastAsia="Calibri"/>
          <w:i/>
          <w:sz w:val="20"/>
        </w:rPr>
        <w:t>tuntas</w:t>
      </w:r>
      <w:r>
        <w:rPr>
          <w:rFonts w:ascii="Calibri" w:hAnsi="Calibri" w:eastAsia="Calibri"/>
          <w:sz w:val="20"/>
        </w:rPr>
        <w:t>. UI dan</w:t>
      </w:r>
    </w:p>
    <w:p>
      <w:r>
        <w:rPr>
          <w:rFonts w:ascii="Calibri" w:hAnsi="Calibri" w:eastAsia="Calibri"/>
          <w:sz w:val="20"/>
        </w:rPr>
        <w:t>laporan tidak boleh menyamakan keduanya.</w:t>
      </w:r>
    </w:p>
    <w:p>
      <w:pPr>
        <w:pStyle w:val="ListBullet"/>
      </w:pPr>
      <w:r>
        <w:rPr>
          <w:rFonts w:ascii="Calibri" w:hAnsi="Calibri" w:eastAsia="Calibri"/>
          <w:sz w:val="20"/>
        </w:rPr>
        <w:t xml:space="preserve">Diperlukan </w:t>
      </w:r>
      <w:r>
        <w:rPr>
          <w:rFonts w:ascii="Calibri" w:hAnsi="Calibri" w:eastAsia="Calibri"/>
          <w:b/>
          <w:sz w:val="20"/>
        </w:rPr>
        <w:t>keadaan "perlu intervensi"</w:t>
      </w:r>
      <w:r>
        <w:rPr>
          <w:rFonts w:ascii="Calibri" w:hAnsi="Calibri" w:eastAsia="Calibri"/>
          <w:sz w:val="20"/>
        </w:rPr>
        <w:t xml:space="preserve"> untuk efek yang gagal berulang  -  beserta tempat orang</w:t>
      </w:r>
    </w:p>
    <w:p>
      <w:r>
        <w:rPr>
          <w:rFonts w:ascii="Calibri" w:hAnsi="Calibri" w:eastAsia="Calibri"/>
          <w:sz w:val="20"/>
        </w:rPr>
        <w:t>melihatnya. Tanpa itu, "wajib berhasil" hanya menggeser kegagalan diam ke antrean.</w:t>
      </w:r>
    </w:p>
    <w:p>
      <w:pPr>
        <w:pStyle w:val="ListBullet"/>
      </w:pPr>
      <w:r>
        <w:rPr>
          <w:rFonts w:ascii="Calibri" w:hAnsi="Calibri" w:eastAsia="Calibri"/>
          <w:b/>
          <w:sz w:val="20"/>
        </w:rPr>
        <w:t>At-least-once berarti penerima harus tahan duplikat.</w:t>
      </w:r>
      <w:r>
        <w:rPr>
          <w:rFonts w:ascii="Calibri" w:hAnsi="Calibri" w:eastAsia="Calibri"/>
          <w:sz w:val="20"/>
        </w:rPr>
        <w:t xml:space="preserve"> Arasapas, Kasir, dan email dapat menerima</w:t>
      </w:r>
    </w:p>
    <w:p>
      <w:r>
        <w:rPr>
          <w:rFonts w:ascii="Calibri" w:hAnsi="Calibri" w:eastAsia="Calibri"/>
          <w:sz w:val="20"/>
        </w:rPr>
        <w:t xml:space="preserve">kiriman yang sama lebih dari sekali. </w:t>
      </w:r>
      <w:r>
        <w:rPr>
          <w:rFonts w:ascii="Consolas" w:hAnsi="Consolas" w:eastAsia="Consolas"/>
          <w:color w:val="8B2500"/>
          <w:sz w:val="18"/>
        </w:rPr>
        <w:t>[terbuka]</w:t>
      </w:r>
      <w:r>
        <w:rPr>
          <w:rFonts w:ascii="Calibri" w:hAnsi="Calibri" w:eastAsia="Calibri"/>
          <w:sz w:val="20"/>
        </w:rPr>
        <w:t xml:space="preserve"> Apakah ketiganya idempoten </w:t>
      </w:r>
      <w:r>
        <w:rPr>
          <w:rFonts w:ascii="Calibri" w:hAnsi="Calibri" w:eastAsia="Calibri"/>
          <w:b/>
          <w:sz w:val="20"/>
        </w:rPr>
        <w:t>belum diketahui</w:t>
      </w:r>
      <w:r>
        <w:rPr>
          <w:rFonts w:ascii="Calibri" w:hAnsi="Calibri" w:eastAsia="Calibri"/>
          <w:sz w:val="20"/>
        </w:rPr>
        <w:t xml:space="preserve">  -  ini risiko nyata yang dibawa keputusan ini.</w:t>
      </w:r>
    </w:p>
    <w:p>
      <w:pPr>
        <w:pStyle w:val="ListBullet"/>
      </w:pPr>
      <w:r>
        <w:rPr>
          <w:rFonts w:ascii="Calibri" w:hAnsi="Calibri" w:eastAsia="Calibri"/>
          <w:sz w:val="20"/>
        </w:rPr>
        <w:t xml:space="preserve">Outbox disimpan dalam transaksi yang sama dengan keputusan  -&gt;  sejalan </w:t>
      </w:r>
      <w:r>
        <w:rPr>
          <w:rFonts w:ascii="Calibri" w:hAnsi="Calibri" w:eastAsia="Calibri"/>
          <w:b/>
          <w:sz w:val="20"/>
        </w:rPr>
        <w:t>OQ-013</w:t>
      </w:r>
      <w:r>
        <w:rPr>
          <w:rFonts w:ascii="Calibri" w:hAnsi="Calibri" w:eastAsia="Calibri"/>
          <w:sz w:val="20"/>
        </w:rPr>
        <w:t xml:space="preserve"> (Go memegang batas</w:t>
      </w:r>
    </w:p>
    <w:p>
      <w:r>
        <w:rPr>
          <w:rFonts w:ascii="Calibri" w:hAnsi="Calibri" w:eastAsia="Calibri"/>
          <w:sz w:val="20"/>
        </w:rPr>
        <w:t>transaksi untuk jalur Life).</w:t>
      </w:r>
    </w:p>
    <w:p>
      <w:pPr>
        <w:pStyle w:val="ListBullet"/>
      </w:pPr>
      <w:r>
        <w:rPr>
          <w:rFonts w:ascii="Calibri" w:hAnsi="Calibri" w:eastAsia="Calibri"/>
          <w:sz w:val="20"/>
        </w:rPr>
        <w:t xml:space="preserve">Retry harus membedakan </w:t>
      </w:r>
      <w:r>
        <w:rPr>
          <w:rFonts w:ascii="Calibri" w:hAnsi="Calibri" w:eastAsia="Calibri"/>
          <w:b/>
          <w:sz w:val="20"/>
        </w:rPr>
        <w:t>kunci kategori tidak ditemukan</w:t>
      </w:r>
      <w:r>
        <w:rPr>
          <w:rFonts w:ascii="Calibri" w:hAnsi="Calibri" w:eastAsia="Calibri"/>
          <w:sz w:val="20"/>
        </w:rPr>
        <w:t xml:space="preserve"> di </w:t>
      </w:r>
      <w:r>
        <w:rPr>
          <w:rFonts w:ascii="Consolas" w:hAnsi="Consolas" w:eastAsia="Consolas"/>
          <w:color w:val="8B2500"/>
          <w:sz w:val="18"/>
        </w:rPr>
        <w:t>M_LINK_SERVICE</w:t>
      </w:r>
      <w:r>
        <w:rPr>
          <w:rFonts w:ascii="Calibri" w:hAnsi="Calibri" w:eastAsia="Calibri"/>
          <w:sz w:val="20"/>
        </w:rPr>
        <w:t xml:space="preserve"> (kesalahan</w:t>
      </w:r>
    </w:p>
    <w:p>
      <w:r>
        <w:rPr>
          <w:rFonts w:ascii="Calibri" w:hAnsi="Calibri" w:eastAsia="Calibri"/>
          <w:sz w:val="20"/>
        </w:rPr>
        <w:t xml:space="preserve">konfigurasi data, tidak layak diulang berkali-kali) dari </w:t>
      </w:r>
      <w:r>
        <w:rPr>
          <w:rFonts w:ascii="Calibri" w:hAnsi="Calibri" w:eastAsia="Calibri"/>
          <w:b/>
          <w:sz w:val="20"/>
        </w:rPr>
        <w:t>jaringan gagal</w:t>
      </w:r>
      <w:r>
        <w:rPr>
          <w:rFonts w:ascii="Calibri" w:hAnsi="Calibri" w:eastAsia="Calibri"/>
          <w:sz w:val="20"/>
        </w:rPr>
        <w:t xml:space="preserve"> (layak)  -  </w:t>
      </w:r>
      <w:r>
        <w:rPr>
          <w:rFonts w:ascii="Calibri" w:hAnsi="Calibri" w:eastAsia="Calibri"/>
          <w:b/>
          <w:sz w:val="20"/>
        </w:rPr>
        <w:t>ADR-U-0013</w:t>
      </w:r>
      <w:r>
        <w:rPr>
          <w:rFonts w:ascii="Calibri" w:hAnsi="Calibri" w:eastAsia="Calibri"/>
          <w:sz w:val="20"/>
        </w:rPr>
        <w:t>.</w:t>
      </w:r>
    </w:p>
    <w:p>
      <w:pPr>
        <w:pStyle w:val="Heading4"/>
      </w:pPr>
      <w:r>
        <w:rPr>
          <w:color w:val="1F3B63"/>
        </w:rPr>
        <w:t>Lingkup final dan syarat pengaman (2026-09-15)</w:t>
      </w:r>
    </w:p>
    <w:p>
      <w:pPr>
        <w:pStyle w:val="Heading5"/>
      </w:pPr>
      <w:r>
        <w:rPr>
          <w:color w:val="1F3B63"/>
        </w:rPr>
        <w:t>Lingkup: empat efek keluar [terverifikasi]</w:t>
      </w:r>
    </w:p>
    <w:p>
      <w:r>
        <w:rPr>
          <w:rFonts w:ascii="Calibri" w:hAnsi="Calibri" w:eastAsia="Calibri"/>
          <w:sz w:val="20"/>
        </w:rPr>
        <w:t xml:space="preserve">Dibaca ulang dari </w:t>
      </w:r>
      <w:r>
        <w:rPr>
          <w:rFonts w:ascii="Consolas" w:hAnsi="Consolas" w:eastAsia="Consolas"/>
          <w:color w:val="8B2500"/>
          <w:sz w:val="18"/>
        </w:rPr>
        <w:t>KomitePostAdjustment.xml</w:t>
      </w:r>
      <w:r>
        <w:rPr>
          <w:rFonts w:ascii="Calibri" w:hAnsi="Calibri" w:eastAsia="Calibri"/>
          <w:sz w:val="20"/>
        </w:rPr>
        <w:t xml:space="preserve"> versi </w:t>
      </w:r>
      <w:r>
        <w:rPr>
          <w:rFonts w:ascii="Calibri" w:hAnsi="Calibri" w:eastAsia="Calibri"/>
          <w:b/>
          <w:sz w:val="20"/>
        </w:rPr>
        <w:t>2026-09-15</w:t>
      </w:r>
      <w:r>
        <w:rPr>
          <w:rFonts w:ascii="Calibri" w:hAnsi="Calibri" w:eastAsia="Calibri"/>
          <w:sz w:val="20"/>
        </w:rPr>
        <w:t xml:space="preserve"> (515.675 byte). Nomor langkah dari </w:t>
      </w:r>
      <w:r>
        <w:rPr>
          <w:rFonts w:ascii="Consolas" w:hAnsi="Consolas" w:eastAsia="Consolas"/>
          <w:color w:val="8B2500"/>
          <w:sz w:val="18"/>
        </w:rPr>
        <w:t>&lt;pyStepPageReference&gt;</w:t>
      </w:r>
      <w:r>
        <w:rPr>
          <w:rFonts w:ascii="Calibri" w:hAnsi="Calibri" w:eastAsia="Calibri"/>
          <w:sz w:val="20"/>
        </w:rPr>
        <w:t xml:space="preserve">, status dari </w:t>
      </w:r>
      <w:r>
        <w:rPr>
          <w:rFonts w:ascii="Consolas" w:hAnsi="Consolas" w:eastAsia="Consolas"/>
          <w:color w:val="8B2500"/>
          <w:sz w:val="18"/>
        </w:rPr>
        <w:t>&lt;pyStepsBlockName&gt;</w:t>
      </w:r>
      <w:r>
        <w:rPr>
          <w:rFonts w:ascii="Calibri" w:hAnsi="Calibri" w:eastAsia="Calibri"/>
          <w:sz w:val="20"/>
        </w:rPr>
        <w:t xml:space="preserve"> (kosong = aktif):</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3240"/>
            <w:shd w:val="clear" w:fill="E8EEF7"/>
          </w:tcPr>
          <w:p>
            <w:r>
              <w:rPr>
                <w:b/>
              </w:rPr>
            </w:r>
            <w:r>
              <w:rPr>
                <w:rFonts w:ascii="Calibri" w:hAnsi="Calibri" w:eastAsia="Calibri"/>
                <w:b/>
                <w:sz w:val="18"/>
              </w:rPr>
              <w:t>Urutan</w:t>
            </w:r>
          </w:p>
        </w:tc>
        <w:tc>
          <w:tcPr>
            <w:tcW w:type="dxa" w:w="3240"/>
            <w:shd w:val="clear" w:fill="E8EEF7"/>
          </w:tcPr>
          <w:p>
            <w:r>
              <w:rPr>
                <w:b/>
              </w:rPr>
            </w:r>
            <w:r>
              <w:rPr>
                <w:rFonts w:ascii="Calibri" w:hAnsi="Calibri" w:eastAsia="Calibri"/>
                <w:b/>
                <w:sz w:val="18"/>
              </w:rPr>
              <w:t>Step</w:t>
            </w:r>
          </w:p>
        </w:tc>
        <w:tc>
          <w:tcPr>
            <w:tcW w:type="dxa" w:w="3240"/>
            <w:shd w:val="clear" w:fill="E8EEF7"/>
          </w:tcPr>
          <w:p>
            <w:r>
              <w:rPr>
                <w:b/>
              </w:rPr>
            </w:r>
            <w:r>
              <w:rPr>
                <w:rFonts w:ascii="Calibri" w:hAnsi="Calibri" w:eastAsia="Calibri"/>
                <w:b/>
                <w:sz w:val="18"/>
              </w:rPr>
              <w:t>Efek</w:t>
            </w:r>
          </w:p>
        </w:tc>
        <w:tc>
          <w:tcPr>
            <w:tcW w:type="dxa" w:w="3240"/>
            <w:shd w:val="clear" w:fill="E8EEF7"/>
          </w:tcPr>
          <w:p>
            <w:r>
              <w:rPr>
                <w:b/>
              </w:rPr>
            </w:r>
            <w:r>
              <w:rPr>
                <w:rFonts w:ascii="Calibri" w:hAnsi="Calibri" w:eastAsia="Calibri"/>
                <w:b/>
                <w:sz w:val="18"/>
              </w:rPr>
              <w:t>Status</w:t>
            </w:r>
          </w:p>
        </w:tc>
      </w:tr>
      <w:tr>
        <w:tc>
          <w:tcPr>
            <w:tcW w:type="dxa" w:w="3240"/>
          </w:tcPr>
          <w:p>
            <w:r/>
            <w:r>
              <w:rPr>
                <w:rFonts w:ascii="Calibri" w:hAnsi="Calibri" w:eastAsia="Calibri"/>
                <w:sz w:val="18"/>
              </w:rPr>
              <w:t>1</w:t>
            </w:r>
          </w:p>
        </w:tc>
        <w:tc>
          <w:tcPr>
            <w:tcW w:type="dxa" w:w="3240"/>
          </w:tcPr>
          <w:p>
            <w:r/>
            <w:r>
              <w:rPr>
                <w:rFonts w:ascii="Calibri" w:hAnsi="Calibri" w:eastAsia="Calibri"/>
                <w:b/>
                <w:sz w:val="18"/>
              </w:rPr>
              <w:t>8</w:t>
            </w:r>
          </w:p>
        </w:tc>
        <w:tc>
          <w:tcPr>
            <w:tcW w:type="dxa" w:w="3240"/>
          </w:tcPr>
          <w:p>
            <w:r/>
            <w:r>
              <w:rPr>
                <w:rFonts w:ascii="Consolas" w:hAnsi="Consolas" w:eastAsia="Consolas"/>
                <w:color w:val="8B2500"/>
                <w:sz w:val="16"/>
              </w:rPr>
              <w:t>Call InsertJsonClaimLife_Act</w:t>
            </w:r>
          </w:p>
        </w:tc>
        <w:tc>
          <w:tcPr>
            <w:tcW w:type="dxa" w:w="3240"/>
          </w:tcPr>
          <w:p>
            <w:r/>
            <w:r>
              <w:rPr>
                <w:rFonts w:ascii="Calibri" w:hAnsi="Calibri" w:eastAsia="Calibri"/>
                <w:sz w:val="18"/>
              </w:rPr>
              <w:t>AKTIF</w:t>
            </w:r>
          </w:p>
        </w:tc>
      </w:tr>
      <w:tr>
        <w:tc>
          <w:tcPr>
            <w:tcW w:type="dxa" w:w="3240"/>
          </w:tcPr>
          <w:p>
            <w:r/>
            <w:r>
              <w:rPr>
                <w:rFonts w:ascii="Calibri" w:hAnsi="Calibri" w:eastAsia="Calibri"/>
                <w:sz w:val="18"/>
              </w:rPr>
              <w:t>2</w:t>
            </w:r>
          </w:p>
        </w:tc>
        <w:tc>
          <w:tcPr>
            <w:tcW w:type="dxa" w:w="3240"/>
          </w:tcPr>
          <w:p>
            <w:r/>
            <w:r>
              <w:rPr>
                <w:rFonts w:ascii="Calibri" w:hAnsi="Calibri" w:eastAsia="Calibri"/>
                <w:b/>
                <w:sz w:val="18"/>
              </w:rPr>
              <w:t>10</w:t>
            </w:r>
          </w:p>
        </w:tc>
        <w:tc>
          <w:tcPr>
            <w:tcW w:type="dxa" w:w="3240"/>
          </w:tcPr>
          <w:p>
            <w:r/>
            <w:r>
              <w:rPr>
                <w:rFonts w:ascii="Consolas" w:hAnsi="Consolas" w:eastAsia="Consolas"/>
                <w:color w:val="8B2500"/>
                <w:sz w:val="16"/>
              </w:rPr>
              <w:t>Call serviceInsertArasapasClaimLife_act</w:t>
            </w:r>
          </w:p>
        </w:tc>
        <w:tc>
          <w:tcPr>
            <w:tcW w:type="dxa" w:w="3240"/>
          </w:tcPr>
          <w:p>
            <w:r/>
            <w:r>
              <w:rPr>
                <w:rFonts w:ascii="Calibri" w:hAnsi="Calibri" w:eastAsia="Calibri"/>
                <w:sz w:val="18"/>
              </w:rPr>
              <w:t xml:space="preserve">AKTIF  -  endpoint via </w:t>
            </w:r>
            <w:r>
              <w:rPr>
                <w:rFonts w:ascii="Consolas" w:hAnsi="Consolas" w:eastAsia="Consolas"/>
                <w:color w:val="8B2500"/>
                <w:sz w:val="16"/>
              </w:rPr>
              <w:t>M_LINK_SERVICE</w:t>
            </w:r>
            <w:r>
              <w:rPr>
                <w:rFonts w:ascii="Calibri" w:hAnsi="Calibri" w:eastAsia="Calibri"/>
                <w:sz w:val="18"/>
              </w:rPr>
              <w:t xml:space="preserve">, kunci </w:t>
            </w:r>
            <w:r>
              <w:rPr>
                <w:rFonts w:ascii="Consolas" w:hAnsi="Consolas" w:eastAsia="Consolas"/>
                <w:color w:val="8B2500"/>
                <w:sz w:val="16"/>
              </w:rPr>
              <w:t>Klaim</w:t>
            </w:r>
            <w:r>
              <w:rPr>
                <w:rFonts w:ascii="Calibri" w:hAnsi="Calibri" w:eastAsia="Calibri"/>
                <w:sz w:val="18"/>
              </w:rPr>
              <w:t>/</w:t>
            </w:r>
            <w:r>
              <w:rPr>
                <w:rFonts w:ascii="Consolas" w:hAnsi="Consolas" w:eastAsia="Consolas"/>
                <w:color w:val="8B2500"/>
                <w:sz w:val="16"/>
              </w:rPr>
              <w:t>insertClaimLife</w:t>
            </w:r>
            <w:r>
              <w:rPr>
                <w:rFonts w:ascii="Calibri" w:hAnsi="Calibri" w:eastAsia="Calibri"/>
                <w:sz w:val="18"/>
              </w:rPr>
              <w:t xml:space="preserve"> (</w:t>
            </w:r>
            <w:r>
              <w:rPr>
                <w:rFonts w:ascii="Calibri" w:hAnsi="Calibri" w:eastAsia="Calibri"/>
                <w:b/>
                <w:sz w:val="18"/>
              </w:rPr>
              <w:t>ADR-U-0013</w:t>
            </w:r>
            <w:r>
              <w:rPr>
                <w:rFonts w:ascii="Calibri" w:hAnsi="Calibri" w:eastAsia="Calibri"/>
                <w:sz w:val="18"/>
              </w:rPr>
              <w:t>)</w:t>
            </w:r>
          </w:p>
        </w:tc>
      </w:tr>
      <w:tr>
        <w:tc>
          <w:tcPr>
            <w:tcW w:type="dxa" w:w="3240"/>
          </w:tcPr>
          <w:p>
            <w:r/>
            <w:r>
              <w:rPr>
                <w:rFonts w:ascii="Calibri" w:hAnsi="Calibri" w:eastAsia="Calibri"/>
                <w:sz w:val="18"/>
              </w:rPr>
              <w:t>3</w:t>
            </w:r>
          </w:p>
        </w:tc>
        <w:tc>
          <w:tcPr>
            <w:tcW w:type="dxa" w:w="3240"/>
          </w:tcPr>
          <w:p>
            <w:r/>
            <w:r>
              <w:rPr>
                <w:rFonts w:ascii="Calibri" w:hAnsi="Calibri" w:eastAsia="Calibri"/>
                <w:b/>
                <w:sz w:val="18"/>
              </w:rPr>
              <w:t>11</w:t>
            </w:r>
          </w:p>
        </w:tc>
        <w:tc>
          <w:tcPr>
            <w:tcW w:type="dxa" w:w="3240"/>
          </w:tcPr>
          <w:p>
            <w:r/>
            <w:r>
              <w:rPr>
                <w:rFonts w:ascii="Consolas" w:hAnsi="Consolas" w:eastAsia="Consolas"/>
                <w:color w:val="8B2500"/>
                <w:sz w:val="16"/>
              </w:rPr>
              <w:t>Call SendEmailKlaimLife</w:t>
            </w:r>
          </w:p>
        </w:tc>
        <w:tc>
          <w:tcPr>
            <w:tcW w:type="dxa" w:w="3240"/>
          </w:tcPr>
          <w:p>
            <w:r/>
            <w:r>
              <w:rPr>
                <w:rFonts w:ascii="Calibri" w:hAnsi="Calibri" w:eastAsia="Calibri"/>
                <w:sz w:val="18"/>
              </w:rPr>
              <w:t>AKTIF</w:t>
            </w:r>
          </w:p>
        </w:tc>
      </w:tr>
      <w:tr>
        <w:tc>
          <w:tcPr>
            <w:tcW w:type="dxa" w:w="3240"/>
          </w:tcPr>
          <w:p>
            <w:r/>
            <w:r>
              <w:rPr>
                <w:rFonts w:ascii="Calibri" w:hAnsi="Calibri" w:eastAsia="Calibri"/>
                <w:sz w:val="18"/>
              </w:rPr>
              <w:t>4</w:t>
            </w:r>
          </w:p>
        </w:tc>
        <w:tc>
          <w:tcPr>
            <w:tcW w:type="dxa" w:w="3240"/>
          </w:tcPr>
          <w:p>
            <w:r/>
            <w:r>
              <w:rPr>
                <w:rFonts w:ascii="Calibri" w:hAnsi="Calibri" w:eastAsia="Calibri"/>
                <w:b/>
                <w:sz w:val="18"/>
              </w:rPr>
              <w:t>12</w:t>
            </w:r>
          </w:p>
        </w:tc>
        <w:tc>
          <w:tcPr>
            <w:tcW w:type="dxa" w:w="3240"/>
          </w:tcPr>
          <w:p>
            <w:r/>
            <w:r>
              <w:rPr>
                <w:rFonts w:ascii="Consolas" w:hAnsi="Consolas" w:eastAsia="Consolas"/>
                <w:color w:val="8B2500"/>
                <w:sz w:val="16"/>
              </w:rPr>
              <w:t>Call HitServiceToKasirKMTLife_Act</w:t>
            </w:r>
          </w:p>
        </w:tc>
        <w:tc>
          <w:tcPr>
            <w:tcW w:type="dxa" w:w="3240"/>
          </w:tcPr>
          <w:p>
            <w:r/>
            <w:r>
              <w:rPr>
                <w:rFonts w:ascii="Calibri" w:hAnsi="Calibri" w:eastAsia="Calibri"/>
                <w:sz w:val="18"/>
              </w:rPr>
              <w:t xml:space="preserve">AKTIF  -  </w:t>
            </w:r>
            <w:r>
              <w:rPr>
                <w:rFonts w:ascii="Calibri" w:hAnsi="Calibri" w:eastAsia="Calibri"/>
                <w:b/>
                <w:sz w:val="18"/>
              </w:rPr>
              <w:t>Kasir/pembayaran</w:t>
            </w:r>
          </w:p>
        </w:tc>
      </w:tr>
    </w:tbl>
    <w:p/>
    <w:p>
      <w:r>
        <w:rPr>
          <w:rFonts w:ascii="Calibri" w:hAnsi="Calibri" w:eastAsia="Calibri"/>
          <w:sz w:val="20"/>
        </w:rPr>
        <w:t xml:space="preserve">Seluruhnya </w:t>
      </w:r>
      <w:r>
        <w:rPr>
          <w:rFonts w:ascii="Calibri" w:hAnsi="Calibri" w:eastAsia="Calibri"/>
          <w:b/>
          <w:sz w:val="20"/>
        </w:rPr>
        <w:t>setelah `Obj-Save` (step 6)</w:t>
      </w:r>
      <w:r>
        <w:rPr>
          <w:rFonts w:ascii="Calibri" w:hAnsi="Calibri" w:eastAsia="Calibri"/>
          <w:sz w:val="20"/>
        </w:rPr>
        <w:t>.</w:t>
      </w:r>
    </w:p>
    <w:p>
      <w:r>
        <w:rPr>
          <w:rFonts w:ascii="Calibri" w:hAnsi="Calibri" w:eastAsia="Calibri"/>
          <w:b/>
          <w:sz w:val="20"/>
        </w:rPr>
        <w:t>Di luar lingkup</w:t>
      </w:r>
      <w:r>
        <w:rPr>
          <w:rFonts w:ascii="Calibri" w:hAnsi="Calibri" w:eastAsia="Calibri"/>
          <w:sz w:val="20"/>
        </w:rPr>
        <w:t xml:space="preserve"> </w:t>
      </w:r>
      <w:r>
        <w:rPr>
          <w:rFonts w:ascii="Consolas" w:hAnsi="Consolas" w:eastAsia="Consolas"/>
          <w:color w:val="8B2500"/>
          <w:sz w:val="18"/>
        </w:rPr>
        <w:t>[keputusan work owner]</w:t>
      </w:r>
      <w:r>
        <w:rPr>
          <w:rFonts w:ascii="Calibri" w:hAnsi="Calibri" w:eastAsia="Calibri"/>
          <w:sz w:val="20"/>
        </w:rPr>
        <w:t xml:space="preserve">: step </w:t>
      </w:r>
      <w:r>
        <w:rPr>
          <w:rFonts w:ascii="Calibri" w:hAnsi="Calibri" w:eastAsia="Calibri"/>
          <w:b/>
          <w:sz w:val="20"/>
        </w:rPr>
        <w:t>14</w:t>
      </w:r>
      <w:r>
        <w:rPr>
          <w:rFonts w:ascii="Calibri" w:hAnsi="Calibri" w:eastAsia="Calibri"/>
          <w:sz w:val="20"/>
        </w:rPr>
        <w:t xml:space="preserve"> </w:t>
      </w:r>
      <w:r>
        <w:rPr>
          <w:rFonts w:ascii="Consolas" w:hAnsi="Consolas" w:eastAsia="Consolas"/>
          <w:color w:val="8B2500"/>
          <w:sz w:val="18"/>
        </w:rPr>
        <w:t>Call SetInformationData</w:t>
      </w:r>
      <w:r>
        <w:rPr>
          <w:rFonts w:ascii="Calibri" w:hAnsi="Calibri" w:eastAsia="Calibri"/>
          <w:sz w:val="20"/>
        </w:rPr>
        <w:t xml:space="preserve">  -  hanya </w:t>
      </w:r>
      <w:r>
        <w:rPr>
          <w:rFonts w:ascii="Calibri" w:hAnsi="Calibri" w:eastAsia="Calibri"/>
          <w:b/>
          <w:sz w:val="20"/>
        </w:rPr>
        <w:t>temporary</w:t>
      </w:r>
      <w:r>
        <w:rPr>
          <w:rFonts w:ascii="Calibri" w:hAnsi="Calibri" w:eastAsia="Calibri"/>
          <w:sz w:val="20"/>
        </w:rPr>
        <w:t>, menampung hasil submit (</w:t>
      </w:r>
      <w:r>
        <w:rPr>
          <w:rFonts w:ascii="Consolas" w:hAnsi="Consolas" w:eastAsia="Consolas"/>
          <w:color w:val="8B2500"/>
          <w:sz w:val="18"/>
        </w:rPr>
        <w:t>"Approve"</w:t>
      </w:r>
      <w:r>
        <w:rPr>
          <w:rFonts w:ascii="Calibri" w:hAnsi="Calibri" w:eastAsia="Calibri"/>
          <w:sz w:val="20"/>
        </w:rPr>
        <w:t>/</w:t>
      </w:r>
      <w:r>
        <w:rPr>
          <w:rFonts w:ascii="Consolas" w:hAnsi="Consolas" w:eastAsia="Consolas"/>
          <w:color w:val="8B2500"/>
          <w:sz w:val="18"/>
        </w:rPr>
        <w:t>"Reject"</w:t>
      </w:r>
      <w:r>
        <w:rPr>
          <w:rFonts w:ascii="Calibri" w:hAnsi="Calibri" w:eastAsia="Calibri"/>
          <w:sz w:val="20"/>
        </w:rPr>
        <w:t xml:space="preserve"> + </w:t>
      </w:r>
      <w:r>
        <w:rPr>
          <w:rFonts w:ascii="Consolas" w:hAnsi="Consolas" w:eastAsia="Consolas"/>
          <w:color w:val="8B2500"/>
          <w:sz w:val="18"/>
        </w:rPr>
        <w:t>AcceptedNo</w:t>
      </w:r>
      <w:r>
        <w:rPr>
          <w:rFonts w:ascii="Calibri" w:hAnsi="Calibri" w:eastAsia="Calibri"/>
          <w:sz w:val="20"/>
        </w:rPr>
        <w:t xml:space="preserve"> + </w:t>
      </w:r>
      <w:r>
        <w:rPr>
          <w:rFonts w:ascii="Consolas" w:hAnsi="Consolas" w:eastAsia="Consolas"/>
          <w:color w:val="8B2500"/>
          <w:sz w:val="18"/>
        </w:rPr>
        <w:t>CLAIM_NO</w:t>
      </w:r>
      <w:r>
        <w:rPr>
          <w:rFonts w:ascii="Calibri" w:hAnsi="Calibri" w:eastAsia="Calibri"/>
          <w:sz w:val="20"/>
        </w:rPr>
        <w:t xml:space="preserve">). Bukan efek keluar, bukan penyimpanan permanen, </w:t>
      </w:r>
      <w:r>
        <w:rPr>
          <w:rFonts w:ascii="Calibri" w:hAnsi="Calibri" w:eastAsia="Calibri"/>
          <w:b/>
          <w:sz w:val="20"/>
        </w:rPr>
        <w:t>tidak</w:t>
      </w:r>
      <w:r>
        <w:rPr>
          <w:rFonts w:ascii="Calibri" w:hAnsi="Calibri" w:eastAsia="Calibri"/>
          <w:sz w:val="20"/>
        </w:rPr>
        <w:t xml:space="preserve"> wajib-berhasil.</w:t>
      </w:r>
    </w:p>
    <w:p>
      <w:pPr>
        <w:pStyle w:val="Heading5"/>
      </w:pPr>
      <w:r>
        <w:rPr>
          <w:color w:val="1F3B63"/>
        </w:rPr>
        <w:t>Syarat pengaman wajib [keputusan work owner]</w:t>
      </w:r>
    </w:p>
    <w:p>
      <w:r>
        <w:rPr>
          <w:rFonts w:ascii="Calibri" w:hAnsi="Calibri" w:eastAsia="Calibri"/>
          <w:sz w:val="20"/>
        </w:rPr>
        <w:t xml:space="preserve">Keempat efek </w:t>
      </w:r>
      <w:r>
        <w:rPr>
          <w:rFonts w:ascii="Calibri" w:hAnsi="Calibri" w:eastAsia="Calibri"/>
          <w:b/>
          <w:sz w:val="20"/>
        </w:rPr>
        <w:t>boleh di-retry berkali-kali</w:t>
      </w:r>
      <w:r>
        <w:rPr>
          <w:rFonts w:ascii="Calibri" w:hAnsi="Calibri" w:eastAsia="Calibri"/>
          <w:sz w:val="20"/>
        </w:rPr>
        <w:t>. Karena itu:</w:t>
      </w:r>
    </w:p>
    <w:p>
      <w:pPr>
        <w:pStyle w:val="ListNumber"/>
      </w:pPr>
      <w:r>
        <w:rPr>
          <w:rFonts w:ascii="Calibri" w:hAnsi="Calibri" w:eastAsia="Calibri"/>
          <w:b/>
          <w:sz w:val="20"/>
        </w:rPr>
        <w:t>ID idempoten unik per kiriman.</w:t>
      </w:r>
      <w:r>
        <w:rPr>
          <w:rFonts w:ascii="Calibri" w:hAnsi="Calibri" w:eastAsia="Calibri"/>
          <w:sz w:val="20"/>
        </w:rPr>
        <w:t xml:space="preserve"> Tiap kiriman membawa identifier yang memungkinkan penerima</w:t>
      </w:r>
    </w:p>
    <w:p>
      <w:r>
        <w:rPr>
          <w:rFonts w:ascii="Calibri" w:hAnsi="Calibri" w:eastAsia="Calibri"/>
          <w:b/>
          <w:sz w:val="20"/>
        </w:rPr>
        <w:t>menolak duplikat</w:t>
      </w:r>
      <w:r>
        <w:rPr>
          <w:rFonts w:ascii="Calibri" w:hAnsi="Calibri" w:eastAsia="Calibri"/>
          <w:sz w:val="20"/>
        </w:rPr>
        <w:t>. Tanpa ini, at-least-once berarti duplikasi, bukan keandalan.</w:t>
      </w:r>
    </w:p>
    <w:p>
      <w:pPr>
        <w:pStyle w:val="ListNumber"/>
      </w:pPr>
      <w:r>
        <w:rPr>
          <w:rFonts w:ascii="Calibri" w:hAnsi="Calibri" w:eastAsia="Calibri"/>
          <w:b/>
          <w:sz w:val="20"/>
        </w:rPr>
        <w:t>Cek status sebelum kirim ulang  -  wajib untuk Email dan Kasir.</w:t>
      </w:r>
      <w:r>
        <w:rPr>
          <w:rFonts w:ascii="Calibri" w:hAnsi="Calibri" w:eastAsia="Calibri"/>
          <w:sz w:val="20"/>
        </w:rPr>
        <w:t xml:space="preserve"> Sebelum retry, sistem</w:t>
      </w:r>
    </w:p>
    <w:p>
      <w:r>
        <w:rPr>
          <w:rFonts w:ascii="Calibri" w:hAnsi="Calibri" w:eastAsia="Calibri"/>
          <w:sz w:val="20"/>
        </w:rPr>
        <w:t xml:space="preserve">memeriksa apakah kiriman sebelumnya </w:t>
      </w:r>
      <w:r>
        <w:rPr>
          <w:rFonts w:ascii="Calibri" w:hAnsi="Calibri" w:eastAsia="Calibri"/>
          <w:b/>
          <w:sz w:val="20"/>
        </w:rPr>
        <w:t>sudah sukses</w:t>
      </w:r>
      <w:r>
        <w:rPr>
          <w:rFonts w:ascii="Calibri" w:hAnsi="Calibri" w:eastAsia="Calibri"/>
          <w:sz w:val="20"/>
        </w:rPr>
        <w:t xml:space="preserve">. Email dobel mengganggu; </w:t>
      </w:r>
      <w:r>
        <w:rPr>
          <w:rFonts w:ascii="Calibri" w:hAnsi="Calibri" w:eastAsia="Calibri"/>
          <w:b/>
          <w:sz w:val="20"/>
        </w:rPr>
        <w:t>pembayaran dobel merugikan</w:t>
      </w:r>
      <w:r>
        <w:rPr>
          <w:rFonts w:ascii="Calibri" w:hAnsi="Calibri" w:eastAsia="Calibri"/>
          <w:sz w:val="20"/>
        </w:rPr>
        <w:t>.</w:t>
      </w:r>
    </w:p>
    <w:p>
      <w:pPr>
        <w:pStyle w:val="ListNumber"/>
      </w:pPr>
      <w:r>
        <w:rPr>
          <w:rFonts w:ascii="Calibri" w:hAnsi="Calibri" w:eastAsia="Calibri"/>
          <w:b/>
          <w:sz w:val="20"/>
        </w:rPr>
        <w:t>Status "perlu intervensi" terlihat.</w:t>
      </w:r>
      <w:r>
        <w:rPr>
          <w:rFonts w:ascii="Calibri" w:hAnsi="Calibri" w:eastAsia="Calibri"/>
          <w:sz w:val="20"/>
        </w:rPr>
        <w:t xml:space="preserve"> Kegagalan yang tidak pulih setelah retry ditampilkan</w:t>
      </w:r>
    </w:p>
    <w:p>
      <w:r>
        <w:rPr>
          <w:rFonts w:ascii="Calibri" w:hAnsi="Calibri" w:eastAsia="Calibri"/>
          <w:sz w:val="20"/>
        </w:rPr>
        <w:t xml:space="preserve">sebagai </w:t>
      </w:r>
      <w:r>
        <w:rPr>
          <w:rFonts w:ascii="Calibri" w:hAnsi="Calibri" w:eastAsia="Calibri"/>
          <w:b/>
          <w:sz w:val="20"/>
        </w:rPr>
        <w:t>status eksplisit di UI Komite</w:t>
      </w:r>
      <w:r>
        <w:rPr>
          <w:rFonts w:ascii="Calibri" w:hAnsi="Calibri" w:eastAsia="Calibri"/>
          <w:sz w:val="20"/>
        </w:rPr>
        <w:t xml:space="preserve"> dan masuk </w:t>
      </w:r>
      <w:r>
        <w:rPr>
          <w:rFonts w:ascii="Calibri" w:hAnsi="Calibri" w:eastAsia="Calibri"/>
          <w:b/>
          <w:sz w:val="20"/>
        </w:rPr>
        <w:t>laporan harian</w:t>
      </w:r>
      <w:r>
        <w:rPr>
          <w:rFonts w:ascii="Calibri" w:hAnsi="Calibri" w:eastAsia="Calibri"/>
          <w:sz w:val="20"/>
        </w:rPr>
        <w:t>. Tanpa tempat orang melihatnya, "wajib berhasil" hanya memindahkan kegagalan diam ke antrean.</w:t>
      </w:r>
    </w:p>
    <w:p>
      <w:r>
        <w:rPr>
          <w:rFonts w:ascii="Calibri" w:hAnsi="Calibri" w:eastAsia="Calibri"/>
          <w:sz w:val="20"/>
        </w:rPr>
        <w:t xml:space="preserve">Butir 1 dan 2 </w:t>
      </w:r>
      <w:r>
        <w:rPr>
          <w:rFonts w:ascii="Calibri" w:hAnsi="Calibri" w:eastAsia="Calibri"/>
          <w:b/>
          <w:sz w:val="20"/>
        </w:rPr>
        <w:t>menjawab</w:t>
      </w:r>
      <w:r>
        <w:rPr>
          <w:rFonts w:ascii="Calibri" w:hAnsi="Calibri" w:eastAsia="Calibri"/>
          <w:sz w:val="20"/>
        </w:rPr>
        <w:t xml:space="preserve"> risiko idempotensi yang dicatat di §Consequences: pertanyaannya bukan lagi "apakah penerima idempoten" melainkan </w:t>
      </w:r>
      <w:r>
        <w:rPr>
          <w:rFonts w:ascii="Calibri" w:hAnsi="Calibri" w:eastAsia="Calibri"/>
          <w:b/>
          <w:sz w:val="20"/>
        </w:rPr>
        <w:t>"sistem baru wajib membuatnya aman"</w:t>
      </w:r>
      <w:r>
        <w:rPr>
          <w:rFonts w:ascii="Calibri" w:hAnsi="Calibri" w:eastAsia="Calibri"/>
          <w:sz w:val="20"/>
        </w:rPr>
        <w:t xml:space="preserve">  -  dengan ID unik di sisi pengirim dan pemeriksaan status sebelum kirim ulang.</w:t>
      </w:r>
    </w:p>
    <w:p>
      <w:r>
        <w:rPr>
          <w:rFonts w:ascii="Calibri" w:hAnsi="Calibri" w:eastAsia="Calibri"/>
          <w:sz w:val="20"/>
        </w:rPr>
        <w:t xml:space="preserve">[~]  Sisa risiko yang diterima: bila penerima </w:t>
      </w:r>
      <w:r>
        <w:rPr>
          <w:rFonts w:ascii="Calibri" w:hAnsi="Calibri" w:eastAsia="Calibri"/>
          <w:b/>
          <w:sz w:val="20"/>
        </w:rPr>
        <w:t>tidak</w:t>
      </w:r>
      <w:r>
        <w:rPr>
          <w:rFonts w:ascii="Calibri" w:hAnsi="Calibri" w:eastAsia="Calibri"/>
          <w:sz w:val="20"/>
        </w:rPr>
        <w:t xml:space="preserve"> menghormati ID idempoten, butir 2 adalah pertahanan terakhir  -  dan ia bergantung pada catatan status milik kita sendiri, bukan konfirmasi penerima.</w:t>
      </w:r>
    </w:p>
    <w:p>
      <w:pPr>
        <w:pStyle w:val="Heading4"/>
      </w:pPr>
      <w:r>
        <w:rPr>
          <w:color w:val="1F3B63"/>
        </w:rPr>
        <w:t>Interaksi dengan pembuangan identitas retro ter-hardcode</w:t>
      </w:r>
    </w:p>
    <w:p>
      <w:r>
        <w:rPr>
          <w:rFonts w:ascii="Calibri" w:hAnsi="Calibri" w:eastAsia="Calibri"/>
          <w:sz w:val="20"/>
        </w:rPr>
        <w:t xml:space="preserve">[~]  </w:t>
      </w:r>
      <w:r>
        <w:rPr>
          <w:rFonts w:ascii="Consolas" w:hAnsi="Consolas" w:eastAsia="Consolas"/>
          <w:color w:val="8B2500"/>
          <w:sz w:val="18"/>
        </w:rPr>
        <w:t>[terverifikasi]</w:t>
      </w:r>
      <w:r>
        <w:rPr>
          <w:rFonts w:ascii="Calibri" w:hAnsi="Calibri" w:eastAsia="Calibri"/>
          <w:sz w:val="20"/>
        </w:rPr>
        <w:t xml:space="preserve"> Di korpus versi 2026-09-15, </w:t>
      </w:r>
      <w:r>
        <w:rPr>
          <w:rFonts w:ascii="Calibri" w:hAnsi="Calibri" w:eastAsia="Calibri"/>
          <w:b/>
          <w:sz w:val="20"/>
        </w:rPr>
        <w:t>step 9 adalah langkah gerbang tersendiri</w:t>
      </w:r>
      <w:r>
        <w:rPr>
          <w:rFonts w:ascii="Calibri" w:hAnsi="Calibri" w:eastAsia="Calibri"/>
          <w:sz w:val="20"/>
        </w:rPr>
        <w:t xml:space="preserve">  -  tanpa </w:t>
      </w:r>
      <w:r>
        <w:rPr>
          <w:rFonts w:ascii="Consolas" w:hAnsi="Consolas" w:eastAsia="Consolas"/>
          <w:color w:val="8B2500"/>
          <w:sz w:val="18"/>
        </w:rPr>
        <w:t>pyStepsActivityName</w:t>
      </w:r>
      <w:r>
        <w:rPr>
          <w:rFonts w:ascii="Calibri" w:hAnsi="Calibri" w:eastAsia="Calibri"/>
          <w:sz w:val="20"/>
        </w:rPr>
        <w:t xml:space="preserve">, membawa </w:t>
      </w:r>
      <w:r>
        <w:rPr>
          <w:rFonts w:ascii="Consolas" w:hAnsi="Consolas" w:eastAsia="Consolas"/>
          <w:color w:val="8B2500"/>
          <w:sz w:val="18"/>
        </w:rPr>
        <w:t>&lt;pyStepsPreCondition&gt;true</w:t>
      </w:r>
      <w:r>
        <w:rPr>
          <w:rFonts w:ascii="Calibri" w:hAnsi="Calibri" w:eastAsia="Calibri"/>
          <w:sz w:val="20"/>
        </w:rPr>
        <w:t xml:space="preserve"> dan </w:t>
      </w:r>
      <w:r>
        <w:rPr>
          <w:rFonts w:ascii="Consolas" w:hAnsi="Consolas" w:eastAsia="Consolas"/>
          <w:color w:val="8B2500"/>
          <w:sz w:val="18"/>
        </w:rPr>
        <w:t>&lt;pyStepsDescription&gt;EXIT JIKA RETROID "L0000141"&lt;/pyStepsDescription&gt;</w:t>
      </w:r>
      <w:r>
        <w:rPr>
          <w:rFonts w:ascii="Calibri" w:hAnsi="Calibri" w:eastAsia="Calibri"/>
          <w:sz w:val="20"/>
        </w:rPr>
        <w:t xml:space="preserve"> (baris 8483), dengan precondition </w:t>
      </w:r>
      <w:r>
        <w:rPr>
          <w:rFonts w:ascii="Consolas" w:hAnsi="Consolas" w:eastAsia="Consolas"/>
          <w:color w:val="8B2500"/>
          <w:sz w:val="18"/>
        </w:rPr>
        <w:t>RetroID=="L0000141" || SecurityReinsurerID=="L0000134"</w:t>
      </w:r>
      <w:r>
        <w:rPr>
          <w:rFonts w:ascii="Calibri" w:hAnsi="Calibri" w:eastAsia="Calibri"/>
          <w:sz w:val="20"/>
        </w:rPr>
        <w:t xml:space="preserve"> (baris 8525) dan </w:t>
      </w:r>
      <w:r>
        <w:rPr>
          <w:rFonts w:ascii="Consolas" w:hAnsi="Consolas" w:eastAsia="Consolas"/>
          <w:color w:val="8B2500"/>
          <w:sz w:val="18"/>
        </w:rPr>
        <w:t>RetroID=="1000013"</w:t>
      </w:r>
      <w:r>
        <w:rPr>
          <w:rFonts w:ascii="Calibri" w:hAnsi="Calibri" w:eastAsia="Calibri"/>
          <w:sz w:val="20"/>
        </w:rPr>
        <w:t xml:space="preserve"> (baris 8548). Ia berdiri </w:t>
      </w:r>
      <w:r>
        <w:rPr>
          <w:rFonts w:ascii="Calibri" w:hAnsi="Calibri" w:eastAsia="Calibri"/>
          <w:b/>
          <w:sz w:val="20"/>
        </w:rPr>
        <w:t>di antara</w:t>
      </w:r>
      <w:r>
        <w:rPr>
          <w:rFonts w:ascii="Calibri" w:hAnsi="Calibri" w:eastAsia="Calibri"/>
          <w:sz w:val="20"/>
        </w:rPr>
        <w:t xml:space="preserve"> efek 1 (step 8) dan efek 2 (step 10), sehingga saat memicu, </w:t>
      </w:r>
      <w:r>
        <w:rPr>
          <w:rFonts w:ascii="Calibri" w:hAnsi="Calibri" w:eastAsia="Calibri"/>
          <w:b/>
          <w:sz w:val="20"/>
        </w:rPr>
        <w:t>step 10-14 tidak berjalan</w:t>
      </w:r>
      <w:r>
        <w:rPr>
          <w:rFonts w:ascii="Calibri" w:hAnsi="Calibri" w:eastAsia="Calibri"/>
          <w:sz w:val="20"/>
        </w:rPr>
        <w:t xml:space="preserve">: Arasapas, email, Kasir, dan </w:t>
      </w:r>
      <w:r>
        <w:rPr>
          <w:rFonts w:ascii="Consolas" w:hAnsi="Consolas" w:eastAsia="Consolas"/>
          <w:color w:val="8B2500"/>
          <w:sz w:val="18"/>
        </w:rPr>
        <w:t>SetInformationData</w:t>
      </w:r>
      <w:r>
        <w:rPr>
          <w:rFonts w:ascii="Calibri" w:hAnsi="Calibri" w:eastAsia="Calibri"/>
          <w:sz w:val="20"/>
        </w:rPr>
        <w:t xml:space="preserve"> semuanya di-skip.</w:t>
      </w:r>
    </w:p>
    <w:p>
      <w:r>
        <w:rPr>
          <w:rFonts w:ascii="Consolas" w:hAnsi="Consolas" w:eastAsia="Consolas"/>
          <w:color w:val="8B2500"/>
          <w:sz w:val="18"/>
        </w:rPr>
        <w:t>[dugaan]</w:t>
      </w:r>
      <w:r>
        <w:rPr>
          <w:rFonts w:ascii="Calibri" w:hAnsi="Calibri" w:eastAsia="Calibri"/>
          <w:sz w:val="20"/>
        </w:rPr>
        <w:t xml:space="preserve"> Bahwa kode transisi numeriknya berarti "Exit Activity" </w:t>
      </w:r>
      <w:r>
        <w:rPr>
          <w:rFonts w:ascii="Calibri" w:hAnsi="Calibri" w:eastAsia="Calibri"/>
          <w:b/>
          <w:sz w:val="20"/>
        </w:rPr>
        <w:t>tidak dapat dibuktikan dari ekspor</w:t>
      </w:r>
      <w:r>
        <w:rPr>
          <w:rFonts w:ascii="Calibri" w:hAnsi="Calibri" w:eastAsia="Calibri"/>
          <w:sz w:val="20"/>
        </w:rPr>
        <w:t xml:space="preserve">  -  nilai yang terbaca (</w:t>
      </w:r>
      <w:r>
        <w:rPr>
          <w:rFonts w:ascii="Consolas" w:hAnsi="Consolas" w:eastAsia="Consolas"/>
          <w:color w:val="8B2500"/>
          <w:sz w:val="18"/>
        </w:rPr>
        <w:t>2</w:t>
      </w:r>
      <w:r>
        <w:rPr>
          <w:rFonts w:ascii="Calibri" w:hAnsi="Calibri" w:eastAsia="Calibri"/>
          <w:sz w:val="20"/>
        </w:rPr>
        <w:t>) muncul juga di step 8 yang bukan EXIT. Yang terbukti adalah label penulisnya dan bentuk langkahnya.</w:t>
      </w:r>
    </w:p>
    <w:p>
      <w:r>
        <w:rPr>
          <w:rFonts w:ascii="Consolas" w:hAnsi="Consolas" w:eastAsia="Consolas"/>
          <w:color w:val="8B2500"/>
          <w:sz w:val="18"/>
        </w:rPr>
        <w:t>[keputusan work owner]</w:t>
      </w:r>
      <w:r>
        <w:rPr>
          <w:rFonts w:ascii="Calibri" w:hAnsi="Calibri" w:eastAsia="Calibri"/>
          <w:sz w:val="20"/>
        </w:rPr>
        <w:t xml:space="preserve"> Ketiga identitas itu </w:t>
      </w:r>
      <w:r>
        <w:rPr>
          <w:rFonts w:ascii="Calibri" w:hAnsi="Calibri" w:eastAsia="Calibri"/>
          <w:b/>
          <w:sz w:val="20"/>
        </w:rPr>
        <w:t>dibuang</w:t>
      </w:r>
      <w:r>
        <w:rPr>
          <w:rFonts w:ascii="Calibri" w:hAnsi="Calibri" w:eastAsia="Calibri"/>
          <w:sz w:val="20"/>
        </w:rPr>
        <w:t xml:space="preserve"> (</w:t>
      </w:r>
      <w:r>
        <w:rPr>
          <w:rFonts w:ascii="Calibri" w:hAnsi="Calibri" w:eastAsia="Calibri"/>
          <w:b/>
          <w:sz w:val="20"/>
        </w:rPr>
        <w:t>OQ-064</w:t>
      </w:r>
      <w:r>
        <w:rPr>
          <w:rFonts w:ascii="Calibri" w:hAnsi="Calibri" w:eastAsia="Calibri"/>
          <w:sz w:val="20"/>
        </w:rPr>
        <w:t xml:space="preserve">). Akibatnya: klaim yang selama ini dikecualikan akan </w:t>
      </w:r>
      <w:r>
        <w:rPr>
          <w:rFonts w:ascii="Calibri" w:hAnsi="Calibri" w:eastAsia="Calibri"/>
          <w:b/>
          <w:sz w:val="20"/>
        </w:rPr>
        <w:t>mulai menerima keempat efek keluar</w:t>
      </w:r>
      <w:r>
        <w:rPr>
          <w:rFonts w:ascii="Calibri" w:hAnsi="Calibri" w:eastAsia="Calibri"/>
          <w:sz w:val="20"/>
        </w:rPr>
        <w:t xml:space="preserve">  -  termasuk </w:t>
      </w:r>
      <w:r>
        <w:rPr>
          <w:rFonts w:ascii="Calibri" w:hAnsi="Calibri" w:eastAsia="Calibri"/>
          <w:b/>
          <w:sz w:val="20"/>
        </w:rPr>
        <w:t>Kasir</w:t>
      </w:r>
      <w:r>
        <w:rPr>
          <w:rFonts w:ascii="Calibri" w:hAnsi="Calibri" w:eastAsia="Calibri"/>
          <w:sz w:val="20"/>
        </w:rPr>
        <w:t>.</w:t>
      </w:r>
    </w:p>
    <w:p>
      <w:r>
        <w:rPr>
          <w:rFonts w:ascii="Calibri" w:hAnsi="Calibri" w:eastAsia="Calibri"/>
          <w:sz w:val="20"/>
        </w:rPr>
        <w:t xml:space="preserve">Digabung dengan ADR ini ("wajib berhasil"), perubahan itu berarti klaim-klaim tersebut kini </w:t>
      </w:r>
      <w:r>
        <w:rPr>
          <w:rFonts w:ascii="Calibri" w:hAnsi="Calibri" w:eastAsia="Calibri"/>
          <w:b/>
          <w:sz w:val="20"/>
        </w:rPr>
        <w:t>menuntut keberhasilan pembayaran</w:t>
      </w:r>
      <w:r>
        <w:rPr>
          <w:rFonts w:ascii="Calibri" w:hAnsi="Calibri" w:eastAsia="Calibri"/>
          <w:sz w:val="20"/>
        </w:rPr>
        <w:t xml:space="preserve"> yang sebelumnya tidak pernah dipicu. </w:t>
      </w:r>
      <w:r>
        <w:rPr>
          <w:rFonts w:ascii="Calibri" w:hAnsi="Calibri" w:eastAsia="Calibri"/>
          <w:b/>
          <w:sz w:val="20"/>
        </w:rPr>
        <w:t>Ini perubahan perilaku yang menyentuh uang</w:t>
      </w:r>
      <w:r>
        <w:rPr>
          <w:rFonts w:ascii="Calibri" w:hAnsi="Calibri" w:eastAsia="Calibri"/>
          <w:sz w:val="20"/>
        </w:rPr>
        <w:t xml:space="preserve">, dan layak dikonfirmasi Product+UW sebelum rilis  -  lihat </w:t>
      </w:r>
      <w:r>
        <w:rPr>
          <w:rFonts w:ascii="Calibri" w:hAnsi="Calibri" w:eastAsia="Calibri"/>
          <w:b/>
          <w:sz w:val="20"/>
        </w:rPr>
        <w:t>OQ-064</w:t>
      </w:r>
      <w:r>
        <w:rPr>
          <w:rFonts w:ascii="Calibri" w:hAnsi="Calibri" w:eastAsia="Calibri"/>
          <w:sz w:val="20"/>
        </w:rPr>
        <w:t>.</w:t>
      </w:r>
    </w:p>
    <w:p>
      <w:pPr>
        <w:pStyle w:val="Heading4"/>
      </w:pPr>
      <w:r>
        <w:rPr>
          <w:color w:val="1F3B63"/>
        </w:rPr>
        <w:t>OQ yang masih terbuka dan menyentuh ADR ini</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OQ</w:t>
            </w:r>
          </w:p>
        </w:tc>
        <w:tc>
          <w:tcPr>
            <w:tcW w:type="dxa" w:w="6480"/>
            <w:shd w:val="clear" w:fill="E8EEF7"/>
          </w:tcPr>
          <w:p>
            <w:r>
              <w:rPr>
                <w:b/>
              </w:rPr>
            </w:r>
            <w:r>
              <w:rPr>
                <w:rFonts w:ascii="Calibri" w:hAnsi="Calibri" w:eastAsia="Calibri"/>
                <w:b/>
                <w:sz w:val="18"/>
              </w:rPr>
              <w:t>Yang belum diketahui</w:t>
            </w:r>
          </w:p>
        </w:tc>
      </w:tr>
      <w:tr>
        <w:tc>
          <w:tcPr>
            <w:tcW w:type="dxa" w:w="6480"/>
          </w:tcPr>
          <w:p>
            <w:r/>
            <w:r>
              <w:rPr>
                <w:rFonts w:ascii="Calibri" w:hAnsi="Calibri" w:eastAsia="Calibri"/>
                <w:b/>
                <w:sz w:val="18"/>
              </w:rPr>
              <w:t>OQ-064</w:t>
            </w:r>
          </w:p>
        </w:tc>
        <w:tc>
          <w:tcPr>
            <w:tcW w:type="dxa" w:w="6480"/>
          </w:tcPr>
          <w:p>
            <w:r/>
            <w:r>
              <w:rPr>
                <w:rFonts w:ascii="Calibri" w:hAnsi="Calibri" w:eastAsia="Calibri"/>
                <w:b/>
                <w:sz w:val="18"/>
              </w:rPr>
              <w:t>TERTUTUP</w:t>
            </w:r>
            <w:r>
              <w:rPr>
                <w:rFonts w:ascii="Calibri" w:hAnsi="Calibri" w:eastAsia="Calibri"/>
                <w:sz w:val="18"/>
              </w:rPr>
              <w:t xml:space="preserve"> 2026-09-15  -  gerbang EXIT retro dibuang; semua klaim menjalankan keempat efek. Arti ketiga identitas tetap tidak diketahui dan tidak dicari lagi</w:t>
            </w:r>
          </w:p>
        </w:tc>
      </w:tr>
      <w:tr>
        <w:tc>
          <w:tcPr>
            <w:tcW w:type="dxa" w:w="6480"/>
          </w:tcPr>
          <w:p>
            <w:r/>
            <w:r>
              <w:rPr>
                <w:rFonts w:ascii="Calibri" w:hAnsi="Calibri" w:eastAsia="Calibri"/>
                <w:b/>
                <w:sz w:val="18"/>
              </w:rPr>
              <w:t>OQ-065</w:t>
            </w:r>
            <w:r>
              <w:rPr>
                <w:rFonts w:ascii="Calibri" w:hAnsi="Calibri" w:eastAsia="Calibri"/>
                <w:sz w:val="18"/>
              </w:rPr>
              <w:t xml:space="preserve"> (baru)</w:t>
            </w:r>
          </w:p>
        </w:tc>
        <w:tc>
          <w:tcPr>
            <w:tcW w:type="dxa" w:w="6480"/>
          </w:tcPr>
          <w:p>
            <w:r/>
            <w:r>
              <w:rPr>
                <w:rFonts w:ascii="Calibri" w:hAnsi="Calibri" w:eastAsia="Calibri"/>
                <w:sz w:val="18"/>
              </w:rPr>
              <w:t xml:space="preserve">Langkah "Tukar SecurityReinsurer dengan RetroName" (step 4.14 &amp; 5.5) </w:t>
            </w:r>
            <w:r>
              <w:rPr>
                <w:rFonts w:ascii="Calibri" w:hAnsi="Calibri" w:eastAsia="Calibri"/>
                <w:b/>
                <w:sz w:val="18"/>
              </w:rPr>
              <w:t>ter-remark</w:t>
            </w:r>
            <w:r>
              <w:rPr>
                <w:rFonts w:ascii="Calibri" w:hAnsi="Calibri" w:eastAsia="Calibri"/>
                <w:sz w:val="18"/>
              </w:rPr>
              <w:t xml:space="preserve">  -  apa yang kini masuk ke kolom retro pada rekam akseptasi</w:t>
            </w:r>
          </w:p>
        </w:tc>
      </w:tr>
      <w:tr>
        <w:tc>
          <w:tcPr>
            <w:tcW w:type="dxa" w:w="6480"/>
          </w:tcPr>
          <w:p>
            <w:r/>
            <w:r>
              <w:rPr>
                <w:rFonts w:ascii="Calibri" w:hAnsi="Calibri" w:eastAsia="Calibri"/>
                <w:b/>
                <w:sz w:val="18"/>
              </w:rPr>
              <w:t>OQ-035</w:t>
            </w:r>
          </w:p>
        </w:tc>
        <w:tc>
          <w:tcPr>
            <w:tcW w:type="dxa" w:w="6480"/>
          </w:tcPr>
          <w:p>
            <w:r/>
            <w:r>
              <w:rPr>
                <w:rFonts w:ascii="Consolas" w:hAnsi="Consolas" w:eastAsia="Consolas"/>
                <w:color w:val="8B2500"/>
                <w:sz w:val="16"/>
              </w:rPr>
              <w:t>serviceInsertArasapasClaimLife_act</w:t>
            </w:r>
            <w:r>
              <w:rPr>
                <w:rFonts w:ascii="Calibri" w:hAnsi="Calibri" w:eastAsia="Calibri"/>
                <w:sz w:val="18"/>
              </w:rPr>
              <w:t xml:space="preserve"> satu salinan dipakai dua konteks</w:t>
            </w:r>
          </w:p>
        </w:tc>
      </w:tr>
      <w:tr>
        <w:tc>
          <w:tcPr>
            <w:tcW w:type="dxa" w:w="6480"/>
          </w:tcPr>
          <w:p>
            <w:r/>
            <w:r>
              <w:rPr>
                <w:rFonts w:ascii="Calibri" w:hAnsi="Calibri" w:eastAsia="Calibri"/>
                <w:b/>
                <w:sz w:val="18"/>
              </w:rPr>
              <w:t>OQ-002</w:t>
            </w:r>
          </w:p>
        </w:tc>
        <w:tc>
          <w:tcPr>
            <w:tcW w:type="dxa" w:w="6480"/>
          </w:tcPr>
          <w:p>
            <w:r/>
            <w:r>
              <w:rPr>
                <w:rFonts w:ascii="Calibri" w:hAnsi="Calibri" w:eastAsia="Calibri"/>
                <w:sz w:val="18"/>
              </w:rPr>
              <w:t xml:space="preserve">Kontrak layanan </w:t>
            </w:r>
            <w:r>
              <w:rPr>
                <w:rFonts w:ascii="Calibri" w:hAnsi="Calibri" w:eastAsia="Calibri"/>
                <w:b/>
                <w:sz w:val="18"/>
              </w:rPr>
              <w:t>Kasir</w:t>
            </w:r>
            <w:r>
              <w:rPr>
                <w:rFonts w:ascii="Calibri" w:hAnsi="Calibri" w:eastAsia="Calibri"/>
                <w:sz w:val="18"/>
              </w:rPr>
              <w:t xml:space="preserve"> tidak ada di korpus  -  bentuk permintaan, makna jawaban, dan apakah ia menghormati ID idempoten belum diketahui</w:t>
            </w:r>
          </w:p>
        </w:tc>
      </w:tr>
    </w:tbl>
    <w:p/>
    <w:p>
      <w:pPr>
        <w:pStyle w:val="Heading2"/>
      </w:pPr>
      <w:r>
        <w:rPr>
          <w:color w:val="1F3B63"/>
        </w:rPr>
        <w:t>ADR-U-0016 - Kolom uang memakai NUMBER(38,8)</w:t>
      </w:r>
    </w:p>
    <w:p>
      <w:r>
        <w:rPr>
          <w:rFonts w:ascii="Calibri" w:hAnsi="Calibri" w:eastAsia="Calibri"/>
          <w:sz w:val="20"/>
        </w:rPr>
        <w:t xml:space="preserve">Seluruh kolom uang di sistem baru memakai </w:t>
      </w:r>
      <w:r>
        <w:rPr>
          <w:rFonts w:ascii="Calibri" w:hAnsi="Calibri" w:eastAsia="Calibri"/>
          <w:b/>
          <w:sz w:val="20"/>
        </w:rPr>
        <w:t>`NUMBER(38,8)`</w:t>
      </w:r>
      <w:r>
        <w:rPr>
          <w:rFonts w:ascii="Calibri" w:hAnsi="Calibri" w:eastAsia="Calibri"/>
          <w:sz w:val="20"/>
        </w:rPr>
        <w:t xml:space="preserve">  -  tiga puluh digit di depan koma, delapan di belakang. Berlaku </w:t>
      </w:r>
      <w:r>
        <w:rPr>
          <w:rFonts w:ascii="Calibri" w:hAnsi="Calibri" w:eastAsia="Calibri"/>
          <w:b/>
          <w:sz w:val="20"/>
        </w:rPr>
        <w:t>seluruh sistem</w:t>
      </w:r>
      <w:r>
        <w:rPr>
          <w:rFonts w:ascii="Calibri" w:hAnsi="Calibri" w:eastAsia="Calibri"/>
          <w:sz w:val="20"/>
        </w:rPr>
        <w:t>, bukan satu modul.</w:t>
      </w:r>
    </w:p>
    <w:p>
      <w:r>
        <w:rPr>
          <w:rFonts w:ascii="Calibri" w:hAnsi="Calibri" w:eastAsia="Calibri"/>
          <w:sz w:val="20"/>
        </w:rPr>
        <w:t xml:space="preserve">ADR-U-0003 menetapkan bahwa uang </w:t>
      </w:r>
      <w:r>
        <w:rPr>
          <w:rFonts w:ascii="Calibri" w:hAnsi="Calibri" w:eastAsia="Calibri"/>
          <w:b/>
          <w:sz w:val="20"/>
        </w:rPr>
        <w:t>tidak</w:t>
      </w:r>
      <w:r>
        <w:rPr>
          <w:rFonts w:ascii="Calibri" w:hAnsi="Calibri" w:eastAsia="Calibri"/>
          <w:sz w:val="20"/>
        </w:rPr>
        <w:t xml:space="preserve"> direpresentasikan sebagai </w:t>
      </w:r>
      <w:r>
        <w:rPr>
          <w:rFonts w:ascii="Consolas" w:hAnsi="Consolas" w:eastAsia="Consolas"/>
          <w:color w:val="8B2500"/>
          <w:sz w:val="18"/>
        </w:rPr>
        <w:t>float</w:t>
      </w:r>
      <w:r>
        <w:rPr>
          <w:rFonts w:ascii="Calibri" w:hAnsi="Calibri" w:eastAsia="Calibri"/>
          <w:sz w:val="20"/>
        </w:rPr>
        <w:t>. Ia tidak menetapkan presisinya. Catatan ini menutup lubang itu.</w:t>
      </w:r>
    </w:p>
    <w:p>
      <w:pPr>
        <w:pStyle w:val="Heading4"/>
      </w:pPr>
      <w:r>
        <w:rPr>
          <w:color w:val="1F3B63"/>
        </w:rPr>
        <w:t>Kenapa delapan desimal di belakang koma</w:t>
      </w:r>
    </w:p>
    <w:p>
      <w:r>
        <w:rPr>
          <w:rFonts w:ascii="Consolas" w:hAnsi="Consolas" w:eastAsia="Consolas"/>
          <w:color w:val="8B2500"/>
          <w:sz w:val="18"/>
        </w:rPr>
        <w:t>[terverifikasi]</w:t>
      </w:r>
      <w:r>
        <w:rPr>
          <w:rFonts w:ascii="Calibri" w:hAnsi="Calibri" w:eastAsia="Calibri"/>
          <w:sz w:val="20"/>
        </w:rPr>
        <w:t xml:space="preserve"> Nilai berdesimal terpanjang yang ditemukan pada dokumen produksi membawa </w:t>
      </w:r>
      <w:r>
        <w:rPr>
          <w:rFonts w:ascii="Calibri" w:hAnsi="Calibri" w:eastAsia="Calibri"/>
          <w:b/>
          <w:sz w:val="20"/>
        </w:rPr>
        <w:t>24 angka</w:t>
      </w:r>
      <w:r>
        <w:rPr>
          <w:rFonts w:ascii="Calibri" w:hAnsi="Calibri" w:eastAsia="Calibri"/>
          <w:sz w:val="20"/>
        </w:rPr>
        <w:t xml:space="preserve"> di belakang koma. Seluruh selisih yang bermakna jatuh pada desimal </w:t>
      </w:r>
      <w:r>
        <w:rPr>
          <w:rFonts w:ascii="Calibri" w:hAnsi="Calibri" w:eastAsia="Calibri"/>
          <w:b/>
          <w:sz w:val="20"/>
        </w:rPr>
        <w:t>ketujuh atau sebelumnya</w:t>
      </w:r>
      <w:r>
        <w:rPr>
          <w:rFonts w:ascii="Calibri" w:hAnsi="Calibri" w:eastAsia="Calibri"/>
          <w:sz w:val="20"/>
        </w:rPr>
        <w:t>; sisanya ekor galat penjumlahan.</w:t>
      </w:r>
    </w:p>
    <w:p>
      <w:r>
        <w:rPr>
          <w:rFonts w:ascii="Calibri" w:hAnsi="Calibri" w:eastAsia="Calibri"/>
          <w:sz w:val="20"/>
        </w:rPr>
        <w:t xml:space="preserve">Nilai berdesimal lebih dari delapan </w:t>
      </w:r>
      <w:r>
        <w:rPr>
          <w:rFonts w:ascii="Calibri" w:hAnsi="Calibri" w:eastAsia="Calibri"/>
          <w:b/>
          <w:sz w:val="20"/>
        </w:rPr>
        <w:t>dibulatkan saat dimuat, bukan ditolak</w:t>
      </w:r>
      <w:r>
        <w:rPr>
          <w:rFonts w:ascii="Calibri" w:hAnsi="Calibri" w:eastAsia="Calibri"/>
          <w:sz w:val="20"/>
        </w:rPr>
        <w:t>.</w:t>
      </w:r>
    </w:p>
    <w:p>
      <w:pPr>
        <w:pStyle w:val="Heading4"/>
      </w:pPr>
      <w:r>
        <w:rPr>
          <w:color w:val="1F3B63"/>
        </w:rPr>
        <w:t>Kenapa tiga puluh digit di depan koma  -  bukan dua belas</w:t>
      </w:r>
    </w:p>
    <w:p>
      <w:r>
        <w:rPr>
          <w:rFonts w:ascii="Calibri" w:hAnsi="Calibri" w:eastAsia="Calibri"/>
          <w:sz w:val="20"/>
        </w:rPr>
        <w:t xml:space="preserve">Angka semula yang diusulkan adalah </w:t>
      </w:r>
      <w:r>
        <w:rPr>
          <w:rFonts w:ascii="Consolas" w:hAnsi="Consolas" w:eastAsia="Consolas"/>
          <w:color w:val="8B2500"/>
          <w:sz w:val="18"/>
        </w:rPr>
        <w:t>NUMBER(20,8)</w:t>
      </w:r>
      <w:r>
        <w:rPr>
          <w:rFonts w:ascii="Calibri" w:hAnsi="Calibri" w:eastAsia="Calibri"/>
          <w:sz w:val="20"/>
        </w:rPr>
        <w:t xml:space="preserve">, yaitu dua belas digit di depan koma. Sapuan korpus membuktikan itu </w:t>
      </w:r>
      <w:r>
        <w:rPr>
          <w:rFonts w:ascii="Calibri" w:hAnsi="Calibri" w:eastAsia="Calibri"/>
          <w:b/>
          <w:sz w:val="20"/>
        </w:rPr>
        <w:t>tidak cukup</w:t>
      </w:r>
      <w:r>
        <w:rPr>
          <w:rFonts w:ascii="Calibri" w:hAnsi="Calibri" w:eastAsia="Calibri"/>
          <w:sz w:val="20"/>
        </w:rPr>
        <w:t>:</w:t>
      </w:r>
    </w:p>
    <w:tbl>
      <w:tblPr>
        <w:tblStyle w:val="TableGrid"/>
        <w:tblW w:type="auto" w:w="0"/>
        <w:jc w:val="center"/>
        <w:tblLook w:firstColumn="1" w:firstRow="1" w:lastColumn="0" w:lastRow="0" w:noHBand="0" w:noVBand="1" w:val="04A0"/>
      </w:tblPr>
      <w:tblGrid>
        <w:gridCol w:w="3216"/>
        <w:gridCol w:w="3216"/>
        <w:gridCol w:w="3216"/>
      </w:tblGrid>
      <w:tr>
        <w:tc>
          <w:tcPr>
            <w:tcW w:type="dxa" w:w="4320"/>
            <w:shd w:val="clear" w:fill="E8EEF7"/>
          </w:tcPr>
          <w:p>
            <w:r>
              <w:rPr>
                <w:b/>
              </w:rPr>
            </w:r>
            <w:r>
              <w:rPr>
                <w:rFonts w:ascii="Calibri" w:hAnsi="Calibri" w:eastAsia="Calibri"/>
                <w:b/>
                <w:sz w:val="18"/>
              </w:rPr>
              <w:t>Nilai di korpus</w:t>
            </w:r>
          </w:p>
        </w:tc>
        <w:tc>
          <w:tcPr>
            <w:tcW w:type="dxa" w:w="4320"/>
            <w:shd w:val="clear" w:fill="E8EEF7"/>
          </w:tcPr>
          <w:p>
            <w:r>
              <w:rPr>
                <w:b/>
              </w:rPr>
            </w:r>
            <w:r>
              <w:rPr>
                <w:rFonts w:ascii="Calibri" w:hAnsi="Calibri" w:eastAsia="Calibri"/>
                <w:b/>
                <w:sz w:val="18"/>
              </w:rPr>
              <w:t>Digit di depan koma</w:t>
            </w:r>
          </w:p>
        </w:tc>
        <w:tc>
          <w:tcPr>
            <w:tcW w:type="dxa" w:w="4320"/>
            <w:shd w:val="clear" w:fill="E8EEF7"/>
          </w:tcPr>
          <w:p>
            <w:r>
              <w:rPr>
                <w:b/>
              </w:rPr>
            </w:r>
            <w:r>
              <w:rPr>
                <w:rFonts w:ascii="Calibri" w:hAnsi="Calibri" w:eastAsia="Calibri"/>
                <w:b/>
                <w:sz w:val="18"/>
              </w:rPr>
              <w:t>Sifat</w:t>
            </w:r>
          </w:p>
        </w:tc>
      </w:tr>
      <w:tr>
        <w:tc>
          <w:tcPr>
            <w:tcW w:type="dxa" w:w="4320"/>
          </w:tcPr>
          <w:p>
            <w:r/>
            <w:r>
              <w:rPr>
                <w:rFonts w:ascii="Consolas" w:hAnsi="Consolas" w:eastAsia="Consolas"/>
                <w:color w:val="8B2500"/>
                <w:sz w:val="16"/>
              </w:rPr>
              <w:t>99999999999999999.99</w:t>
            </w:r>
          </w:p>
        </w:tc>
        <w:tc>
          <w:tcPr>
            <w:tcW w:type="dxa" w:w="4320"/>
          </w:tcPr>
          <w:p>
            <w:r/>
            <w:r>
              <w:rPr>
                <w:rFonts w:ascii="Calibri" w:hAnsi="Calibri" w:eastAsia="Calibri"/>
                <w:b/>
                <w:sz w:val="18"/>
              </w:rPr>
              <w:t>17</w:t>
            </w:r>
          </w:p>
        </w:tc>
        <w:tc>
          <w:tcPr>
            <w:tcW w:type="dxa" w:w="4320"/>
          </w:tcPr>
          <w:p>
            <w:r/>
            <w:r>
              <w:rPr>
                <w:rFonts w:ascii="Calibri" w:hAnsi="Calibri" w:eastAsia="Calibri"/>
                <w:sz w:val="18"/>
              </w:rPr>
              <w:t>sentinel "tanpa batas"</w:t>
            </w:r>
          </w:p>
        </w:tc>
      </w:tr>
      <w:tr>
        <w:tc>
          <w:tcPr>
            <w:tcW w:type="dxa" w:w="4320"/>
          </w:tcPr>
          <w:p>
            <w:r/>
            <w:r>
              <w:rPr>
                <w:rFonts w:ascii="Consolas" w:hAnsi="Consolas" w:eastAsia="Consolas"/>
                <w:color w:val="8B2500"/>
                <w:sz w:val="16"/>
              </w:rPr>
              <w:t>181500000000.00</w:t>
            </w:r>
          </w:p>
        </w:tc>
        <w:tc>
          <w:tcPr>
            <w:tcW w:type="dxa" w:w="4320"/>
          </w:tcPr>
          <w:p>
            <w:r/>
            <w:r>
              <w:rPr>
                <w:rFonts w:ascii="Calibri" w:hAnsi="Calibri" w:eastAsia="Calibri"/>
                <w:b/>
                <w:sz w:val="18"/>
              </w:rPr>
              <w:t>12</w:t>
            </w:r>
          </w:p>
        </w:tc>
        <w:tc>
          <w:tcPr>
            <w:tcW w:type="dxa" w:w="4320"/>
          </w:tcPr>
          <w:p>
            <w:r/>
            <w:r>
              <w:rPr>
                <w:rFonts w:ascii="Calibri" w:hAnsi="Calibri" w:eastAsia="Calibri"/>
                <w:sz w:val="18"/>
              </w:rPr>
              <w:t>ambang kapasitas treaty</w:t>
            </w:r>
          </w:p>
        </w:tc>
      </w:tr>
      <w:tr>
        <w:tc>
          <w:tcPr>
            <w:tcW w:type="dxa" w:w="4320"/>
          </w:tcPr>
          <w:p>
            <w:r/>
            <w:r>
              <w:rPr>
                <w:rFonts w:ascii="Consolas" w:hAnsi="Consolas" w:eastAsia="Consolas"/>
                <w:color w:val="8B2500"/>
                <w:sz w:val="16"/>
              </w:rPr>
              <w:t>150000000000.00</w:t>
            </w:r>
          </w:p>
        </w:tc>
        <w:tc>
          <w:tcPr>
            <w:tcW w:type="dxa" w:w="4320"/>
          </w:tcPr>
          <w:p>
            <w:r/>
            <w:r>
              <w:rPr>
                <w:rFonts w:ascii="Calibri" w:hAnsi="Calibri" w:eastAsia="Calibri"/>
                <w:b/>
                <w:sz w:val="18"/>
              </w:rPr>
              <w:t>12</w:t>
            </w:r>
          </w:p>
        </w:tc>
        <w:tc>
          <w:tcPr>
            <w:tcW w:type="dxa" w:w="4320"/>
          </w:tcPr>
          <w:p>
            <w:r/>
            <w:r>
              <w:rPr>
                <w:rFonts w:ascii="Calibri" w:hAnsi="Calibri" w:eastAsia="Calibri"/>
                <w:sz w:val="18"/>
              </w:rPr>
              <w:t>ambang kapasitas treaty</w:t>
            </w:r>
          </w:p>
        </w:tc>
      </w:tr>
      <w:tr>
        <w:tc>
          <w:tcPr>
            <w:tcW w:type="dxa" w:w="4320"/>
          </w:tcPr>
          <w:p>
            <w:r/>
            <w:r>
              <w:rPr>
                <w:rFonts w:ascii="Consolas" w:hAnsi="Consolas" w:eastAsia="Consolas"/>
                <w:color w:val="8B2500"/>
                <w:sz w:val="16"/>
              </w:rPr>
              <w:t>200000000.00</w:t>
            </w:r>
          </w:p>
        </w:tc>
        <w:tc>
          <w:tcPr>
            <w:tcW w:type="dxa" w:w="4320"/>
          </w:tcPr>
          <w:p>
            <w:r/>
            <w:r>
              <w:rPr>
                <w:rFonts w:ascii="Calibri" w:hAnsi="Calibri" w:eastAsia="Calibri"/>
                <w:sz w:val="18"/>
              </w:rPr>
              <w:t>9</w:t>
            </w:r>
          </w:p>
        </w:tc>
        <w:tc>
          <w:tcPr>
            <w:tcW w:type="dxa" w:w="4320"/>
          </w:tcPr>
          <w:p>
            <w:r/>
            <w:r>
              <w:rPr>
                <w:rFonts w:ascii="Calibri" w:hAnsi="Calibri" w:eastAsia="Calibri"/>
                <w:sz w:val="18"/>
              </w:rPr>
              <w:t>batas premi neto</w:t>
            </w:r>
          </w:p>
        </w:tc>
      </w:tr>
    </w:tbl>
    <w:p/>
    <w:p>
      <w:r>
        <w:rPr>
          <w:rFonts w:ascii="Calibri" w:hAnsi="Calibri" w:eastAsia="Calibri"/>
          <w:sz w:val="20"/>
        </w:rPr>
        <w:t>[</w:t>
      </w:r>
      <w:r>
        <w:rPr>
          <w:rFonts w:ascii="Calibri" w:hAnsi="Calibri" w:eastAsia="Calibri"/>
          <w:i/>
          <w:sz w:val="20"/>
        </w:rPr>
        <w:t xml:space="preserve">]  Ambang dagang yang nyata sudah </w:t>
      </w:r>
      <w:r>
        <w:rPr>
          <w:rFonts w:ascii="Calibri" w:hAnsi="Calibri" w:eastAsia="Calibri"/>
          <w:i/>
          <w:sz w:val="20"/>
        </w:rPr>
        <w:t>tepat di batas</w:t>
      </w:r>
      <w:r>
        <w:rPr>
          <w:rFonts w:ascii="Calibri" w:hAnsi="Calibri" w:eastAsia="Calibri"/>
          <w:i/>
          <w:sz w:val="20"/>
        </w:rPr>
        <w:t xml:space="preserve"> dua belas digit  -  nol ruang lega. Penjumlahan lintas mata uang dapat melewatinya, dan menaikkan presisi </w:t>
      </w:r>
      <w:r>
        <w:rPr>
          <w:rFonts w:ascii="Calibri" w:hAnsi="Calibri" w:eastAsia="Calibri"/>
          <w:i/>
          <w:sz w:val="20"/>
        </w:rPr>
        <w:t>sesudah</w:t>
      </w:r>
      <w:r>
        <w:rPr>
          <w:rFonts w:ascii="Calibri" w:hAnsi="Calibri" w:eastAsia="Calibri"/>
          <w:sz w:val="20"/>
        </w:rPr>
        <w:t>* data terisi jauh lebih mahal daripada menaikkannya sekarang.</w:t>
      </w:r>
    </w:p>
    <w:p>
      <w:pPr>
        <w:pStyle w:val="Heading4"/>
      </w:pPr>
      <w:r>
        <w:rPr>
          <w:color w:val="1F3B63"/>
        </w:rPr>
        <w:t>Kenapa pelebaran ini tidak berbiaya</w:t>
      </w:r>
    </w:p>
    <w:p>
      <w:r>
        <w:rPr>
          <w:rFonts w:ascii="Consolas" w:hAnsi="Consolas" w:eastAsia="Consolas"/>
          <w:color w:val="8B2500"/>
          <w:sz w:val="18"/>
        </w:rPr>
        <w:t>NUMBER</w:t>
      </w:r>
      <w:r>
        <w:rPr>
          <w:rFonts w:ascii="Calibri" w:hAnsi="Calibri" w:eastAsia="Calibri"/>
          <w:sz w:val="20"/>
        </w:rPr>
        <w:t xml:space="preserve"> di Oracle berpanjang </w:t>
      </w:r>
      <w:r>
        <w:rPr>
          <w:rFonts w:ascii="Calibri" w:hAnsi="Calibri" w:eastAsia="Calibri"/>
          <w:b/>
          <w:sz w:val="20"/>
        </w:rPr>
        <w:t>berubah-ubah</w:t>
      </w:r>
      <w:r>
        <w:rPr>
          <w:rFonts w:ascii="Calibri" w:hAnsi="Calibri" w:eastAsia="Calibri"/>
          <w:sz w:val="20"/>
        </w:rPr>
        <w:t xml:space="preserve">: hanya digit bermakna yang tersimpan. Kolom berisi </w:t>
      </w:r>
      <w:r>
        <w:rPr>
          <w:rFonts w:ascii="Consolas" w:hAnsi="Consolas" w:eastAsia="Consolas"/>
          <w:color w:val="8B2500"/>
          <w:sz w:val="18"/>
        </w:rPr>
        <w:t>1500</w:t>
      </w:r>
      <w:r>
        <w:rPr>
          <w:rFonts w:ascii="Calibri" w:hAnsi="Calibri" w:eastAsia="Calibri"/>
          <w:sz w:val="20"/>
        </w:rPr>
        <w:t xml:space="preserve"> memakan ruang yang sama entah dideklarasi </w:t>
      </w:r>
      <w:r>
        <w:rPr>
          <w:rFonts w:ascii="Consolas" w:hAnsi="Consolas" w:eastAsia="Consolas"/>
          <w:color w:val="8B2500"/>
          <w:sz w:val="18"/>
        </w:rPr>
        <w:t>(20,8)</w:t>
      </w:r>
      <w:r>
        <w:rPr>
          <w:rFonts w:ascii="Calibri" w:hAnsi="Calibri" w:eastAsia="Calibri"/>
          <w:sz w:val="20"/>
        </w:rPr>
        <w:t xml:space="preserve"> atau </w:t>
      </w:r>
      <w:r>
        <w:rPr>
          <w:rFonts w:ascii="Consolas" w:hAnsi="Consolas" w:eastAsia="Consolas"/>
          <w:color w:val="8B2500"/>
          <w:sz w:val="18"/>
        </w:rPr>
        <w:t>(38,8)</w:t>
      </w:r>
      <w:r>
        <w:rPr>
          <w:rFonts w:ascii="Calibri" w:hAnsi="Calibri" w:eastAsia="Calibri"/>
          <w:sz w:val="20"/>
        </w:rPr>
        <w:t xml:space="preserve">. Deklarasi menetapkan </w:t>
      </w:r>
      <w:r>
        <w:rPr>
          <w:rFonts w:ascii="Calibri" w:hAnsi="Calibri" w:eastAsia="Calibri"/>
          <w:b/>
          <w:sz w:val="20"/>
        </w:rPr>
        <w:t>batas</w:t>
      </w:r>
      <w:r>
        <w:rPr>
          <w:rFonts w:ascii="Calibri" w:hAnsi="Calibri" w:eastAsia="Calibri"/>
          <w:sz w:val="20"/>
        </w:rPr>
        <w:t>, bukan ukuran tersimpan.</w:t>
      </w:r>
    </w:p>
    <w:p>
      <w:r>
        <w:rPr>
          <w:rFonts w:ascii="Calibri" w:hAnsi="Calibri" w:eastAsia="Calibri"/>
          <w:sz w:val="20"/>
        </w:rPr>
        <w:t>[</w:t>
      </w:r>
      <w:r>
        <w:rPr>
          <w:rFonts w:ascii="Calibri" w:hAnsi="Calibri" w:eastAsia="Calibri"/>
          <w:i/>
          <w:sz w:val="20"/>
        </w:rPr>
        <w:t xml:space="preserve">]  Karena itu tidak ada alasan menahan presisi di angka yang pas-pasan. </w:t>
      </w:r>
      <w:r>
        <w:rPr>
          <w:rFonts w:ascii="Calibri" w:hAnsi="Calibri" w:eastAsia="Calibri"/>
          <w:i/>
          <w:sz w:val="20"/>
        </w:rPr>
        <w:t>38 adalah presisi tertinggi yang diterima Oracle.</w:t>
      </w:r>
      <w:r>
        <w:rPr>
          <w:rFonts w:ascii="Calibri" w:hAnsi="Calibri" w:eastAsia="Calibri"/>
          <w:sz w:val="20"/>
        </w:rPr>
        <w:t>*</w:t>
      </w:r>
    </w:p>
    <w:p>
      <w:pPr>
        <w:pStyle w:val="Heading4"/>
      </w:pPr>
      <w:r>
        <w:rPr>
          <w:color w:val="1F3B63"/>
        </w:rPr>
        <w:t>Akibat</w:t>
      </w:r>
    </w:p>
    <w:p>
      <w:pPr>
        <w:pStyle w:val="ListNumber"/>
      </w:pPr>
      <w:r>
        <w:rPr>
          <w:rFonts w:ascii="Calibri" w:hAnsi="Calibri" w:eastAsia="Calibri"/>
          <w:sz w:val="20"/>
        </w:rPr>
        <w:t xml:space="preserve">Seluruh kolom uang pada modul mana pun dideklarasi </w:t>
      </w:r>
      <w:r>
        <w:rPr>
          <w:rFonts w:ascii="Consolas" w:hAnsi="Consolas" w:eastAsia="Consolas"/>
          <w:color w:val="8B2500"/>
          <w:sz w:val="18"/>
        </w:rPr>
        <w:t>NUMBER(38,8)</w:t>
      </w:r>
      <w:r>
        <w:rPr>
          <w:rFonts w:ascii="Calibri" w:hAnsi="Calibri" w:eastAsia="Calibri"/>
          <w:sz w:val="20"/>
        </w:rPr>
        <w:t>. Tidak ada modul yang</w:t>
      </w:r>
    </w:p>
    <w:p>
      <w:r>
        <w:rPr>
          <w:rFonts w:ascii="Calibri" w:hAnsi="Calibri" w:eastAsia="Calibri"/>
          <w:sz w:val="20"/>
        </w:rPr>
        <w:t>menetapkan presisi sendiri.</w:t>
      </w:r>
    </w:p>
    <w:p>
      <w:pPr>
        <w:pStyle w:val="ListNumber"/>
      </w:pPr>
      <w:r>
        <w:rPr>
          <w:rFonts w:ascii="Calibri" w:hAnsi="Calibri" w:eastAsia="Calibri"/>
          <w:sz w:val="20"/>
        </w:rPr>
        <w:t xml:space="preserve">Kolom </w:t>
      </w:r>
      <w:r>
        <w:rPr>
          <w:rFonts w:ascii="Calibri" w:hAnsi="Calibri" w:eastAsia="Calibri"/>
          <w:b/>
          <w:sz w:val="20"/>
        </w:rPr>
        <w:t>persen</w:t>
      </w:r>
      <w:r>
        <w:rPr>
          <w:rFonts w:ascii="Calibri" w:hAnsi="Calibri" w:eastAsia="Calibri"/>
          <w:sz w:val="20"/>
        </w:rPr>
        <w:t xml:space="preserve"> tidak termasuk  -  ia bukan uang, dan tetap mengikuti ketetapan modulnya.</w:t>
      </w:r>
    </w:p>
    <w:p>
      <w:pPr>
        <w:pStyle w:val="ListNumber"/>
      </w:pPr>
      <w:r>
        <w:rPr>
          <w:rFonts w:ascii="Calibri" w:hAnsi="Calibri" w:eastAsia="Calibri"/>
          <w:sz w:val="20"/>
        </w:rPr>
        <w:t xml:space="preserve">Lapisan </w:t>
      </w:r>
      <w:r>
        <w:rPr>
          <w:rFonts w:ascii="Consolas" w:hAnsi="Consolas" w:eastAsia="Consolas"/>
          <w:color w:val="8B2500"/>
          <w:sz w:val="18"/>
        </w:rPr>
        <w:t>services</w:t>
      </w:r>
      <w:r>
        <w:rPr>
          <w:rFonts w:ascii="Calibri" w:hAnsi="Calibri" w:eastAsia="Calibri"/>
          <w:sz w:val="20"/>
        </w:rPr>
        <w:t xml:space="preserve"> membulatkan pada desimal kedelapan </w:t>
      </w:r>
      <w:r>
        <w:rPr>
          <w:rFonts w:ascii="Calibri" w:hAnsi="Calibri" w:eastAsia="Calibri"/>
          <w:b/>
          <w:sz w:val="20"/>
        </w:rPr>
        <w:t>saat memuat</w:t>
      </w:r>
      <w:r>
        <w:rPr>
          <w:rFonts w:ascii="Calibri" w:hAnsi="Calibri" w:eastAsia="Calibri"/>
          <w:sz w:val="20"/>
        </w:rPr>
        <w:t>, bukan tiap kali membaca.</w:t>
      </w:r>
    </w:p>
    <w:p>
      <w:pPr>
        <w:pStyle w:val="ListNumber"/>
      </w:pPr>
      <w:r>
        <w:rPr>
          <w:rFonts w:ascii="Calibri" w:hAnsi="Calibri" w:eastAsia="Calibri"/>
          <w:sz w:val="20"/>
        </w:rPr>
        <w:t xml:space="preserve">Test yang menemukan kolom uang bertipe </w:t>
      </w:r>
      <w:r>
        <w:rPr>
          <w:rFonts w:ascii="Consolas" w:hAnsi="Consolas" w:eastAsia="Consolas"/>
          <w:color w:val="8B2500"/>
          <w:sz w:val="18"/>
        </w:rPr>
        <w:t>float</w:t>
      </w:r>
      <w:r>
        <w:rPr>
          <w:rFonts w:ascii="Calibri" w:hAnsi="Calibri" w:eastAsia="Calibri"/>
          <w:sz w:val="20"/>
        </w:rPr>
        <w:t xml:space="preserve">, atau berpresisi selain </w:t>
      </w:r>
      <w:r>
        <w:rPr>
          <w:rFonts w:ascii="Consolas" w:hAnsi="Consolas" w:eastAsia="Consolas"/>
          <w:color w:val="8B2500"/>
          <w:sz w:val="18"/>
        </w:rPr>
        <w:t>(38,8)</w:t>
      </w:r>
      <w:r>
        <w:rPr>
          <w:rFonts w:ascii="Calibri" w:hAnsi="Calibri" w:eastAsia="Calibri"/>
          <w:sz w:val="20"/>
        </w:rPr>
        <w:t xml:space="preserve">, </w:t>
      </w:r>
      <w:r>
        <w:rPr>
          <w:rFonts w:ascii="Calibri" w:hAnsi="Calibri" w:eastAsia="Calibri"/>
          <w:b/>
          <w:sz w:val="20"/>
        </w:rPr>
        <w:t>gagal</w:t>
      </w:r>
      <w:r>
        <w:rPr>
          <w:rFonts w:ascii="Calibri" w:hAnsi="Calibri" w:eastAsia="Calibri"/>
          <w:sz w:val="20"/>
        </w:rPr>
        <w:t>.</w:t>
      </w:r>
    </w:p>
    <w:p>
      <w:pPr>
        <w:pStyle w:val="Heading4"/>
      </w:pPr>
      <w:r>
        <w:rPr>
          <w:color w:val="1F3B63"/>
        </w:rPr>
        <w:t>Yang catatan ini TIDAK putuskan</w:t>
      </w:r>
    </w:p>
    <w:p>
      <w:r>
        <w:rPr>
          <w:rFonts w:ascii="Calibri" w:hAnsi="Calibri" w:eastAsia="Calibri"/>
          <w:sz w:val="20"/>
        </w:rPr>
        <w:t xml:space="preserve">[!]  Bukan tentang pembulatan ke presisi mata uang untuk </w:t>
      </w:r>
      <w:r>
        <w:rPr>
          <w:rFonts w:ascii="Calibri" w:hAnsi="Calibri" w:eastAsia="Calibri"/>
          <w:b/>
          <w:sz w:val="20"/>
        </w:rPr>
        <w:t>tampilan</w:t>
      </w:r>
      <w:r>
        <w:rPr>
          <w:rFonts w:ascii="Calibri" w:hAnsi="Calibri" w:eastAsia="Calibri"/>
          <w:sz w:val="20"/>
        </w:rPr>
        <w:t>. Itu urusan penyajian.</w:t>
      </w:r>
    </w:p>
    <w:p>
      <w:r>
        <w:rPr>
          <w:rFonts w:ascii="Calibri" w:hAnsi="Calibri" w:eastAsia="Calibri"/>
          <w:sz w:val="20"/>
        </w:rPr>
        <w:t>[!]  Bukan tentang satuan minor. Sistem ini memakai desimal berskala tetap, bukan bilangan bulat dalam satuan minor.</w:t>
      </w:r>
    </w:p>
    <w:p>
      <w:pPr>
        <w:pStyle w:val="Heading2"/>
      </w:pPr>
      <w:r>
        <w:rPr>
          <w:color w:val="1F3B63"/>
        </w:rPr>
        <w:t>ADR-U-0017 - Daftar medan disusun dari aturan, bukan dari panduan bentuk dokumen</w:t>
      </w:r>
    </w:p>
    <w:p>
      <w:r>
        <w:rPr>
          <w:rFonts w:ascii="Calibri" w:hAnsi="Calibri" w:eastAsia="Calibri"/>
          <w:sz w:val="20"/>
        </w:rPr>
        <w:t xml:space="preserve">Daftar kolom untuk memecah dokumen JSON menjadi baris disusun dengan </w:t>
      </w:r>
      <w:r>
        <w:rPr>
          <w:rFonts w:ascii="Calibri" w:hAnsi="Calibri" w:eastAsia="Calibri"/>
          <w:b/>
          <w:sz w:val="20"/>
        </w:rPr>
        <w:t>menyapu aturan Pega</w:t>
      </w:r>
      <w:r>
        <w:rPr>
          <w:rFonts w:ascii="Calibri" w:hAnsi="Calibri" w:eastAsia="Calibri"/>
          <w:sz w:val="20"/>
        </w:rPr>
        <w:t xml:space="preserve">  -  Activity, Section, DataTransform, Flow, RDBList  -  </w:t>
      </w:r>
      <w:r>
        <w:rPr>
          <w:rFonts w:ascii="Calibri" w:hAnsi="Calibri" w:eastAsia="Calibri"/>
          <w:b/>
          <w:sz w:val="20"/>
        </w:rPr>
        <w:t>bukan</w:t>
      </w:r>
      <w:r>
        <w:rPr>
          <w:rFonts w:ascii="Calibri" w:hAnsi="Calibri" w:eastAsia="Calibri"/>
          <w:sz w:val="20"/>
        </w:rPr>
        <w:t xml:space="preserve"> dari keluaran </w:t>
      </w:r>
      <w:r>
        <w:rPr>
          <w:rFonts w:ascii="Consolas" w:hAnsi="Consolas" w:eastAsia="Consolas"/>
          <w:color w:val="8B2500"/>
          <w:sz w:val="18"/>
        </w:rPr>
        <w:t>JSON_DATAGUIDE</w:t>
      </w:r>
      <w:r>
        <w:rPr>
          <w:rFonts w:ascii="Calibri" w:hAnsi="Calibri" w:eastAsia="Calibri"/>
          <w:sz w:val="20"/>
        </w:rPr>
        <w:t>.</w:t>
      </w:r>
    </w:p>
    <w:p>
      <w:r>
        <w:rPr>
          <w:rFonts w:ascii="Calibri" w:hAnsi="Calibri" w:eastAsia="Calibri"/>
          <w:sz w:val="20"/>
        </w:rPr>
        <w:t>Berlaku untuk setiap modul yang memecah dokumen JSON tersimpan, bukan hanya modul tempat keputusan ini lahir.</w:t>
      </w:r>
    </w:p>
    <w:p>
      <w:pPr>
        <w:pStyle w:val="Heading4"/>
      </w:pPr>
      <w:r>
        <w:rPr>
          <w:color w:val="1F3B63"/>
        </w:rPr>
        <w:t>Kenapa panduan bentuk dokumen tidak dipakai sebagai dasar</w:t>
      </w:r>
    </w:p>
    <w:p>
      <w:r>
        <w:rPr>
          <w:rFonts w:ascii="Consolas" w:hAnsi="Consolas" w:eastAsia="Consolas"/>
          <w:color w:val="8B2500"/>
          <w:sz w:val="18"/>
        </w:rPr>
        <w:t>[terverifikasi]</w:t>
      </w:r>
      <w:r>
        <w:rPr>
          <w:rFonts w:ascii="Calibri" w:hAnsi="Calibri" w:eastAsia="Calibri"/>
          <w:sz w:val="20"/>
        </w:rPr>
        <w:t xml:space="preserve"> Panduan yang diterima memuat 378 jalur. </w:t>
      </w:r>
      <w:r>
        <w:rPr>
          <w:rFonts w:ascii="Calibri" w:hAnsi="Calibri" w:eastAsia="Calibri"/>
          <w:b/>
          <w:sz w:val="20"/>
        </w:rPr>
        <w:t>Satu dokumen produksi tunggal memuat 95 jalur yang tidak ada di dalamnya</w:t>
      </w:r>
      <w:r>
        <w:rPr>
          <w:rFonts w:ascii="Calibri" w:hAnsi="Calibri" w:eastAsia="Calibri"/>
          <w:sz w:val="20"/>
        </w:rPr>
        <w:t xml:space="preserve">  -  dan bukan medan pinggiran: daftar perusahaan ceding, seluruh daftar pecahan penyebaran, nilai klaim, nilai kelebihan kerugian, dua kolom hasil, nilai sisa, pengenal induk dokumen.</w:t>
      </w:r>
    </w:p>
    <w:p>
      <w:r>
        <w:rPr>
          <w:rFonts w:ascii="Calibri" w:hAnsi="Calibri" w:eastAsia="Calibri"/>
          <w:sz w:val="20"/>
        </w:rPr>
        <w:t>[</w:t>
      </w:r>
      <w:r>
        <w:rPr>
          <w:rFonts w:ascii="Calibri" w:hAnsi="Calibri" w:eastAsia="Calibri"/>
          <w:i/>
          <w:sz w:val="20"/>
        </w:rPr>
        <w:t xml:space="preserve">]  Artinya panduan itu </w:t>
      </w:r>
      <w:r>
        <w:rPr>
          <w:rFonts w:ascii="Calibri" w:hAnsi="Calibri" w:eastAsia="Calibri"/>
          <w:i/>
          <w:sz w:val="20"/>
        </w:rPr>
        <w:t>sah</w:t>
      </w:r>
      <w:r>
        <w:rPr>
          <w:rFonts w:ascii="Calibri" w:hAnsi="Calibri" w:eastAsia="Calibri"/>
          <w:i/>
          <w:sz w:val="20"/>
        </w:rPr>
        <w:t xml:space="preserve"> membuktikan sebuah medan </w:t>
      </w:r>
      <w:r>
        <w:rPr>
          <w:rFonts w:ascii="Calibri" w:hAnsi="Calibri" w:eastAsia="Calibri"/>
          <w:i/>
          <w:sz w:val="20"/>
        </w:rPr>
        <w:t>ada</w:t>
      </w:r>
      <w:r>
        <w:rPr>
          <w:rFonts w:ascii="Calibri" w:hAnsi="Calibri" w:eastAsia="Calibri"/>
          <w:i/>
          <w:sz w:val="20"/>
        </w:rPr>
        <w:t xml:space="preserve">, tetapi </w:t>
      </w:r>
      <w:r>
        <w:rPr>
          <w:rFonts w:ascii="Calibri" w:hAnsi="Calibri" w:eastAsia="Calibri"/>
          <w:i/>
          <w:sz w:val="20"/>
        </w:rPr>
        <w:t>tidak sah</w:t>
      </w:r>
      <w:r>
        <w:rPr>
          <w:rFonts w:ascii="Calibri" w:hAnsi="Calibri" w:eastAsia="Calibri"/>
          <w:i/>
          <w:sz w:val="20"/>
        </w:rPr>
        <w:t xml:space="preserve"> membuktikan sebuah medan </w:t>
      </w:r>
      <w:r>
        <w:rPr>
          <w:rFonts w:ascii="Calibri" w:hAnsi="Calibri" w:eastAsia="Calibri"/>
          <w:i/>
          <w:sz w:val="20"/>
        </w:rPr>
        <w:t>tidak ada</w:t>
      </w:r>
      <w:r>
        <w:rPr>
          <w:rFonts w:ascii="Calibri" w:hAnsi="Calibri" w:eastAsia="Calibri"/>
          <w:sz w:val="20"/>
        </w:rPr>
        <w:t>*. Dasar yang hanya bisa membuktikan satu arah tidak dapat dipakai untuk mengunci daftar kolom.</w:t>
      </w:r>
    </w:p>
    <w:p>
      <w:pPr>
        <w:pStyle w:val="Heading4"/>
      </w:pPr>
      <w:r>
        <w:rPr>
          <w:color w:val="1F3B63"/>
        </w:rPr>
        <w:t>Kedudukan panduan bentuk dokumen: penambal</w:t>
      </w:r>
    </w:p>
    <w:p>
      <w:r>
        <w:rPr>
          <w:rFonts w:ascii="Calibri" w:hAnsi="Calibri" w:eastAsia="Calibri"/>
          <w:sz w:val="20"/>
        </w:rPr>
        <w:t>Ia tetap berguna untuk dua hal:</w:t>
      </w:r>
    </w:p>
    <w:p>
      <w:pPr>
        <w:pStyle w:val="ListNumber"/>
      </w:pPr>
      <w:r>
        <w:rPr>
          <w:rFonts w:ascii="Calibri" w:hAnsi="Calibri" w:eastAsia="Calibri"/>
          <w:b/>
          <w:sz w:val="20"/>
        </w:rPr>
        <w:t>Panjang maksimum per medan</w:t>
      </w:r>
      <w:r>
        <w:rPr>
          <w:rFonts w:ascii="Calibri" w:hAnsi="Calibri" w:eastAsia="Calibri"/>
          <w:sz w:val="20"/>
        </w:rPr>
        <w:t xml:space="preserve">  -  menghapus kebutuhan menebak ukuran kolom.</w:t>
      </w:r>
    </w:p>
    <w:p>
      <w:pPr>
        <w:pStyle w:val="ListNumber"/>
      </w:pPr>
      <w:r>
        <w:rPr>
          <w:rFonts w:ascii="Calibri" w:hAnsi="Calibri" w:eastAsia="Calibri"/>
          <w:b/>
          <w:sz w:val="20"/>
        </w:rPr>
        <w:t>Medan yang ditulis sistem</w:t>
      </w:r>
      <w:r>
        <w:rPr>
          <w:rFonts w:ascii="Calibri" w:hAnsi="Calibri" w:eastAsia="Calibri"/>
          <w:sz w:val="20"/>
        </w:rPr>
        <w:t>, yang karena itu tidak muncul di aturan mana pun. Pada sapuan</w:t>
      </w:r>
    </w:p>
    <w:p>
      <w:r>
        <w:rPr>
          <w:rFonts w:ascii="Calibri" w:hAnsi="Calibri" w:eastAsia="Calibri"/>
          <w:sz w:val="20"/>
        </w:rPr>
        <w:t xml:space="preserve">pertama ada </w:t>
      </w:r>
      <w:r>
        <w:rPr>
          <w:rFonts w:ascii="Calibri" w:hAnsi="Calibri" w:eastAsia="Calibri"/>
          <w:b/>
          <w:sz w:val="20"/>
        </w:rPr>
        <w:t>24 nama</w:t>
      </w:r>
      <w:r>
        <w:rPr>
          <w:rFonts w:ascii="Calibri" w:hAnsi="Calibri" w:eastAsia="Calibri"/>
          <w:sz w:val="20"/>
        </w:rPr>
        <w:t xml:space="preserve"> semacam itu.</w:t>
      </w:r>
    </w:p>
    <w:p>
      <w:r>
        <w:rPr>
          <w:rFonts w:ascii="Calibri" w:hAnsi="Calibri" w:eastAsia="Calibri"/>
          <w:sz w:val="20"/>
        </w:rPr>
        <w:t xml:space="preserve">=&gt;  Yang dipakai adalah </w:t>
      </w:r>
      <w:r>
        <w:rPr>
          <w:rFonts w:ascii="Calibri" w:hAnsi="Calibri" w:eastAsia="Calibri"/>
          <w:b/>
          <w:sz w:val="20"/>
        </w:rPr>
        <w:t>gabungan</w:t>
      </w:r>
      <w:r>
        <w:rPr>
          <w:rFonts w:ascii="Calibri" w:hAnsi="Calibri" w:eastAsia="Calibri"/>
          <w:sz w:val="20"/>
        </w:rPr>
        <w:t>: sapuan aturan sebagai dasar, panduan sebagai penambal.</w:t>
      </w:r>
    </w:p>
    <w:p>
      <w:pPr>
        <w:pStyle w:val="Heading4"/>
      </w:pPr>
      <w:r>
        <w:rPr>
          <w:color w:val="1F3B63"/>
        </w:rPr>
        <w:t>Dua titik buta yang wajib ditutup saat menyapu</w:t>
      </w:r>
    </w:p>
    <w:p>
      <w:r>
        <w:rPr>
          <w:rFonts w:ascii="Consolas" w:hAnsi="Consolas" w:eastAsia="Consolas"/>
          <w:color w:val="8B2500"/>
          <w:sz w:val="18"/>
        </w:rPr>
        <w:t>[terverifikasi]</w:t>
      </w:r>
      <w:r>
        <w:rPr>
          <w:rFonts w:ascii="Calibri" w:hAnsi="Calibri" w:eastAsia="Calibri"/>
          <w:sz w:val="20"/>
        </w:rPr>
        <w:t xml:space="preserve"> Keduanya sudah terbukti meleset </w:t>
      </w:r>
      <w:r>
        <w:rPr>
          <w:rFonts w:ascii="Calibri" w:hAnsi="Calibri" w:eastAsia="Calibri"/>
          <w:b/>
          <w:sz w:val="20"/>
        </w:rPr>
        <w:t>empat kali</w:t>
      </w:r>
      <w:r>
        <w:rPr>
          <w:rFonts w:ascii="Calibri" w:hAnsi="Calibri" w:eastAsia="Calibri"/>
          <w:sz w:val="20"/>
        </w:rPr>
        <w:t xml:space="preserve"> dalam proyek ini.</w:t>
      </w:r>
    </w:p>
    <w:p>
      <w:r>
        <w:rPr>
          <w:rFonts w:ascii="Calibri" w:hAnsi="Calibri" w:eastAsia="Calibri"/>
          <w:b/>
          <w:sz w:val="20"/>
        </w:rPr>
        <w:t>1  .  Dua konvensi tag yang berlawanan.</w:t>
      </w:r>
      <w:r>
        <w:rPr>
          <w:rFonts w:ascii="Calibri" w:hAnsi="Calibri" w:eastAsia="Calibri"/>
          <w:sz w:val="20"/>
        </w:rPr>
        <w:t xml:space="preserve"> </w:t>
      </w:r>
      <w:r>
        <w:rPr>
          <w:rFonts w:ascii="Consolas" w:hAnsi="Consolas" w:eastAsia="Consolas"/>
          <w:color w:val="8B2500"/>
          <w:sz w:val="18"/>
        </w:rPr>
        <w:t>Activity</w:t>
      </w:r>
      <w:r>
        <w:rPr>
          <w:rFonts w:ascii="Calibri" w:hAnsi="Calibri" w:eastAsia="Calibri"/>
          <w:sz w:val="20"/>
        </w:rPr>
        <w:t xml:space="preserve"> menyimpan penugasan langkah pada </w:t>
      </w:r>
      <w:r>
        <w:rPr>
          <w:rFonts w:ascii="Consolas" w:hAnsi="Consolas" w:eastAsia="Consolas"/>
          <w:color w:val="8B2500"/>
          <w:sz w:val="18"/>
        </w:rPr>
        <w:t>PropertiesName</w:t>
      </w:r>
      <w:r>
        <w:rPr>
          <w:rFonts w:ascii="Calibri" w:hAnsi="Calibri" w:eastAsia="Calibri"/>
          <w:sz w:val="20"/>
        </w:rPr>
        <w:t xml:space="preserve"> dan </w:t>
      </w:r>
      <w:r>
        <w:rPr>
          <w:rFonts w:ascii="Consolas" w:hAnsi="Consolas" w:eastAsia="Consolas"/>
          <w:color w:val="8B2500"/>
          <w:sz w:val="18"/>
        </w:rPr>
        <w:t>PropertiesValue</w:t>
      </w:r>
      <w:r>
        <w:rPr>
          <w:rFonts w:ascii="Calibri" w:hAnsi="Calibri" w:eastAsia="Calibri"/>
          <w:sz w:val="20"/>
        </w:rPr>
        <w:t xml:space="preserve">  -  </w:t>
      </w:r>
      <w:r>
        <w:rPr>
          <w:rFonts w:ascii="Calibri" w:hAnsi="Calibri" w:eastAsia="Calibri"/>
          <w:b/>
          <w:sz w:val="20"/>
        </w:rPr>
        <w:t>tanpa</w:t>
      </w:r>
      <w:r>
        <w:rPr>
          <w:rFonts w:ascii="Calibri" w:hAnsi="Calibri" w:eastAsia="Calibri"/>
          <w:sz w:val="20"/>
        </w:rPr>
        <w:t xml:space="preserve"> awalan </w:t>
      </w:r>
      <w:r>
        <w:rPr>
          <w:rFonts w:ascii="Consolas" w:hAnsi="Consolas" w:eastAsia="Consolas"/>
          <w:color w:val="8B2500"/>
          <w:sz w:val="18"/>
        </w:rPr>
        <w:t>py</w:t>
      </w:r>
      <w:r>
        <w:rPr>
          <w:rFonts w:ascii="Calibri" w:hAnsi="Calibri" w:eastAsia="Calibri"/>
          <w:sz w:val="20"/>
        </w:rPr>
        <w:t xml:space="preserve">. </w:t>
      </w:r>
      <w:r>
        <w:rPr>
          <w:rFonts w:ascii="Consolas" w:hAnsi="Consolas" w:eastAsia="Consolas"/>
          <w:color w:val="8B2500"/>
          <w:sz w:val="18"/>
        </w:rPr>
        <w:t>DataTransform</w:t>
      </w:r>
      <w:r>
        <w:rPr>
          <w:rFonts w:ascii="Calibri" w:hAnsi="Calibri" w:eastAsia="Calibri"/>
          <w:sz w:val="20"/>
        </w:rPr>
        <w:t xml:space="preserve"> dan </w:t>
      </w:r>
      <w:r>
        <w:rPr>
          <w:rFonts w:ascii="Consolas" w:hAnsi="Consolas" w:eastAsia="Consolas"/>
          <w:color w:val="8B2500"/>
          <w:sz w:val="18"/>
        </w:rPr>
        <w:t>Flow</w:t>
      </w:r>
      <w:r>
        <w:rPr>
          <w:rFonts w:ascii="Calibri" w:hAnsi="Calibri" w:eastAsia="Calibri"/>
          <w:sz w:val="20"/>
        </w:rPr>
        <w:t xml:space="preserve"> memakai </w:t>
      </w:r>
      <w:r>
        <w:rPr>
          <w:rFonts w:ascii="Consolas" w:hAnsi="Consolas" w:eastAsia="Consolas"/>
          <w:color w:val="8B2500"/>
          <w:sz w:val="18"/>
        </w:rPr>
        <w:t>pyPropertiesName</w:t>
      </w:r>
      <w:r>
        <w:rPr>
          <w:rFonts w:ascii="Calibri" w:hAnsi="Calibri" w:eastAsia="Calibri"/>
          <w:sz w:val="20"/>
        </w:rPr>
        <w:t xml:space="preserve"> dan </w:t>
      </w:r>
      <w:r>
        <w:rPr>
          <w:rFonts w:ascii="Consolas" w:hAnsi="Consolas" w:eastAsia="Consolas"/>
          <w:color w:val="8B2500"/>
          <w:sz w:val="18"/>
        </w:rPr>
        <w:t>pyPropertiesValue</w:t>
      </w:r>
      <w:r>
        <w:rPr>
          <w:rFonts w:ascii="Calibri" w:hAnsi="Calibri" w:eastAsia="Calibri"/>
          <w:sz w:val="20"/>
        </w:rPr>
        <w:t xml:space="preserve">  -  </w:t>
      </w:r>
      <w:r>
        <w:rPr>
          <w:rFonts w:ascii="Calibri" w:hAnsi="Calibri" w:eastAsia="Calibri"/>
          <w:b/>
          <w:sz w:val="20"/>
        </w:rPr>
        <w:t>dengan</w:t>
      </w:r>
      <w:r>
        <w:rPr>
          <w:rFonts w:ascii="Calibri" w:hAnsi="Calibri" w:eastAsia="Calibri"/>
          <w:sz w:val="20"/>
        </w:rPr>
        <w:t xml:space="preserve"> awalan. Sapuan yang hanya mengenal satu konvensi kehilangan separuh isi.</w:t>
      </w:r>
    </w:p>
    <w:p>
      <w:r>
        <w:rPr>
          <w:rFonts w:ascii="Calibri" w:hAnsi="Calibri" w:eastAsia="Calibri"/>
          <w:b/>
          <w:sz w:val="20"/>
        </w:rPr>
        <w:t>2  .  Rujukan relatif di dalam loop.</w:t>
      </w:r>
      <w:r>
        <w:rPr>
          <w:rFonts w:ascii="Calibri" w:hAnsi="Calibri" w:eastAsia="Calibri"/>
          <w:sz w:val="20"/>
        </w:rPr>
        <w:t xml:space="preserve"> Sapuan yang berjangkar pada nama halaman </w:t>
      </w:r>
      <w:r>
        <w:rPr>
          <w:rFonts w:ascii="Calibri" w:hAnsi="Calibri" w:eastAsia="Calibri"/>
          <w:i/>
          <w:sz w:val="20"/>
        </w:rPr>
        <w:t>(`PolicyTreatyIn....`)</w:t>
      </w:r>
      <w:r>
        <w:rPr>
          <w:rFonts w:ascii="Calibri" w:hAnsi="Calibri" w:eastAsia="Calibri"/>
          <w:sz w:val="20"/>
        </w:rPr>
        <w:t xml:space="preserve"> tidak melihat medan yang ditulis relatif di dalam perulangan </w:t>
      </w:r>
      <w:r>
        <w:rPr>
          <w:rFonts w:ascii="Calibri" w:hAnsi="Calibri" w:eastAsia="Calibri"/>
          <w:i/>
          <w:sz w:val="20"/>
        </w:rPr>
        <w:t>(`.PremiumSpreaded`, `.CedingCoName`)</w:t>
      </w:r>
      <w:r>
        <w:rPr>
          <w:rFonts w:ascii="Calibri" w:hAnsi="Calibri" w:eastAsia="Calibri"/>
          <w:sz w:val="20"/>
        </w:rPr>
        <w:t>. Sapuan wajib menangkap keduanya.</w:t>
      </w:r>
    </w:p>
    <w:p>
      <w:r>
        <w:rPr>
          <w:rFonts w:ascii="Calibri" w:hAnsi="Calibri" w:eastAsia="Calibri"/>
          <w:sz w:val="20"/>
        </w:rPr>
        <w:t xml:space="preserve">[~]  Dua jebakan teknis lain: buang </w:t>
      </w:r>
      <w:r>
        <w:rPr>
          <w:rFonts w:ascii="Consolas" w:hAnsi="Consolas" w:eastAsia="Consolas"/>
          <w:color w:val="8B2500"/>
          <w:sz w:val="18"/>
        </w:rPr>
        <w:t>pyExpressionGadget</w:t>
      </w:r>
      <w:r>
        <w:rPr>
          <w:rFonts w:ascii="Calibri" w:hAnsi="Calibri" w:eastAsia="Calibri"/>
          <w:sz w:val="20"/>
        </w:rPr>
        <w:t xml:space="preserve"> sebelum mencocokkan, dan </w:t>
      </w:r>
      <w:r>
        <w:rPr>
          <w:rFonts w:ascii="Calibri" w:hAnsi="Calibri" w:eastAsia="Calibri"/>
          <w:b/>
          <w:sz w:val="20"/>
        </w:rPr>
        <w:t>jangan</w:t>
      </w:r>
      <w:r>
        <w:rPr>
          <w:rFonts w:ascii="Calibri" w:hAnsi="Calibri" w:eastAsia="Calibri"/>
          <w:sz w:val="20"/>
        </w:rPr>
        <w:t xml:space="preserve"> meng-unescape entitas HTML sebelum mencocokkan pola struktur  -  </w:t>
      </w:r>
      <w:r>
        <w:rPr>
          <w:rFonts w:ascii="Consolas" w:hAnsi="Consolas" w:eastAsia="Consolas"/>
          <w:color w:val="8B2500"/>
          <w:sz w:val="18"/>
        </w:rPr>
        <w:t>&amp;lt;</w:t>
      </w:r>
      <w:r>
        <w:rPr>
          <w:rFonts w:ascii="Calibri" w:hAnsi="Calibri" w:eastAsia="Calibri"/>
          <w:sz w:val="20"/>
        </w:rPr>
        <w:t xml:space="preserve"> memecahkan pola tag.</w:t>
      </w:r>
    </w:p>
    <w:p>
      <w:pPr>
        <w:pStyle w:val="Heading4"/>
      </w:pPr>
      <w:r>
        <w:rPr>
          <w:color w:val="1F3B63"/>
        </w:rPr>
        <w:t>Akibat</w:t>
      </w:r>
    </w:p>
    <w:p>
      <w:pPr>
        <w:pStyle w:val="ListNumber"/>
      </w:pPr>
      <w:r>
        <w:rPr>
          <w:rFonts w:ascii="Calibri" w:hAnsi="Calibri" w:eastAsia="Calibri"/>
          <w:sz w:val="20"/>
        </w:rPr>
        <w:t>Setiap modul yang memecah dokumen JSON menyapu aturannya sendiri lebih dulu, dan menyimpan</w:t>
      </w:r>
    </w:p>
    <w:p>
      <w:r>
        <w:rPr>
          <w:rFonts w:ascii="Calibri" w:hAnsi="Calibri" w:eastAsia="Calibri"/>
          <w:sz w:val="20"/>
        </w:rPr>
        <w:t>hasilnya sebagai daftar medan yang dapat diperiksa.</w:t>
      </w:r>
    </w:p>
    <w:p>
      <w:pPr>
        <w:pStyle w:val="ListNumber"/>
      </w:pPr>
      <w:r>
        <w:rPr>
          <w:rFonts w:ascii="Calibri" w:hAnsi="Calibri" w:eastAsia="Calibri"/>
          <w:sz w:val="20"/>
        </w:rPr>
        <w:t>[</w:t>
      </w:r>
      <w:r>
        <w:rPr>
          <w:rFonts w:ascii="Calibri" w:hAnsi="Calibri" w:eastAsia="Calibri"/>
          <w:i/>
          <w:sz w:val="20"/>
        </w:rPr>
        <w:t xml:space="preserve">]  </w:t>
      </w:r>
      <w:r>
        <w:rPr>
          <w:rFonts w:ascii="Calibri" w:hAnsi="Calibri" w:eastAsia="Calibri"/>
          <w:i/>
          <w:sz w:val="20"/>
        </w:rPr>
        <w:t>Cacah hasil sapuan adalah batas bawah, bukan total.</w:t>
      </w:r>
      <w:r>
        <w:rPr>
          <w:rFonts w:ascii="Calibri" w:hAnsi="Calibri" w:eastAsia="Calibri"/>
          <w:i/>
          <w:sz w:val="20"/>
        </w:rPr>
        <w:t xml:space="preserve"> Pemecah dokumen </w:t>
      </w:r>
      <w:r>
        <w:rPr>
          <w:rFonts w:ascii="Calibri" w:hAnsi="Calibri" w:eastAsia="Calibri"/>
          <w:i/>
          <w:sz w:val="20"/>
        </w:rPr>
        <w:t>wajib</w:t>
      </w:r>
      <w:r>
        <w:rPr>
          <w:rFonts w:ascii="Calibri" w:hAnsi="Calibri" w:eastAsia="Calibri"/>
          <w:sz w:val="20"/>
        </w:rPr>
        <w:t>* menyediakan</w:t>
      </w:r>
    </w:p>
    <w:p>
      <w:r>
        <w:rPr>
          <w:rFonts w:ascii="Calibri" w:hAnsi="Calibri" w:eastAsia="Calibri"/>
          <w:sz w:val="20"/>
        </w:rPr>
        <w:t xml:space="preserve">penampung medan tak dikenal, dan penampung itu </w:t>
      </w:r>
      <w:r>
        <w:rPr>
          <w:rFonts w:ascii="Calibri" w:hAnsi="Calibri" w:eastAsia="Calibri"/>
          <w:b/>
          <w:sz w:val="20"/>
        </w:rPr>
        <w:t>wajib kosong</w:t>
      </w:r>
      <w:r>
        <w:rPr>
          <w:rFonts w:ascii="Calibri" w:hAnsi="Calibri" w:eastAsia="Calibri"/>
          <w:sz w:val="20"/>
        </w:rPr>
        <w:t xml:space="preserve"> sebelum pekerjaan dinyatakan selesai. Itu jaring pengaman yang menggantikan kepastian yang memang tidak ada.</w:t>
      </w:r>
    </w:p>
    <w:p>
      <w:pPr>
        <w:pStyle w:val="ListNumber"/>
      </w:pPr>
      <w:r>
        <w:rPr>
          <w:rFonts w:ascii="Calibri" w:hAnsi="Calibri" w:eastAsia="Calibri"/>
          <w:sz w:val="20"/>
        </w:rPr>
        <w:t xml:space="preserve">Test yang menemukan medan hilang </w:t>
      </w:r>
      <w:r>
        <w:rPr>
          <w:rFonts w:ascii="Calibri" w:hAnsi="Calibri" w:eastAsia="Calibri"/>
          <w:b/>
          <w:sz w:val="20"/>
        </w:rPr>
        <w:t>diam-diam</w:t>
      </w:r>
      <w:r>
        <w:rPr>
          <w:rFonts w:ascii="Calibri" w:hAnsi="Calibri" w:eastAsia="Calibri"/>
          <w:sz w:val="20"/>
        </w:rPr>
        <w:t xml:space="preserve">  -  tanpa masuk penampung  -  </w:t>
      </w:r>
      <w:r>
        <w:rPr>
          <w:rFonts w:ascii="Calibri" w:hAnsi="Calibri" w:eastAsia="Calibri"/>
          <w:b/>
          <w:sz w:val="20"/>
        </w:rPr>
        <w:t>gagal</w:t>
      </w:r>
      <w:r>
        <w:rPr>
          <w:rFonts w:ascii="Calibri" w:hAnsi="Calibri" w:eastAsia="Calibri"/>
          <w:sz w:val="20"/>
        </w:rPr>
        <w:t>.</w:t>
      </w:r>
    </w:p>
    <w:p>
      <w:pPr>
        <w:pStyle w:val="Heading4"/>
      </w:pPr>
      <w:r>
        <w:rPr>
          <w:color w:val="1F3B63"/>
        </w:rPr>
        <w:t>Yang catatan ini TIDAK putuskan</w:t>
      </w:r>
    </w:p>
    <w:p>
      <w:r>
        <w:rPr>
          <w:rFonts w:ascii="Calibri" w:hAnsi="Calibri" w:eastAsia="Calibri"/>
          <w:sz w:val="20"/>
        </w:rPr>
        <w:t>[!]  Bukan tentang tipe kolom. Itu ADR-U-0016 untuk uang, dan ketetapan modul untuk sisanya.</w:t>
      </w:r>
    </w:p>
    <w:p>
      <w:r>
        <w:rPr>
          <w:rFonts w:ascii="Calibri" w:hAnsi="Calibri" w:eastAsia="Calibri"/>
          <w:sz w:val="20"/>
        </w:rPr>
        <w:t xml:space="preserve">[!]  Bukan larangan memakai </w:t>
      </w:r>
      <w:r>
        <w:rPr>
          <w:rFonts w:ascii="Consolas" w:hAnsi="Consolas" w:eastAsia="Consolas"/>
          <w:color w:val="8B2500"/>
          <w:sz w:val="18"/>
        </w:rPr>
        <w:t>JSON_DATAGUIDE</w:t>
      </w:r>
      <w:r>
        <w:rPr>
          <w:rFonts w:ascii="Calibri" w:hAnsi="Calibri" w:eastAsia="Calibri"/>
          <w:sz w:val="20"/>
        </w:rPr>
        <w:t xml:space="preserve"> sama sekali  -  ia tetap dipakai sebagai penambal.</w:t>
      </w:r>
    </w:p>
    <w:p>
      <w:pPr>
        <w:pStyle w:val="Heading2"/>
      </w:pPr>
      <w:r>
        <w:rPr>
          <w:color w:val="1F3B63"/>
        </w:rPr>
        <w:t>ADR-U-0018 - Generasi polis adalah rantai baris, bukan penyuntingan di tempat</w:t>
      </w:r>
    </w:p>
    <w:p>
      <w:r>
        <w:rPr>
          <w:rFonts w:ascii="Calibri" w:hAnsi="Calibri" w:eastAsia="Calibri"/>
          <w:sz w:val="20"/>
        </w:rPr>
        <w:t xml:space="preserve">Endorsemen </w:t>
      </w:r>
      <w:r>
        <w:rPr>
          <w:rFonts w:ascii="Calibri" w:hAnsi="Calibri" w:eastAsia="Calibri"/>
          <w:b/>
          <w:sz w:val="20"/>
        </w:rPr>
        <w:t>tidak menyunting</w:t>
      </w:r>
      <w:r>
        <w:rPr>
          <w:rFonts w:ascii="Calibri" w:hAnsi="Calibri" w:eastAsia="Calibri"/>
          <w:sz w:val="20"/>
        </w:rPr>
        <w:t xml:space="preserve"> baris polis yang ada. Ia menambah </w:t>
      </w:r>
      <w:r>
        <w:rPr>
          <w:rFonts w:ascii="Calibri" w:hAnsi="Calibri" w:eastAsia="Calibri"/>
          <w:b/>
          <w:sz w:val="20"/>
        </w:rPr>
        <w:t>baris baru</w:t>
      </w:r>
      <w:r>
        <w:rPr>
          <w:rFonts w:ascii="Calibri" w:hAnsi="Calibri" w:eastAsia="Calibri"/>
          <w:sz w:val="20"/>
        </w:rPr>
        <w:t xml:space="preserve"> yang menunjuk baris sebelumnya. Riwayat polis adalah rantai baris, dan baris lampau </w:t>
      </w:r>
      <w:r>
        <w:rPr>
          <w:rFonts w:ascii="Calibri" w:hAnsi="Calibri" w:eastAsia="Calibri"/>
          <w:b/>
          <w:sz w:val="20"/>
        </w:rPr>
        <w:t>tidak boleh disunting</w:t>
      </w:r>
      <w:r>
        <w:rPr>
          <w:rFonts w:ascii="Calibri" w:hAnsi="Calibri" w:eastAsia="Calibri"/>
          <w:sz w:val="20"/>
        </w:rPr>
        <w:t>.</w:t>
      </w:r>
    </w:p>
    <w:p>
      <w:pPr>
        <w:pStyle w:val="Heading4"/>
      </w:pPr>
      <w:r>
        <w:rPr>
          <w:color w:val="1F3B63"/>
        </w:rPr>
        <w:t>Bentuknya</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Unsur</w:t>
            </w:r>
          </w:p>
        </w:tc>
        <w:tc>
          <w:tcPr>
            <w:tcW w:type="dxa" w:w="6480"/>
            <w:shd w:val="clear" w:fill="E8EEF7"/>
          </w:tcPr>
          <w:p>
            <w:r>
              <w:rPr>
                <w:b/>
              </w:rPr>
            </w:r>
            <w:r>
              <w:rPr>
                <w:rFonts w:ascii="Calibri" w:hAnsi="Calibri" w:eastAsia="Calibri"/>
                <w:b/>
                <w:sz w:val="18"/>
              </w:rPr>
              <w:t>Ketetapan</w:t>
            </w:r>
          </w:p>
        </w:tc>
      </w:tr>
      <w:tr>
        <w:tc>
          <w:tcPr>
            <w:tcW w:type="dxa" w:w="6480"/>
          </w:tcPr>
          <w:p>
            <w:r/>
            <w:r>
              <w:rPr>
                <w:rFonts w:ascii="Calibri" w:hAnsi="Calibri" w:eastAsia="Calibri"/>
                <w:sz w:val="18"/>
              </w:rPr>
              <w:t>Penunjuk generasi sebelumnya</w:t>
            </w:r>
          </w:p>
        </w:tc>
        <w:tc>
          <w:tcPr>
            <w:tcW w:type="dxa" w:w="6480"/>
          </w:tcPr>
          <w:p>
            <w:r/>
            <w:r>
              <w:rPr>
                <w:rFonts w:ascii="Calibri" w:hAnsi="Calibri" w:eastAsia="Calibri"/>
                <w:sz w:val="18"/>
              </w:rPr>
              <w:t xml:space="preserve">kolom penunjuk ke baris induk, </w:t>
            </w:r>
            <w:r>
              <w:rPr>
                <w:rFonts w:ascii="Calibri" w:hAnsi="Calibri" w:eastAsia="Calibri"/>
                <w:b/>
                <w:sz w:val="18"/>
              </w:rPr>
              <w:t>nullable</w:t>
            </w:r>
          </w:p>
        </w:tc>
      </w:tr>
      <w:tr>
        <w:tc>
          <w:tcPr>
            <w:tcW w:type="dxa" w:w="6480"/>
          </w:tcPr>
          <w:p>
            <w:r/>
            <w:r>
              <w:rPr>
                <w:rFonts w:ascii="Calibri" w:hAnsi="Calibri" w:eastAsia="Calibri"/>
                <w:sz w:val="18"/>
              </w:rPr>
              <w:t>Polis baru</w:t>
            </w:r>
          </w:p>
        </w:tc>
        <w:tc>
          <w:tcPr>
            <w:tcW w:type="dxa" w:w="6480"/>
          </w:tcPr>
          <w:p>
            <w:r/>
            <w:r>
              <w:rPr>
                <w:rFonts w:ascii="Calibri" w:hAnsi="Calibri" w:eastAsia="Calibri"/>
                <w:sz w:val="18"/>
              </w:rPr>
              <w:t xml:space="preserve">penunjuk </w:t>
            </w:r>
            <w:r>
              <w:rPr>
                <w:rFonts w:ascii="Calibri" w:hAnsi="Calibri" w:eastAsia="Calibri"/>
                <w:b/>
                <w:sz w:val="18"/>
              </w:rPr>
              <w:t>kosong</w:t>
            </w:r>
            <w:r>
              <w:rPr>
                <w:rFonts w:ascii="Calibri" w:hAnsi="Calibri" w:eastAsia="Calibri"/>
                <w:sz w:val="18"/>
              </w:rPr>
              <w:t xml:space="preserve">, nomor generasi </w:t>
            </w:r>
            <w:r>
              <w:rPr>
                <w:rFonts w:ascii="Consolas" w:hAnsi="Consolas" w:eastAsia="Consolas"/>
                <w:color w:val="8B2500"/>
                <w:sz w:val="16"/>
              </w:rPr>
              <w:t>0</w:t>
            </w:r>
          </w:p>
        </w:tc>
      </w:tr>
      <w:tr>
        <w:tc>
          <w:tcPr>
            <w:tcW w:type="dxa" w:w="6480"/>
          </w:tcPr>
          <w:p>
            <w:r/>
            <w:r>
              <w:rPr>
                <w:rFonts w:ascii="Calibri" w:hAnsi="Calibri" w:eastAsia="Calibri"/>
                <w:sz w:val="18"/>
              </w:rPr>
              <w:t>Endorsemen</w:t>
            </w:r>
          </w:p>
        </w:tc>
        <w:tc>
          <w:tcPr>
            <w:tcW w:type="dxa" w:w="6480"/>
          </w:tcPr>
          <w:p>
            <w:r/>
            <w:r>
              <w:rPr>
                <w:rFonts w:ascii="Calibri" w:hAnsi="Calibri" w:eastAsia="Calibri"/>
                <w:sz w:val="18"/>
              </w:rPr>
              <w:t xml:space="preserve">penunjuk </w:t>
            </w:r>
            <w:r>
              <w:rPr>
                <w:rFonts w:ascii="Calibri" w:hAnsi="Calibri" w:eastAsia="Calibri"/>
                <w:b/>
                <w:sz w:val="18"/>
              </w:rPr>
              <w:t>terisi</w:t>
            </w:r>
            <w:r>
              <w:rPr>
                <w:rFonts w:ascii="Calibri" w:hAnsi="Calibri" w:eastAsia="Calibri"/>
                <w:sz w:val="18"/>
              </w:rPr>
              <w:t xml:space="preserve">, nomor generasi </w:t>
            </w:r>
            <w:r>
              <w:rPr>
                <w:rFonts w:ascii="Consolas" w:hAnsi="Consolas" w:eastAsia="Consolas"/>
                <w:color w:val="8B2500"/>
                <w:sz w:val="16"/>
              </w:rPr>
              <w:t>&gt;= 1</w:t>
            </w:r>
          </w:p>
        </w:tc>
      </w:tr>
      <w:tr>
        <w:tc>
          <w:tcPr>
            <w:tcW w:type="dxa" w:w="6480"/>
          </w:tcPr>
          <w:p>
            <w:r/>
            <w:r>
              <w:rPr>
                <w:rFonts w:ascii="Calibri" w:hAnsi="Calibri" w:eastAsia="Calibri"/>
                <w:sz w:val="18"/>
              </w:rPr>
              <w:t>Kunci alami</w:t>
            </w:r>
          </w:p>
        </w:tc>
        <w:tc>
          <w:tcPr>
            <w:tcW w:type="dxa" w:w="6480"/>
          </w:tcPr>
          <w:p>
            <w:r/>
            <w:r>
              <w:rPr>
                <w:rFonts w:ascii="Consolas" w:hAnsi="Consolas" w:eastAsia="Consolas"/>
                <w:color w:val="8B2500"/>
                <w:sz w:val="16"/>
              </w:rPr>
              <w:t>(nomor polis, nomor generasi)</w:t>
            </w:r>
            <w:r>
              <w:rPr>
                <w:rFonts w:ascii="Calibri" w:hAnsi="Calibri" w:eastAsia="Calibri"/>
                <w:sz w:val="18"/>
              </w:rPr>
              <w:t xml:space="preserve"> - </w:t>
            </w:r>
            <w:r>
              <w:rPr>
                <w:rFonts w:ascii="Calibri" w:hAnsi="Calibri" w:eastAsia="Calibri"/>
                <w:b/>
                <w:sz w:val="18"/>
              </w:rPr>
              <w:t>unik</w:t>
            </w:r>
          </w:p>
        </w:tc>
      </w:tr>
      <w:tr>
        <w:tc>
          <w:tcPr>
            <w:tcW w:type="dxa" w:w="6480"/>
          </w:tcPr>
          <w:p>
            <w:r/>
            <w:r>
              <w:rPr>
                <w:rFonts w:ascii="Calibri" w:hAnsi="Calibri" w:eastAsia="Calibri"/>
                <w:sz w:val="18"/>
              </w:rPr>
              <w:t>Larangan percabangan</w:t>
            </w:r>
          </w:p>
        </w:tc>
        <w:tc>
          <w:tcPr>
            <w:tcW w:type="dxa" w:w="6480"/>
          </w:tcPr>
          <w:p>
            <w:r/>
            <w:r>
              <w:rPr>
                <w:rFonts w:ascii="Calibri" w:hAnsi="Calibri" w:eastAsia="Calibri"/>
                <w:sz w:val="18"/>
              </w:rPr>
              <w:t xml:space="preserve">penunjuk generasi sebelumnya juga </w:t>
            </w:r>
            <w:r>
              <w:rPr>
                <w:rFonts w:ascii="Calibri" w:hAnsi="Calibri" w:eastAsia="Calibri"/>
                <w:b/>
                <w:sz w:val="18"/>
              </w:rPr>
              <w:t>unik</w:t>
            </w:r>
          </w:p>
        </w:tc>
      </w:tr>
    </w:tbl>
    <w:p/>
    <w:p>
      <w:r>
        <w:rPr>
          <w:rFonts w:ascii="Calibri" w:hAnsi="Calibri" w:eastAsia="Calibri"/>
          <w:sz w:val="20"/>
        </w:rPr>
        <w:t xml:space="preserve">Keunikan pada </w:t>
      </w:r>
      <w:r>
        <w:rPr>
          <w:rFonts w:ascii="Calibri" w:hAnsi="Calibri" w:eastAsia="Calibri"/>
          <w:b/>
          <w:sz w:val="20"/>
        </w:rPr>
        <w:t>penunjuk</w:t>
      </w:r>
      <w:r>
        <w:rPr>
          <w:rFonts w:ascii="Calibri" w:hAnsi="Calibri" w:eastAsia="Calibri"/>
          <w:sz w:val="20"/>
        </w:rPr>
        <w:t xml:space="preserve"> itulah yang melarang percabangan: satu generasi hanya boleh punya satu penerus. Tanpanya, dua endorsemen dapat menunjuk induk yang sama dan riwayat bercabang tanpa ada yang tahu mana yang sah.</w:t>
      </w:r>
    </w:p>
    <w:p>
      <w:pPr>
        <w:pStyle w:val="Heading4"/>
      </w:pPr>
      <w:r>
        <w:rPr>
          <w:color w:val="1F3B63"/>
        </w:rPr>
        <w:t>Kenapa bukan menyunting di tempat</w:t>
      </w:r>
    </w:p>
    <w:p>
      <w:pPr>
        <w:pStyle w:val="ListNumber"/>
      </w:pPr>
      <w:r>
        <w:rPr>
          <w:rFonts w:ascii="Calibri" w:hAnsi="Calibri" w:eastAsia="Calibri"/>
          <w:sz w:val="20"/>
        </w:rPr>
        <w:t xml:space="preserve">Angka selisih endorsemen dihitung sebagai </w:t>
      </w:r>
      <w:r>
        <w:rPr>
          <w:rFonts w:ascii="Consolas" w:hAnsi="Consolas" w:eastAsia="Consolas"/>
          <w:color w:val="8B2500"/>
          <w:sz w:val="18"/>
        </w:rPr>
        <w:t>generasi baru - generasi yang ditunjuk</w:t>
      </w:r>
      <w:r>
        <w:rPr>
          <w:rFonts w:ascii="Calibri" w:hAnsi="Calibri" w:eastAsia="Calibri"/>
          <w:sz w:val="20"/>
        </w:rPr>
        <w:t>. Menyunting</w:t>
      </w:r>
    </w:p>
    <w:p>
      <w:r>
        <w:rPr>
          <w:rFonts w:ascii="Calibri" w:hAnsi="Calibri" w:eastAsia="Calibri"/>
          <w:sz w:val="20"/>
        </w:rPr>
        <w:t xml:space="preserve">di tempat </w:t>
      </w:r>
      <w:r>
        <w:rPr>
          <w:rFonts w:ascii="Calibri" w:hAnsi="Calibri" w:eastAsia="Calibri"/>
          <w:b/>
          <w:sz w:val="20"/>
        </w:rPr>
        <w:t>menghapus operand pengurangnya</w:t>
      </w:r>
      <w:r>
        <w:rPr>
          <w:rFonts w:ascii="Calibri" w:hAnsi="Calibri" w:eastAsia="Calibri"/>
          <w:sz w:val="20"/>
        </w:rPr>
        <w:t>.</w:t>
      </w:r>
    </w:p>
    <w:p>
      <w:pPr>
        <w:pStyle w:val="ListNumber"/>
      </w:pPr>
      <w:r>
        <w:rPr>
          <w:rFonts w:ascii="Calibri" w:hAnsi="Calibri" w:eastAsia="Calibri"/>
          <w:sz w:val="20"/>
        </w:rPr>
        <w:t>Nilai lama wajib dapat dibaca kembali apa adanya untuk pemeriksaan. Penyuntingan membuatnya</w:t>
      </w:r>
    </w:p>
    <w:p>
      <w:r>
        <w:rPr>
          <w:rFonts w:ascii="Calibri" w:hAnsi="Calibri" w:eastAsia="Calibri"/>
          <w:sz w:val="20"/>
        </w:rPr>
        <w:t>hilang tanpa jejak.</w:t>
      </w:r>
    </w:p>
    <w:p>
      <w:pPr>
        <w:pStyle w:val="ListNumber"/>
      </w:pPr>
      <w:r>
        <w:rPr>
          <w:rFonts w:ascii="Calibri" w:hAnsi="Calibri" w:eastAsia="Calibri"/>
          <w:sz w:val="20"/>
        </w:rPr>
        <w:t xml:space="preserve">Nomor generasi di sistem lama disimpan pada medan </w:t>
      </w:r>
      <w:r>
        <w:rPr>
          <w:rFonts w:ascii="Calibri" w:hAnsi="Calibri" w:eastAsia="Calibri"/>
          <w:b/>
          <w:sz w:val="20"/>
        </w:rPr>
        <w:t>dua digit</w:t>
      </w:r>
      <w:r>
        <w:rPr>
          <w:rFonts w:ascii="Calibri" w:hAnsi="Calibri" w:eastAsia="Calibri"/>
          <w:sz w:val="20"/>
        </w:rPr>
        <w:t>, batas 99. Sistem baru tidak</w:t>
      </w:r>
    </w:p>
    <w:p>
      <w:r>
        <w:rPr>
          <w:rFonts w:ascii="Calibri" w:hAnsi="Calibri" w:eastAsia="Calibri"/>
          <w:sz w:val="20"/>
        </w:rPr>
        <w:t>memakai batas itu</w:t>
      </w:r>
      <w:r>
        <w:rPr>
          <w:rFonts w:ascii="Calibri" w:hAnsi="Calibri" w:eastAsia="Calibri"/>
          <w:b/>
          <w:sz w:val="20"/>
        </w:rPr>
        <w:t xml:space="preserve"> - nomor generasi adalah </w:t>
      </w:r>
      <w:r>
        <w:rPr>
          <w:rFonts w:ascii="Calibri" w:hAnsi="Calibri" w:eastAsia="Calibri"/>
          <w:sz w:val="20"/>
        </w:rPr>
        <w:t xml:space="preserve">bilangan bulat, bukan teks dua digit. Urutannya harus benar secara angka: sebagai teks, </w:t>
      </w:r>
      <w:r>
        <w:rPr>
          <w:rFonts w:ascii="Consolas" w:hAnsi="Consolas" w:eastAsia="Consolas"/>
          <w:color w:val="8B2500"/>
          <w:sz w:val="18"/>
        </w:rPr>
        <w:t>"100"</w:t>
      </w:r>
      <w:r>
        <w:rPr>
          <w:rFonts w:ascii="Calibri" w:hAnsi="Calibri" w:eastAsia="Calibri"/>
          <w:sz w:val="20"/>
        </w:rPr>
        <w:t xml:space="preserve"> jatuh sebelum </w:t>
      </w:r>
      <w:r>
        <w:rPr>
          <w:rFonts w:ascii="Consolas" w:hAnsi="Consolas" w:eastAsia="Consolas"/>
          <w:color w:val="8B2500"/>
          <w:sz w:val="18"/>
        </w:rPr>
        <w:t>"99"</w:t>
      </w:r>
      <w:r>
        <w:rPr>
          <w:rFonts w:ascii="Calibri" w:hAnsi="Calibri" w:eastAsia="Calibri"/>
          <w:sz w:val="20"/>
        </w:rPr>
        <w:t>.</w:t>
      </w:r>
    </w:p>
    <w:p>
      <w:pPr>
        <w:pStyle w:val="Heading4"/>
      </w:pPr>
      <w:r>
        <w:rPr>
          <w:color w:val="1F3B63"/>
        </w:rPr>
        <w:t>Akibat</w:t>
      </w:r>
    </w:p>
    <w:p>
      <w:pPr>
        <w:pStyle w:val="ListNumber"/>
      </w:pPr>
      <w:r>
        <w:rPr>
          <w:rFonts w:ascii="Calibri" w:hAnsi="Calibri" w:eastAsia="Calibri"/>
          <w:sz w:val="20"/>
        </w:rPr>
        <w:t xml:space="preserve">Lapisan </w:t>
      </w:r>
      <w:r>
        <w:rPr>
          <w:rFonts w:ascii="Consolas" w:hAnsi="Consolas" w:eastAsia="Consolas"/>
          <w:color w:val="8B2500"/>
          <w:sz w:val="18"/>
        </w:rPr>
        <w:t>repository</w:t>
      </w:r>
      <w:r>
        <w:rPr>
          <w:rFonts w:ascii="Calibri" w:hAnsi="Calibri" w:eastAsia="Calibri"/>
          <w:sz w:val="20"/>
        </w:rPr>
        <w:t xml:space="preserve"> tidak menyediakan jalur pembaruan untuk baris generasi lampau.</w:t>
      </w:r>
    </w:p>
    <w:p>
      <w:pPr>
        <w:pStyle w:val="ListNumber"/>
      </w:pPr>
      <w:r>
        <w:rPr>
          <w:rFonts w:ascii="Calibri" w:hAnsi="Calibri" w:eastAsia="Calibri"/>
          <w:sz w:val="20"/>
        </w:rPr>
        <w:t xml:space="preserve">Pembekuan itu ditegakkan </w:t>
      </w:r>
      <w:r>
        <w:rPr>
          <w:rFonts w:ascii="Calibri" w:hAnsi="Calibri" w:eastAsia="Calibri"/>
          <w:b/>
          <w:sz w:val="20"/>
        </w:rPr>
        <w:t>di lapisan layanan</w:t>
      </w:r>
      <w:r>
        <w:rPr>
          <w:rFonts w:ascii="Calibri" w:hAnsi="Calibri" w:eastAsia="Calibri"/>
          <w:sz w:val="20"/>
        </w:rPr>
        <w:t>, bukan hanya diandalkan pada disiplin pemakai.</w:t>
      </w:r>
    </w:p>
    <w:p>
      <w:pPr>
        <w:pStyle w:val="ListNumber"/>
      </w:pPr>
      <w:r>
        <w:rPr>
          <w:rFonts w:ascii="Calibri" w:hAnsi="Calibri" w:eastAsia="Calibri"/>
          <w:sz w:val="20"/>
        </w:rPr>
        <w:t>Test yang berhasil menyunting baris generasi lampau, atau berhasil membuat dua generasi dengan</w:t>
      </w:r>
    </w:p>
    <w:p>
      <w:r>
        <w:rPr>
          <w:rFonts w:ascii="Calibri" w:hAnsi="Calibri" w:eastAsia="Calibri"/>
          <w:sz w:val="20"/>
        </w:rPr>
        <w:t xml:space="preserve">induk yang sama, </w:t>
      </w:r>
      <w:r>
        <w:rPr>
          <w:rFonts w:ascii="Calibri" w:hAnsi="Calibri" w:eastAsia="Calibri"/>
          <w:b/>
          <w:sz w:val="20"/>
        </w:rPr>
        <w:t>gagal</w:t>
      </w:r>
      <w:r>
        <w:rPr>
          <w:rFonts w:ascii="Calibri" w:hAnsi="Calibri" w:eastAsia="Calibri"/>
          <w:sz w:val="20"/>
        </w:rPr>
        <w:t>.</w:t>
      </w:r>
    </w:p>
    <w:p>
      <w:pPr>
        <w:pStyle w:val="ListNumber"/>
      </w:pPr>
      <w:r>
        <w:rPr>
          <w:rFonts w:ascii="Calibri" w:hAnsi="Calibri" w:eastAsia="Calibri"/>
          <w:sz w:val="20"/>
        </w:rPr>
        <w:t>Berlaku untuk setiap modul yang punya endorsemen - bukan hanya tempat keputusan ini lahir.</w:t>
      </w:r>
    </w:p>
    <w:p>
      <w:pPr>
        <w:pStyle w:val="Heading4"/>
      </w:pPr>
      <w:r>
        <w:rPr>
          <w:color w:val="1F3B63"/>
        </w:rPr>
        <w:t>Yang catatan ini TIDAK putuskan</w:t>
      </w:r>
    </w:p>
    <w:p>
      <w:r>
        <w:rPr>
          <w:rFonts w:ascii="Calibri" w:hAnsi="Calibri" w:eastAsia="Calibri"/>
          <w:sz w:val="20"/>
        </w:rPr>
        <w:t>Berapa kali satu polis boleh di-endorse. Tidak ada batas dagang; batas teknis lama tidak dipertahankan.</w:t>
      </w:r>
    </w:p>
    <w:p>
      <w:r>
        <w:rPr>
          <w:rFonts w:ascii="Calibri" w:hAnsi="Calibri" w:eastAsia="Calibri"/>
          <w:sz w:val="20"/>
        </w:rPr>
        <w:t>Bagaimana baris antar generasi dipasangkan - itu ADR-U-0019.</w:t>
      </w:r>
    </w:p>
    <w:p>
      <w:pPr>
        <w:pStyle w:val="Heading2"/>
      </w:pPr>
      <w:r>
        <w:rPr>
          <w:color w:val="1F3B63"/>
        </w:rPr>
        <w:t>ADR-U-0019 - Baris anak dipasangkan antar generasi lewat nomor urut, bukan kunci dagang</w:t>
      </w:r>
    </w:p>
    <w:p>
      <w:r>
        <w:rPr>
          <w:rFonts w:ascii="Calibri" w:hAnsi="Calibri" w:eastAsia="Calibri"/>
          <w:sz w:val="20"/>
        </w:rPr>
        <w:t xml:space="preserve">Setiap tabel anak membawa </w:t>
      </w:r>
      <w:r>
        <w:rPr>
          <w:rFonts w:ascii="Calibri" w:hAnsi="Calibri" w:eastAsia="Calibri"/>
          <w:b/>
          <w:sz w:val="20"/>
        </w:rPr>
        <w:t>nomor urut baris</w:t>
      </w:r>
      <w:r>
        <w:rPr>
          <w:rFonts w:ascii="Calibri" w:hAnsi="Calibri" w:eastAsia="Calibri"/>
          <w:sz w:val="20"/>
        </w:rPr>
        <w:t xml:space="preserve"> di dalam induknya. Nomor urut itulah yang memasangkan baris generasi lama dengan baris generasi baru saat selisih dihitung.</w:t>
      </w:r>
    </w:p>
    <w:p>
      <w:r>
        <w:rPr>
          <w:rFonts w:ascii="Calibri" w:hAnsi="Calibri" w:eastAsia="Calibri"/>
          <w:b/>
          <w:sz w:val="20"/>
        </w:rPr>
        <w:t>Bukan kunci dagang.</w:t>
      </w:r>
      <w:r>
        <w:rPr>
          <w:rFonts w:ascii="Calibri" w:hAnsi="Calibri" w:eastAsia="Calibri"/>
          <w:sz w:val="20"/>
        </w:rPr>
        <w:t xml:space="preserve"> Kunci dagang - nama treaty, mata uang, nomor angsuran, lapisan - </w:t>
      </w:r>
      <w:r>
        <w:rPr>
          <w:rFonts w:ascii="Calibri" w:hAnsi="Calibri" w:eastAsia="Calibri"/>
          <w:b/>
          <w:sz w:val="20"/>
        </w:rPr>
        <w:t>boleh berubah</w:t>
      </w:r>
      <w:r>
        <w:rPr>
          <w:rFonts w:ascii="Calibri" w:hAnsi="Calibri" w:eastAsia="Calibri"/>
          <w:sz w:val="20"/>
        </w:rPr>
        <w:t xml:space="preserve"> di dalam endorsemen. Memakainya sebagai pemasang berarti pasangan putus persis ketika endorsemen mengubahnya, yaitu ketika selisih paling dibutuhkan.</w:t>
      </w:r>
    </w:p>
    <w:p>
      <w:pPr>
        <w:pStyle w:val="Heading4"/>
      </w:pPr>
      <w:r>
        <w:rPr>
          <w:color w:val="1F3B63"/>
        </w:rPr>
        <w:t>Dua perilaku yang berbeda, sengaja</w:t>
      </w:r>
    </w:p>
    <w:tbl>
      <w:tblPr>
        <w:tblStyle w:val="TableGrid"/>
        <w:tblW w:type="auto" w:w="0"/>
        <w:jc w:val="center"/>
        <w:tblLook w:firstColumn="1" w:firstRow="1" w:lastColumn="0" w:lastRow="0" w:noHBand="0" w:noVBand="1" w:val="04A0"/>
      </w:tblPr>
      <w:tblGrid>
        <w:gridCol w:w="3216"/>
        <w:gridCol w:w="3216"/>
        <w:gridCol w:w="3216"/>
      </w:tblGrid>
      <w:tr>
        <w:tc>
          <w:tcPr>
            <w:tcW w:type="dxa" w:w="4320"/>
            <w:shd w:val="clear" w:fill="E8EEF7"/>
          </w:tcPr>
          <w:p>
            <w:r>
              <w:rPr>
                <w:b/>
              </w:rPr>
            </w:r>
          </w:p>
        </w:tc>
        <w:tc>
          <w:tcPr>
            <w:tcW w:type="dxa" w:w="4320"/>
            <w:shd w:val="clear" w:fill="E8EEF7"/>
          </w:tcPr>
          <w:p>
            <w:r>
              <w:rPr>
                <w:b/>
              </w:rPr>
            </w:r>
            <w:r>
              <w:rPr>
                <w:rFonts w:ascii="Calibri" w:hAnsi="Calibri" w:eastAsia="Calibri"/>
                <w:b/>
                <w:sz w:val="18"/>
              </w:rPr>
              <w:t>Polis baru</w:t>
            </w:r>
          </w:p>
        </w:tc>
        <w:tc>
          <w:tcPr>
            <w:tcW w:type="dxa" w:w="4320"/>
            <w:shd w:val="clear" w:fill="E8EEF7"/>
          </w:tcPr>
          <w:p>
            <w:r>
              <w:rPr>
                <w:b/>
              </w:rPr>
            </w:r>
            <w:r>
              <w:rPr>
                <w:rFonts w:ascii="Calibri" w:hAnsi="Calibri" w:eastAsia="Calibri"/>
                <w:b/>
                <w:sz w:val="18"/>
              </w:rPr>
              <w:t>Endorsemen</w:t>
            </w:r>
          </w:p>
        </w:tc>
      </w:tr>
      <w:tr>
        <w:tc>
          <w:tcPr>
            <w:tcW w:type="dxa" w:w="4320"/>
          </w:tcPr>
          <w:p>
            <w:r/>
            <w:r>
              <w:rPr>
                <w:rFonts w:ascii="Calibri" w:hAnsi="Calibri" w:eastAsia="Calibri"/>
                <w:sz w:val="18"/>
              </w:rPr>
              <w:t>Menghapus baris</w:t>
            </w:r>
          </w:p>
        </w:tc>
        <w:tc>
          <w:tcPr>
            <w:tcW w:type="dxa" w:w="4320"/>
          </w:tcPr>
          <w:p>
            <w:r/>
            <w:r>
              <w:rPr>
                <w:rFonts w:ascii="Calibri" w:hAnsi="Calibri" w:eastAsia="Calibri"/>
                <w:b/>
                <w:sz w:val="18"/>
              </w:rPr>
              <w:t>boleh</w:t>
            </w:r>
          </w:p>
        </w:tc>
        <w:tc>
          <w:tcPr>
            <w:tcW w:type="dxa" w:w="4320"/>
          </w:tcPr>
          <w:p>
            <w:r/>
            <w:r>
              <w:rPr>
                <w:rFonts w:ascii="Calibri" w:hAnsi="Calibri" w:eastAsia="Calibri"/>
                <w:b/>
                <w:sz w:val="18"/>
              </w:rPr>
              <w:t>tidak bisa</w:t>
            </w:r>
          </w:p>
        </w:tc>
      </w:tr>
      <w:tr>
        <w:tc>
          <w:tcPr>
            <w:tcW w:type="dxa" w:w="4320"/>
          </w:tcPr>
          <w:p>
            <w:r/>
            <w:r>
              <w:rPr>
                <w:rFonts w:ascii="Calibri" w:hAnsi="Calibri" w:eastAsia="Calibri"/>
                <w:sz w:val="18"/>
              </w:rPr>
              <w:t>Nomor urut sesudah penghapusan</w:t>
            </w:r>
          </w:p>
        </w:tc>
        <w:tc>
          <w:tcPr>
            <w:tcW w:type="dxa" w:w="4320"/>
          </w:tcPr>
          <w:p>
            <w:r/>
            <w:r>
              <w:rPr>
                <w:rFonts w:ascii="Calibri" w:hAnsi="Calibri" w:eastAsia="Calibri"/>
                <w:b/>
                <w:sz w:val="18"/>
              </w:rPr>
              <w:t>dinomori ulang rapat</w:t>
            </w:r>
            <w:r>
              <w:rPr>
                <w:rFonts w:ascii="Calibri" w:hAnsi="Calibri" w:eastAsia="Calibri"/>
                <w:sz w:val="18"/>
              </w:rPr>
              <w:t xml:space="preserve"> - 3 baris, yang ke-2 dihapus, sisanya jadi 1 dan 2</w:t>
            </w:r>
          </w:p>
        </w:tc>
        <w:tc>
          <w:tcPr>
            <w:tcW w:type="dxa" w:w="4320"/>
          </w:tcPr>
          <w:p>
            <w:r/>
            <w:r>
              <w:rPr>
                <w:rFonts w:ascii="Calibri" w:hAnsi="Calibri" w:eastAsia="Calibri"/>
                <w:sz w:val="18"/>
              </w:rPr>
              <w:t>tidak berlaku</w:t>
            </w:r>
          </w:p>
        </w:tc>
      </w:tr>
      <w:tr>
        <w:tc>
          <w:tcPr>
            <w:tcW w:type="dxa" w:w="4320"/>
          </w:tcPr>
          <w:p>
            <w:r/>
            <w:r>
              <w:rPr>
                <w:rFonts w:ascii="Calibri" w:hAnsi="Calibri" w:eastAsia="Calibri"/>
                <w:sz w:val="18"/>
              </w:rPr>
              <w:t>Baris baru</w:t>
            </w:r>
          </w:p>
        </w:tc>
        <w:tc>
          <w:tcPr>
            <w:tcW w:type="dxa" w:w="4320"/>
          </w:tcPr>
          <w:p>
            <w:r/>
            <w:r>
              <w:rPr>
                <w:rFonts w:ascii="Calibri" w:hAnsi="Calibri" w:eastAsia="Calibri"/>
                <w:sz w:val="18"/>
              </w:rPr>
              <w:t>di belakang</w:t>
            </w:r>
          </w:p>
        </w:tc>
        <w:tc>
          <w:tcPr>
            <w:tcW w:type="dxa" w:w="4320"/>
          </w:tcPr>
          <w:p>
            <w:r/>
            <w:r>
              <w:rPr>
                <w:rFonts w:ascii="Calibri" w:hAnsi="Calibri" w:eastAsia="Calibri"/>
                <w:sz w:val="18"/>
              </w:rPr>
              <w:t xml:space="preserve">di belakang, </w:t>
            </w:r>
            <w:r>
              <w:rPr>
                <w:rFonts w:ascii="Consolas" w:hAnsi="Consolas" w:eastAsia="Consolas"/>
                <w:color w:val="8B2500"/>
                <w:sz w:val="16"/>
              </w:rPr>
              <w:t>maksimum + 1</w:t>
            </w:r>
          </w:p>
        </w:tc>
      </w:tr>
    </w:tbl>
    <w:p/>
    <w:p>
      <w:r>
        <w:rPr>
          <w:rFonts w:ascii="Calibri" w:hAnsi="Calibri" w:eastAsia="Calibri"/>
          <w:sz w:val="20"/>
        </w:rPr>
        <w:t xml:space="preserve">Perbedaan ini bukan ketidakkonsistenan. Pada polis baru belum ada generasi sebelumnya, sehingga penomoran ulang tidak memutus pasangan apa pun. Pada endorsemen, penomoran ulang </w:t>
      </w:r>
      <w:r>
        <w:rPr>
          <w:rFonts w:ascii="Calibri" w:hAnsi="Calibri" w:eastAsia="Calibri"/>
          <w:b/>
          <w:sz w:val="20"/>
        </w:rPr>
        <w:t>akan</w:t>
      </w:r>
      <w:r>
        <w:rPr>
          <w:rFonts w:ascii="Calibri" w:hAnsi="Calibri" w:eastAsia="Calibri"/>
          <w:sz w:val="20"/>
        </w:rPr>
        <w:t xml:space="preserve"> memutusnya.</w:t>
      </w:r>
    </w:p>
    <w:p>
      <w:pPr>
        <w:pStyle w:val="Heading4"/>
      </w:pPr>
      <w:r>
        <w:rPr>
          <w:color w:val="1F3B63"/>
        </w:rPr>
        <w:t>Aturan keutuhan</w:t>
      </w:r>
    </w:p>
    <w:p>
      <w:r>
        <w:rPr>
          <w:rFonts w:ascii="Calibri" w:hAnsi="Calibri" w:eastAsia="Calibri"/>
          <w:sz w:val="20"/>
        </w:rPr>
        <w:t xml:space="preserve">Generasi </w:t>
      </w:r>
      <w:r>
        <w:rPr>
          <w:rFonts w:ascii="Consolas" w:hAnsi="Consolas" w:eastAsia="Consolas"/>
          <w:color w:val="8B2500"/>
          <w:sz w:val="18"/>
        </w:rPr>
        <w:t>n+1</w:t>
      </w:r>
      <w:r>
        <w:rPr>
          <w:rFonts w:ascii="Calibri" w:hAnsi="Calibri" w:eastAsia="Calibri"/>
          <w:sz w:val="20"/>
        </w:rPr>
        <w:t xml:space="preserve"> wajib memuat </w:t>
      </w:r>
      <w:r>
        <w:rPr>
          <w:rFonts w:ascii="Calibri" w:hAnsi="Calibri" w:eastAsia="Calibri"/>
          <w:b/>
          <w:sz w:val="20"/>
        </w:rPr>
        <w:t>setiap nomor urut</w:t>
      </w:r>
      <w:r>
        <w:rPr>
          <w:rFonts w:ascii="Calibri" w:hAnsi="Calibri" w:eastAsia="Calibri"/>
          <w:sz w:val="20"/>
        </w:rPr>
        <w:t xml:space="preserve"> yang ada pada generasi </w:t>
      </w:r>
      <w:r>
        <w:rPr>
          <w:rFonts w:ascii="Consolas" w:hAnsi="Consolas" w:eastAsia="Consolas"/>
          <w:color w:val="8B2500"/>
          <w:sz w:val="18"/>
        </w:rPr>
        <w:t>n</w:t>
      </w:r>
      <w:r>
        <w:rPr>
          <w:rFonts w:ascii="Calibri" w:hAnsi="Calibri" w:eastAsia="Calibri"/>
          <w:sz w:val="20"/>
        </w:rPr>
        <w:t xml:space="preserve">. Generasi yang kehilangan satu nomor urut </w:t>
      </w:r>
      <w:r>
        <w:rPr>
          <w:rFonts w:ascii="Calibri" w:hAnsi="Calibri" w:eastAsia="Calibri"/>
          <w:b/>
          <w:sz w:val="20"/>
        </w:rPr>
        <w:t>ditolak</w:t>
      </w:r>
      <w:r>
        <w:rPr>
          <w:rFonts w:ascii="Calibri" w:hAnsi="Calibri" w:eastAsia="Calibri"/>
          <w:sz w:val="20"/>
        </w:rPr>
        <w:t xml:space="preserve"> - karena baris yang hilang berarti selisih yang tidak dapat dihitung.</w:t>
      </w:r>
    </w:p>
    <w:p>
      <w:pPr>
        <w:pStyle w:val="Heading4"/>
      </w:pPr>
      <w:r>
        <w:rPr>
          <w:color w:val="1F3B63"/>
        </w:rPr>
        <w:t>Akibat</w:t>
      </w:r>
    </w:p>
    <w:p>
      <w:pPr>
        <w:pStyle w:val="ListNumber"/>
      </w:pPr>
      <w:r>
        <w:rPr>
          <w:rFonts w:ascii="Calibri" w:hAnsi="Calibri" w:eastAsia="Calibri"/>
          <w:sz w:val="20"/>
        </w:rPr>
        <w:t xml:space="preserve">Nomor urut ditetapkan lapisan </w:t>
      </w:r>
      <w:r>
        <w:rPr>
          <w:rFonts w:ascii="Consolas" w:hAnsi="Consolas" w:eastAsia="Consolas"/>
          <w:color w:val="8B2500"/>
          <w:sz w:val="18"/>
        </w:rPr>
        <w:t>repository</w:t>
      </w:r>
      <w:r>
        <w:rPr>
          <w:rFonts w:ascii="Calibri" w:hAnsi="Calibri" w:eastAsia="Calibri"/>
          <w:sz w:val="20"/>
        </w:rPr>
        <w:t xml:space="preserve"> saat menulis, bukan dikirim dari layar.</w:t>
      </w:r>
    </w:p>
    <w:p>
      <w:pPr>
        <w:pStyle w:val="ListNumber"/>
      </w:pPr>
      <w:r>
        <w:rPr>
          <w:rFonts w:ascii="Calibri" w:hAnsi="Calibri" w:eastAsia="Calibri"/>
          <w:sz w:val="20"/>
        </w:rPr>
        <w:t>Lapisan layanan menolak generasi yang kehilangan nomor urut, dan menolak penghapusan baris pada</w:t>
      </w:r>
    </w:p>
    <w:p>
      <w:r>
        <w:rPr>
          <w:rFonts w:ascii="Calibri" w:hAnsi="Calibri" w:eastAsia="Calibri"/>
          <w:sz w:val="20"/>
        </w:rPr>
        <w:t>endorsemen.</w:t>
      </w:r>
    </w:p>
    <w:p>
      <w:pPr>
        <w:pStyle w:val="ListNumber"/>
      </w:pPr>
      <w:r>
        <w:rPr>
          <w:rFonts w:ascii="Calibri" w:hAnsi="Calibri" w:eastAsia="Calibri"/>
          <w:sz w:val="20"/>
        </w:rPr>
        <w:t>Test wajib mencakup: tiga baris, yang tengah dihapus pada polis baru - sisanya bernomor 1 dan 2;</w:t>
      </w:r>
    </w:p>
    <w:p>
      <w:r>
        <w:rPr>
          <w:rFonts w:ascii="Calibri" w:hAnsi="Calibri" w:eastAsia="Calibri"/>
          <w:sz w:val="20"/>
        </w:rPr>
        <w:t xml:space="preserve">dan generasi endorsemen yang kehilangan satu nomor urut - </w:t>
      </w:r>
      <w:r>
        <w:rPr>
          <w:rFonts w:ascii="Calibri" w:hAnsi="Calibri" w:eastAsia="Calibri"/>
          <w:b/>
          <w:sz w:val="20"/>
        </w:rPr>
        <w:t>ditolak</w:t>
      </w:r>
      <w:r>
        <w:rPr>
          <w:rFonts w:ascii="Calibri" w:hAnsi="Calibri" w:eastAsia="Calibri"/>
          <w:sz w:val="20"/>
        </w:rPr>
        <w:t>.</w:t>
      </w:r>
    </w:p>
    <w:p>
      <w:pPr>
        <w:pStyle w:val="Heading2"/>
      </w:pPr>
      <w:r>
        <w:rPr>
          <w:color w:val="1F3B63"/>
        </w:rPr>
        <w:t>ADR-U-0020 - Tabel proyeksi selisih bukan tabel sumber</w:t>
      </w:r>
    </w:p>
    <w:p>
      <w:r>
        <w:rPr>
          <w:rFonts w:ascii="Calibri" w:hAnsi="Calibri" w:eastAsia="Calibri"/>
          <w:sz w:val="20"/>
        </w:rPr>
        <w:t xml:space="preserve">Angka selisih endorsemen disimpan pada tabel </w:t>
      </w:r>
      <w:r>
        <w:rPr>
          <w:rFonts w:ascii="Calibri" w:hAnsi="Calibri" w:eastAsia="Calibri"/>
          <w:b/>
          <w:sz w:val="20"/>
        </w:rPr>
        <w:t>proyeksi</w:t>
      </w:r>
      <w:r>
        <w:rPr>
          <w:rFonts w:ascii="Calibri" w:hAnsi="Calibri" w:eastAsia="Calibri"/>
          <w:sz w:val="20"/>
        </w:rPr>
        <w:t xml:space="preserve"> supaya dapat dibaca lewat SQL tanpa menjalankan perhitungan. Tabel itu </w:t>
      </w:r>
      <w:r>
        <w:rPr>
          <w:rFonts w:ascii="Calibri" w:hAnsi="Calibri" w:eastAsia="Calibri"/>
          <w:b/>
          <w:sz w:val="20"/>
        </w:rPr>
        <w:t>bukan</w:t>
      </w:r>
      <w:r>
        <w:rPr>
          <w:rFonts w:ascii="Calibri" w:hAnsi="Calibri" w:eastAsia="Calibri"/>
          <w:sz w:val="20"/>
        </w:rPr>
        <w:t xml:space="preserve"> sumber kebenaran - ia salinan hasil hitung.</w:t>
      </w:r>
    </w:p>
    <w:p>
      <w:r>
        <w:rPr>
          <w:rFonts w:ascii="Calibri" w:hAnsi="Calibri" w:eastAsia="Calibri"/>
          <w:sz w:val="20"/>
        </w:rPr>
        <w:t>Tiga aturan berikut yang membuatnya bukan tabel sumber. Ketiganya wajib, tidak boleh diringkas.</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p>
        </w:tc>
        <w:tc>
          <w:tcPr>
            <w:tcW w:type="dxa" w:w="6480"/>
            <w:shd w:val="clear" w:fill="E8EEF7"/>
          </w:tcPr>
          <w:p>
            <w:r>
              <w:rPr>
                <w:b/>
              </w:rPr>
            </w:r>
            <w:r>
              <w:rPr>
                <w:rFonts w:ascii="Calibri" w:hAnsi="Calibri" w:eastAsia="Calibri"/>
                <w:b/>
                <w:sz w:val="18"/>
              </w:rPr>
              <w:t>Aturan</w:t>
            </w:r>
          </w:p>
        </w:tc>
      </w:tr>
      <w:tr>
        <w:tc>
          <w:tcPr>
            <w:tcW w:type="dxa" w:w="6480"/>
          </w:tcPr>
          <w:p>
            <w:r/>
            <w:r>
              <w:rPr>
                <w:rFonts w:ascii="Calibri" w:hAnsi="Calibri" w:eastAsia="Calibri"/>
                <w:sz w:val="18"/>
              </w:rPr>
              <w:t>1</w:t>
            </w:r>
          </w:p>
        </w:tc>
        <w:tc>
          <w:tcPr>
            <w:tcW w:type="dxa" w:w="6480"/>
          </w:tcPr>
          <w:p>
            <w:r/>
            <w:r>
              <w:rPr>
                <w:rFonts w:ascii="Calibri" w:hAnsi="Calibri" w:eastAsia="Calibri"/>
                <w:sz w:val="18"/>
              </w:rPr>
              <w:t xml:space="preserve">Ia </w:t>
            </w:r>
            <w:r>
              <w:rPr>
                <w:rFonts w:ascii="Calibri" w:hAnsi="Calibri" w:eastAsia="Calibri"/>
                <w:b/>
                <w:sz w:val="18"/>
              </w:rPr>
              <w:t>hanya ditulis</w:t>
            </w:r>
            <w:r>
              <w:rPr>
                <w:rFonts w:ascii="Calibri" w:hAnsi="Calibri" w:eastAsia="Calibri"/>
                <w:sz w:val="18"/>
              </w:rPr>
              <w:t xml:space="preserve"> oleh sistem baru, di dalam </w:t>
            </w:r>
            <w:r>
              <w:rPr>
                <w:rFonts w:ascii="Calibri" w:hAnsi="Calibri" w:eastAsia="Calibri"/>
                <w:b/>
                <w:sz w:val="18"/>
              </w:rPr>
              <w:t>transaksi yang sama</w:t>
            </w:r>
            <w:r>
              <w:rPr>
                <w:rFonts w:ascii="Calibri" w:hAnsi="Calibri" w:eastAsia="Calibri"/>
                <w:sz w:val="18"/>
              </w:rPr>
              <w:t xml:space="preserve"> dengan generasinya</w:t>
            </w:r>
          </w:p>
        </w:tc>
      </w:tr>
      <w:tr>
        <w:tc>
          <w:tcPr>
            <w:tcW w:type="dxa" w:w="6480"/>
          </w:tcPr>
          <w:p>
            <w:r/>
            <w:r>
              <w:rPr>
                <w:rFonts w:ascii="Calibri" w:hAnsi="Calibri" w:eastAsia="Calibri"/>
                <w:sz w:val="18"/>
              </w:rPr>
              <w:t>2</w:t>
            </w:r>
          </w:p>
        </w:tc>
        <w:tc>
          <w:tcPr>
            <w:tcW w:type="dxa" w:w="6480"/>
          </w:tcPr>
          <w:p>
            <w:r/>
            <w:r>
              <w:rPr>
                <w:rFonts w:ascii="Calibri" w:hAnsi="Calibri" w:eastAsia="Calibri"/>
                <w:sz w:val="18"/>
              </w:rPr>
              <w:t xml:space="preserve">Ia </w:t>
            </w:r>
            <w:r>
              <w:rPr>
                <w:rFonts w:ascii="Calibri" w:hAnsi="Calibri" w:eastAsia="Calibri"/>
                <w:b/>
                <w:sz w:val="18"/>
              </w:rPr>
              <w:t>boleh dihapus total dan dibangun ulang</w:t>
            </w:r>
            <w:r>
              <w:rPr>
                <w:rFonts w:ascii="Calibri" w:hAnsi="Calibri" w:eastAsia="Calibri"/>
                <w:sz w:val="18"/>
              </w:rPr>
              <w:t xml:space="preserve"> - </w:t>
            </w:r>
            <w:r>
              <w:rPr>
                <w:rFonts w:ascii="Calibri" w:hAnsi="Calibri" w:eastAsia="Calibri"/>
                <w:b/>
                <w:sz w:val="18"/>
              </w:rPr>
              <w:t>tetapi hanya baris hasil hitung sistem baru</w:t>
            </w:r>
          </w:p>
        </w:tc>
      </w:tr>
      <w:tr>
        <w:tc>
          <w:tcPr>
            <w:tcW w:type="dxa" w:w="6480"/>
          </w:tcPr>
          <w:p>
            <w:r/>
            <w:r>
              <w:rPr>
                <w:rFonts w:ascii="Calibri" w:hAnsi="Calibri" w:eastAsia="Calibri"/>
                <w:sz w:val="18"/>
              </w:rPr>
              <w:t>3</w:t>
            </w:r>
          </w:p>
        </w:tc>
        <w:tc>
          <w:tcPr>
            <w:tcW w:type="dxa" w:w="6480"/>
          </w:tcPr>
          <w:p>
            <w:r/>
            <w:r>
              <w:rPr>
                <w:rFonts w:ascii="Calibri" w:hAnsi="Calibri" w:eastAsia="Calibri"/>
                <w:sz w:val="18"/>
              </w:rPr>
              <w:t xml:space="preserve">Bila isinya berbeda dari hasil hitung ulang, </w:t>
            </w:r>
            <w:r>
              <w:rPr>
                <w:rFonts w:ascii="Calibri" w:hAnsi="Calibri" w:eastAsia="Calibri"/>
                <w:b/>
                <w:sz w:val="18"/>
              </w:rPr>
              <w:t>tabelnya yang salah</w:t>
            </w:r>
            <w:r>
              <w:rPr>
                <w:rFonts w:ascii="Calibri" w:hAnsi="Calibri" w:eastAsia="Calibri"/>
                <w:sz w:val="18"/>
              </w:rPr>
              <w:t>, bukan operannya</w:t>
            </w:r>
          </w:p>
        </w:tc>
      </w:tr>
    </w:tbl>
    <w:p/>
    <w:p>
      <w:pPr>
        <w:pStyle w:val="Heading4"/>
      </w:pPr>
      <w:r>
        <w:rPr>
          <w:color w:val="1F3B63"/>
        </w:rPr>
        <w:t>Kolom penanda asal baris</w:t>
      </w:r>
    </w:p>
    <w:p>
      <w:r>
        <w:rPr>
          <w:rFonts w:ascii="Calibri" w:hAnsi="Calibri" w:eastAsia="Calibri"/>
          <w:sz w:val="20"/>
        </w:rPr>
        <w:t xml:space="preserve">Setiap baris membawa penanda asal: hasil </w:t>
      </w:r>
      <w:r>
        <w:rPr>
          <w:rFonts w:ascii="Calibri" w:hAnsi="Calibri" w:eastAsia="Calibri"/>
          <w:b/>
          <w:sz w:val="20"/>
        </w:rPr>
        <w:t>migrasi</w:t>
      </w:r>
      <w:r>
        <w:rPr>
          <w:rFonts w:ascii="Calibri" w:hAnsi="Calibri" w:eastAsia="Calibri"/>
          <w:sz w:val="20"/>
        </w:rPr>
        <w:t xml:space="preserve"> atau hasil hitung </w:t>
      </w:r>
      <w:r>
        <w:rPr>
          <w:rFonts w:ascii="Calibri" w:hAnsi="Calibri" w:eastAsia="Calibri"/>
          <w:b/>
          <w:sz w:val="20"/>
        </w:rPr>
        <w:t>sistem baru</w:t>
      </w:r>
      <w:r>
        <w:rPr>
          <w:rFonts w:ascii="Calibri" w:hAnsi="Calibri" w:eastAsia="Calibri"/>
          <w:sz w:val="20"/>
        </w:rPr>
        <w:t>.</w:t>
      </w:r>
    </w:p>
    <w:p>
      <w:r>
        <w:rPr>
          <w:rFonts w:ascii="Calibri" w:hAnsi="Calibri" w:eastAsia="Calibri"/>
          <w:sz w:val="20"/>
        </w:rPr>
        <w:t xml:space="preserve">Baris hasil migrasi </w:t>
      </w:r>
      <w:r>
        <w:rPr>
          <w:rFonts w:ascii="Calibri" w:hAnsi="Calibri" w:eastAsia="Calibri"/>
          <w:b/>
          <w:sz w:val="20"/>
        </w:rPr>
        <w:t>beku</w:t>
      </w:r>
      <w:r>
        <w:rPr>
          <w:rFonts w:ascii="Calibri" w:hAnsi="Calibri" w:eastAsia="Calibri"/>
          <w:sz w:val="20"/>
        </w:rPr>
        <w:t>. Perintah bangun ulang tidak boleh menyentuhnya - angkanya berasal dari sistem lama dan tidak dapat dihitung ulang, karena rumus lama punya varian yang sengaja tidak ditiru.</w:t>
      </w:r>
    </w:p>
    <w:p>
      <w:r>
        <w:rPr>
          <w:rFonts w:ascii="Calibri" w:hAnsi="Calibri" w:eastAsia="Calibri"/>
          <w:b/>
          <w:sz w:val="20"/>
        </w:rPr>
        <w:t>Tanpa aturan 2, satu perintah bangun ulang menimpa seluruh angka historis dan tidak dapat dikembalikan.</w:t>
      </w:r>
      <w:r>
        <w:rPr>
          <w:rFonts w:ascii="Calibri" w:hAnsi="Calibri" w:eastAsia="Calibri"/>
          <w:sz w:val="20"/>
        </w:rPr>
        <w:t xml:space="preserve"> Itu sebabnya aturan ini ditulis sebagai catatan keputusan, bukan sekadar komentar di kode.</w:t>
      </w:r>
    </w:p>
    <w:p>
      <w:pPr>
        <w:pStyle w:val="Heading4"/>
      </w:pPr>
      <w:r>
        <w:rPr>
          <w:color w:val="1F3B63"/>
        </w:rPr>
        <w:t>Kenapa bukan view basis data</w:t>
      </w:r>
    </w:p>
    <w:p>
      <w:r>
        <w:rPr>
          <w:rFonts w:ascii="Calibri" w:hAnsi="Calibri" w:eastAsia="Calibri"/>
          <w:sz w:val="20"/>
        </w:rPr>
        <w:t xml:space="preserve">View pernah diusulkan lalu </w:t>
      </w:r>
      <w:r>
        <w:rPr>
          <w:rFonts w:ascii="Calibri" w:hAnsi="Calibri" w:eastAsia="Calibri"/>
          <w:b/>
          <w:sz w:val="20"/>
        </w:rPr>
        <w:t>dibatalkan</w:t>
      </w:r>
      <w:r>
        <w:rPr>
          <w:rFonts w:ascii="Calibri" w:hAnsi="Calibri" w:eastAsia="Calibri"/>
          <w:sz w:val="20"/>
        </w:rPr>
        <w:t xml:space="preserve">. Alasannya: rumus selisih hidup di lapisan layanan </w:t>
      </w:r>
      <w:r>
        <w:rPr>
          <w:rFonts w:ascii="Calibri" w:hAnsi="Calibri" w:eastAsia="Calibri"/>
          <w:i/>
          <w:sz w:val="20"/>
        </w:rPr>
        <w:t>(ADR-U-0021)</w:t>
      </w:r>
      <w:r>
        <w:rPr>
          <w:rFonts w:ascii="Calibri" w:hAnsi="Calibri" w:eastAsia="Calibri"/>
          <w:sz w:val="20"/>
        </w:rPr>
        <w:t xml:space="preserve">. View berarti rumus yang sama ditulis </w:t>
      </w:r>
      <w:r>
        <w:rPr>
          <w:rFonts w:ascii="Calibri" w:hAnsi="Calibri" w:eastAsia="Calibri"/>
          <w:b/>
          <w:sz w:val="20"/>
        </w:rPr>
        <w:t>dua kali</w:t>
      </w:r>
      <w:r>
        <w:rPr>
          <w:rFonts w:ascii="Calibri" w:hAnsi="Calibri" w:eastAsia="Calibri"/>
          <w:sz w:val="20"/>
        </w:rPr>
        <w:t xml:space="preserve"> - sekali di kode, sekali di SQL - dan cepat atau lambat keduanya bercabang tanpa ada yang tahu.</w:t>
      </w:r>
    </w:p>
    <w:p>
      <w:r>
        <w:rPr>
          <w:rFonts w:ascii="Calibri" w:hAnsi="Calibri" w:eastAsia="Calibri"/>
          <w:b/>
          <w:sz w:val="20"/>
        </w:rPr>
        <w:t>Jangan dihidupkan kembali diam-diam.</w:t>
      </w:r>
    </w:p>
    <w:p>
      <w:pPr>
        <w:pStyle w:val="Heading4"/>
      </w:pPr>
      <w:r>
        <w:rPr>
          <w:color w:val="1F3B63"/>
        </w:rPr>
        <w:t>Akibat</w:t>
      </w:r>
    </w:p>
    <w:p>
      <w:pPr>
        <w:pStyle w:val="ListNumber"/>
      </w:pPr>
      <w:r>
        <w:rPr>
          <w:rFonts w:ascii="Calibri" w:hAnsi="Calibri" w:eastAsia="Calibri"/>
          <w:sz w:val="20"/>
        </w:rPr>
        <w:t>Tabel proyeksi ditulis di dalam transaksi yang sama dengan barisnya - tidak menyusul.</w:t>
      </w:r>
    </w:p>
    <w:p>
      <w:pPr>
        <w:pStyle w:val="ListNumber"/>
      </w:pPr>
      <w:r>
        <w:rPr>
          <w:rFonts w:ascii="Calibri" w:hAnsi="Calibri" w:eastAsia="Calibri"/>
          <w:sz w:val="20"/>
        </w:rPr>
        <w:t>Perintah bangun ulang menyaring pada penanda asal. Test yang menemukan baris hasil migrasi ikut</w:t>
      </w:r>
    </w:p>
    <w:p>
      <w:r>
        <w:rPr>
          <w:rFonts w:ascii="Calibri" w:hAnsi="Calibri" w:eastAsia="Calibri"/>
          <w:sz w:val="20"/>
        </w:rPr>
        <w:t xml:space="preserve">terhapus </w:t>
      </w:r>
      <w:r>
        <w:rPr>
          <w:rFonts w:ascii="Calibri" w:hAnsi="Calibri" w:eastAsia="Calibri"/>
          <w:b/>
          <w:sz w:val="20"/>
        </w:rPr>
        <w:t>gagal</w:t>
      </w:r>
      <w:r>
        <w:rPr>
          <w:rFonts w:ascii="Calibri" w:hAnsi="Calibri" w:eastAsia="Calibri"/>
          <w:sz w:val="20"/>
        </w:rPr>
        <w:t>.</w:t>
      </w:r>
    </w:p>
    <w:p>
      <w:pPr>
        <w:pStyle w:val="ListNumber"/>
      </w:pPr>
      <w:r>
        <w:rPr>
          <w:rFonts w:ascii="Calibri" w:hAnsi="Calibri" w:eastAsia="Calibri"/>
          <w:sz w:val="20"/>
        </w:rPr>
        <w:t>Kunci penyaring disertakan pada tabel proyeksi supaya pembaca SQL tidak perlu join balik.</w:t>
      </w:r>
    </w:p>
    <w:p>
      <w:pPr>
        <w:pStyle w:val="Heading2"/>
      </w:pPr>
      <w:r>
        <w:rPr>
          <w:color w:val="1F3B63"/>
        </w:rPr>
        <w:t>ADR-U-0021 - Rumus selisih hidup di lapisan layanan, dan nilai lama tidak pernah dihitung ulang</w:t>
      </w:r>
    </w:p>
    <w:p>
      <w:r>
        <w:rPr>
          <w:rFonts w:ascii="Calibri" w:hAnsi="Calibri" w:eastAsia="Calibri"/>
          <w:sz w:val="20"/>
        </w:rPr>
        <w:t xml:space="preserve">Selisih endorsemen dihitung di lapisan </w:t>
      </w:r>
      <w:r>
        <w:rPr>
          <w:rFonts w:ascii="Calibri" w:hAnsi="Calibri" w:eastAsia="Calibri"/>
          <w:b/>
          <w:sz w:val="20"/>
        </w:rPr>
        <w:t>layanan</w:t>
      </w:r>
      <w:r>
        <w:rPr>
          <w:rFonts w:ascii="Calibri" w:hAnsi="Calibri" w:eastAsia="Calibri"/>
          <w:sz w:val="20"/>
        </w:rPr>
        <w:t xml:space="preserve">, bukan di basis data. Lapisan </w:t>
      </w:r>
      <w:r>
        <w:rPr>
          <w:rFonts w:ascii="Consolas" w:hAnsi="Consolas" w:eastAsia="Consolas"/>
          <w:color w:val="8B2500"/>
          <w:sz w:val="18"/>
        </w:rPr>
        <w:t>repository</w:t>
      </w:r>
      <w:r>
        <w:rPr>
          <w:rFonts w:ascii="Calibri" w:hAnsi="Calibri" w:eastAsia="Calibri"/>
          <w:sz w:val="20"/>
        </w:rPr>
        <w:t xml:space="preserve"> hanya mengambil </w:t>
      </w:r>
      <w:r>
        <w:rPr>
          <w:rFonts w:ascii="Calibri" w:hAnsi="Calibri" w:eastAsia="Calibri"/>
          <w:b/>
          <w:sz w:val="20"/>
        </w:rPr>
        <w:t>dua baris</w:t>
      </w:r>
      <w:r>
        <w:rPr>
          <w:rFonts w:ascii="Calibri" w:hAnsi="Calibri" w:eastAsia="Calibri"/>
          <w:sz w:val="20"/>
        </w:rPr>
        <w:t>: baris generasi ini dan baris yang ditunjuknya.</w:t>
      </w:r>
    </w:p>
    <w:p>
      <w:pPr>
        <w:pStyle w:val="Heading4"/>
      </w:pPr>
      <w:r>
        <w:rPr>
          <w:color w:val="1F3B63"/>
        </w:rPr>
        <w:t>Satu rumus untuk semua</w:t>
      </w:r>
    </w:p>
    <w:p>
      <w:pPr>
        <w:spacing w:after="0" w:before="0"/>
        <w:ind w:left="432"/>
      </w:pPr>
      <w:r>
        <w:rPr>
          <w:rFonts w:ascii="Consolas" w:hAnsi="Consolas" w:eastAsia="Consolas"/>
          <w:sz w:val="17"/>
        </w:rPr>
        <w:t>selisih.X = baris_ini.X - baris_yang_ditunjuk.X</w:t>
      </w:r>
    </w:p>
    <w:p/>
    <w:p>
      <w:r>
        <w:rPr>
          <w:rFonts w:ascii="Calibri" w:hAnsi="Calibri" w:eastAsia="Calibri"/>
          <w:sz w:val="20"/>
        </w:rPr>
        <w:t>Tanpa memandang endorsemen pertama atau berlapis, proporsional atau non-proporsional.</w:t>
      </w:r>
    </w:p>
    <w:p>
      <w:r>
        <w:rPr>
          <w:rFonts w:ascii="Consolas" w:hAnsi="Consolas" w:eastAsia="Consolas"/>
          <w:color w:val="8B2500"/>
          <w:sz w:val="18"/>
        </w:rPr>
        <w:t>[terverifikasi]</w:t>
      </w:r>
      <w:r>
        <w:rPr>
          <w:rFonts w:ascii="Calibri" w:hAnsi="Calibri" w:eastAsia="Calibri"/>
          <w:sz w:val="20"/>
        </w:rPr>
        <w:t xml:space="preserve"> Terbukti dari dokumen produksi pada enam medan sekaligus - nilai baru nol, nilai lama positif, selisih negatif sebesar nilai lama.</w:t>
      </w:r>
    </w:p>
    <w:p>
      <w:r>
        <w:rPr>
          <w:rFonts w:ascii="Calibri" w:hAnsi="Calibri" w:eastAsia="Calibri"/>
          <w:sz w:val="20"/>
        </w:rPr>
        <w:t>Empat aturan turunannya:</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Golongan</w:t>
            </w:r>
          </w:p>
        </w:tc>
        <w:tc>
          <w:tcPr>
            <w:tcW w:type="dxa" w:w="6480"/>
            <w:shd w:val="clear" w:fill="E8EEF7"/>
          </w:tcPr>
          <w:p>
            <w:r>
              <w:rPr>
                <w:b/>
              </w:rPr>
            </w:r>
            <w:r>
              <w:rPr>
                <w:rFonts w:ascii="Calibri" w:hAnsi="Calibri" w:eastAsia="Calibri"/>
                <w:b/>
                <w:sz w:val="18"/>
              </w:rPr>
              <w:t>Perlakuan</w:t>
            </w:r>
          </w:p>
        </w:tc>
      </w:tr>
      <w:tr>
        <w:tc>
          <w:tcPr>
            <w:tcW w:type="dxa" w:w="6480"/>
          </w:tcPr>
          <w:p>
            <w:r/>
            <w:r>
              <w:rPr>
                <w:rFonts w:ascii="Calibri" w:hAnsi="Calibri" w:eastAsia="Calibri"/>
                <w:sz w:val="18"/>
              </w:rPr>
              <w:t>Uang</w:t>
            </w:r>
          </w:p>
        </w:tc>
        <w:tc>
          <w:tcPr>
            <w:tcW w:type="dxa" w:w="6480"/>
          </w:tcPr>
          <w:p>
            <w:r/>
            <w:r>
              <w:rPr>
                <w:rFonts w:ascii="Calibri" w:hAnsi="Calibri" w:eastAsia="Calibri"/>
                <w:b/>
                <w:sz w:val="18"/>
              </w:rPr>
              <w:t>dikurangi</w:t>
            </w:r>
          </w:p>
        </w:tc>
      </w:tr>
      <w:tr>
        <w:tc>
          <w:tcPr>
            <w:tcW w:type="dxa" w:w="6480"/>
          </w:tcPr>
          <w:p>
            <w:r/>
            <w:r>
              <w:rPr>
                <w:rFonts w:ascii="Calibri" w:hAnsi="Calibri" w:eastAsia="Calibri"/>
                <w:sz w:val="18"/>
              </w:rPr>
              <w:t>Persen</w:t>
            </w:r>
          </w:p>
        </w:tc>
        <w:tc>
          <w:tcPr>
            <w:tcW w:type="dxa" w:w="6480"/>
          </w:tcPr>
          <w:p>
            <w:r/>
            <w:r>
              <w:rPr>
                <w:rFonts w:ascii="Calibri" w:hAnsi="Calibri" w:eastAsia="Calibri"/>
                <w:b/>
                <w:sz w:val="18"/>
              </w:rPr>
              <w:t>disalin, tidak dikurangi</w:t>
            </w:r>
          </w:p>
        </w:tc>
      </w:tr>
      <w:tr>
        <w:tc>
          <w:tcPr>
            <w:tcW w:type="dxa" w:w="6480"/>
          </w:tcPr>
          <w:p>
            <w:r/>
            <w:r>
              <w:rPr>
                <w:rFonts w:ascii="Calibri" w:hAnsi="Calibri" w:eastAsia="Calibri"/>
                <w:sz w:val="18"/>
              </w:rPr>
              <w:t>Kunci</w:t>
            </w:r>
          </w:p>
        </w:tc>
        <w:tc>
          <w:tcPr>
            <w:tcW w:type="dxa" w:w="6480"/>
          </w:tcPr>
          <w:p>
            <w:r/>
            <w:r>
              <w:rPr>
                <w:rFonts w:ascii="Calibri" w:hAnsi="Calibri" w:eastAsia="Calibri"/>
                <w:sz w:val="18"/>
              </w:rPr>
              <w:t>disalin</w:t>
            </w:r>
          </w:p>
        </w:tc>
      </w:tr>
      <w:tr>
        <w:tc>
          <w:tcPr>
            <w:tcW w:type="dxa" w:w="6480"/>
          </w:tcPr>
          <w:p>
            <w:r/>
            <w:r>
              <w:rPr>
                <w:rFonts w:ascii="Calibri" w:hAnsi="Calibri" w:eastAsia="Calibri"/>
                <w:sz w:val="18"/>
              </w:rPr>
              <w:t>Penanda arah</w:t>
            </w:r>
          </w:p>
        </w:tc>
        <w:tc>
          <w:tcPr>
            <w:tcW w:type="dxa" w:w="6480"/>
          </w:tcPr>
          <w:p>
            <w:r/>
            <w:r>
              <w:rPr>
                <w:rFonts w:ascii="Calibri" w:hAnsi="Calibri" w:eastAsia="Calibri"/>
                <w:sz w:val="18"/>
              </w:rPr>
              <w:t xml:space="preserve">diturunkan dari </w:t>
            </w:r>
            <w:r>
              <w:rPr>
                <w:rFonts w:ascii="Calibri" w:hAnsi="Calibri" w:eastAsia="Calibri"/>
                <w:b/>
                <w:sz w:val="18"/>
              </w:rPr>
              <w:t>tanda jumlah</w:t>
            </w:r>
            <w:r>
              <w:rPr>
                <w:rFonts w:ascii="Calibri" w:hAnsi="Calibri" w:eastAsia="Calibri"/>
                <w:sz w:val="18"/>
              </w:rPr>
              <w:t>, bukan dari satu baris</w:t>
            </w:r>
          </w:p>
        </w:tc>
      </w:tr>
    </w:tbl>
    <w:p/>
    <w:p>
      <w:pPr>
        <w:pStyle w:val="Heading4"/>
      </w:pPr>
      <w:r>
        <w:rPr>
          <w:color w:val="1F3B63"/>
        </w:rPr>
        <w:t>Nilai lama tidak pernah dihitung ulang</w:t>
      </w:r>
    </w:p>
    <w:p>
      <w:r>
        <w:rPr>
          <w:rFonts w:ascii="Consolas" w:hAnsi="Consolas" w:eastAsia="Consolas"/>
          <w:color w:val="8B2500"/>
          <w:sz w:val="18"/>
        </w:rPr>
        <w:t>[keputusan work owner]</w:t>
      </w:r>
      <w:r>
        <w:rPr>
          <w:rFonts w:ascii="Calibri" w:hAnsi="Calibri" w:eastAsia="Calibri"/>
          <w:sz w:val="20"/>
        </w:rPr>
        <w:t xml:space="preserve"> Angka selisih yang berasal dari sistem lama </w:t>
      </w:r>
      <w:r>
        <w:rPr>
          <w:rFonts w:ascii="Calibri" w:hAnsi="Calibri" w:eastAsia="Calibri"/>
          <w:b/>
          <w:sz w:val="20"/>
        </w:rPr>
        <w:t>disalin apa adanya</w:t>
      </w:r>
      <w:r>
        <w:rPr>
          <w:rFonts w:ascii="Calibri" w:hAnsi="Calibri" w:eastAsia="Calibri"/>
          <w:sz w:val="20"/>
        </w:rPr>
        <w:t xml:space="preserve"> saat migrasi. Ia </w:t>
      </w:r>
      <w:r>
        <w:rPr>
          <w:rFonts w:ascii="Calibri" w:hAnsi="Calibri" w:eastAsia="Calibri"/>
          <w:b/>
          <w:sz w:val="20"/>
        </w:rPr>
        <w:t>tidak</w:t>
      </w:r>
      <w:r>
        <w:rPr>
          <w:rFonts w:ascii="Calibri" w:hAnsi="Calibri" w:eastAsia="Calibri"/>
          <w:sz w:val="20"/>
        </w:rPr>
        <w:t xml:space="preserve"> dihitung ulang dengan rumus baru.</w:t>
      </w:r>
    </w:p>
    <w:p>
      <w:r>
        <w:rPr>
          <w:rFonts w:ascii="Calibri" w:hAnsi="Calibri" w:eastAsia="Calibri"/>
          <w:sz w:val="20"/>
        </w:rPr>
        <w:t xml:space="preserve">Sebabnya: sistem lama memuat </w:t>
      </w:r>
      <w:r>
        <w:rPr>
          <w:rFonts w:ascii="Calibri" w:hAnsi="Calibri" w:eastAsia="Calibri"/>
          <w:b/>
          <w:sz w:val="20"/>
        </w:rPr>
        <w:t>varian rumus</w:t>
      </w:r>
      <w:r>
        <w:rPr>
          <w:rFonts w:ascii="Calibri" w:hAnsi="Calibri" w:eastAsia="Calibri"/>
          <w:sz w:val="20"/>
        </w:rPr>
        <w:t xml:space="preserve"> yang sengaja </w:t>
      </w:r>
      <w:r>
        <w:rPr>
          <w:rFonts w:ascii="Calibri" w:hAnsi="Calibri" w:eastAsia="Calibri"/>
          <w:b/>
          <w:sz w:val="20"/>
        </w:rPr>
        <w:t>tidak ditiru</w:t>
      </w:r>
      <w:r>
        <w:rPr>
          <w:rFonts w:ascii="Calibri" w:hAnsi="Calibri" w:eastAsia="Calibri"/>
          <w:sz w:val="20"/>
        </w:rPr>
        <w:t xml:space="preserve"> - varian yang mengurangi terhadap nilai yang ternyata kosong, sehingga aritmetiknya tampak ganjil. Menghitung ulang berarti mengubah angka historis yang sudah dilaporkan.</w:t>
      </w:r>
    </w:p>
    <w:p>
      <w:r>
        <w:rPr>
          <w:rFonts w:ascii="Consolas" w:hAnsi="Consolas" w:eastAsia="Consolas"/>
          <w:color w:val="8B2500"/>
          <w:sz w:val="18"/>
        </w:rPr>
        <w:t>[penyimpangan sadar]</w:t>
      </w:r>
      <w:r>
        <w:rPr>
          <w:rFonts w:ascii="Calibri" w:hAnsi="Calibri" w:eastAsia="Calibri"/>
          <w:sz w:val="20"/>
        </w:rPr>
        <w:t xml:space="preserve"> Perbedaan antara rumus baru dan varian lama itu </w:t>
      </w:r>
      <w:r>
        <w:rPr>
          <w:rFonts w:ascii="Calibri" w:hAnsi="Calibri" w:eastAsia="Calibri"/>
          <w:b/>
          <w:sz w:val="20"/>
        </w:rPr>
        <w:t>diterima dengan sadar</w:t>
      </w:r>
      <w:r>
        <w:rPr>
          <w:rFonts w:ascii="Calibri" w:hAnsi="Calibri" w:eastAsia="Calibri"/>
          <w:sz w:val="20"/>
        </w:rPr>
        <w:t>, dan ditandai pada barisnya supaya terlihat, bukan disembunyikan.</w:t>
      </w:r>
    </w:p>
    <w:p>
      <w:pPr>
        <w:pStyle w:val="Heading4"/>
      </w:pPr>
      <w:r>
        <w:rPr>
          <w:color w:val="1F3B63"/>
        </w:rPr>
        <w:t>Akibat</w:t>
      </w:r>
    </w:p>
    <w:p>
      <w:pPr>
        <w:pStyle w:val="ListNumber"/>
      </w:pPr>
      <w:r>
        <w:rPr>
          <w:rFonts w:ascii="Calibri" w:hAnsi="Calibri" w:eastAsia="Calibri"/>
          <w:sz w:val="20"/>
        </w:rPr>
        <w:t>Nol rumus selisih di basis data - nol view, nol kolom terhitung, nol trigger.</w:t>
      </w:r>
    </w:p>
    <w:p>
      <w:pPr>
        <w:pStyle w:val="ListNumber"/>
      </w:pPr>
      <w:r>
        <w:rPr>
          <w:rFonts w:ascii="Consolas" w:hAnsi="Consolas" w:eastAsia="Consolas"/>
          <w:color w:val="8B2500"/>
          <w:sz w:val="18"/>
        </w:rPr>
        <w:t>repository</w:t>
      </w:r>
      <w:r>
        <w:rPr>
          <w:rFonts w:ascii="Calibri" w:hAnsi="Calibri" w:eastAsia="Calibri"/>
          <w:sz w:val="20"/>
        </w:rPr>
        <w:t xml:space="preserve"> tidak menghitung apa pun; ia mengambil dua baris dan mengembalikannya.</w:t>
      </w:r>
    </w:p>
    <w:p>
      <w:pPr>
        <w:pStyle w:val="ListNumber"/>
      </w:pPr>
      <w:r>
        <w:rPr>
          <w:rFonts w:ascii="Calibri" w:hAnsi="Calibri" w:eastAsia="Calibri"/>
          <w:sz w:val="20"/>
        </w:rPr>
        <w:t>Test membandingkan hasil lapisan layanan terhadap angka dokumen produksi, bukan terhadap tabel</w:t>
      </w:r>
    </w:p>
    <w:p>
      <w:r>
        <w:rPr>
          <w:rFonts w:ascii="Calibri" w:hAnsi="Calibri" w:eastAsia="Calibri"/>
          <w:sz w:val="20"/>
        </w:rPr>
        <w:t xml:space="preserve">proyeksi - sebab tabel proyeksi adalah salinan, bukan sumber </w:t>
      </w:r>
      <w:r>
        <w:rPr>
          <w:rFonts w:ascii="Calibri" w:hAnsi="Calibri" w:eastAsia="Calibri"/>
          <w:i/>
          <w:sz w:val="20"/>
        </w:rPr>
        <w:t>(ADR-U-0020)</w:t>
      </w:r>
      <w:r>
        <w:rPr>
          <w:rFonts w:ascii="Calibri" w:hAnsi="Calibri" w:eastAsia="Calibri"/>
          <w:sz w:val="20"/>
        </w:rPr>
        <w:t>.</w:t>
      </w:r>
    </w:p>
    <w:p>
      <w:pPr>
        <w:pStyle w:val="Heading2"/>
      </w:pPr>
      <w:r>
        <w:rPr>
          <w:color w:val="1F3B63"/>
        </w:rPr>
        <w:t>ADR-U-0022 - Konversi tipe terjadi sekali saat masuk, bukan tiap kali dibaca</w:t>
      </w:r>
    </w:p>
    <w:p>
      <w:r>
        <w:rPr>
          <w:rFonts w:ascii="Calibri" w:hAnsi="Calibri" w:eastAsia="Calibri"/>
          <w:sz w:val="20"/>
        </w:rPr>
        <w:t xml:space="preserve">Dokumen JSON menyimpan hampir seluruh nilai sebagai </w:t>
      </w:r>
      <w:r>
        <w:rPr>
          <w:rFonts w:ascii="Calibri" w:hAnsi="Calibri" w:eastAsia="Calibri"/>
          <w:b/>
          <w:sz w:val="20"/>
        </w:rPr>
        <w:t>teks</w:t>
      </w:r>
      <w:r>
        <w:rPr>
          <w:rFonts w:ascii="Calibri" w:hAnsi="Calibri" w:eastAsia="Calibri"/>
          <w:sz w:val="20"/>
        </w:rPr>
        <w:t xml:space="preserve">. Konversi ke tipe yang benar terjadi </w:t>
      </w:r>
      <w:r>
        <w:rPr>
          <w:rFonts w:ascii="Calibri" w:hAnsi="Calibri" w:eastAsia="Calibri"/>
          <w:b/>
          <w:sz w:val="20"/>
        </w:rPr>
        <w:t>satu kali saat dimuat</w:t>
      </w:r>
      <w:r>
        <w:rPr>
          <w:rFonts w:ascii="Calibri" w:hAnsi="Calibri" w:eastAsia="Calibri"/>
          <w:sz w:val="20"/>
        </w:rPr>
        <w:t>, dan kolom disimpan dengan tipe aslinya - bukan disimpan sebagai teks lalu dikonversi tiap kali dibaca.</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Golongan</w:t>
            </w:r>
          </w:p>
        </w:tc>
        <w:tc>
          <w:tcPr>
            <w:tcW w:type="dxa" w:w="6480"/>
            <w:shd w:val="clear" w:fill="E8EEF7"/>
          </w:tcPr>
          <w:p>
            <w:r>
              <w:rPr>
                <w:b/>
              </w:rPr>
            </w:r>
            <w:r>
              <w:rPr>
                <w:rFonts w:ascii="Calibri" w:hAnsi="Calibri" w:eastAsia="Calibri"/>
                <w:b/>
                <w:sz w:val="18"/>
              </w:rPr>
              <w:t>Tipe kolom</w:t>
            </w:r>
          </w:p>
        </w:tc>
      </w:tr>
      <w:tr>
        <w:tc>
          <w:tcPr>
            <w:tcW w:type="dxa" w:w="6480"/>
          </w:tcPr>
          <w:p>
            <w:r/>
            <w:r>
              <w:rPr>
                <w:rFonts w:ascii="Calibri" w:hAnsi="Calibri" w:eastAsia="Calibri"/>
                <w:sz w:val="18"/>
              </w:rPr>
              <w:t>Uang, persen</w:t>
            </w:r>
          </w:p>
        </w:tc>
        <w:tc>
          <w:tcPr>
            <w:tcW w:type="dxa" w:w="6480"/>
          </w:tcPr>
          <w:p>
            <w:r/>
            <w:r>
              <w:rPr>
                <w:rFonts w:ascii="Calibri" w:hAnsi="Calibri" w:eastAsia="Calibri"/>
                <w:sz w:val="18"/>
              </w:rPr>
              <w:t xml:space="preserve">desimal berskala tetap </w:t>
            </w:r>
            <w:r>
              <w:rPr>
                <w:rFonts w:ascii="Calibri" w:hAnsi="Calibri" w:eastAsia="Calibri"/>
                <w:i/>
                <w:sz w:val="18"/>
              </w:rPr>
              <w:t>(ADR-U-0003, ADR-U-0016)</w:t>
            </w:r>
          </w:p>
        </w:tc>
      </w:tr>
      <w:tr>
        <w:tc>
          <w:tcPr>
            <w:tcW w:type="dxa" w:w="6480"/>
          </w:tcPr>
          <w:p>
            <w:r/>
            <w:r>
              <w:rPr>
                <w:rFonts w:ascii="Calibri" w:hAnsi="Calibri" w:eastAsia="Calibri"/>
                <w:sz w:val="18"/>
              </w:rPr>
              <w:t>Tanggal</w:t>
            </w:r>
          </w:p>
        </w:tc>
        <w:tc>
          <w:tcPr>
            <w:tcW w:type="dxa" w:w="6480"/>
          </w:tcPr>
          <w:p>
            <w:r/>
            <w:r>
              <w:rPr>
                <w:rFonts w:ascii="Calibri" w:hAnsi="Calibri" w:eastAsia="Calibri"/>
                <w:sz w:val="18"/>
              </w:rPr>
              <w:t>tipe tanggal</w:t>
            </w:r>
          </w:p>
        </w:tc>
      </w:tr>
      <w:tr>
        <w:tc>
          <w:tcPr>
            <w:tcW w:type="dxa" w:w="6480"/>
          </w:tcPr>
          <w:p>
            <w:r/>
            <w:r>
              <w:rPr>
                <w:rFonts w:ascii="Calibri" w:hAnsi="Calibri" w:eastAsia="Calibri"/>
                <w:sz w:val="18"/>
              </w:rPr>
              <w:t>Bilangan</w:t>
            </w:r>
          </w:p>
        </w:tc>
        <w:tc>
          <w:tcPr>
            <w:tcW w:type="dxa" w:w="6480"/>
          </w:tcPr>
          <w:p>
            <w:r/>
            <w:r>
              <w:rPr>
                <w:rFonts w:ascii="Calibri" w:hAnsi="Calibri" w:eastAsia="Calibri"/>
                <w:sz w:val="18"/>
              </w:rPr>
              <w:t>tipe bilangan</w:t>
            </w:r>
          </w:p>
        </w:tc>
      </w:tr>
      <w:tr>
        <w:tc>
          <w:tcPr>
            <w:tcW w:type="dxa" w:w="6480"/>
          </w:tcPr>
          <w:p>
            <w:r/>
            <w:r>
              <w:rPr>
                <w:rFonts w:ascii="Calibri" w:hAnsi="Calibri" w:eastAsia="Calibri"/>
                <w:sz w:val="18"/>
              </w:rPr>
              <w:t>Kode dan penanda</w:t>
            </w:r>
          </w:p>
        </w:tc>
        <w:tc>
          <w:tcPr>
            <w:tcW w:type="dxa" w:w="6480"/>
          </w:tcPr>
          <w:p>
            <w:r/>
            <w:r>
              <w:rPr>
                <w:rFonts w:ascii="Calibri" w:hAnsi="Calibri" w:eastAsia="Calibri"/>
                <w:b/>
                <w:sz w:val="18"/>
              </w:rPr>
              <w:t>tetap teks</w:t>
            </w:r>
          </w:p>
        </w:tc>
      </w:tr>
    </w:tbl>
    <w:p/>
    <w:p>
      <w:pPr>
        <w:pStyle w:val="Heading4"/>
      </w:pPr>
      <w:r>
        <w:rPr>
          <w:color w:val="1F3B63"/>
        </w:rPr>
        <w:t>Kenapa kode dan penanda tetap teks</w:t>
      </w:r>
    </w:p>
    <w:p>
      <w:r>
        <w:rPr>
          <w:rFonts w:ascii="Consolas" w:hAnsi="Consolas" w:eastAsia="Consolas"/>
          <w:color w:val="8B2500"/>
          <w:sz w:val="18"/>
        </w:rPr>
        <w:t>[terverifikasi]</w:t>
      </w:r>
      <w:r>
        <w:rPr>
          <w:rFonts w:ascii="Calibri" w:hAnsi="Calibri" w:eastAsia="Calibri"/>
          <w:sz w:val="20"/>
        </w:rPr>
        <w:t xml:space="preserve"> </w:t>
      </w:r>
      <w:r>
        <w:rPr>
          <w:rFonts w:ascii="Calibri" w:hAnsi="Calibri" w:eastAsia="Calibri"/>
          <w:b/>
          <w:sz w:val="20"/>
        </w:rPr>
        <w:t>Nol di depan membawa makna.</w:t>
      </w:r>
      <w:r>
        <w:rPr>
          <w:rFonts w:ascii="Calibri" w:hAnsi="Calibri" w:eastAsia="Calibri"/>
          <w:sz w:val="20"/>
        </w:rPr>
        <w:t xml:space="preserve"> Sebuah kode bernilai </w:t>
      </w:r>
      <w:r>
        <w:rPr>
          <w:rFonts w:ascii="Consolas" w:hAnsi="Consolas" w:eastAsia="Consolas"/>
          <w:color w:val="8B2500"/>
          <w:sz w:val="18"/>
        </w:rPr>
        <w:t>"006"</w:t>
      </w:r>
      <w:r>
        <w:rPr>
          <w:rFonts w:ascii="Calibri" w:hAnsi="Calibri" w:eastAsia="Calibri"/>
          <w:sz w:val="20"/>
        </w:rPr>
        <w:t xml:space="preserve"> yang disimpan sebagai bilangan lalu dibaca kembali menjadi </w:t>
      </w:r>
      <w:r>
        <w:rPr>
          <w:rFonts w:ascii="Consolas" w:hAnsi="Consolas" w:eastAsia="Consolas"/>
          <w:color w:val="8B2500"/>
          <w:sz w:val="18"/>
        </w:rPr>
        <w:t>"6"</w:t>
      </w:r>
      <w:r>
        <w:rPr>
          <w:rFonts w:ascii="Calibri" w:hAnsi="Calibri" w:eastAsia="Calibri"/>
          <w:sz w:val="20"/>
        </w:rPr>
        <w:t xml:space="preserve"> akan </w:t>
      </w:r>
      <w:r>
        <w:rPr>
          <w:rFonts w:ascii="Calibri" w:hAnsi="Calibri" w:eastAsia="Calibri"/>
          <w:b/>
          <w:sz w:val="20"/>
        </w:rPr>
        <w:t>lolos uji pulang-pergi</w:t>
      </w:r>
      <w:r>
        <w:rPr>
          <w:rFonts w:ascii="Calibri" w:hAnsi="Calibri" w:eastAsia="Calibri"/>
          <w:sz w:val="20"/>
        </w:rPr>
        <w:t xml:space="preserve"> tetapi memecahkan penggolongnya.</w:t>
      </w:r>
    </w:p>
    <w:p>
      <w:r>
        <w:rPr>
          <w:rFonts w:ascii="Calibri" w:hAnsi="Calibri" w:eastAsia="Calibri"/>
          <w:sz w:val="20"/>
        </w:rPr>
        <w:t xml:space="preserve">Penanda juga tetap teks, sebab di sistem lama ia </w:t>
      </w:r>
      <w:r>
        <w:rPr>
          <w:rFonts w:ascii="Calibri" w:hAnsi="Calibri" w:eastAsia="Calibri"/>
          <w:b/>
          <w:sz w:val="20"/>
        </w:rPr>
        <w:t>dibandingkan sebagai teks</w:t>
      </w:r>
      <w:r>
        <w:rPr>
          <w:rFonts w:ascii="Calibri" w:hAnsi="Calibri" w:eastAsia="Calibri"/>
          <w:sz w:val="20"/>
        </w:rPr>
        <w:t>.</w:t>
      </w:r>
    </w:p>
    <w:p>
      <w:r>
        <w:rPr>
          <w:rFonts w:ascii="Calibri" w:hAnsi="Calibri" w:eastAsia="Calibri"/>
          <w:sz w:val="20"/>
        </w:rPr>
        <w:t xml:space="preserve">Karena itu </w:t>
      </w:r>
      <w:r>
        <w:rPr>
          <w:rFonts w:ascii="Calibri" w:hAnsi="Calibri" w:eastAsia="Calibri"/>
          <w:b/>
          <w:sz w:val="20"/>
        </w:rPr>
        <w:t>uji pulang-pergi saja tidak cukup.</w:t>
      </w:r>
      <w:r>
        <w:rPr>
          <w:rFonts w:ascii="Calibri" w:hAnsi="Calibri" w:eastAsia="Calibri"/>
          <w:sz w:val="20"/>
        </w:rPr>
        <w:t xml:space="preserve"> Sebagian test wajib memeriksa </w:t>
      </w:r>
      <w:r>
        <w:rPr>
          <w:rFonts w:ascii="Calibri" w:hAnsi="Calibri" w:eastAsia="Calibri"/>
          <w:b/>
          <w:sz w:val="20"/>
        </w:rPr>
        <w:t>nilai kolom langsung</w:t>
      </w:r>
      <w:r>
        <w:rPr>
          <w:rFonts w:ascii="Calibri" w:hAnsi="Calibri" w:eastAsia="Calibri"/>
          <w:sz w:val="20"/>
        </w:rPr>
        <w:t>.</w:t>
      </w:r>
    </w:p>
    <w:p>
      <w:pPr>
        <w:pStyle w:val="Heading4"/>
      </w:pPr>
      <w:r>
        <w:rPr>
          <w:color w:val="1F3B63"/>
        </w:rPr>
        <w:t>Dua hal yang mudah terlewat</w:t>
      </w:r>
    </w:p>
    <w:p>
      <w:pPr>
        <w:pStyle w:val="ListNumber"/>
      </w:pPr>
      <w:r>
        <w:rPr>
          <w:rFonts w:ascii="Calibri" w:hAnsi="Calibri" w:eastAsia="Calibri"/>
          <w:b/>
          <w:sz w:val="20"/>
        </w:rPr>
        <w:t>Dua format tanggal dalam satu dokumen</w:t>
      </w:r>
      <w:r>
        <w:rPr>
          <w:rFonts w:ascii="Calibri" w:hAnsi="Calibri" w:eastAsia="Calibri"/>
          <w:sz w:val="20"/>
        </w:rPr>
        <w:t xml:space="preserve"> - bentuk ringkas dan cap waktu lengkap. Pemuat wajib</w:t>
      </w:r>
    </w:p>
    <w:p>
      <w:r>
        <w:rPr>
          <w:rFonts w:ascii="Calibri" w:hAnsi="Calibri" w:eastAsia="Calibri"/>
          <w:sz w:val="20"/>
        </w:rPr>
        <w:t>mengenali keduanya.</w:t>
      </w:r>
    </w:p>
    <w:p>
      <w:pPr>
        <w:pStyle w:val="ListNumber"/>
      </w:pPr>
      <w:r>
        <w:rPr>
          <w:rFonts w:ascii="Calibri" w:hAnsi="Calibri" w:eastAsia="Calibri"/>
          <w:b/>
          <w:sz w:val="20"/>
        </w:rPr>
        <w:t>Teks kosong pada kolom angka atau tanggal menjadi kosong</w:t>
      </w:r>
      <w:r>
        <w:rPr>
          <w:rFonts w:ascii="Calibri" w:hAnsi="Calibri" w:eastAsia="Calibri"/>
          <w:sz w:val="20"/>
        </w:rPr>
        <w:t>, bukan nol dan bukan tanggal nol.</w:t>
      </w:r>
    </w:p>
    <w:p>
      <w:pPr>
        <w:pStyle w:val="Heading4"/>
      </w:pPr>
      <w:r>
        <w:rPr>
          <w:color w:val="1F3B63"/>
        </w:rPr>
        <w:t>Akibat</w:t>
      </w:r>
    </w:p>
    <w:p>
      <w:pPr>
        <w:pStyle w:val="ListNumber"/>
      </w:pPr>
      <w:r>
        <w:rPr>
          <w:rFonts w:ascii="Calibri" w:hAnsi="Calibri" w:eastAsia="Calibri"/>
          <w:sz w:val="20"/>
        </w:rPr>
        <w:t xml:space="preserve">Konversi adalah tanggung jawab pemuat di </w:t>
      </w:r>
      <w:r>
        <w:rPr>
          <w:rFonts w:ascii="Consolas" w:hAnsi="Consolas" w:eastAsia="Consolas"/>
          <w:color w:val="8B2500"/>
          <w:sz w:val="18"/>
        </w:rPr>
        <w:t>repository</w:t>
      </w:r>
      <w:r>
        <w:rPr>
          <w:rFonts w:ascii="Calibri" w:hAnsi="Calibri" w:eastAsia="Calibri"/>
          <w:sz w:val="20"/>
        </w:rPr>
        <w:t>, bukan tersebar di lapisan layanan.</w:t>
      </w:r>
    </w:p>
    <w:p>
      <w:pPr>
        <w:pStyle w:val="ListNumber"/>
      </w:pPr>
      <w:r>
        <w:rPr>
          <w:rFonts w:ascii="Calibri" w:hAnsi="Calibri" w:eastAsia="Calibri"/>
          <w:sz w:val="20"/>
        </w:rPr>
        <w:t xml:space="preserve">Perbandingan nilai uang </w:t>
      </w:r>
      <w:r>
        <w:rPr>
          <w:rFonts w:ascii="Calibri" w:hAnsi="Calibri" w:eastAsia="Calibri"/>
          <w:b/>
          <w:sz w:val="20"/>
        </w:rPr>
        <w:t>tidak boleh sama-persis biner</w:t>
      </w:r>
      <w:r>
        <w:rPr>
          <w:rFonts w:ascii="Calibri" w:hAnsi="Calibri" w:eastAsia="Calibri"/>
          <w:sz w:val="20"/>
        </w:rPr>
        <w:t xml:space="preserve"> - ia dibandingkan sebagai desimal.</w:t>
      </w:r>
    </w:p>
    <w:p>
      <w:pPr>
        <w:pStyle w:val="ListNumber"/>
      </w:pPr>
      <w:r>
        <w:rPr>
          <w:rFonts w:ascii="Calibri" w:hAnsi="Calibri" w:eastAsia="Calibri"/>
          <w:sz w:val="20"/>
        </w:rPr>
        <w:t>Test memeriksa nilai kolom langsung untuk kode berawalan nol.</w:t>
      </w:r>
    </w:p>
    <w:p>
      <w:pPr>
        <w:pStyle w:val="Heading2"/>
      </w:pPr>
      <w:r>
        <w:rPr>
          <w:color w:val="1F3B63"/>
        </w:rPr>
        <w:t>ADR-U-0023 - Pemecah dokumen wajib punya penampung medan tak dikenal</w:t>
      </w:r>
    </w:p>
    <w:p>
      <w:r>
        <w:rPr>
          <w:rFonts w:ascii="Calibri" w:hAnsi="Calibri" w:eastAsia="Calibri"/>
          <w:sz w:val="20"/>
        </w:rPr>
        <w:t xml:space="preserve">Setiap pemecah dokumen JSON menyediakan </w:t>
      </w:r>
      <w:r>
        <w:rPr>
          <w:rFonts w:ascii="Calibri" w:hAnsi="Calibri" w:eastAsia="Calibri"/>
          <w:b/>
          <w:sz w:val="20"/>
        </w:rPr>
        <w:t>penampung</w:t>
      </w:r>
      <w:r>
        <w:rPr>
          <w:rFonts w:ascii="Calibri" w:hAnsi="Calibri" w:eastAsia="Calibri"/>
          <w:sz w:val="20"/>
        </w:rPr>
        <w:t xml:space="preserve"> bagi medan yang tidak dikenal daftar kolomnya. Medan yang tidak dikenali </w:t>
      </w:r>
      <w:r>
        <w:rPr>
          <w:rFonts w:ascii="Calibri" w:hAnsi="Calibri" w:eastAsia="Calibri"/>
          <w:b/>
          <w:sz w:val="20"/>
        </w:rPr>
        <w:t>masuk penampung</w:t>
      </w:r>
      <w:r>
        <w:rPr>
          <w:rFonts w:ascii="Calibri" w:hAnsi="Calibri" w:eastAsia="Calibri"/>
          <w:sz w:val="20"/>
        </w:rPr>
        <w:t>, tidak dibuang.</w:t>
      </w:r>
    </w:p>
    <w:p>
      <w:r>
        <w:rPr>
          <w:rFonts w:ascii="Calibri" w:hAnsi="Calibri" w:eastAsia="Calibri"/>
          <w:sz w:val="20"/>
        </w:rPr>
        <w:t xml:space="preserve">Penampung itu </w:t>
      </w:r>
      <w:r>
        <w:rPr>
          <w:rFonts w:ascii="Calibri" w:hAnsi="Calibri" w:eastAsia="Calibri"/>
          <w:b/>
          <w:sz w:val="20"/>
        </w:rPr>
        <w:t>wajib kosong</w:t>
      </w:r>
      <w:r>
        <w:rPr>
          <w:rFonts w:ascii="Calibri" w:hAnsi="Calibri" w:eastAsia="Calibri"/>
          <w:sz w:val="20"/>
        </w:rPr>
        <w:t xml:space="preserve"> sebelum pekerjaan dinyatakan selesai.</w:t>
      </w:r>
    </w:p>
    <w:p>
      <w:pPr>
        <w:pStyle w:val="Heading4"/>
      </w:pPr>
      <w:r>
        <w:rPr>
          <w:color w:val="1F3B63"/>
        </w:rPr>
        <w:t>Kenapa</w:t>
      </w:r>
    </w:p>
    <w:p>
      <w:r>
        <w:rPr>
          <w:rFonts w:ascii="Calibri" w:hAnsi="Calibri" w:eastAsia="Calibri"/>
          <w:sz w:val="20"/>
        </w:rPr>
        <w:t xml:space="preserve">ADR-U-0017 menetapkan daftar medan disusun dari sapuan aturan. Sapuan itu jujur tetapi </w:t>
      </w:r>
      <w:r>
        <w:rPr>
          <w:rFonts w:ascii="Calibri" w:hAnsi="Calibri" w:eastAsia="Calibri"/>
          <w:b/>
          <w:sz w:val="20"/>
        </w:rPr>
        <w:t>tidak dapat membuktikan kelengkapan</w:t>
      </w:r>
      <w:r>
        <w:rPr>
          <w:rFonts w:ascii="Calibri" w:hAnsi="Calibri" w:eastAsia="Calibri"/>
          <w:sz w:val="20"/>
        </w:rPr>
        <w:t xml:space="preserve"> - cacahnya adalah </w:t>
      </w:r>
      <w:r>
        <w:rPr>
          <w:rFonts w:ascii="Calibri" w:hAnsi="Calibri" w:eastAsia="Calibri"/>
          <w:b/>
          <w:sz w:val="20"/>
        </w:rPr>
        <w:t>batas bawah</w:t>
      </w:r>
      <w:r>
        <w:rPr>
          <w:rFonts w:ascii="Calibri" w:hAnsi="Calibri" w:eastAsia="Calibri"/>
          <w:sz w:val="20"/>
        </w:rPr>
        <w:t>, bukan total. Medan yang tidak pernah dirujuk aturan mana pun tetap dapat hadir pada dokumen tersimpan.</w:t>
      </w:r>
    </w:p>
    <w:p>
      <w:r>
        <w:rPr>
          <w:rFonts w:ascii="Calibri" w:hAnsi="Calibri" w:eastAsia="Calibri"/>
          <w:sz w:val="20"/>
        </w:rPr>
        <w:t>Penampung adalah jaring pengaman yang menggantikan kepastian yang memang tidak ada.</w:t>
      </w:r>
    </w:p>
    <w:p>
      <w:r>
        <w:rPr>
          <w:rFonts w:ascii="Calibri" w:hAnsi="Calibri" w:eastAsia="Calibri"/>
          <w:sz w:val="20"/>
        </w:rPr>
        <w:t xml:space="preserve">Tanpa penampung, medan yang tidak dikenali </w:t>
      </w:r>
      <w:r>
        <w:rPr>
          <w:rFonts w:ascii="Calibri" w:hAnsi="Calibri" w:eastAsia="Calibri"/>
          <w:b/>
          <w:sz w:val="20"/>
        </w:rPr>
        <w:t>hilang diam-diam</w:t>
      </w:r>
      <w:r>
        <w:rPr>
          <w:rFonts w:ascii="Calibri" w:hAnsi="Calibri" w:eastAsia="Calibri"/>
          <w:sz w:val="20"/>
        </w:rPr>
        <w:t>. Uji pulang-pergi tidak akan menangkapnya, sebab yang hilang tidak pernah masuk untuk dibandingkan.</w:t>
      </w:r>
    </w:p>
    <w:p>
      <w:pPr>
        <w:pStyle w:val="Heading4"/>
      </w:pPr>
      <w:r>
        <w:rPr>
          <w:color w:val="1F3B63"/>
        </w:rPr>
        <w:t>Akibat</w:t>
      </w:r>
    </w:p>
    <w:p>
      <w:pPr>
        <w:pStyle w:val="ListNumber"/>
      </w:pPr>
      <w:r>
        <w:rPr>
          <w:rFonts w:ascii="Calibri" w:hAnsi="Calibri" w:eastAsia="Calibri"/>
          <w:sz w:val="20"/>
        </w:rPr>
        <w:t>Pemecah dokumen menulis medan tak dikenal ke penampung, bukan mengabaikannya dan bukan gagal.</w:t>
      </w:r>
    </w:p>
    <w:p>
      <w:pPr>
        <w:pStyle w:val="ListNumber"/>
      </w:pPr>
      <w:r>
        <w:rPr>
          <w:rFonts w:ascii="Calibri" w:hAnsi="Calibri" w:eastAsia="Calibri"/>
          <w:sz w:val="20"/>
        </w:rPr>
        <w:t>Isi penampung diperiksa sebagai bagian dari kriteria selesai. Penampung berisi = pekerjaan</w:t>
      </w:r>
    </w:p>
    <w:p>
      <w:r>
        <w:rPr>
          <w:rFonts w:ascii="Calibri" w:hAnsi="Calibri" w:eastAsia="Calibri"/>
          <w:sz w:val="20"/>
        </w:rPr>
        <w:t>belum selesai.</w:t>
      </w:r>
    </w:p>
    <w:p>
      <w:pPr>
        <w:pStyle w:val="ListNumber"/>
      </w:pPr>
      <w:r>
        <w:rPr>
          <w:rFonts w:ascii="Calibri" w:hAnsi="Calibri" w:eastAsia="Calibri"/>
          <w:sz w:val="20"/>
        </w:rPr>
        <w:t xml:space="preserve">Test yang menemukan medan hilang tanpa masuk penampung </w:t>
      </w:r>
      <w:r>
        <w:rPr>
          <w:rFonts w:ascii="Calibri" w:hAnsi="Calibri" w:eastAsia="Calibri"/>
          <w:b/>
          <w:sz w:val="20"/>
        </w:rPr>
        <w:t>gagal</w:t>
      </w:r>
      <w:r>
        <w:rPr>
          <w:rFonts w:ascii="Calibri" w:hAnsi="Calibri" w:eastAsia="Calibri"/>
          <w:sz w:val="20"/>
        </w:rPr>
        <w:t>.</w:t>
      </w:r>
    </w:p>
    <w:p>
      <w:pPr>
        <w:pStyle w:val="ListNumber"/>
      </w:pPr>
      <w:r>
        <w:rPr>
          <w:rFonts w:ascii="Calibri" w:hAnsi="Calibri" w:eastAsia="Calibri"/>
          <w:sz w:val="20"/>
        </w:rPr>
        <w:t>Berlaku untuk setiap modul yang memecah dokumen JSON tersimpan.</w:t>
      </w:r>
    </w:p>
    <w:p>
      <w:pPr>
        <w:pStyle w:val="Heading2"/>
      </w:pPr>
      <w:r>
        <w:rPr>
          <w:color w:val="1F3B63"/>
        </w:rPr>
        <w:t>ADR-U-0024 - Pembatalan adalah generasi bernilai nol, bukan penghapusan</w:t>
      </w:r>
    </w:p>
    <w:p>
      <w:r>
        <w:rPr>
          <w:rFonts w:ascii="Calibri" w:hAnsi="Calibri" w:eastAsia="Calibri"/>
          <w:sz w:val="20"/>
        </w:rPr>
        <w:t xml:space="preserve">Membatalkan polis </w:t>
      </w:r>
      <w:r>
        <w:rPr>
          <w:rFonts w:ascii="Calibri" w:hAnsi="Calibri" w:eastAsia="Calibri"/>
          <w:b/>
          <w:sz w:val="20"/>
        </w:rPr>
        <w:t>tidak menghapus</w:t>
      </w:r>
      <w:r>
        <w:rPr>
          <w:rFonts w:ascii="Calibri" w:hAnsi="Calibri" w:eastAsia="Calibri"/>
          <w:sz w:val="20"/>
        </w:rPr>
        <w:t xml:space="preserve"> apa pun. Ia menambah </w:t>
      </w:r>
      <w:r>
        <w:rPr>
          <w:rFonts w:ascii="Calibri" w:hAnsi="Calibri" w:eastAsia="Calibri"/>
          <w:b/>
          <w:sz w:val="20"/>
        </w:rPr>
        <w:t>generasi baru</w:t>
      </w:r>
      <w:r>
        <w:rPr>
          <w:rFonts w:ascii="Calibri" w:hAnsi="Calibri" w:eastAsia="Calibri"/>
          <w:sz w:val="20"/>
        </w:rPr>
        <w:t xml:space="preserve"> yang seluruh kolom nilainya </w:t>
      </w:r>
      <w:r>
        <w:rPr>
          <w:rFonts w:ascii="Calibri" w:hAnsi="Calibri" w:eastAsia="Calibri"/>
          <w:b/>
          <w:sz w:val="20"/>
        </w:rPr>
        <w:t>nol</w:t>
      </w:r>
      <w:r>
        <w:rPr>
          <w:rFonts w:ascii="Calibri" w:hAnsi="Calibri" w:eastAsia="Calibri"/>
          <w:sz w:val="20"/>
        </w:rPr>
        <w:t>.</w:t>
      </w:r>
    </w:p>
    <w:p>
      <w:r>
        <w:rPr>
          <w:rFonts w:ascii="Calibri" w:hAnsi="Calibri" w:eastAsia="Calibri"/>
          <w:sz w:val="20"/>
        </w:rPr>
        <w:t xml:space="preserve">Tiket atau kode yang membuat jalur penghapusan untuk pembatalan </w:t>
      </w:r>
      <w:r>
        <w:rPr>
          <w:rFonts w:ascii="Calibri" w:hAnsi="Calibri" w:eastAsia="Calibri"/>
          <w:b/>
          <w:sz w:val="20"/>
        </w:rPr>
        <w:t>salah</w:t>
      </w:r>
      <w:r>
        <w:rPr>
          <w:rFonts w:ascii="Calibri" w:hAnsi="Calibri" w:eastAsia="Calibri"/>
          <w:sz w:val="20"/>
        </w:rPr>
        <w:t>.</w:t>
      </w:r>
    </w:p>
    <w:p>
      <w:pPr>
        <w:pStyle w:val="Heading4"/>
      </w:pPr>
      <w:r>
        <w:rPr>
          <w:color w:val="1F3B63"/>
        </w:rPr>
        <w:t>Kenapa</w:t>
      </w:r>
    </w:p>
    <w:p>
      <w:r>
        <w:rPr>
          <w:rFonts w:ascii="Calibri" w:hAnsi="Calibri" w:eastAsia="Calibri"/>
          <w:sz w:val="20"/>
        </w:rPr>
        <w:t xml:space="preserve">Pembatalan adalah peristiwa dagang yang harus terbaca di riwayat, bukan ketiadaan data. Sebagai generasi bernilai nol ia ikut aturan rantai </w:t>
      </w:r>
      <w:r>
        <w:rPr>
          <w:rFonts w:ascii="Calibri" w:hAnsi="Calibri" w:eastAsia="Calibri"/>
          <w:i/>
          <w:sz w:val="20"/>
        </w:rPr>
        <w:t>(ADR-U-0018)</w:t>
      </w:r>
      <w:r>
        <w:rPr>
          <w:rFonts w:ascii="Calibri" w:hAnsi="Calibri" w:eastAsia="Calibri"/>
          <w:sz w:val="20"/>
        </w:rPr>
        <w:t xml:space="preserve"> dan menghasilkan selisih yang benar dengan sendirinya: </w:t>
      </w:r>
      <w:r>
        <w:rPr>
          <w:rFonts w:ascii="Consolas" w:hAnsi="Consolas" w:eastAsia="Consolas"/>
          <w:color w:val="8B2500"/>
          <w:sz w:val="18"/>
        </w:rPr>
        <w:t>0 - nilai lama = -nilai lama</w:t>
      </w:r>
      <w:r>
        <w:rPr>
          <w:rFonts w:ascii="Calibri" w:hAnsi="Calibri" w:eastAsia="Calibri"/>
          <w:sz w:val="20"/>
        </w:rPr>
        <w:t>, tanpa jalur perhitungan khusus.</w:t>
      </w:r>
    </w:p>
    <w:p>
      <w:r>
        <w:rPr>
          <w:rFonts w:ascii="Calibri" w:hAnsi="Calibri" w:eastAsia="Calibri"/>
          <w:sz w:val="20"/>
        </w:rPr>
        <w:t xml:space="preserve">Sistem lama pun tidak menghapus. Perilaku ini </w:t>
      </w:r>
      <w:r>
        <w:rPr>
          <w:rFonts w:ascii="Calibri" w:hAnsi="Calibri" w:eastAsia="Calibri"/>
          <w:b/>
          <w:sz w:val="20"/>
        </w:rPr>
        <w:t>ditiru</w:t>
      </w:r>
      <w:r>
        <w:rPr>
          <w:rFonts w:ascii="Calibri" w:hAnsi="Calibri" w:eastAsia="Calibri"/>
          <w:sz w:val="20"/>
        </w:rPr>
        <w:t>, bukan diciptakan.</w:t>
      </w:r>
    </w:p>
    <w:p>
      <w:pPr>
        <w:pStyle w:val="Heading4"/>
      </w:pPr>
      <w:r>
        <w:rPr>
          <w:color w:val="1F3B63"/>
        </w:rPr>
        <w:t>Sesudah dibatalkan</w:t>
      </w:r>
    </w:p>
    <w:p>
      <w:r>
        <w:rPr>
          <w:rFonts w:ascii="Consolas" w:hAnsi="Consolas" w:eastAsia="Consolas"/>
          <w:color w:val="8B2500"/>
          <w:sz w:val="18"/>
        </w:rPr>
        <w:t>[keputusan work owner]</w:t>
      </w:r>
      <w:r>
        <w:rPr>
          <w:rFonts w:ascii="Calibri" w:hAnsi="Calibri" w:eastAsia="Calibri"/>
          <w:sz w:val="20"/>
        </w:rPr>
        <w:t xml:space="preserve"> Polis yang sudah dibatalkan </w:t>
      </w:r>
      <w:r>
        <w:rPr>
          <w:rFonts w:ascii="Calibri" w:hAnsi="Calibri" w:eastAsia="Calibri"/>
          <w:b/>
          <w:sz w:val="20"/>
        </w:rPr>
        <w:t>masih boleh di-endorse lagi</w:t>
      </w:r>
      <w:r>
        <w:rPr>
          <w:rFonts w:ascii="Calibri" w:hAnsi="Calibri" w:eastAsia="Calibri"/>
          <w:sz w:val="20"/>
        </w:rPr>
        <w:t>. Generasi baru boleh ditumpuk di atas generasi pembatalan.</w:t>
      </w:r>
    </w:p>
    <w:p>
      <w:r>
        <w:rPr>
          <w:rFonts w:ascii="Calibri" w:hAnsi="Calibri" w:eastAsia="Calibri"/>
          <w:b/>
          <w:sz w:val="20"/>
        </w:rPr>
        <w:t>Nol gerbang peran</w:t>
      </w:r>
      <w:r>
        <w:rPr>
          <w:rFonts w:ascii="Calibri" w:hAnsi="Calibri" w:eastAsia="Calibri"/>
          <w:sz w:val="20"/>
        </w:rPr>
        <w:t xml:space="preserve">, nol alur persetujuan tambahan. Layar memberi </w:t>
      </w:r>
      <w:r>
        <w:rPr>
          <w:rFonts w:ascii="Calibri" w:hAnsi="Calibri" w:eastAsia="Calibri"/>
          <w:b/>
          <w:sz w:val="20"/>
        </w:rPr>
        <w:t>peringatan</w:t>
      </w:r>
      <w:r>
        <w:rPr>
          <w:rFonts w:ascii="Calibri" w:hAnsi="Calibri" w:eastAsia="Calibri"/>
          <w:sz w:val="20"/>
        </w:rPr>
        <w:t xml:space="preserve"> sebelum pengguna melanjutkan - peringatan, bukan penghalang.</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Lapisan</w:t>
            </w:r>
          </w:p>
        </w:tc>
        <w:tc>
          <w:tcPr>
            <w:tcW w:type="dxa" w:w="6480"/>
            <w:shd w:val="clear" w:fill="E8EEF7"/>
          </w:tcPr>
          <w:p>
            <w:r>
              <w:rPr>
                <w:b/>
              </w:rPr>
            </w:r>
            <w:r>
              <w:rPr>
                <w:rFonts w:ascii="Calibri" w:hAnsi="Calibri" w:eastAsia="Calibri"/>
                <w:b/>
                <w:sz w:val="18"/>
              </w:rPr>
              <w:t>Tugasnya</w:t>
            </w:r>
          </w:p>
        </w:tc>
      </w:tr>
      <w:tr>
        <w:tc>
          <w:tcPr>
            <w:tcW w:type="dxa" w:w="6480"/>
          </w:tcPr>
          <w:p>
            <w:r/>
            <w:r>
              <w:rPr>
                <w:rFonts w:ascii="Calibri" w:hAnsi="Calibri" w:eastAsia="Calibri"/>
                <w:sz w:val="18"/>
              </w:rPr>
              <w:t>layanan</w:t>
            </w:r>
          </w:p>
        </w:tc>
        <w:tc>
          <w:tcPr>
            <w:tcW w:type="dxa" w:w="6480"/>
          </w:tcPr>
          <w:p>
            <w:r/>
            <w:r>
              <w:rPr>
                <w:rFonts w:ascii="Calibri" w:hAnsi="Calibri" w:eastAsia="Calibri"/>
                <w:b/>
                <w:sz w:val="18"/>
              </w:rPr>
              <w:t>tidak</w:t>
            </w:r>
            <w:r>
              <w:rPr>
                <w:rFonts w:ascii="Calibri" w:hAnsi="Calibri" w:eastAsia="Calibri"/>
                <w:sz w:val="18"/>
              </w:rPr>
              <w:t xml:space="preserve"> menolak generasi di atas pembatalan</w:t>
            </w:r>
          </w:p>
        </w:tc>
      </w:tr>
      <w:tr>
        <w:tc>
          <w:tcPr>
            <w:tcW w:type="dxa" w:w="6480"/>
          </w:tcPr>
          <w:p>
            <w:r/>
            <w:r>
              <w:rPr>
                <w:rFonts w:ascii="Consolas" w:hAnsi="Consolas" w:eastAsia="Consolas"/>
                <w:color w:val="8B2500"/>
                <w:sz w:val="16"/>
              </w:rPr>
              <w:t>repository</w:t>
            </w:r>
          </w:p>
        </w:tc>
        <w:tc>
          <w:tcPr>
            <w:tcW w:type="dxa" w:w="6480"/>
          </w:tcPr>
          <w:p>
            <w:r/>
            <w:r>
              <w:rPr>
                <w:rFonts w:ascii="Calibri" w:hAnsi="Calibri" w:eastAsia="Calibri"/>
                <w:sz w:val="18"/>
              </w:rPr>
              <w:t xml:space="preserve">mengembalikan </w:t>
            </w:r>
            <w:r>
              <w:rPr>
                <w:rFonts w:ascii="Calibri" w:hAnsi="Calibri" w:eastAsia="Calibri"/>
                <w:b/>
                <w:sz w:val="18"/>
              </w:rPr>
              <w:t>jenis generasi sebelumnya</w:t>
            </w:r>
            <w:r>
              <w:rPr>
                <w:rFonts w:ascii="Calibri" w:hAnsi="Calibri" w:eastAsia="Calibri"/>
                <w:sz w:val="18"/>
              </w:rPr>
              <w:t xml:space="preserve"> supaya layar tahu kapan memperingatkan</w:t>
            </w:r>
          </w:p>
        </w:tc>
      </w:tr>
      <w:tr>
        <w:tc>
          <w:tcPr>
            <w:tcW w:type="dxa" w:w="6480"/>
          </w:tcPr>
          <w:p>
            <w:r/>
            <w:r>
              <w:rPr>
                <w:rFonts w:ascii="Calibri" w:hAnsi="Calibri" w:eastAsia="Calibri"/>
                <w:sz w:val="18"/>
              </w:rPr>
              <w:t>antarmuka</w:t>
            </w:r>
          </w:p>
        </w:tc>
        <w:tc>
          <w:tcPr>
            <w:tcW w:type="dxa" w:w="6480"/>
          </w:tcPr>
          <w:p>
            <w:r/>
            <w:r>
              <w:rPr>
                <w:rFonts w:ascii="Calibri" w:hAnsi="Calibri" w:eastAsia="Calibri"/>
                <w:sz w:val="18"/>
              </w:rPr>
              <w:t>menulis peringatannya</w:t>
            </w:r>
          </w:p>
        </w:tc>
      </w:tr>
    </w:tbl>
    <w:p/>
    <w:p>
      <w:r>
        <w:rPr>
          <w:rFonts w:ascii="Calibri" w:hAnsi="Calibri" w:eastAsia="Calibri"/>
          <w:sz w:val="20"/>
        </w:rPr>
        <w:t xml:space="preserve">Keputusan ini diambil dengan kata </w:t>
      </w:r>
      <w:r>
        <w:rPr>
          <w:rFonts w:ascii="Calibri" w:hAnsi="Calibri" w:eastAsia="Calibri"/>
          <w:i/>
          <w:sz w:val="20"/>
        </w:rPr>
        <w:t>"dulu"</w:t>
      </w:r>
      <w:r>
        <w:rPr>
          <w:rFonts w:ascii="Calibri" w:hAnsi="Calibri" w:eastAsia="Calibri"/>
          <w:sz w:val="20"/>
        </w:rPr>
        <w:t>. Bila kelak gerbang peran diperlukan, keputusan itu diambil terpisah - dan rancangan ini dibuat supaya penambahannya murah.</w:t>
      </w:r>
    </w:p>
    <w:p>
      <w:pPr>
        <w:pStyle w:val="Heading4"/>
      </w:pPr>
      <w:r>
        <w:rPr>
          <w:color w:val="1F3B63"/>
        </w:rPr>
        <w:t>Akibat</w:t>
      </w:r>
    </w:p>
    <w:p>
      <w:pPr>
        <w:pStyle w:val="ListNumber"/>
      </w:pPr>
      <w:r>
        <w:rPr>
          <w:rFonts w:ascii="Calibri" w:hAnsi="Calibri" w:eastAsia="Calibri"/>
          <w:sz w:val="20"/>
        </w:rPr>
        <w:t xml:space="preserve">Nol jalur </w:t>
      </w:r>
      <w:r>
        <w:rPr>
          <w:rFonts w:ascii="Consolas" w:hAnsi="Consolas" w:eastAsia="Consolas"/>
          <w:color w:val="8B2500"/>
          <w:sz w:val="18"/>
        </w:rPr>
        <w:t>DELETE</w:t>
      </w:r>
      <w:r>
        <w:rPr>
          <w:rFonts w:ascii="Calibri" w:hAnsi="Calibri" w:eastAsia="Calibri"/>
          <w:sz w:val="20"/>
        </w:rPr>
        <w:t xml:space="preserve"> untuk pembatalan di lapisan mana pun.</w:t>
      </w:r>
    </w:p>
    <w:p>
      <w:pPr>
        <w:pStyle w:val="ListNumber"/>
      </w:pPr>
      <w:r>
        <w:rPr>
          <w:rFonts w:ascii="Calibri" w:hAnsi="Calibri" w:eastAsia="Calibri"/>
          <w:sz w:val="20"/>
        </w:rPr>
        <w:t xml:space="preserve">Test wajib: rantai </w:t>
      </w:r>
      <w:r>
        <w:rPr>
          <w:rFonts w:ascii="Calibri" w:hAnsi="Calibri" w:eastAsia="Calibri"/>
          <w:b/>
          <w:sz w:val="20"/>
        </w:rPr>
        <w:t>generasi 1 - 2 - pembatalan - 4</w:t>
      </w:r>
      <w:r>
        <w:rPr>
          <w:rFonts w:ascii="Calibri" w:hAnsi="Calibri" w:eastAsia="Calibri"/>
          <w:sz w:val="20"/>
        </w:rPr>
        <w:t xml:space="preserve"> tersimpan utuh dan terbaca utuh.</w:t>
      </w:r>
    </w:p>
    <w:p>
      <w:pPr>
        <w:pStyle w:val="Heading2"/>
      </w:pPr>
      <w:r>
        <w:rPr>
          <w:color w:val="1F3B63"/>
        </w:rPr>
        <w:t>ADR-U-0025 - Tabel inti berbagi kunci utama dengan tabel kerja</w:t>
      </w:r>
    </w:p>
    <w:p>
      <w:r>
        <w:rPr>
          <w:rFonts w:ascii="Calibri" w:hAnsi="Calibri" w:eastAsia="Calibri"/>
          <w:sz w:val="20"/>
        </w:rPr>
        <w:t xml:space="preserve">Hubungan antara </w:t>
      </w:r>
      <w:r>
        <w:rPr>
          <w:rFonts w:ascii="Calibri" w:hAnsi="Calibri" w:eastAsia="Calibri"/>
          <w:b/>
          <w:sz w:val="20"/>
        </w:rPr>
        <w:t>tabel kerja</w:t>
      </w:r>
      <w:r>
        <w:rPr>
          <w:rFonts w:ascii="Calibri" w:hAnsi="Calibri" w:eastAsia="Calibri"/>
          <w:sz w:val="20"/>
        </w:rPr>
        <w:t xml:space="preserve"> dan </w:t>
      </w:r>
      <w:r>
        <w:rPr>
          <w:rFonts w:ascii="Calibri" w:hAnsi="Calibri" w:eastAsia="Calibri"/>
          <w:b/>
          <w:sz w:val="20"/>
        </w:rPr>
        <w:t>tabel inti</w:t>
      </w:r>
      <w:r>
        <w:rPr>
          <w:rFonts w:ascii="Calibri" w:hAnsi="Calibri" w:eastAsia="Calibri"/>
          <w:sz w:val="20"/>
        </w:rPr>
        <w:t xml:space="preserve"> di bawahnya </w:t>
      </w:r>
      <w:r>
        <w:rPr>
          <w:rFonts w:ascii="Calibri" w:hAnsi="Calibri" w:eastAsia="Calibri"/>
          <w:b/>
          <w:sz w:val="20"/>
        </w:rPr>
        <w:t>tidak memakai kolom penyambung</w:t>
      </w:r>
      <w:r>
        <w:rPr>
          <w:rFonts w:ascii="Calibri" w:hAnsi="Calibri" w:eastAsia="Calibri"/>
          <w:sz w:val="20"/>
        </w:rPr>
        <w:t xml:space="preserve">. Keduanya memakai </w:t>
      </w:r>
      <w:r>
        <w:rPr>
          <w:rFonts w:ascii="Calibri" w:hAnsi="Calibri" w:eastAsia="Calibri"/>
          <w:b/>
          <w:sz w:val="20"/>
        </w:rPr>
        <w:t>kunci utama yang sama persis</w:t>
      </w:r>
      <w:r>
        <w:rPr>
          <w:rFonts w:ascii="Calibri" w:hAnsi="Calibri" w:eastAsia="Calibri"/>
          <w:sz w:val="20"/>
        </w:rPr>
        <w:t>.</w:t>
      </w:r>
    </w:p>
    <w:p>
      <w:pPr>
        <w:pStyle w:val="Heading4"/>
      </w:pPr>
      <w:r>
        <w:rPr>
          <w:color w:val="1F3B63"/>
        </w:rPr>
        <w:t>Bentuknya</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p>
        </w:tc>
        <w:tc>
          <w:tcPr>
            <w:tcW w:type="dxa" w:w="6480"/>
            <w:shd w:val="clear" w:fill="E8EEF7"/>
          </w:tcPr>
          <w:p>
            <w:r>
              <w:rPr>
                <w:b/>
              </w:rPr>
            </w:r>
          </w:p>
        </w:tc>
      </w:tr>
      <w:tr>
        <w:tc>
          <w:tcPr>
            <w:tcW w:type="dxa" w:w="6480"/>
          </w:tcPr>
          <w:p>
            <w:r/>
            <w:r>
              <w:rPr>
                <w:rFonts w:ascii="Calibri" w:hAnsi="Calibri" w:eastAsia="Calibri"/>
                <w:sz w:val="18"/>
              </w:rPr>
              <w:t>Tabel kerja</w:t>
            </w:r>
          </w:p>
        </w:tc>
        <w:tc>
          <w:tcPr>
            <w:tcW w:type="dxa" w:w="6480"/>
          </w:tcPr>
          <w:p>
            <w:r/>
            <w:r>
              <w:rPr>
                <w:rFonts w:ascii="Calibri" w:hAnsi="Calibri" w:eastAsia="Calibri"/>
                <w:sz w:val="18"/>
              </w:rPr>
              <w:t>satu baris per objek kerja, memegang identitas</w:t>
            </w:r>
          </w:p>
        </w:tc>
      </w:tr>
      <w:tr>
        <w:tc>
          <w:tcPr>
            <w:tcW w:type="dxa" w:w="6480"/>
          </w:tcPr>
          <w:p>
            <w:r/>
            <w:r>
              <w:rPr>
                <w:rFonts w:ascii="Calibri" w:hAnsi="Calibri" w:eastAsia="Calibri"/>
                <w:sz w:val="18"/>
              </w:rPr>
              <w:t>Tabel inti</w:t>
            </w:r>
          </w:p>
        </w:tc>
        <w:tc>
          <w:tcPr>
            <w:tcW w:type="dxa" w:w="6480"/>
          </w:tcPr>
          <w:p>
            <w:r/>
            <w:r>
              <w:rPr>
                <w:rFonts w:ascii="Calibri" w:hAnsi="Calibri" w:eastAsia="Calibri"/>
                <w:sz w:val="18"/>
              </w:rPr>
              <w:t>satu baris per objek kerja, berbagi kunci utama yang sama</w:t>
            </w:r>
          </w:p>
        </w:tc>
      </w:tr>
      <w:tr>
        <w:tc>
          <w:tcPr>
            <w:tcW w:type="dxa" w:w="6480"/>
          </w:tcPr>
          <w:p>
            <w:r/>
            <w:r>
              <w:rPr>
                <w:rFonts w:ascii="Calibri" w:hAnsi="Calibri" w:eastAsia="Calibri"/>
                <w:sz w:val="18"/>
              </w:rPr>
              <w:t>Kolom penyambung</w:t>
            </w:r>
          </w:p>
        </w:tc>
        <w:tc>
          <w:tcPr>
            <w:tcW w:type="dxa" w:w="6480"/>
          </w:tcPr>
          <w:p>
            <w:r/>
            <w:r>
              <w:rPr>
                <w:rFonts w:ascii="Calibri" w:hAnsi="Calibri" w:eastAsia="Calibri"/>
                <w:b/>
                <w:sz w:val="18"/>
              </w:rPr>
              <w:t>tidak ada</w:t>
            </w:r>
          </w:p>
        </w:tc>
      </w:tr>
    </w:tbl>
    <w:p/>
    <w:p>
      <w:r>
        <w:rPr>
          <w:rFonts w:ascii="Consolas" w:hAnsi="Consolas" w:eastAsia="Consolas"/>
          <w:color w:val="8B2500"/>
          <w:sz w:val="18"/>
        </w:rPr>
        <w:t>[keputusan work owner]</w:t>
      </w:r>
      <w:r>
        <w:rPr>
          <w:rFonts w:ascii="Calibri" w:hAnsi="Calibri" w:eastAsia="Calibri"/>
          <w:sz w:val="20"/>
        </w:rPr>
        <w:t xml:space="preserve"> Pola ini dipakai pada Claim Life dan pada Treaty In. Ia bukan kebetulan dua modul, melainkan bentuk yang sama untuk persoalan yang sama.</w:t>
      </w:r>
    </w:p>
    <w:p>
      <w:pPr>
        <w:pStyle w:val="Heading4"/>
      </w:pPr>
      <w:r>
        <w:rPr>
          <w:color w:val="1F3B63"/>
        </w:rPr>
        <w:t>Kenapa</w:t>
      </w:r>
    </w:p>
    <w:p>
      <w:pPr>
        <w:pStyle w:val="ListNumber"/>
      </w:pPr>
      <w:r>
        <w:rPr>
          <w:rFonts w:ascii="Calibri" w:hAnsi="Calibri" w:eastAsia="Calibri"/>
          <w:sz w:val="20"/>
        </w:rPr>
        <w:t xml:space="preserve">Hubungannya </w:t>
      </w:r>
      <w:r>
        <w:rPr>
          <w:rFonts w:ascii="Calibri" w:hAnsi="Calibri" w:eastAsia="Calibri"/>
          <w:b/>
          <w:sz w:val="20"/>
        </w:rPr>
        <w:t>satu lawan satu dan wajib</w:t>
      </w:r>
      <w:r>
        <w:rPr>
          <w:rFonts w:ascii="Calibri" w:hAnsi="Calibri" w:eastAsia="Calibri"/>
          <w:sz w:val="20"/>
        </w:rPr>
        <w:t>. Kolom penyambung terpisah hanya menambah tempat</w:t>
      </w:r>
    </w:p>
    <w:p>
      <w:r>
        <w:rPr>
          <w:rFonts w:ascii="Calibri" w:hAnsi="Calibri" w:eastAsia="Calibri"/>
          <w:sz w:val="20"/>
        </w:rPr>
        <w:t>untuk tidak sinkron, tanpa menambah keterangan apa pun.</w:t>
      </w:r>
    </w:p>
    <w:p>
      <w:pPr>
        <w:pStyle w:val="ListNumber"/>
      </w:pPr>
      <w:r>
        <w:rPr>
          <w:rFonts w:ascii="Calibri" w:hAnsi="Calibri" w:eastAsia="Calibri"/>
          <w:sz w:val="20"/>
        </w:rPr>
        <w:t>Penggabungan menjadi murah dan tidak mungkin salah pasang.</w:t>
      </w:r>
    </w:p>
    <w:p>
      <w:pPr>
        <w:pStyle w:val="ListNumber"/>
      </w:pPr>
      <w:r>
        <w:rPr>
          <w:rFonts w:ascii="Calibri" w:hAnsi="Calibri" w:eastAsia="Calibri"/>
          <w:sz w:val="20"/>
        </w:rPr>
        <w:t>Menghapus pertanyaan "kunci mana yang dipakai" pada setiap tabel anak di bawahnya - seluruhnya</w:t>
      </w:r>
    </w:p>
    <w:p>
      <w:r>
        <w:rPr>
          <w:rFonts w:ascii="Calibri" w:hAnsi="Calibri" w:eastAsia="Calibri"/>
          <w:sz w:val="20"/>
        </w:rPr>
        <w:t>memakai kunci yang sama.</w:t>
      </w:r>
    </w:p>
    <w:p>
      <w:pPr>
        <w:pStyle w:val="Heading4"/>
      </w:pPr>
      <w:r>
        <w:rPr>
          <w:color w:val="1F3B63"/>
        </w:rPr>
        <w:t>Akibat</w:t>
      </w:r>
    </w:p>
    <w:p>
      <w:pPr>
        <w:pStyle w:val="ListNumber"/>
      </w:pPr>
      <w:r>
        <w:rPr>
          <w:rFonts w:ascii="Calibri" w:hAnsi="Calibri" w:eastAsia="Calibri"/>
          <w:sz w:val="20"/>
        </w:rPr>
        <w:t>Tabel inti tidak punya sequence sendiri. Identitas lahir di tabel kerja.</w:t>
      </w:r>
    </w:p>
    <w:p>
      <w:pPr>
        <w:pStyle w:val="ListNumber"/>
      </w:pPr>
      <w:r>
        <w:rPr>
          <w:rFonts w:ascii="Calibri" w:hAnsi="Calibri" w:eastAsia="Calibri"/>
          <w:sz w:val="20"/>
        </w:rPr>
        <w:t>Baris tabel inti tidak dapat ada tanpa baris tabel kerja. Urutan penulisan mengikutinya.</w:t>
      </w:r>
    </w:p>
    <w:p>
      <w:pPr>
        <w:pStyle w:val="ListNumber"/>
      </w:pPr>
      <w:r>
        <w:rPr>
          <w:rFonts w:ascii="Calibri" w:hAnsi="Calibri" w:eastAsia="Calibri"/>
          <w:sz w:val="20"/>
        </w:rPr>
        <w:t xml:space="preserve">Test yang menemukan kolom penyambung terpisah antara keduanya </w:t>
      </w:r>
      <w:r>
        <w:rPr>
          <w:rFonts w:ascii="Calibri" w:hAnsi="Calibri" w:eastAsia="Calibri"/>
          <w:b/>
          <w:sz w:val="20"/>
        </w:rPr>
        <w:t>gagal</w:t>
      </w:r>
      <w:r>
        <w:rPr>
          <w:rFonts w:ascii="Calibri" w:hAnsi="Calibri" w:eastAsia="Calibri"/>
          <w:sz w:val="20"/>
        </w:rPr>
        <w:t>.</w:t>
      </w:r>
    </w:p>
    <w:p>
      <w:pPr>
        <w:pStyle w:val="Heading4"/>
      </w:pPr>
      <w:r>
        <w:rPr>
          <w:color w:val="1F3B63"/>
        </w:rPr>
        <w:t>Yang catatan ini TIDAK putuskan</w:t>
      </w:r>
    </w:p>
    <w:p>
      <w:r>
        <w:rPr>
          <w:rFonts w:ascii="Calibri" w:hAnsi="Calibri" w:eastAsia="Calibri"/>
          <w:sz w:val="20"/>
        </w:rPr>
        <w:t xml:space="preserve">Hubungan tabel inti ke tabel </w:t>
      </w:r>
      <w:r>
        <w:rPr>
          <w:rFonts w:ascii="Calibri" w:hAnsi="Calibri" w:eastAsia="Calibri"/>
          <w:b/>
          <w:sz w:val="20"/>
        </w:rPr>
        <w:t>anak</w:t>
      </w:r>
      <w:r>
        <w:rPr>
          <w:rFonts w:ascii="Calibri" w:hAnsi="Calibri" w:eastAsia="Calibri"/>
          <w:sz w:val="20"/>
        </w:rPr>
        <w:t xml:space="preserve"> di bawahnya. Itu kunci tamu biasa, bukan kunci bersama.</w:t>
      </w:r>
    </w:p>
    <w:p>
      <w:pPr>
        <w:pStyle w:val="Heading2"/>
      </w:pPr>
      <w:r>
        <w:rPr>
          <w:color w:val="1F3B63"/>
        </w:rPr>
        <w:t>ADR-U-0026 - Tabel kerja adalah akar lintas-lini, bukan tabel di samping</w:t>
      </w:r>
    </w:p>
    <w:p>
      <w:r>
        <w:rPr>
          <w:rFonts w:ascii="Calibri" w:hAnsi="Calibri" w:eastAsia="Calibri"/>
          <w:sz w:val="20"/>
        </w:rPr>
        <w:t xml:space="preserve">Satu </w:t>
      </w:r>
      <w:r>
        <w:rPr>
          <w:rFonts w:ascii="Calibri" w:hAnsi="Calibri" w:eastAsia="Calibri"/>
          <w:b/>
          <w:sz w:val="20"/>
        </w:rPr>
        <w:t>tabel kerja</w:t>
      </w:r>
      <w:r>
        <w:rPr>
          <w:rFonts w:ascii="Calibri" w:hAnsi="Calibri" w:eastAsia="Calibri"/>
          <w:sz w:val="20"/>
        </w:rPr>
        <w:t xml:space="preserve"> menjadi akar bagi lebih dari satu lini pekerjaan. Ia tidak berdiri di samping pohon sebagai pelengkap - ia </w:t>
      </w:r>
      <w:r>
        <w:rPr>
          <w:rFonts w:ascii="Calibri" w:hAnsi="Calibri" w:eastAsia="Calibri"/>
          <w:b/>
          <w:sz w:val="20"/>
        </w:rPr>
        <w:t>akarnya</w:t>
      </w:r>
      <w:r>
        <w:rPr>
          <w:rFonts w:ascii="Calibri" w:hAnsi="Calibri" w:eastAsia="Calibri"/>
          <w:sz w:val="20"/>
        </w:rPr>
        <w:t>.</w:t>
      </w:r>
    </w:p>
    <w:p>
      <w:r>
        <w:rPr>
          <w:rFonts w:ascii="Calibri" w:hAnsi="Calibri" w:eastAsia="Calibri"/>
          <w:sz w:val="20"/>
        </w:rPr>
        <w:t xml:space="preserve">Baris dari lini yang berbeda hidup di tabel yang sama, dibedakan oleh </w:t>
      </w:r>
      <w:r>
        <w:rPr>
          <w:rFonts w:ascii="Calibri" w:hAnsi="Calibri" w:eastAsia="Calibri"/>
          <w:b/>
          <w:sz w:val="20"/>
        </w:rPr>
        <w:t>kolom pembeda lini</w:t>
      </w:r>
      <w:r>
        <w:rPr>
          <w:rFonts w:ascii="Calibri" w:hAnsi="Calibri" w:eastAsia="Calibri"/>
          <w:sz w:val="20"/>
        </w:rPr>
        <w:t>.</w:t>
      </w:r>
    </w:p>
    <w:p>
      <w:pPr>
        <w:pStyle w:val="Heading4"/>
      </w:pPr>
      <w:r>
        <w:rPr>
          <w:color w:val="1F3B63"/>
        </w:rPr>
        <w:t>Contoh yang sudah berjalan</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Tabel kerja</w:t>
            </w:r>
          </w:p>
        </w:tc>
        <w:tc>
          <w:tcPr>
            <w:tcW w:type="dxa" w:w="6480"/>
            <w:shd w:val="clear" w:fill="E8EEF7"/>
          </w:tcPr>
          <w:p>
            <w:r>
              <w:rPr>
                <w:b/>
              </w:rPr>
            </w:r>
            <w:r>
              <w:rPr>
                <w:rFonts w:ascii="Calibri" w:hAnsi="Calibri" w:eastAsia="Calibri"/>
                <w:b/>
                <w:sz w:val="18"/>
              </w:rPr>
              <w:t>Menaungi</w:t>
            </w:r>
          </w:p>
        </w:tc>
      </w:tr>
      <w:tr>
        <w:tc>
          <w:tcPr>
            <w:tcW w:type="dxa" w:w="6480"/>
          </w:tcPr>
          <w:p>
            <w:r/>
            <w:r>
              <w:rPr>
                <w:rFonts w:ascii="Calibri" w:hAnsi="Calibri" w:eastAsia="Calibri"/>
                <w:sz w:val="18"/>
              </w:rPr>
              <w:t>tabel kerja klaim</w:t>
            </w:r>
          </w:p>
        </w:tc>
        <w:tc>
          <w:tcPr>
            <w:tcW w:type="dxa" w:w="6480"/>
          </w:tcPr>
          <w:p>
            <w:r/>
            <w:r>
              <w:rPr>
                <w:rFonts w:ascii="Calibri" w:hAnsi="Calibri" w:eastAsia="Calibri"/>
                <w:sz w:val="18"/>
              </w:rPr>
              <w:t xml:space="preserve">klaim </w:t>
            </w:r>
            <w:r>
              <w:rPr>
                <w:rFonts w:ascii="Calibri" w:hAnsi="Calibri" w:eastAsia="Calibri"/>
                <w:b/>
                <w:sz w:val="18"/>
              </w:rPr>
              <w:t>dan</w:t>
            </w:r>
            <w:r>
              <w:rPr>
                <w:rFonts w:ascii="Calibri" w:hAnsi="Calibri" w:eastAsia="Calibri"/>
                <w:sz w:val="18"/>
              </w:rPr>
              <w:t xml:space="preserve"> kasus komite, dibedakan kolom pembeda</w:t>
            </w:r>
          </w:p>
        </w:tc>
      </w:tr>
      <w:tr>
        <w:tc>
          <w:tcPr>
            <w:tcW w:type="dxa" w:w="6480"/>
          </w:tcPr>
          <w:p>
            <w:r/>
            <w:r>
              <w:rPr>
                <w:rFonts w:ascii="Calibri" w:hAnsi="Calibri" w:eastAsia="Calibri"/>
                <w:sz w:val="18"/>
              </w:rPr>
              <w:t>tabel kerja polis</w:t>
            </w:r>
          </w:p>
        </w:tc>
        <w:tc>
          <w:tcPr>
            <w:tcW w:type="dxa" w:w="6480"/>
          </w:tcPr>
          <w:p>
            <w:r/>
            <w:r>
              <w:rPr>
                <w:rFonts w:ascii="Calibri" w:hAnsi="Calibri" w:eastAsia="Calibri"/>
                <w:sz w:val="18"/>
              </w:rPr>
              <w:t xml:space="preserve">polis treaty </w:t>
            </w:r>
            <w:r>
              <w:rPr>
                <w:rFonts w:ascii="Calibri" w:hAnsi="Calibri" w:eastAsia="Calibri"/>
                <w:b/>
                <w:sz w:val="18"/>
              </w:rPr>
              <w:t>dan</w:t>
            </w:r>
            <w:r>
              <w:rPr>
                <w:rFonts w:ascii="Calibri" w:hAnsi="Calibri" w:eastAsia="Calibri"/>
                <w:sz w:val="18"/>
              </w:rPr>
              <w:t xml:space="preserve"> daftar premi</w:t>
            </w:r>
          </w:p>
        </w:tc>
      </w:tr>
    </w:tbl>
    <w:p/>
    <w:p>
      <w:r>
        <w:rPr>
          <w:rFonts w:ascii="Consolas" w:hAnsi="Consolas" w:eastAsia="Consolas"/>
          <w:color w:val="8B2500"/>
          <w:sz w:val="18"/>
        </w:rPr>
        <w:t>[terverifikasi]</w:t>
      </w:r>
      <w:r>
        <w:rPr>
          <w:rFonts w:ascii="Calibri" w:hAnsi="Calibri" w:eastAsia="Calibri"/>
          <w:sz w:val="20"/>
        </w:rPr>
        <w:t xml:space="preserve"> Keduanya sudah dipakai lebih dari satu modul sebelum keputusan ini ditulis. Catatan ini mengesahkan yang sudah terjadi, bukan mengusulkan yang baru.</w:t>
      </w:r>
    </w:p>
    <w:p>
      <w:pPr>
        <w:pStyle w:val="Heading4"/>
      </w:pPr>
      <w:r>
        <w:rPr>
          <w:color w:val="1F3B63"/>
        </w:rPr>
        <w:t>Kenapa</w:t>
      </w:r>
    </w:p>
    <w:p>
      <w:pPr>
        <w:pStyle w:val="ListNumber"/>
      </w:pPr>
      <w:r>
        <w:rPr>
          <w:rFonts w:ascii="Calibri" w:hAnsi="Calibri" w:eastAsia="Calibri"/>
          <w:sz w:val="20"/>
        </w:rPr>
        <w:t xml:space="preserve">Objek kerja punya daur hidup, pemilik, dan jejak audit yang </w:t>
      </w:r>
      <w:r>
        <w:rPr>
          <w:rFonts w:ascii="Calibri" w:hAnsi="Calibri" w:eastAsia="Calibri"/>
          <w:b/>
          <w:sz w:val="20"/>
        </w:rPr>
        <w:t>bentuknya sama</w:t>
      </w:r>
      <w:r>
        <w:rPr>
          <w:rFonts w:ascii="Calibri" w:hAnsi="Calibri" w:eastAsia="Calibri"/>
          <w:sz w:val="20"/>
        </w:rPr>
        <w:t xml:space="preserve"> lintas lini.</w:t>
      </w:r>
    </w:p>
    <w:p>
      <w:r>
        <w:rPr>
          <w:rFonts w:ascii="Calibri" w:hAnsi="Calibri" w:eastAsia="Calibri"/>
          <w:sz w:val="20"/>
        </w:rPr>
        <w:t>Menduplikasinya per lini berarti menduplikasi daur hidup itu.</w:t>
      </w:r>
    </w:p>
    <w:p>
      <w:pPr>
        <w:pStyle w:val="ListNumber"/>
      </w:pPr>
      <w:r>
        <w:rPr>
          <w:rFonts w:ascii="Calibri" w:hAnsi="Calibri" w:eastAsia="Calibri"/>
          <w:sz w:val="20"/>
        </w:rPr>
        <w:t>Penyerahan pekerjaan antar lini - misalnya klaim diserahkan ke komite - menjadi hubungan induk</w:t>
      </w:r>
    </w:p>
    <w:p>
      <w:r>
        <w:rPr>
          <w:rFonts w:ascii="Calibri" w:hAnsi="Calibri" w:eastAsia="Calibri"/>
          <w:sz w:val="20"/>
        </w:rPr>
        <w:t xml:space="preserve">ke anak di dalam </w:t>
      </w:r>
      <w:r>
        <w:rPr>
          <w:rFonts w:ascii="Calibri" w:hAnsi="Calibri" w:eastAsia="Calibri"/>
          <w:b/>
          <w:sz w:val="20"/>
        </w:rPr>
        <w:t>satu</w:t>
      </w:r>
      <w:r>
        <w:rPr>
          <w:rFonts w:ascii="Calibri" w:hAnsi="Calibri" w:eastAsia="Calibri"/>
          <w:sz w:val="20"/>
        </w:rPr>
        <w:t xml:space="preserve"> tabel, bukan jembatan antar tabel.</w:t>
      </w:r>
    </w:p>
    <w:p>
      <w:pPr>
        <w:pStyle w:val="ListNumber"/>
      </w:pPr>
      <w:r>
        <w:rPr>
          <w:rFonts w:ascii="Calibri" w:hAnsi="Calibri" w:eastAsia="Calibri"/>
          <w:sz w:val="20"/>
        </w:rPr>
        <w:t>Laporan lintas lini tidak perlu menggabungkan tabel yang bentuknya berbeda-beda.</w:t>
      </w:r>
    </w:p>
    <w:p>
      <w:pPr>
        <w:pStyle w:val="Heading4"/>
      </w:pPr>
      <w:r>
        <w:rPr>
          <w:color w:val="1F3B63"/>
        </w:rPr>
        <w:t>Akibat</w:t>
      </w:r>
    </w:p>
    <w:p>
      <w:pPr>
        <w:pStyle w:val="ListNumber"/>
      </w:pPr>
      <w:r>
        <w:rPr>
          <w:rFonts w:ascii="Calibri" w:hAnsi="Calibri" w:eastAsia="Calibri"/>
          <w:b/>
          <w:sz w:val="20"/>
        </w:rPr>
        <w:t>Setiap modul baru memeriksa dulu</w:t>
      </w:r>
      <w:r>
        <w:rPr>
          <w:rFonts w:ascii="Calibri" w:hAnsi="Calibri" w:eastAsia="Calibri"/>
          <w:sz w:val="20"/>
        </w:rPr>
        <w:t xml:space="preserve"> apakah tabel kerja yang ada sudah menaunginya, sebelum</w:t>
      </w:r>
    </w:p>
    <w:p>
      <w:r>
        <w:rPr>
          <w:rFonts w:ascii="Calibri" w:hAnsi="Calibri" w:eastAsia="Calibri"/>
          <w:sz w:val="20"/>
        </w:rPr>
        <w:t>mengusulkan tabel kerja sendiri.</w:t>
      </w:r>
    </w:p>
    <w:p>
      <w:pPr>
        <w:pStyle w:val="ListNumber"/>
      </w:pPr>
      <w:r>
        <w:rPr>
          <w:rFonts w:ascii="Calibri" w:hAnsi="Calibri" w:eastAsia="Calibri"/>
          <w:sz w:val="20"/>
        </w:rPr>
        <w:t xml:space="preserve">Kolom pembeda lini </w:t>
      </w:r>
      <w:r>
        <w:rPr>
          <w:rFonts w:ascii="Calibri" w:hAnsi="Calibri" w:eastAsia="Calibri"/>
          <w:b/>
          <w:sz w:val="20"/>
        </w:rPr>
        <w:t>wajib</w:t>
      </w:r>
      <w:r>
        <w:rPr>
          <w:rFonts w:ascii="Calibri" w:hAnsi="Calibri" w:eastAsia="Calibri"/>
          <w:sz w:val="20"/>
        </w:rPr>
        <w:t xml:space="preserve"> ada dan </w:t>
      </w:r>
      <w:r>
        <w:rPr>
          <w:rFonts w:ascii="Calibri" w:hAnsi="Calibri" w:eastAsia="Calibri"/>
          <w:b/>
          <w:sz w:val="20"/>
        </w:rPr>
        <w:t>wajib</w:t>
      </w:r>
      <w:r>
        <w:rPr>
          <w:rFonts w:ascii="Calibri" w:hAnsi="Calibri" w:eastAsia="Calibri"/>
          <w:sz w:val="20"/>
        </w:rPr>
        <w:t xml:space="preserve"> terisi. Baris tanpa pembeda tidak sah.</w:t>
      </w:r>
    </w:p>
    <w:p>
      <w:pPr>
        <w:pStyle w:val="ListNumber"/>
      </w:pPr>
      <w:r>
        <w:rPr>
          <w:rFonts w:ascii="Calibri" w:hAnsi="Calibri" w:eastAsia="Calibri"/>
          <w:sz w:val="20"/>
        </w:rPr>
        <w:t>Penghapusan baris anak di dalam tabel kerja ditegakkan di lapisan layanan, bukan oleh kaskade</w:t>
      </w:r>
    </w:p>
    <w:p>
      <w:r>
        <w:rPr>
          <w:rFonts w:ascii="Calibri" w:hAnsi="Calibri" w:eastAsia="Calibri"/>
          <w:sz w:val="20"/>
        </w:rPr>
        <w:t>basis data - sebab satu tabel menaungi lebih dari satu arti.</w:t>
      </w:r>
    </w:p>
    <w:p>
      <w:pPr>
        <w:pStyle w:val="ListNumber"/>
      </w:pPr>
      <w:r>
        <w:rPr>
          <w:rFonts w:ascii="Calibri" w:hAnsi="Calibri" w:eastAsia="Calibri"/>
          <w:sz w:val="20"/>
        </w:rPr>
        <w:t xml:space="preserve">Test yang menemukan baris tanpa kolom pembeda </w:t>
      </w:r>
      <w:r>
        <w:rPr>
          <w:rFonts w:ascii="Calibri" w:hAnsi="Calibri" w:eastAsia="Calibri"/>
          <w:b/>
          <w:sz w:val="20"/>
        </w:rPr>
        <w:t>gagal</w:t>
      </w:r>
      <w:r>
        <w:rPr>
          <w:rFonts w:ascii="Calibri" w:hAnsi="Calibri" w:eastAsia="Calibri"/>
          <w:sz w:val="20"/>
        </w:rPr>
        <w:t>.</w:t>
      </w:r>
    </w:p>
    <w:p>
      <w:pPr>
        <w:pStyle w:val="Heading2"/>
      </w:pPr>
      <w:r>
        <w:rPr>
          <w:color w:val="1F3B63"/>
        </w:rPr>
        <w:t>ADR-U-0027 - Kolom basis data nullable; kewajiban isi ditegakkan di kode</w:t>
      </w:r>
    </w:p>
    <w:p>
      <w:r>
        <w:rPr>
          <w:rFonts w:ascii="Consolas" w:hAnsi="Consolas" w:eastAsia="Consolas"/>
          <w:color w:val="8B2500"/>
          <w:sz w:val="18"/>
        </w:rPr>
        <w:t>[keputusan work owner]</w:t>
      </w:r>
      <w:r>
        <w:rPr>
          <w:rFonts w:ascii="Calibri" w:hAnsi="Calibri" w:eastAsia="Calibri"/>
          <w:sz w:val="20"/>
        </w:rPr>
        <w:t xml:space="preserve"> </w:t>
      </w:r>
      <w:r>
        <w:rPr>
          <w:rFonts w:ascii="Calibri" w:hAnsi="Calibri" w:eastAsia="Calibri"/>
          <w:b/>
          <w:sz w:val="20"/>
        </w:rPr>
        <w:t>Seluruh kolom dideklarasi nullable.</w:t>
      </w:r>
      <w:r>
        <w:rPr>
          <w:rFonts w:ascii="Calibri" w:hAnsi="Calibri" w:eastAsia="Calibri"/>
          <w:sz w:val="20"/>
        </w:rPr>
        <w:t xml:space="preserve"> Kewajiban mengisi ditegakkan di lapisan aplikasi, bukan oleh batasan </w:t>
      </w:r>
      <w:r>
        <w:rPr>
          <w:rFonts w:ascii="Consolas" w:hAnsi="Consolas" w:eastAsia="Consolas"/>
          <w:color w:val="8B2500"/>
          <w:sz w:val="18"/>
        </w:rPr>
        <w:t>NOT NULL</w:t>
      </w:r>
      <w:r>
        <w:rPr>
          <w:rFonts w:ascii="Calibri" w:hAnsi="Calibri" w:eastAsia="Calibri"/>
          <w:sz w:val="20"/>
        </w:rPr>
        <w:t>.</w:t>
      </w:r>
    </w:p>
    <w:p>
      <w:r>
        <w:rPr>
          <w:rFonts w:ascii="Consolas" w:hAnsi="Consolas" w:eastAsia="Consolas"/>
          <w:color w:val="8B2500"/>
          <w:sz w:val="18"/>
        </w:rPr>
        <w:t>[penyimpangan sadar]</w:t>
      </w:r>
      <w:r>
        <w:rPr>
          <w:rFonts w:ascii="Calibri" w:hAnsi="Calibri" w:eastAsia="Calibri"/>
          <w:sz w:val="20"/>
        </w:rPr>
        <w:t xml:space="preserve"> Ini </w:t>
      </w:r>
      <w:r>
        <w:rPr>
          <w:rFonts w:ascii="Calibri" w:hAnsi="Calibri" w:eastAsia="Calibri"/>
          <w:b/>
          <w:sz w:val="20"/>
        </w:rPr>
        <w:t>penyimpangan yang disadari</w:t>
      </w:r>
      <w:r>
        <w:rPr>
          <w:rFonts w:ascii="Calibri" w:hAnsi="Calibri" w:eastAsia="Calibri"/>
          <w:sz w:val="20"/>
        </w:rPr>
        <w:t xml:space="preserve"> dari kebiasaan umum, dan dicatat sebagai penyimpangan, bukan disamarkan sebagai praktik terbaik.</w:t>
      </w:r>
    </w:p>
    <w:p>
      <w:pPr>
        <w:pStyle w:val="Heading4"/>
      </w:pPr>
      <w:r>
        <w:rPr>
          <w:color w:val="1F3B63"/>
        </w:rPr>
        <w:t>Kenapa</w:t>
      </w:r>
    </w:p>
    <w:p>
      <w:pPr>
        <w:pStyle w:val="ListNumber"/>
      </w:pPr>
      <w:r>
        <w:rPr>
          <w:rFonts w:ascii="Calibri" w:hAnsi="Calibri" w:eastAsia="Calibri"/>
          <w:b/>
          <w:sz w:val="20"/>
        </w:rPr>
        <w:t>Data lama tidak lengkap.</w:t>
      </w:r>
      <w:r>
        <w:rPr>
          <w:rFonts w:ascii="Calibri" w:hAnsi="Calibri" w:eastAsia="Calibri"/>
          <w:sz w:val="20"/>
        </w:rPr>
        <w:t xml:space="preserve"> Migrasi membawa baris dari sistem yang tidak pernah mewajibkan</w:t>
      </w:r>
    </w:p>
    <w:p>
      <w:r>
        <w:rPr>
          <w:rFonts w:ascii="Calibri" w:hAnsi="Calibri" w:eastAsia="Calibri"/>
          <w:sz w:val="20"/>
        </w:rPr>
        <w:t xml:space="preserve">pengisian. Batasan </w:t>
      </w:r>
      <w:r>
        <w:rPr>
          <w:rFonts w:ascii="Consolas" w:hAnsi="Consolas" w:eastAsia="Consolas"/>
          <w:color w:val="8B2500"/>
          <w:sz w:val="18"/>
        </w:rPr>
        <w:t>NOT NULL</w:t>
      </w:r>
      <w:r>
        <w:rPr>
          <w:rFonts w:ascii="Calibri" w:hAnsi="Calibri" w:eastAsia="Calibri"/>
          <w:sz w:val="20"/>
        </w:rPr>
        <w:t xml:space="preserve"> akan menolak data historis yang sah, dan memaksa mengarang nilai pengganti - yang lebih berbahaya daripada kosong.</w:t>
      </w:r>
    </w:p>
    <w:p>
      <w:pPr>
        <w:pStyle w:val="ListNumber"/>
      </w:pPr>
      <w:r>
        <w:rPr>
          <w:rFonts w:ascii="Calibri" w:hAnsi="Calibri" w:eastAsia="Calibri"/>
          <w:b/>
          <w:sz w:val="20"/>
        </w:rPr>
        <w:t>Kewajiban isi bergantung keadaan.</w:t>
      </w:r>
      <w:r>
        <w:rPr>
          <w:rFonts w:ascii="Calibri" w:hAnsi="Calibri" w:eastAsia="Calibri"/>
          <w:sz w:val="20"/>
        </w:rPr>
        <w:t xml:space="preserve"> Sebuah kolom wajib pada satu langkah alur dan tidak pada</w:t>
      </w:r>
    </w:p>
    <w:p>
      <w:r>
        <w:rPr>
          <w:rFonts w:ascii="Calibri" w:hAnsi="Calibri" w:eastAsia="Calibri"/>
          <w:sz w:val="20"/>
        </w:rPr>
        <w:t>langkah lain. Batasan basis data tidak mengenal langkah alur; kode mengenalnya.</w:t>
      </w:r>
    </w:p>
    <w:p>
      <w:pPr>
        <w:pStyle w:val="ListNumber"/>
      </w:pPr>
      <w:r>
        <w:rPr>
          <w:rFonts w:ascii="Calibri" w:hAnsi="Calibri" w:eastAsia="Calibri"/>
          <w:sz w:val="20"/>
        </w:rPr>
        <w:t>Pesan galat dari aplikasi dapat dibaca pemakai. Pesan galat dari batasan basis data tidak.</w:t>
      </w:r>
    </w:p>
    <w:p>
      <w:pPr>
        <w:pStyle w:val="Heading4"/>
      </w:pPr>
      <w:r>
        <w:rPr>
          <w:color w:val="1F3B63"/>
        </w:rPr>
        <w:t>Harga yang dibayar</w:t>
      </w:r>
    </w:p>
    <w:p>
      <w:r>
        <w:rPr>
          <w:rFonts w:ascii="Calibri" w:hAnsi="Calibri" w:eastAsia="Calibri"/>
          <w:sz w:val="20"/>
        </w:rPr>
        <w:t xml:space="preserve">Basis data </w:t>
      </w:r>
      <w:r>
        <w:rPr>
          <w:rFonts w:ascii="Calibri" w:hAnsi="Calibri" w:eastAsia="Calibri"/>
          <w:b/>
          <w:sz w:val="20"/>
        </w:rPr>
        <w:t>tidak lagi menjadi jaring pengaman terakhir</w:t>
      </w:r>
      <w:r>
        <w:rPr>
          <w:rFonts w:ascii="Calibri" w:hAnsi="Calibri" w:eastAsia="Calibri"/>
          <w:sz w:val="20"/>
        </w:rPr>
        <w:t>. Bila kode lalai, kolom kosong akan tersimpan tanpa ada yang menolak.</w:t>
      </w:r>
    </w:p>
    <w:p>
      <w:r>
        <w:rPr>
          <w:rFonts w:ascii="Calibri" w:hAnsi="Calibri" w:eastAsia="Calibri"/>
          <w:sz w:val="20"/>
        </w:rPr>
        <w:t>Karena itu dua hal menjadi wajib:</w:t>
      </w:r>
    </w:p>
    <w:p>
      <w:pPr>
        <w:pStyle w:val="ListNumber"/>
      </w:pPr>
      <w:r>
        <w:rPr>
          <w:rFonts w:ascii="Calibri" w:hAnsi="Calibri" w:eastAsia="Calibri"/>
          <w:sz w:val="20"/>
        </w:rPr>
        <w:t xml:space="preserve">Pemeriksaan kewajiban isi terletak di </w:t>
      </w:r>
      <w:r>
        <w:rPr>
          <w:rFonts w:ascii="Calibri" w:hAnsi="Calibri" w:eastAsia="Calibri"/>
          <w:b/>
          <w:sz w:val="20"/>
        </w:rPr>
        <w:t>satu tempat</w:t>
      </w:r>
      <w:r>
        <w:rPr>
          <w:rFonts w:ascii="Calibri" w:hAnsi="Calibri" w:eastAsia="Calibri"/>
          <w:sz w:val="20"/>
        </w:rPr>
        <w:t xml:space="preserve"> per objek, bukan tersebar di banyak jalur.</w:t>
      </w:r>
    </w:p>
    <w:p>
      <w:pPr>
        <w:pStyle w:val="ListNumber"/>
      </w:pPr>
      <w:r>
        <w:rPr>
          <w:rFonts w:ascii="Calibri" w:hAnsi="Calibri" w:eastAsia="Calibri"/>
          <w:sz w:val="20"/>
        </w:rPr>
        <w:t>Test memeriksa penolakan itu secara langsung - bukan mengandalkan basis data menolaknya.</w:t>
      </w:r>
    </w:p>
    <w:p>
      <w:pPr>
        <w:pStyle w:val="Heading4"/>
      </w:pPr>
      <w:r>
        <w:rPr>
          <w:color w:val="1F3B63"/>
        </w:rPr>
        <w:t>Akibat</w:t>
      </w:r>
    </w:p>
    <w:p>
      <w:pPr>
        <w:pStyle w:val="ListNumber"/>
      </w:pPr>
      <w:r>
        <w:rPr>
          <w:rFonts w:ascii="Calibri" w:hAnsi="Calibri" w:eastAsia="Calibri"/>
          <w:sz w:val="20"/>
        </w:rPr>
        <w:t xml:space="preserve">Nol </w:t>
      </w:r>
      <w:r>
        <w:rPr>
          <w:rFonts w:ascii="Consolas" w:hAnsi="Consolas" w:eastAsia="Consolas"/>
          <w:color w:val="8B2500"/>
          <w:sz w:val="18"/>
        </w:rPr>
        <w:t>NOT NULL</w:t>
      </w:r>
      <w:r>
        <w:rPr>
          <w:rFonts w:ascii="Calibri" w:hAnsi="Calibri" w:eastAsia="Calibri"/>
          <w:sz w:val="20"/>
        </w:rPr>
        <w:t xml:space="preserve"> pada kolom selain kunci utama.</w:t>
      </w:r>
    </w:p>
    <w:p>
      <w:pPr>
        <w:pStyle w:val="ListNumber"/>
      </w:pPr>
      <w:r>
        <w:rPr>
          <w:rFonts w:ascii="Calibri" w:hAnsi="Calibri" w:eastAsia="Calibri"/>
          <w:sz w:val="20"/>
        </w:rPr>
        <w:t>Pemuat migrasi tidak perlu mengarang nilai pengganti untuk data historis yang kosong.</w:t>
      </w:r>
    </w:p>
    <w:p>
      <w:pPr>
        <w:pStyle w:val="ListNumber"/>
      </w:pPr>
      <w:r>
        <w:rPr>
          <w:rFonts w:ascii="Calibri" w:hAnsi="Calibri" w:eastAsia="Calibri"/>
          <w:sz w:val="20"/>
        </w:rPr>
        <w:t xml:space="preserve">Test yang menemukan kolom wajib-isi lolos tersimpan kosong lewat lapisan layanan </w:t>
      </w:r>
      <w:r>
        <w:rPr>
          <w:rFonts w:ascii="Calibri" w:hAnsi="Calibri" w:eastAsia="Calibri"/>
          <w:b/>
          <w:sz w:val="20"/>
        </w:rPr>
        <w:t>gagal</w:t>
      </w:r>
      <w:r>
        <w:rPr>
          <w:rFonts w:ascii="Calibri" w:hAnsi="Calibri" w:eastAsia="Calibri"/>
          <w:sz w:val="20"/>
        </w:rPr>
        <w:t>.</w:t>
      </w:r>
    </w:p>
    <w:p>
      <w:pPr>
        <w:pStyle w:val="Heading2"/>
      </w:pPr>
      <w:r>
        <w:rPr>
          <w:color w:val="1F3B63"/>
        </w:rPr>
        <w:t>ADR-U-0028 - Sistem hilir membaca tabel, bukan muatan JSON</w:t>
      </w:r>
    </w:p>
    <w:p>
      <w:r>
        <w:rPr>
          <w:rFonts w:ascii="Consolas" w:hAnsi="Consolas" w:eastAsia="Consolas"/>
          <w:color w:val="8B2500"/>
          <w:sz w:val="18"/>
        </w:rPr>
        <w:t>[keputusan work owner]</w:t>
      </w:r>
      <w:r>
        <w:rPr>
          <w:rFonts w:ascii="Calibri" w:hAnsi="Calibri" w:eastAsia="Calibri"/>
          <w:sz w:val="20"/>
        </w:rPr>
        <w:t xml:space="preserve"> Sistem hilir - produksi, pelaporan, layanan luar - membaca </w:t>
      </w:r>
      <w:r>
        <w:rPr>
          <w:rFonts w:ascii="Calibri" w:hAnsi="Calibri" w:eastAsia="Calibri"/>
          <w:b/>
          <w:sz w:val="20"/>
        </w:rPr>
        <w:t>langsung dari tabel</w:t>
      </w:r>
      <w:r>
        <w:rPr>
          <w:rFonts w:ascii="Calibri" w:hAnsi="Calibri" w:eastAsia="Calibri"/>
          <w:sz w:val="20"/>
        </w:rPr>
        <w:t xml:space="preserve"> sistem baru.</w:t>
      </w:r>
    </w:p>
    <w:p>
      <w:r>
        <w:rPr>
          <w:rFonts w:ascii="Calibri" w:hAnsi="Calibri" w:eastAsia="Calibri"/>
          <w:sz w:val="20"/>
        </w:rPr>
        <w:t xml:space="preserve">Seluruh penyusun muatan JSON keluar yang ada di sistem lama </w:t>
      </w:r>
      <w:r>
        <w:rPr>
          <w:rFonts w:ascii="Calibri" w:hAnsi="Calibri" w:eastAsia="Calibri"/>
          <w:b/>
          <w:sz w:val="20"/>
        </w:rPr>
        <w:t>tidak dimigrasikan</w:t>
      </w:r>
      <w:r>
        <w:rPr>
          <w:rFonts w:ascii="Calibri" w:hAnsi="Calibri" w:eastAsia="Calibri"/>
          <w:sz w:val="20"/>
        </w:rPr>
        <w:t>.</w:t>
      </w:r>
    </w:p>
    <w:p>
      <w:pPr>
        <w:pStyle w:val="Heading4"/>
      </w:pPr>
      <w:r>
        <w:rPr>
          <w:color w:val="1F3B63"/>
        </w:rPr>
        <w:t>Kenapa</w:t>
      </w:r>
    </w:p>
    <w:p>
      <w:pPr>
        <w:pStyle w:val="ListNumber"/>
      </w:pPr>
      <w:r>
        <w:rPr>
          <w:rFonts w:ascii="Calibri" w:hAnsi="Calibri" w:eastAsia="Calibri"/>
          <w:sz w:val="20"/>
        </w:rPr>
        <w:t xml:space="preserve">Muatan JSON di sistem lama adalah </w:t>
      </w:r>
      <w:r>
        <w:rPr>
          <w:rFonts w:ascii="Calibri" w:hAnsi="Calibri" w:eastAsia="Calibri"/>
          <w:b/>
          <w:sz w:val="20"/>
        </w:rPr>
        <w:t>akibat</w:t>
      </w:r>
      <w:r>
        <w:rPr>
          <w:rFonts w:ascii="Calibri" w:hAnsi="Calibri" w:eastAsia="Calibri"/>
          <w:sz w:val="20"/>
        </w:rPr>
        <w:t xml:space="preserve"> dari dokumen JSON sebagai bentuk simpan. Begitu</w:t>
      </w:r>
    </w:p>
    <w:p>
      <w:r>
        <w:rPr>
          <w:rFonts w:ascii="Calibri" w:hAnsi="Calibri" w:eastAsia="Calibri"/>
          <w:sz w:val="20"/>
        </w:rPr>
        <w:t>data tersimpan relasional, muatan itu kehilangan alasan keberadaannya.</w:t>
      </w:r>
    </w:p>
    <w:p>
      <w:pPr>
        <w:pStyle w:val="ListNumber"/>
      </w:pPr>
      <w:r>
        <w:rPr>
          <w:rFonts w:ascii="Calibri" w:hAnsi="Calibri" w:eastAsia="Calibri"/>
          <w:sz w:val="20"/>
        </w:rPr>
        <w:t xml:space="preserve">Menyusun ulang JSON dari tabel berarti </w:t>
      </w:r>
      <w:r>
        <w:rPr>
          <w:rFonts w:ascii="Calibri" w:hAnsi="Calibri" w:eastAsia="Calibri"/>
          <w:b/>
          <w:sz w:val="20"/>
        </w:rPr>
        <w:t>menulis bentuk yang sama dua kali</w:t>
      </w:r>
      <w:r>
        <w:rPr>
          <w:rFonts w:ascii="Calibri" w:hAnsi="Calibri" w:eastAsia="Calibri"/>
          <w:sz w:val="20"/>
        </w:rPr>
        <w:t xml:space="preserve"> - sekali sebagai</w:t>
      </w:r>
    </w:p>
    <w:p>
      <w:r>
        <w:rPr>
          <w:rFonts w:ascii="Calibri" w:hAnsi="Calibri" w:eastAsia="Calibri"/>
          <w:sz w:val="20"/>
        </w:rPr>
        <w:t>tabel, sekali sebagai muatan - dan keduanya akan bercabang.</w:t>
      </w:r>
    </w:p>
    <w:p>
      <w:pPr>
        <w:pStyle w:val="ListNumber"/>
      </w:pPr>
      <w:r>
        <w:rPr>
          <w:rFonts w:ascii="Calibri" w:hAnsi="Calibri" w:eastAsia="Calibri"/>
          <w:sz w:val="20"/>
        </w:rPr>
        <w:t>Pembaca hilir yang membaca tabel mendapat kolom bertipe benar. Pembaca muatan JSON mendapat</w:t>
      </w:r>
    </w:p>
    <w:p>
      <w:r>
        <w:rPr>
          <w:rFonts w:ascii="Calibri" w:hAnsi="Calibri" w:eastAsia="Calibri"/>
          <w:sz w:val="20"/>
        </w:rPr>
        <w:t>teks, dan harus mengurai ulang.</w:t>
      </w:r>
    </w:p>
    <w:p>
      <w:pPr>
        <w:pStyle w:val="Heading4"/>
      </w:pPr>
      <w:r>
        <w:rPr>
          <w:color w:val="1F3B63"/>
        </w:rPr>
        <w:t>Yang tetap dipertahankan</w:t>
      </w:r>
    </w:p>
    <w:p>
      <w:r>
        <w:rPr>
          <w:rFonts w:ascii="Calibri" w:hAnsi="Calibri" w:eastAsia="Calibri"/>
          <w:sz w:val="20"/>
        </w:rPr>
        <w:t xml:space="preserve">Kontrak efek keluar - kapan dikirim, ke mana, apa yang menandakan berhasil - </w:t>
      </w:r>
      <w:r>
        <w:rPr>
          <w:rFonts w:ascii="Calibri" w:hAnsi="Calibri" w:eastAsia="Calibri"/>
          <w:b/>
          <w:sz w:val="20"/>
        </w:rPr>
        <w:t>tidak berubah</w:t>
      </w:r>
      <w:r>
        <w:rPr>
          <w:rFonts w:ascii="Calibri" w:hAnsi="Calibri" w:eastAsia="Calibri"/>
          <w:sz w:val="20"/>
        </w:rPr>
        <w:t xml:space="preserve">. Yang berubah hanya </w:t>
      </w:r>
      <w:r>
        <w:rPr>
          <w:rFonts w:ascii="Calibri" w:hAnsi="Calibri" w:eastAsia="Calibri"/>
          <w:b/>
          <w:sz w:val="20"/>
        </w:rPr>
        <w:t>bentuk</w:t>
      </w:r>
      <w:r>
        <w:rPr>
          <w:rFonts w:ascii="Calibri" w:hAnsi="Calibri" w:eastAsia="Calibri"/>
          <w:sz w:val="20"/>
        </w:rPr>
        <w:t xml:space="preserve"> bacaannya.</w:t>
      </w:r>
    </w:p>
    <w:p>
      <w:r>
        <w:rPr>
          <w:rFonts w:ascii="Calibri" w:hAnsi="Calibri" w:eastAsia="Calibri"/>
          <w:sz w:val="20"/>
        </w:rPr>
        <w:t xml:space="preserve">Tabel hilir yang sudah datar dan sudah dipakai sistem lain </w:t>
      </w:r>
      <w:r>
        <w:rPr>
          <w:rFonts w:ascii="Calibri" w:hAnsi="Calibri" w:eastAsia="Calibri"/>
          <w:b/>
          <w:sz w:val="20"/>
        </w:rPr>
        <w:t>tidak dibuat ulang</w:t>
      </w:r>
      <w:r>
        <w:rPr>
          <w:rFonts w:ascii="Calibri" w:hAnsi="Calibri" w:eastAsia="Calibri"/>
          <w:sz w:val="20"/>
        </w:rPr>
        <w:t>. Ia diisi apa adanya.</w:t>
      </w:r>
    </w:p>
    <w:p>
      <w:pPr>
        <w:pStyle w:val="Heading4"/>
      </w:pPr>
      <w:r>
        <w:rPr>
          <w:color w:val="1F3B63"/>
        </w:rPr>
        <w:t>Akibat</w:t>
      </w:r>
    </w:p>
    <w:p>
      <w:pPr>
        <w:pStyle w:val="ListNumber"/>
      </w:pPr>
      <w:r>
        <w:rPr>
          <w:rFonts w:ascii="Calibri" w:hAnsi="Calibri" w:eastAsia="Calibri"/>
          <w:sz w:val="20"/>
        </w:rPr>
        <w:t>Rule penyusun muatan JSON keluar tidak masuk lingkup migrasi. Ia masuk daftar yang sengaja</w:t>
      </w:r>
    </w:p>
    <w:p>
      <w:r>
        <w:rPr>
          <w:rFonts w:ascii="Calibri" w:hAnsi="Calibri" w:eastAsia="Calibri"/>
          <w:sz w:val="20"/>
        </w:rPr>
        <w:t>tidak dibangun.</w:t>
      </w:r>
    </w:p>
    <w:p>
      <w:pPr>
        <w:pStyle w:val="ListNumber"/>
      </w:pPr>
      <w:r>
        <w:rPr>
          <w:rFonts w:ascii="Calibri" w:hAnsi="Calibri" w:eastAsia="Calibri"/>
          <w:sz w:val="20"/>
        </w:rPr>
        <w:t xml:space="preserve">Tabel yang dibaca hilir membawa </w:t>
      </w:r>
      <w:r>
        <w:rPr>
          <w:rFonts w:ascii="Calibri" w:hAnsi="Calibri" w:eastAsia="Calibri"/>
          <w:b/>
          <w:sz w:val="20"/>
        </w:rPr>
        <w:t>kunci penyaring</w:t>
      </w:r>
      <w:r>
        <w:rPr>
          <w:rFonts w:ascii="Calibri" w:hAnsi="Calibri" w:eastAsia="Calibri"/>
          <w:sz w:val="20"/>
        </w:rPr>
        <w:t xml:space="preserve"> supaya pembaca tidak perlu menggabungkan</w:t>
      </w:r>
    </w:p>
    <w:p>
      <w:r>
        <w:rPr>
          <w:rFonts w:ascii="Calibri" w:hAnsi="Calibri" w:eastAsia="Calibri"/>
          <w:sz w:val="20"/>
        </w:rPr>
        <w:t>balik.</w:t>
      </w:r>
    </w:p>
    <w:p>
      <w:pPr>
        <w:pStyle w:val="ListNumber"/>
      </w:pPr>
      <w:r>
        <w:rPr>
          <w:rFonts w:ascii="Calibri" w:hAnsi="Calibri" w:eastAsia="Calibri"/>
          <w:sz w:val="20"/>
        </w:rPr>
        <w:t>Perubahan bentuk tabel yang dibaca hilir adalah perubahan kontrak - diperlakukan sebagai</w:t>
      </w:r>
    </w:p>
    <w:p>
      <w:r>
        <w:rPr>
          <w:rFonts w:ascii="Calibri" w:hAnsi="Calibri" w:eastAsia="Calibri"/>
          <w:sz w:val="20"/>
        </w:rPr>
        <w:t>perubahan luar, bukan perubahan dalam.</w:t>
      </w:r>
    </w:p>
    <w:p>
      <w:pPr>
        <w:pStyle w:val="Heading2"/>
      </w:pPr>
      <w:r>
        <w:rPr>
          <w:color w:val="1F3B63"/>
        </w:rPr>
        <w:t>ADR-U-0029 - Batas transaksi dipegang aplikasi; COMMIT tidak tertanam di teks SQL</w:t>
      </w:r>
    </w:p>
    <w:p>
      <w:r>
        <w:rPr>
          <w:rFonts w:ascii="Consolas" w:hAnsi="Consolas" w:eastAsia="Consolas"/>
          <w:color w:val="8B2500"/>
          <w:sz w:val="18"/>
        </w:rPr>
        <w:t>[keputusan work owner]</w:t>
      </w:r>
      <w:r>
        <w:rPr>
          <w:rFonts w:ascii="Calibri" w:hAnsi="Calibri" w:eastAsia="Calibri"/>
          <w:sz w:val="20"/>
        </w:rPr>
        <w:t xml:space="preserve"> Aplikasi yang membuka dan menutup transaksi. </w:t>
      </w:r>
      <w:r>
        <w:rPr>
          <w:rFonts w:ascii="Calibri" w:hAnsi="Calibri" w:eastAsia="Calibri"/>
          <w:b/>
          <w:sz w:val="20"/>
        </w:rPr>
        <w:t>Nol `COMMIT` di dalam teks SQL aplikasi.</w:t>
      </w:r>
    </w:p>
    <w:p>
      <w:r>
        <w:rPr>
          <w:rFonts w:ascii="Calibri" w:hAnsi="Calibri" w:eastAsia="Calibri"/>
          <w:sz w:val="20"/>
        </w:rPr>
        <w:t xml:space="preserve">Di sistem lama </w:t>
      </w:r>
      <w:r>
        <w:rPr>
          <w:rFonts w:ascii="Consolas" w:hAnsi="Consolas" w:eastAsia="Consolas"/>
          <w:color w:val="8B2500"/>
          <w:sz w:val="18"/>
        </w:rPr>
        <w:t>COMMIT</w:t>
      </w:r>
      <w:r>
        <w:rPr>
          <w:rFonts w:ascii="Calibri" w:hAnsi="Calibri" w:eastAsia="Calibri"/>
          <w:sz w:val="20"/>
        </w:rPr>
        <w:t xml:space="preserve"> tertanam di dalam blok anonim di badan rule - </w:t>
      </w:r>
      <w:r>
        <w:rPr>
          <w:rFonts w:ascii="Consolas" w:hAnsi="Consolas" w:eastAsia="Consolas"/>
          <w:color w:val="8B2500"/>
          <w:sz w:val="18"/>
        </w:rPr>
        <w:t>BEGIN ... ; COMMIT; END;</w:t>
      </w:r>
      <w:r>
        <w:rPr>
          <w:rFonts w:ascii="Calibri" w:hAnsi="Calibri" w:eastAsia="Calibri"/>
          <w:sz w:val="20"/>
        </w:rPr>
        <w:t xml:space="preserve">. Di sistem baru ia </w:t>
      </w:r>
      <w:r>
        <w:rPr>
          <w:rFonts w:ascii="Calibri" w:hAnsi="Calibri" w:eastAsia="Calibri"/>
          <w:b/>
          <w:sz w:val="20"/>
        </w:rPr>
        <w:t>dikeluarkan oleh aplikasi</w:t>
      </w:r>
      <w:r>
        <w:rPr>
          <w:rFonts w:ascii="Calibri" w:hAnsi="Calibri" w:eastAsia="Calibri"/>
          <w:sz w:val="20"/>
        </w:rPr>
        <w:t>, sesudah panggilan.</w:t>
      </w:r>
    </w:p>
    <w:p>
      <w:r>
        <w:rPr>
          <w:rFonts w:ascii="Calibri" w:hAnsi="Calibri" w:eastAsia="Calibri"/>
          <w:sz w:val="20"/>
        </w:rPr>
        <w:t xml:space="preserve">Objek basis data yang dipanggil </w:t>
      </w:r>
      <w:r>
        <w:rPr>
          <w:rFonts w:ascii="Calibri" w:hAnsi="Calibri" w:eastAsia="Calibri"/>
          <w:b/>
          <w:sz w:val="20"/>
        </w:rPr>
        <w:t>tetap sama</w:t>
      </w:r>
      <w:r>
        <w:rPr>
          <w:rFonts w:ascii="Calibri" w:hAnsi="Calibri" w:eastAsia="Calibri"/>
          <w:sz w:val="20"/>
        </w:rPr>
        <w:t xml:space="preserve">. Logika penulisannya </w:t>
      </w:r>
      <w:r>
        <w:rPr>
          <w:rFonts w:ascii="Calibri" w:hAnsi="Calibri" w:eastAsia="Calibri"/>
          <w:b/>
          <w:sz w:val="20"/>
        </w:rPr>
        <w:t>tidak direplikasi</w:t>
      </w:r>
      <w:r>
        <w:rPr>
          <w:rFonts w:ascii="Calibri" w:hAnsi="Calibri" w:eastAsia="Calibri"/>
          <w:sz w:val="20"/>
        </w:rPr>
        <w:t xml:space="preserve"> di aplikasi - mereplikasinya berarti menebak isi yang tidak terbaca.</w:t>
      </w:r>
    </w:p>
    <w:p>
      <w:pPr>
        <w:pStyle w:val="Heading4"/>
      </w:pPr>
      <w:r>
        <w:rPr>
          <w:color w:val="1F3B63"/>
        </w:rPr>
        <w:t>Bahaya yang membuat urutan pemanggilan menjadi wajib</w:t>
      </w:r>
    </w:p>
    <w:p>
      <w:r>
        <w:rPr>
          <w:rFonts w:ascii="Consolas" w:hAnsi="Consolas" w:eastAsia="Consolas"/>
          <w:color w:val="8B2500"/>
          <w:sz w:val="18"/>
        </w:rPr>
        <w:t>[data DBA]</w:t>
      </w:r>
      <w:r>
        <w:rPr>
          <w:rFonts w:ascii="Calibri" w:hAnsi="Calibri" w:eastAsia="Calibri"/>
          <w:sz w:val="20"/>
        </w:rPr>
        <w:t xml:space="preserve"> Sebagian stored procedure memasang penanganan galat yang menjalankan </w:t>
      </w:r>
      <w:r>
        <w:rPr>
          <w:rFonts w:ascii="Calibri" w:hAnsi="Calibri" w:eastAsia="Calibri"/>
          <w:b/>
          <w:sz w:val="20"/>
        </w:rPr>
        <w:t>pembatalan transaksi di dalam dirinya sendiri</w:t>
      </w:r>
      <w:r>
        <w:rPr>
          <w:rFonts w:ascii="Calibri" w:hAnsi="Calibri" w:eastAsia="Calibri"/>
          <w:sz w:val="20"/>
        </w:rPr>
        <w:t>.</w:t>
      </w:r>
    </w:p>
    <w:p>
      <w:r>
        <w:rPr>
          <w:rFonts w:ascii="Calibri" w:hAnsi="Calibri" w:eastAsia="Calibri"/>
          <w:sz w:val="20"/>
        </w:rPr>
        <w:t xml:space="preserve">Pembatalan telanjang di Oracle membatalkan </w:t>
      </w:r>
      <w:r>
        <w:rPr>
          <w:rFonts w:ascii="Calibri" w:hAnsi="Calibri" w:eastAsia="Calibri"/>
          <w:b/>
          <w:sz w:val="20"/>
        </w:rPr>
        <w:t>seluruh</w:t>
      </w:r>
      <w:r>
        <w:rPr>
          <w:rFonts w:ascii="Calibri" w:hAnsi="Calibri" w:eastAsia="Calibri"/>
          <w:sz w:val="20"/>
        </w:rPr>
        <w:t xml:space="preserve"> transaksi - termasuk apa pun yang aplikasi tulis </w:t>
      </w:r>
      <w:r>
        <w:rPr>
          <w:rFonts w:ascii="Calibri" w:hAnsi="Calibri" w:eastAsia="Calibri"/>
          <w:b/>
          <w:sz w:val="20"/>
        </w:rPr>
        <w:t>sebelumnya</w:t>
      </w:r>
      <w:r>
        <w:rPr>
          <w:rFonts w:ascii="Calibri" w:hAnsi="Calibri" w:eastAsia="Calibri"/>
          <w:sz w:val="20"/>
        </w:rPr>
        <w:t xml:space="preserve"> dalam transaksi yang sama. Pembatalan sampai titik simpan </w:t>
      </w:r>
      <w:r>
        <w:rPr>
          <w:rFonts w:ascii="Calibri" w:hAnsi="Calibri" w:eastAsia="Calibri"/>
          <w:b/>
          <w:sz w:val="20"/>
        </w:rPr>
        <w:t>tidak menolong</w:t>
      </w:r>
      <w:r>
        <w:rPr>
          <w:rFonts w:ascii="Calibri" w:hAnsi="Calibri" w:eastAsia="Calibri"/>
          <w:sz w:val="20"/>
        </w:rPr>
        <w:t>, sebab yang dipasang bukan itu.</w:t>
      </w:r>
    </w:p>
    <w:p>
      <w:r>
        <w:rPr>
          <w:rFonts w:ascii="Calibri" w:hAnsi="Calibri" w:eastAsia="Calibri"/>
          <w:sz w:val="20"/>
        </w:rPr>
        <w:t>Karena itu:</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p>
        </w:tc>
        <w:tc>
          <w:tcPr>
            <w:tcW w:type="dxa" w:w="6480"/>
            <w:shd w:val="clear" w:fill="E8EEF7"/>
          </w:tcPr>
          <w:p>
            <w:r>
              <w:rPr>
                <w:b/>
              </w:rPr>
            </w:r>
            <w:r>
              <w:rPr>
                <w:rFonts w:ascii="Calibri" w:hAnsi="Calibri" w:eastAsia="Calibri"/>
                <w:b/>
                <w:sz w:val="18"/>
              </w:rPr>
              <w:t>Aturan</w:t>
            </w:r>
          </w:p>
        </w:tc>
      </w:tr>
      <w:tr>
        <w:tc>
          <w:tcPr>
            <w:tcW w:type="dxa" w:w="6480"/>
          </w:tcPr>
          <w:p>
            <w:r/>
            <w:r>
              <w:rPr>
                <w:rFonts w:ascii="Calibri" w:hAnsi="Calibri" w:eastAsia="Calibri"/>
                <w:sz w:val="18"/>
              </w:rPr>
              <w:t>1</w:t>
            </w:r>
          </w:p>
        </w:tc>
        <w:tc>
          <w:tcPr>
            <w:tcW w:type="dxa" w:w="6480"/>
          </w:tcPr>
          <w:p>
            <w:r/>
            <w:r>
              <w:rPr>
                <w:rFonts w:ascii="Calibri" w:hAnsi="Calibri" w:eastAsia="Calibri"/>
                <w:sz w:val="18"/>
              </w:rPr>
              <w:t xml:space="preserve">Panggilan procedure semacam itu adalah </w:t>
            </w:r>
            <w:r>
              <w:rPr>
                <w:rFonts w:ascii="Calibri" w:hAnsi="Calibri" w:eastAsia="Calibri"/>
                <w:b/>
                <w:sz w:val="18"/>
              </w:rPr>
              <w:t>langkah terakhir sebelum penutupan transaksi</w:t>
            </w:r>
          </w:p>
        </w:tc>
      </w:tr>
      <w:tr>
        <w:tc>
          <w:tcPr>
            <w:tcW w:type="dxa" w:w="6480"/>
          </w:tcPr>
          <w:p>
            <w:r/>
            <w:r>
              <w:rPr>
                <w:rFonts w:ascii="Calibri" w:hAnsi="Calibri" w:eastAsia="Calibri"/>
                <w:sz w:val="18"/>
              </w:rPr>
              <w:t>2</w:t>
            </w:r>
          </w:p>
        </w:tc>
        <w:tc>
          <w:tcPr>
            <w:tcW w:type="dxa" w:w="6480"/>
          </w:tcPr>
          <w:p>
            <w:r/>
            <w:r>
              <w:rPr>
                <w:rFonts w:ascii="Calibri" w:hAnsi="Calibri" w:eastAsia="Calibri"/>
                <w:b/>
                <w:sz w:val="18"/>
              </w:rPr>
              <w:t>Tidak boleh ada pekerjaan penting yang masih menggantung</w:t>
            </w:r>
            <w:r>
              <w:rPr>
                <w:rFonts w:ascii="Calibri" w:hAnsi="Calibri" w:eastAsia="Calibri"/>
                <w:sz w:val="18"/>
              </w:rPr>
              <w:t xml:space="preserve"> sebelumnya dalam transaksi yang sama</w:t>
            </w:r>
          </w:p>
        </w:tc>
      </w:tr>
      <w:tr>
        <w:tc>
          <w:tcPr>
            <w:tcW w:type="dxa" w:w="6480"/>
          </w:tcPr>
          <w:p>
            <w:r/>
            <w:r>
              <w:rPr>
                <w:rFonts w:ascii="Calibri" w:hAnsi="Calibri" w:eastAsia="Calibri"/>
                <w:sz w:val="18"/>
              </w:rPr>
              <w:t>3</w:t>
            </w:r>
          </w:p>
        </w:tc>
        <w:tc>
          <w:tcPr>
            <w:tcW w:type="dxa" w:w="6480"/>
          </w:tcPr>
          <w:p>
            <w:r/>
            <w:r>
              <w:rPr>
                <w:rFonts w:ascii="Calibri" w:hAnsi="Calibri" w:eastAsia="Calibri"/>
                <w:sz w:val="18"/>
              </w:rPr>
              <w:t xml:space="preserve">Aplikasi </w:t>
            </w:r>
            <w:r>
              <w:rPr>
                <w:rFonts w:ascii="Calibri" w:hAnsi="Calibri" w:eastAsia="Calibri"/>
                <w:b/>
                <w:sz w:val="18"/>
              </w:rPr>
              <w:t>memeriksa penanda keberhasilan</w:t>
            </w:r>
            <w:r>
              <w:rPr>
                <w:rFonts w:ascii="Calibri" w:hAnsi="Calibri" w:eastAsia="Calibri"/>
                <w:sz w:val="18"/>
              </w:rPr>
              <w:t xml:space="preserve"> yang dikembalikan procedure, dan tidak menganggap ketiadaan galat sebagai keberhasilan</w:t>
            </w:r>
          </w:p>
        </w:tc>
      </w:tr>
    </w:tbl>
    <w:p/>
    <w:p>
      <w:pPr>
        <w:pStyle w:val="Heading4"/>
      </w:pPr>
      <w:r>
        <w:rPr>
          <w:color w:val="1F3B63"/>
        </w:rPr>
        <w:t>Akibat</w:t>
      </w:r>
    </w:p>
    <w:p>
      <w:pPr>
        <w:pStyle w:val="ListNumber"/>
      </w:pPr>
      <w:r>
        <w:rPr>
          <w:rFonts w:ascii="Calibri" w:hAnsi="Calibri" w:eastAsia="Calibri"/>
          <w:sz w:val="20"/>
        </w:rPr>
        <w:t xml:space="preserve">Seluruh urutan penyimpanan satu objek kerja dibungkus </w:t>
      </w:r>
      <w:r>
        <w:rPr>
          <w:rFonts w:ascii="Calibri" w:hAnsi="Calibri" w:eastAsia="Calibri"/>
          <w:b/>
          <w:sz w:val="20"/>
        </w:rPr>
        <w:t>satu transaksi</w:t>
      </w:r>
      <w:r>
        <w:rPr>
          <w:rFonts w:ascii="Calibri" w:hAnsi="Calibri" w:eastAsia="Calibri"/>
          <w:sz w:val="20"/>
        </w:rPr>
        <w:t>.</w:t>
      </w:r>
    </w:p>
    <w:p>
      <w:pPr>
        <w:pStyle w:val="ListNumber"/>
      </w:pPr>
      <w:r>
        <w:rPr>
          <w:rFonts w:ascii="Calibri" w:hAnsi="Calibri" w:eastAsia="Calibri"/>
          <w:sz w:val="20"/>
        </w:rPr>
        <w:t>Test memeriksa bahwa kegagalan di tengah tidak meninggalkan baris separuh jadi.</w:t>
      </w:r>
    </w:p>
    <w:p>
      <w:pPr>
        <w:pStyle w:val="ListNumber"/>
      </w:pPr>
      <w:r>
        <w:rPr>
          <w:rFonts w:ascii="Calibri" w:hAnsi="Calibri" w:eastAsia="Calibri"/>
          <w:sz w:val="20"/>
        </w:rPr>
        <w:t>Pemeriksaan penanda keberhasilan adalah bagian dari jalur, bukan pemeriksaan tambahan yang</w:t>
      </w:r>
    </w:p>
    <w:p>
      <w:r>
        <w:rPr>
          <w:rFonts w:ascii="Calibri" w:hAnsi="Calibri" w:eastAsia="Calibri"/>
          <w:sz w:val="20"/>
        </w:rPr>
        <w:t>boleh dilewati.</w:t>
      </w:r>
    </w:p>
    <w:p>
      <w:pPr>
        <w:pStyle w:val="Heading2"/>
      </w:pPr>
      <w:r>
        <w:rPr>
          <w:color w:val="1F3B63"/>
        </w:rPr>
        <w:t>ADR-U-0030 - Aturan peran ditetapkan sekali dan berlaku lintas modul</w:t>
      </w:r>
    </w:p>
    <w:p>
      <w:r>
        <w:rPr>
          <w:rFonts w:ascii="Consolas" w:hAnsi="Consolas" w:eastAsia="Consolas"/>
          <w:color w:val="8B2500"/>
          <w:sz w:val="18"/>
        </w:rPr>
        <w:t>[keputusan work owner]</w:t>
      </w:r>
      <w:r>
        <w:rPr>
          <w:rFonts w:ascii="Calibri" w:hAnsi="Calibri" w:eastAsia="Calibri"/>
          <w:sz w:val="20"/>
        </w:rPr>
        <w:t xml:space="preserve"> Aturan peran sistem baru </w:t>
      </w:r>
      <w:r>
        <w:rPr>
          <w:rFonts w:ascii="Calibri" w:hAnsi="Calibri" w:eastAsia="Calibri"/>
          <w:b/>
          <w:sz w:val="20"/>
        </w:rPr>
        <w:t>ditetapkan sekali</w:t>
      </w:r>
      <w:r>
        <w:rPr>
          <w:rFonts w:ascii="Calibri" w:hAnsi="Calibri" w:eastAsia="Calibri"/>
          <w:sz w:val="20"/>
        </w:rPr>
        <w:t xml:space="preserve"> dan berlaku lintas modul. Ia </w:t>
      </w:r>
      <w:r>
        <w:rPr>
          <w:rFonts w:ascii="Calibri" w:hAnsi="Calibri" w:eastAsia="Calibri"/>
          <w:b/>
          <w:sz w:val="20"/>
        </w:rPr>
        <w:t>tidak</w:t>
      </w:r>
      <w:r>
        <w:rPr>
          <w:rFonts w:ascii="Calibri" w:hAnsi="Calibri" w:eastAsia="Calibri"/>
          <w:sz w:val="20"/>
        </w:rPr>
        <w:t xml:space="preserve"> dirancang ulang per modul.</w:t>
      </w:r>
    </w:p>
    <w:p>
      <w:r>
        <w:rPr>
          <w:rFonts w:ascii="Calibri" w:hAnsi="Calibri" w:eastAsia="Calibri"/>
          <w:sz w:val="20"/>
        </w:rPr>
        <w:t xml:space="preserve">Penegakannya di </w:t>
      </w:r>
      <w:r>
        <w:rPr>
          <w:rFonts w:ascii="Calibri" w:hAnsi="Calibri" w:eastAsia="Calibri"/>
          <w:b/>
          <w:sz w:val="20"/>
        </w:rPr>
        <w:t>lapisan layanan</w:t>
      </w:r>
      <w:r>
        <w:rPr>
          <w:rFonts w:ascii="Calibri" w:hAnsi="Calibri" w:eastAsia="Calibri"/>
          <w:sz w:val="20"/>
        </w:rPr>
        <w:t>, bukan di layar.</w:t>
      </w:r>
    </w:p>
    <w:p>
      <w:pPr>
        <w:pStyle w:val="Heading4"/>
      </w:pPr>
      <w:r>
        <w:rPr>
          <w:color w:val="1F3B63"/>
        </w:rPr>
        <w:t>Kenapa ini bukan soal kerapian</w:t>
      </w:r>
    </w:p>
    <w:p>
      <w:r>
        <w:rPr>
          <w:rFonts w:ascii="Consolas" w:hAnsi="Consolas" w:eastAsia="Consolas"/>
          <w:color w:val="8B2500"/>
          <w:sz w:val="18"/>
        </w:rPr>
        <w:t>[terverifikasi]</w:t>
      </w:r>
      <w:r>
        <w:rPr>
          <w:rFonts w:ascii="Calibri" w:hAnsi="Calibri" w:eastAsia="Calibri"/>
          <w:sz w:val="20"/>
        </w:rPr>
        <w:t xml:space="preserve"> Sensus korpus menemukan lubang yang sama pada </w:t>
      </w:r>
      <w:r>
        <w:rPr>
          <w:rFonts w:ascii="Calibri" w:hAnsi="Calibri" w:eastAsia="Calibri"/>
          <w:b/>
          <w:sz w:val="20"/>
        </w:rPr>
        <w:t>dua modul beruntun</w:t>
      </w:r>
      <w:r>
        <w:rPr>
          <w:rFonts w:ascii="Calibri" w:hAnsi="Calibri" w:eastAsia="Calibri"/>
          <w:sz w:val="20"/>
        </w:rPr>
        <w:t xml:space="preserve">: seluruh medan hak akses ada di layar tetapi </w:t>
      </w:r>
      <w:r>
        <w:rPr>
          <w:rFonts w:ascii="Calibri" w:hAnsi="Calibri" w:eastAsia="Calibri"/>
          <w:b/>
          <w:sz w:val="20"/>
        </w:rPr>
        <w:t>kosong seluruhnya</w:t>
      </w:r>
      <w:r>
        <w:rPr>
          <w:rFonts w:ascii="Calibri" w:hAnsi="Calibri" w:eastAsia="Calibri"/>
          <w:sz w:val="20"/>
        </w:rPr>
        <w:t xml:space="preserve">. Ratusan kemunculan nama medan hak akses, </w:t>
      </w:r>
      <w:r>
        <w:rPr>
          <w:rFonts w:ascii="Calibri" w:hAnsi="Calibri" w:eastAsia="Calibri"/>
          <w:b/>
          <w:sz w:val="20"/>
        </w:rPr>
        <w:t>nol</w:t>
      </w:r>
      <w:r>
        <w:rPr>
          <w:rFonts w:ascii="Calibri" w:hAnsi="Calibri" w:eastAsia="Calibri"/>
          <w:sz w:val="20"/>
        </w:rPr>
        <w:t xml:space="preserve"> yang terisi. Satu-satunya yang terisi hanya menyebut </w:t>
      </w:r>
      <w:r>
        <w:rPr>
          <w:rFonts w:ascii="Calibri" w:hAnsi="Calibri" w:eastAsia="Calibri"/>
          <w:b/>
          <w:sz w:val="20"/>
        </w:rPr>
        <w:t>nama kelas</w:t>
      </w:r>
      <w:r>
        <w:rPr>
          <w:rFonts w:ascii="Calibri" w:hAnsi="Calibri" w:eastAsia="Calibri"/>
          <w:sz w:val="20"/>
        </w:rPr>
        <w:t>, bukan nama hak.</w:t>
      </w:r>
    </w:p>
    <w:p>
      <w:r>
        <w:rPr>
          <w:rFonts w:ascii="Calibri" w:hAnsi="Calibri" w:eastAsia="Calibri"/>
          <w:sz w:val="20"/>
        </w:rPr>
        <w:t xml:space="preserve">Artinya gerbang wewenang di sistem lama </w:t>
      </w:r>
      <w:r>
        <w:rPr>
          <w:rFonts w:ascii="Calibri" w:hAnsi="Calibri" w:eastAsia="Calibri"/>
          <w:b/>
          <w:sz w:val="20"/>
        </w:rPr>
        <w:t>hidup di layar, dan sebagian besar tidak hidup sama sekali</w:t>
      </w:r>
      <w:r>
        <w:rPr>
          <w:rFonts w:ascii="Calibri" w:hAnsi="Calibri" w:eastAsia="Calibri"/>
          <w:sz w:val="20"/>
        </w:rPr>
        <w:t>. Merancang ulang per modul berarti menyalin lubang itu berkali-kali, dan menemukannya kembali berkali-kali.</w:t>
      </w:r>
    </w:p>
    <w:p>
      <w:pPr>
        <w:pStyle w:val="Heading4"/>
      </w:pPr>
      <w:r>
        <w:rPr>
          <w:color w:val="1F3B63"/>
        </w:rPr>
        <w:t>Bentuk penegakan</w:t>
      </w:r>
    </w:p>
    <w:p>
      <w:pPr>
        <w:pStyle w:val="ListNumber"/>
      </w:pPr>
      <w:r>
        <w:rPr>
          <w:rFonts w:ascii="Calibri" w:hAnsi="Calibri" w:eastAsia="Calibri"/>
          <w:sz w:val="20"/>
        </w:rPr>
        <w:t xml:space="preserve">Wewenang diperiksa </w:t>
      </w:r>
      <w:r>
        <w:rPr>
          <w:rFonts w:ascii="Calibri" w:hAnsi="Calibri" w:eastAsia="Calibri"/>
          <w:b/>
          <w:sz w:val="20"/>
        </w:rPr>
        <w:t>di lapisan layanan</w:t>
      </w:r>
      <w:r>
        <w:rPr>
          <w:rFonts w:ascii="Calibri" w:hAnsi="Calibri" w:eastAsia="Calibri"/>
          <w:sz w:val="20"/>
        </w:rPr>
        <w:t>, pada setiap jalur yang mengubah keadaan. Layar boleh</w:t>
      </w:r>
    </w:p>
    <w:p>
      <w:r>
        <w:rPr>
          <w:rFonts w:ascii="Calibri" w:hAnsi="Calibri" w:eastAsia="Calibri"/>
          <w:sz w:val="20"/>
        </w:rPr>
        <w:t xml:space="preserve">menyembunyikan tombol, tetapi penyembunyian </w:t>
      </w:r>
      <w:r>
        <w:rPr>
          <w:rFonts w:ascii="Calibri" w:hAnsi="Calibri" w:eastAsia="Calibri"/>
          <w:b/>
          <w:sz w:val="20"/>
        </w:rPr>
        <w:t>bukan</w:t>
      </w:r>
      <w:r>
        <w:rPr>
          <w:rFonts w:ascii="Calibri" w:hAnsi="Calibri" w:eastAsia="Calibri"/>
          <w:sz w:val="20"/>
        </w:rPr>
        <w:t xml:space="preserve"> penegakan.</w:t>
      </w:r>
    </w:p>
    <w:p>
      <w:pPr>
        <w:pStyle w:val="ListNumber"/>
      </w:pPr>
      <w:r>
        <w:rPr>
          <w:rFonts w:ascii="Calibri" w:hAnsi="Calibri" w:eastAsia="Calibri"/>
          <w:sz w:val="20"/>
        </w:rPr>
        <w:t xml:space="preserve">Sumber peran adalah </w:t>
      </w:r>
      <w:r>
        <w:rPr>
          <w:rFonts w:ascii="Calibri" w:hAnsi="Calibri" w:eastAsia="Calibri"/>
          <w:b/>
          <w:sz w:val="20"/>
        </w:rPr>
        <w:t>satu tabel</w:t>
      </w:r>
      <w:r>
        <w:rPr>
          <w:rFonts w:ascii="Calibri" w:hAnsi="Calibri" w:eastAsia="Calibri"/>
          <w:sz w:val="20"/>
        </w:rPr>
        <w:t>, bukan nama orang yang ditanam di kode.</w:t>
      </w:r>
    </w:p>
    <w:p>
      <w:pPr>
        <w:pStyle w:val="ListNumber"/>
      </w:pPr>
      <w:r>
        <w:rPr>
          <w:rFonts w:ascii="Consolas" w:hAnsi="Consolas" w:eastAsia="Consolas"/>
          <w:color w:val="8B2500"/>
          <w:sz w:val="18"/>
        </w:rPr>
        <w:t>[penyimpangan sadar]</w:t>
      </w:r>
      <w:r>
        <w:rPr>
          <w:rFonts w:ascii="Calibri" w:hAnsi="Calibri" w:eastAsia="Calibri"/>
          <w:sz w:val="20"/>
        </w:rPr>
        <w:t xml:space="preserve"> Nama orang yang ditanam di kode sistem lama </w:t>
      </w:r>
      <w:r>
        <w:rPr>
          <w:rFonts w:ascii="Calibri" w:hAnsi="Calibri" w:eastAsia="Calibri"/>
          <w:b/>
          <w:sz w:val="20"/>
        </w:rPr>
        <w:t>dibuang</w:t>
      </w:r>
      <w:r>
        <w:rPr>
          <w:rFonts w:ascii="Calibri" w:hAnsi="Calibri" w:eastAsia="Calibri"/>
          <w:sz w:val="20"/>
        </w:rPr>
        <w:t>. Perilaku tidak</w:t>
      </w:r>
    </w:p>
    <w:p>
      <w:r>
        <w:rPr>
          <w:rFonts w:ascii="Calibri" w:hAnsi="Calibri" w:eastAsia="Calibri"/>
          <w:sz w:val="20"/>
        </w:rPr>
        <w:t>berubah - orang yang sama tetap mendapat tingkat yang sama - tetapi pergantian pemegang jabatan cukup lewat baris tabel.</w:t>
      </w:r>
    </w:p>
    <w:p>
      <w:pPr>
        <w:pStyle w:val="Heading4"/>
      </w:pPr>
      <w:r>
        <w:rPr>
          <w:color w:val="1F3B63"/>
        </w:rPr>
        <w:t>Akibat</w:t>
      </w:r>
    </w:p>
    <w:p>
      <w:pPr>
        <w:pStyle w:val="ListNumber"/>
      </w:pPr>
      <w:r>
        <w:rPr>
          <w:rFonts w:ascii="Calibri" w:hAnsi="Calibri" w:eastAsia="Calibri"/>
          <w:sz w:val="20"/>
        </w:rPr>
        <w:t>Nol nama orang di dalam kode maupun di dalam teks SQL.</w:t>
      </w:r>
    </w:p>
    <w:p>
      <w:pPr>
        <w:pStyle w:val="ListNumber"/>
      </w:pPr>
      <w:r>
        <w:rPr>
          <w:rFonts w:ascii="Calibri" w:hAnsi="Calibri" w:eastAsia="Calibri"/>
          <w:sz w:val="20"/>
        </w:rPr>
        <w:t xml:space="preserve">Test wajib mencakup jalur yang </w:t>
      </w:r>
      <w:r>
        <w:rPr>
          <w:rFonts w:ascii="Calibri" w:hAnsi="Calibri" w:eastAsia="Calibri"/>
          <w:b/>
          <w:sz w:val="20"/>
        </w:rPr>
        <w:t>ditolak</w:t>
      </w:r>
      <w:r>
        <w:rPr>
          <w:rFonts w:ascii="Calibri" w:hAnsi="Calibri" w:eastAsia="Calibri"/>
          <w:sz w:val="20"/>
        </w:rPr>
        <w:t xml:space="preserve"> karena wewenang, bukan hanya jalur yang berhasil.</w:t>
      </w:r>
    </w:p>
    <w:p>
      <w:pPr>
        <w:pStyle w:val="ListNumber"/>
      </w:pPr>
      <w:r>
        <w:rPr>
          <w:rFonts w:ascii="Calibri" w:hAnsi="Calibri" w:eastAsia="Calibri"/>
          <w:sz w:val="20"/>
        </w:rPr>
        <w:t>Modul baru memakai aturan peran yang sudah ada. Bila ia menuntut peran baru, peran itu</w:t>
      </w:r>
    </w:p>
    <w:p>
      <w:r>
        <w:rPr>
          <w:rFonts w:ascii="Calibri" w:hAnsi="Calibri" w:eastAsia="Calibri"/>
          <w:sz w:val="20"/>
        </w:rPr>
        <w:t>ditambahkan ke aturan bersama - bukan dibuat sendiri di dalam modul.</w:t>
      </w:r>
    </w:p>
    <w:p>
      <w:pPr>
        <w:pStyle w:val="Heading2"/>
      </w:pPr>
      <w:r>
        <w:rPr>
          <w:color w:val="1F3B63"/>
        </w:rPr>
        <w:t>ADR-U-0031 - Penghapusan adalah penanda dan nilai balik, bukan hapus fisik</w:t>
      </w:r>
    </w:p>
    <w:p>
      <w:r>
        <w:rPr>
          <w:rFonts w:ascii="Consolas" w:hAnsi="Consolas" w:eastAsia="Consolas"/>
          <w:color w:val="8B2500"/>
          <w:sz w:val="18"/>
        </w:rPr>
        <w:t>[keputusan work owner]</w:t>
      </w:r>
      <w:r>
        <w:rPr>
          <w:rFonts w:ascii="Calibri" w:hAnsi="Calibri" w:eastAsia="Calibri"/>
          <w:sz w:val="20"/>
        </w:rPr>
        <w:t xml:space="preserve"> Baris yang "dihapus" oleh pengguna </w:t>
      </w:r>
      <w:r>
        <w:rPr>
          <w:rFonts w:ascii="Calibri" w:hAnsi="Calibri" w:eastAsia="Calibri"/>
          <w:b/>
          <w:sz w:val="20"/>
        </w:rPr>
        <w:t>tetap tersimpan</w:t>
      </w:r>
      <w:r>
        <w:rPr>
          <w:rFonts w:ascii="Calibri" w:hAnsi="Calibri" w:eastAsia="Calibri"/>
          <w:sz w:val="20"/>
        </w:rPr>
        <w:t xml:space="preserve">. Yang berubah hanya </w:t>
      </w:r>
      <w:r>
        <w:rPr>
          <w:rFonts w:ascii="Calibri" w:hAnsi="Calibri" w:eastAsia="Calibri"/>
          <w:b/>
          <w:sz w:val="20"/>
        </w:rPr>
        <w:t>penandanya</w:t>
      </w:r>
      <w:r>
        <w:rPr>
          <w:rFonts w:ascii="Calibri" w:hAnsi="Calibri" w:eastAsia="Calibri"/>
          <w:sz w:val="20"/>
        </w:rPr>
        <w:t xml:space="preserve">, dan - bila baris itu membawa nilai - ditambahkan </w:t>
      </w:r>
      <w:r>
        <w:rPr>
          <w:rFonts w:ascii="Calibri" w:hAnsi="Calibri" w:eastAsia="Calibri"/>
          <w:b/>
          <w:sz w:val="20"/>
        </w:rPr>
        <w:t>nilai balik</w:t>
      </w:r>
      <w:r>
        <w:rPr>
          <w:rFonts w:ascii="Calibri" w:hAnsi="Calibri" w:eastAsia="Calibri"/>
          <w:sz w:val="20"/>
        </w:rPr>
        <w:t xml:space="preserve"> yang menolkan pengaruhnya.</w:t>
      </w:r>
    </w:p>
    <w:p>
      <w:r>
        <w:rPr>
          <w:rFonts w:ascii="Calibri" w:hAnsi="Calibri" w:eastAsia="Calibri"/>
          <w:b/>
          <w:sz w:val="20"/>
        </w:rPr>
        <w:t>Tidak pernah hapus fisik.</w:t>
      </w:r>
    </w:p>
    <w:p>
      <w:pPr>
        <w:pStyle w:val="Heading4"/>
      </w:pPr>
      <w:r>
        <w:rPr>
          <w:color w:val="1F3B63"/>
        </w:rPr>
        <w:t>Bentuknya</w:t>
      </w:r>
    </w:p>
    <w:tbl>
      <w:tblPr>
        <w:tblStyle w:val="TableGrid"/>
        <w:tblW w:type="auto" w:w="0"/>
        <w:jc w:val="center"/>
        <w:tblLook w:firstColumn="1" w:firstRow="1" w:lastColumn="0" w:lastRow="0" w:noHBand="0" w:noVBand="1" w:val="04A0"/>
      </w:tblPr>
      <w:tblGrid>
        <w:gridCol w:w="3216"/>
        <w:gridCol w:w="3216"/>
        <w:gridCol w:w="3216"/>
      </w:tblGrid>
      <w:tr>
        <w:tc>
          <w:tcPr>
            <w:tcW w:type="dxa" w:w="4320"/>
            <w:shd w:val="clear" w:fill="E8EEF7"/>
          </w:tcPr>
          <w:p>
            <w:r>
              <w:rPr>
                <w:b/>
              </w:rPr>
            </w:r>
            <w:r>
              <w:rPr>
                <w:rFonts w:ascii="Calibri" w:hAnsi="Calibri" w:eastAsia="Calibri"/>
                <w:b/>
                <w:sz w:val="18"/>
              </w:rPr>
              <w:t>Peristiwa</w:t>
            </w:r>
          </w:p>
        </w:tc>
        <w:tc>
          <w:tcPr>
            <w:tcW w:type="dxa" w:w="4320"/>
            <w:shd w:val="clear" w:fill="E8EEF7"/>
          </w:tcPr>
          <w:p>
            <w:r>
              <w:rPr>
                <w:b/>
              </w:rPr>
            </w:r>
            <w:r>
              <w:rPr>
                <w:rFonts w:ascii="Calibri" w:hAnsi="Calibri" w:eastAsia="Calibri"/>
                <w:b/>
                <w:sz w:val="18"/>
              </w:rPr>
              <w:t>Penanda</w:t>
            </w:r>
          </w:p>
        </w:tc>
        <w:tc>
          <w:tcPr>
            <w:tcW w:type="dxa" w:w="4320"/>
            <w:shd w:val="clear" w:fill="E8EEF7"/>
          </w:tcPr>
          <w:p>
            <w:r>
              <w:rPr>
                <w:b/>
              </w:rPr>
            </w:r>
            <w:r>
              <w:rPr>
                <w:rFonts w:ascii="Calibri" w:hAnsi="Calibri" w:eastAsia="Calibri"/>
                <w:b/>
                <w:sz w:val="18"/>
              </w:rPr>
              <w:t>Nilai</w:t>
            </w:r>
          </w:p>
        </w:tc>
      </w:tr>
      <w:tr>
        <w:tc>
          <w:tcPr>
            <w:tcW w:type="dxa" w:w="4320"/>
          </w:tcPr>
          <w:p>
            <w:r/>
            <w:r>
              <w:rPr>
                <w:rFonts w:ascii="Calibri" w:hAnsi="Calibri" w:eastAsia="Calibri"/>
                <w:sz w:val="18"/>
              </w:rPr>
              <w:t>nilai diubah</w:t>
            </w:r>
          </w:p>
        </w:tc>
        <w:tc>
          <w:tcPr>
            <w:tcW w:type="dxa" w:w="4320"/>
          </w:tcPr>
          <w:p>
            <w:r/>
            <w:r>
              <w:rPr>
                <w:rFonts w:ascii="Calibri" w:hAnsi="Calibri" w:eastAsia="Calibri"/>
                <w:sz w:val="18"/>
              </w:rPr>
              <w:t>penanda ubah</w:t>
            </w:r>
          </w:p>
        </w:tc>
        <w:tc>
          <w:tcPr>
            <w:tcW w:type="dxa" w:w="4320"/>
          </w:tcPr>
          <w:p>
            <w:r/>
            <w:r>
              <w:rPr>
                <w:rFonts w:ascii="Calibri" w:hAnsi="Calibri" w:eastAsia="Calibri"/>
                <w:sz w:val="18"/>
              </w:rPr>
              <w:t>selisih terhadap nilai lama</w:t>
            </w:r>
          </w:p>
        </w:tc>
      </w:tr>
      <w:tr>
        <w:tc>
          <w:tcPr>
            <w:tcW w:type="dxa" w:w="4320"/>
          </w:tcPr>
          <w:p>
            <w:r/>
            <w:r>
              <w:rPr>
                <w:rFonts w:ascii="Calibri" w:hAnsi="Calibri" w:eastAsia="Calibri"/>
                <w:sz w:val="18"/>
              </w:rPr>
              <w:t>baris baru</w:t>
            </w:r>
          </w:p>
        </w:tc>
        <w:tc>
          <w:tcPr>
            <w:tcW w:type="dxa" w:w="4320"/>
          </w:tcPr>
          <w:p>
            <w:r/>
            <w:r>
              <w:rPr>
                <w:rFonts w:ascii="Calibri" w:hAnsi="Calibri" w:eastAsia="Calibri"/>
                <w:sz w:val="18"/>
              </w:rPr>
              <w:t>penanda baru</w:t>
            </w:r>
          </w:p>
        </w:tc>
        <w:tc>
          <w:tcPr>
            <w:tcW w:type="dxa" w:w="4320"/>
          </w:tcPr>
          <w:p>
            <w:r/>
            <w:r>
              <w:rPr>
                <w:rFonts w:ascii="Calibri" w:hAnsi="Calibri" w:eastAsia="Calibri"/>
                <w:sz w:val="18"/>
              </w:rPr>
              <w:t>penuh, tanpa pengurang</w:t>
            </w:r>
          </w:p>
        </w:tc>
      </w:tr>
      <w:tr>
        <w:tc>
          <w:tcPr>
            <w:tcW w:type="dxa" w:w="4320"/>
          </w:tcPr>
          <w:p>
            <w:r/>
            <w:r>
              <w:rPr>
                <w:rFonts w:ascii="Calibri" w:hAnsi="Calibri" w:eastAsia="Calibri"/>
                <w:sz w:val="18"/>
              </w:rPr>
              <w:t>baris ditandai keluar</w:t>
            </w:r>
          </w:p>
        </w:tc>
        <w:tc>
          <w:tcPr>
            <w:tcW w:type="dxa" w:w="4320"/>
          </w:tcPr>
          <w:p>
            <w:r/>
            <w:r>
              <w:rPr>
                <w:rFonts w:ascii="Calibri" w:hAnsi="Calibri" w:eastAsia="Calibri"/>
                <w:sz w:val="18"/>
              </w:rPr>
              <w:t>penanda hapus</w:t>
            </w:r>
          </w:p>
        </w:tc>
        <w:tc>
          <w:tcPr>
            <w:tcW w:type="dxa" w:w="4320"/>
          </w:tcPr>
          <w:p>
            <w:r/>
            <w:r>
              <w:rPr>
                <w:rFonts w:ascii="Calibri" w:hAnsi="Calibri" w:eastAsia="Calibri"/>
                <w:b/>
                <w:sz w:val="18"/>
              </w:rPr>
              <w:t>pengurang penuh</w:t>
            </w:r>
          </w:p>
        </w:tc>
      </w:tr>
      <w:tr>
        <w:tc>
          <w:tcPr>
            <w:tcW w:type="dxa" w:w="4320"/>
          </w:tcPr>
          <w:p>
            <w:r/>
            <w:r>
              <w:rPr>
                <w:rFonts w:ascii="Calibri" w:hAnsi="Calibri" w:eastAsia="Calibri"/>
                <w:sz w:val="18"/>
              </w:rPr>
              <w:t>seluruh objek dibatalkan</w:t>
            </w:r>
          </w:p>
        </w:tc>
        <w:tc>
          <w:tcPr>
            <w:tcW w:type="dxa" w:w="4320"/>
          </w:tcPr>
          <w:p>
            <w:r/>
            <w:r>
              <w:rPr>
                <w:rFonts w:ascii="Calibri" w:hAnsi="Calibri" w:eastAsia="Calibri"/>
                <w:sz w:val="18"/>
              </w:rPr>
              <w:t>penanda batal</w:t>
            </w:r>
          </w:p>
        </w:tc>
        <w:tc>
          <w:tcPr>
            <w:tcW w:type="dxa" w:w="4320"/>
          </w:tcPr>
          <w:p>
            <w:r/>
            <w:r>
              <w:rPr>
                <w:rFonts w:ascii="Calibri" w:hAnsi="Calibri" w:eastAsia="Calibri"/>
                <w:b/>
                <w:sz w:val="18"/>
              </w:rPr>
              <w:t>pengurang penuh untuk setiap baris</w:t>
            </w:r>
          </w:p>
        </w:tc>
      </w:tr>
    </w:tbl>
    <w:p/>
    <w:p>
      <w:pPr>
        <w:pStyle w:val="Heading4"/>
      </w:pPr>
      <w:r>
        <w:rPr>
          <w:color w:val="1F3B63"/>
        </w:rPr>
        <w:t>Kenapa</w:t>
      </w:r>
    </w:p>
    <w:p>
      <w:pPr>
        <w:pStyle w:val="ListNumber"/>
      </w:pPr>
      <w:r>
        <w:rPr>
          <w:rFonts w:ascii="Calibri" w:hAnsi="Calibri" w:eastAsia="Calibri"/>
          <w:sz w:val="20"/>
        </w:rPr>
        <w:t xml:space="preserve">Baris tetap </w:t>
      </w:r>
      <w:r>
        <w:rPr>
          <w:rFonts w:ascii="Calibri" w:hAnsi="Calibri" w:eastAsia="Calibri"/>
          <w:b/>
          <w:sz w:val="20"/>
        </w:rPr>
        <w:t>dapat diperiksa</w:t>
      </w:r>
      <w:r>
        <w:rPr>
          <w:rFonts w:ascii="Calibri" w:hAnsi="Calibri" w:eastAsia="Calibri"/>
          <w:sz w:val="20"/>
        </w:rPr>
        <w:t>. Yang hilang secara fisik tidak dapat dijelaskan kemudian hari.</w:t>
      </w:r>
    </w:p>
    <w:p>
      <w:pPr>
        <w:pStyle w:val="ListNumber"/>
      </w:pPr>
      <w:r>
        <w:rPr>
          <w:rFonts w:ascii="Calibri" w:hAnsi="Calibri" w:eastAsia="Calibri"/>
          <w:sz w:val="20"/>
        </w:rPr>
        <w:t>Jumlah akhir tetap benar tanpa jalur perhitungan khusus - nilai balik menolkannya dengan</w:t>
      </w:r>
    </w:p>
    <w:p>
      <w:r>
        <w:rPr>
          <w:rFonts w:ascii="Calibri" w:hAnsi="Calibri" w:eastAsia="Calibri"/>
          <w:sz w:val="20"/>
        </w:rPr>
        <w:t>sendirinya.</w:t>
      </w:r>
    </w:p>
    <w:p>
      <w:pPr>
        <w:pStyle w:val="ListNumber"/>
      </w:pPr>
      <w:r>
        <w:rPr>
          <w:rFonts w:ascii="Calibri" w:hAnsi="Calibri" w:eastAsia="Calibri"/>
          <w:sz w:val="20"/>
        </w:rPr>
        <w:t xml:space="preserve">Sistem lama pun tidak menghapus. Perilaku ini </w:t>
      </w:r>
      <w:r>
        <w:rPr>
          <w:rFonts w:ascii="Calibri" w:hAnsi="Calibri" w:eastAsia="Calibri"/>
          <w:b/>
          <w:sz w:val="20"/>
        </w:rPr>
        <w:t>ditiru</w:t>
      </w:r>
      <w:r>
        <w:rPr>
          <w:rFonts w:ascii="Calibri" w:hAnsi="Calibri" w:eastAsia="Calibri"/>
          <w:sz w:val="20"/>
        </w:rPr>
        <w:t>, bukan diciptakan.</w:t>
      </w:r>
    </w:p>
    <w:p>
      <w:pPr>
        <w:pStyle w:val="Heading4"/>
      </w:pPr>
      <w:r>
        <w:rPr>
          <w:color w:val="1F3B63"/>
        </w:rPr>
        <w:t>Hubungannya dengan pembatalan generasi</w:t>
      </w:r>
    </w:p>
    <w:p>
      <w:r>
        <w:rPr>
          <w:rFonts w:ascii="Calibri" w:hAnsi="Calibri" w:eastAsia="Calibri"/>
          <w:sz w:val="20"/>
        </w:rPr>
        <w:t xml:space="preserve">ADR-U-0024 menetapkan pembatalan sebagai generasi bernilai nol. Catatan ini adalah bentuk yang sama pada tingkat </w:t>
      </w:r>
      <w:r>
        <w:rPr>
          <w:rFonts w:ascii="Calibri" w:hAnsi="Calibri" w:eastAsia="Calibri"/>
          <w:b/>
          <w:sz w:val="20"/>
        </w:rPr>
        <w:t>baris</w:t>
      </w:r>
      <w:r>
        <w:rPr>
          <w:rFonts w:ascii="Calibri" w:hAnsi="Calibri" w:eastAsia="Calibri"/>
          <w:sz w:val="20"/>
        </w:rPr>
        <w:t>, bukan tingkat objek. Keduanya sejalan: tidak ada yang hilang, yang berubah hanya penanda dan nilainya.</w:t>
      </w:r>
    </w:p>
    <w:p>
      <w:pPr>
        <w:pStyle w:val="Heading4"/>
      </w:pPr>
      <w:r>
        <w:rPr>
          <w:color w:val="1F3B63"/>
        </w:rPr>
        <w:t>Akibat</w:t>
      </w:r>
    </w:p>
    <w:p>
      <w:pPr>
        <w:pStyle w:val="ListNumber"/>
      </w:pPr>
      <w:r>
        <w:rPr>
          <w:rFonts w:ascii="Calibri" w:hAnsi="Calibri" w:eastAsia="Calibri"/>
          <w:sz w:val="20"/>
        </w:rPr>
        <w:t>Nol perintah hapus fisik pada jalur pengguna di lapisan mana pun.</w:t>
      </w:r>
    </w:p>
    <w:p>
      <w:pPr>
        <w:pStyle w:val="ListNumber"/>
      </w:pPr>
      <w:r>
        <w:rPr>
          <w:rFonts w:ascii="Calibri" w:hAnsi="Calibri" w:eastAsia="Calibri"/>
          <w:sz w:val="20"/>
        </w:rPr>
        <w:t xml:space="preserve">Pembaca hilir </w:t>
      </w:r>
      <w:r>
        <w:rPr>
          <w:rFonts w:ascii="Calibri" w:hAnsi="Calibri" w:eastAsia="Calibri"/>
          <w:b/>
          <w:sz w:val="20"/>
        </w:rPr>
        <w:t>wajib</w:t>
      </w:r>
      <w:r>
        <w:rPr>
          <w:rFonts w:ascii="Calibri" w:hAnsi="Calibri" w:eastAsia="Calibri"/>
          <w:sz w:val="20"/>
        </w:rPr>
        <w:t xml:space="preserve"> menyaring pada penanda. Pembacaan tanpa penyaring akan menghitung baris</w:t>
      </w:r>
    </w:p>
    <w:p>
      <w:r>
        <w:rPr>
          <w:rFonts w:ascii="Calibri" w:hAnsi="Calibri" w:eastAsia="Calibri"/>
          <w:sz w:val="20"/>
        </w:rPr>
        <w:t>yang sudah ditandai keluar.</w:t>
      </w:r>
    </w:p>
    <w:p>
      <w:pPr>
        <w:pStyle w:val="ListNumber"/>
      </w:pPr>
      <w:r>
        <w:rPr>
          <w:rFonts w:ascii="Calibri" w:hAnsi="Calibri" w:eastAsia="Calibri"/>
          <w:sz w:val="20"/>
        </w:rPr>
        <w:t xml:space="preserve">Test yang berhasil menghapus baris secara fisik lewat jalur pengguna </w:t>
      </w:r>
      <w:r>
        <w:rPr>
          <w:rFonts w:ascii="Calibri" w:hAnsi="Calibri" w:eastAsia="Calibri"/>
          <w:b/>
          <w:sz w:val="20"/>
        </w:rPr>
        <w:t>gagal</w:t>
      </w:r>
      <w:r>
        <w:rPr>
          <w:rFonts w:ascii="Calibri" w:hAnsi="Calibri" w:eastAsia="Calibri"/>
          <w:sz w:val="20"/>
        </w:rPr>
        <w:t>.</w:t>
      </w:r>
    </w:p>
    <w:p>
      <w:pPr>
        <w:pStyle w:val="Heading2"/>
      </w:pPr>
      <w:r>
        <w:rPr>
          <w:color w:val="1F3B63"/>
        </w:rPr>
        <w:t>ADR-U-0032 - Nama yang menyesatkan dibetulkan, disertai tabel pemetaan nama lama ke nama benar</w:t>
      </w:r>
    </w:p>
    <w:p>
      <w:r>
        <w:rPr>
          <w:rFonts w:ascii="Consolas" w:hAnsi="Consolas" w:eastAsia="Consolas"/>
          <w:color w:val="8B2500"/>
          <w:sz w:val="18"/>
        </w:rPr>
        <w:t>[keputusan work owner]</w:t>
      </w:r>
      <w:r>
        <w:rPr>
          <w:rFonts w:ascii="Calibri" w:hAnsi="Calibri" w:eastAsia="Calibri"/>
          <w:sz w:val="20"/>
        </w:rPr>
        <w:t xml:space="preserve"> Kolom hasil pembacaan </w:t>
      </w:r>
      <w:r>
        <w:rPr>
          <w:rFonts w:ascii="Calibri" w:hAnsi="Calibri" w:eastAsia="Calibri"/>
          <w:b/>
          <w:sz w:val="20"/>
        </w:rPr>
        <w:t>diberi nama sesuai isinya</w:t>
      </w:r>
      <w:r>
        <w:rPr>
          <w:rFonts w:ascii="Calibri" w:hAnsi="Calibri" w:eastAsia="Calibri"/>
          <w:sz w:val="20"/>
        </w:rPr>
        <w:t>. Nama lama yang menyesatkan tidak diwariskan.</w:t>
      </w:r>
    </w:p>
    <w:p>
      <w:r>
        <w:rPr>
          <w:rFonts w:ascii="Calibri" w:hAnsi="Calibri" w:eastAsia="Calibri"/>
          <w:sz w:val="20"/>
        </w:rPr>
        <w:t xml:space="preserve">Setiap pembetulan </w:t>
      </w:r>
      <w:r>
        <w:rPr>
          <w:rFonts w:ascii="Calibri" w:hAnsi="Calibri" w:eastAsia="Calibri"/>
          <w:b/>
          <w:sz w:val="20"/>
        </w:rPr>
        <w:t>wajib disertai tabel pemetaan</w:t>
      </w:r>
      <w:r>
        <w:rPr>
          <w:rFonts w:ascii="Calibri" w:hAnsi="Calibri" w:eastAsia="Calibri"/>
          <w:sz w:val="20"/>
        </w:rPr>
        <w:t xml:space="preserve"> nama lama ke nama benar.</w:t>
      </w:r>
    </w:p>
    <w:p>
      <w:pPr>
        <w:pStyle w:val="Heading4"/>
      </w:pPr>
      <w:r>
        <w:rPr>
          <w:color w:val="1F3B63"/>
        </w:rPr>
        <w:t>Masalah yang ditemukan</w:t>
      </w:r>
    </w:p>
    <w:p>
      <w:r>
        <w:rPr>
          <w:rFonts w:ascii="Consolas" w:hAnsi="Consolas" w:eastAsia="Consolas"/>
          <w:color w:val="8B2500"/>
          <w:sz w:val="18"/>
        </w:rPr>
        <w:t>[terverifikasi]</w:t>
      </w:r>
      <w:r>
        <w:rPr>
          <w:rFonts w:ascii="Calibri" w:hAnsi="Calibri" w:eastAsia="Calibri"/>
          <w:sz w:val="20"/>
        </w:rPr>
        <w:t xml:space="preserve"> Dua rule pembaca riwayat memberi nama samaran pada kolom hasilnya, dan </w:t>
      </w:r>
      <w:r>
        <w:rPr>
          <w:rFonts w:ascii="Calibri" w:hAnsi="Calibri" w:eastAsia="Calibri"/>
          <w:b/>
          <w:sz w:val="20"/>
        </w:rPr>
        <w:t>memberi nama samaran dengan pemetaan yang berbeda satu sama lain</w:t>
      </w:r>
      <w:r>
        <w:rPr>
          <w:rFonts w:ascii="Calibri" w:hAnsi="Calibri" w:eastAsia="Calibri"/>
          <w:sz w:val="20"/>
        </w:rPr>
        <w:t xml:space="preserve">. Tanggal kejadian dinamai </w:t>
      </w:r>
      <w:r>
        <w:rPr>
          <w:rFonts w:ascii="Calibri" w:hAnsi="Calibri" w:eastAsia="Calibri"/>
          <w:i/>
          <w:sz w:val="20"/>
        </w:rPr>
        <w:t>tanggal mulai</w:t>
      </w:r>
      <w:r>
        <w:rPr>
          <w:rFonts w:ascii="Calibri" w:hAnsi="Calibri" w:eastAsia="Calibri"/>
          <w:sz w:val="20"/>
        </w:rPr>
        <w:t xml:space="preserve">; nomor klaim dinamai </w:t>
      </w:r>
      <w:r>
        <w:rPr>
          <w:rFonts w:ascii="Calibri" w:hAnsi="Calibri" w:eastAsia="Calibri"/>
          <w:i/>
          <w:sz w:val="20"/>
        </w:rPr>
        <w:t>nama cabang</w:t>
      </w:r>
      <w:r>
        <w:rPr>
          <w:rFonts w:ascii="Calibri" w:hAnsi="Calibri" w:eastAsia="Calibri"/>
          <w:sz w:val="20"/>
        </w:rPr>
        <w:t xml:space="preserve">; penyebab kerugian dinamai </w:t>
      </w:r>
      <w:r>
        <w:rPr>
          <w:rFonts w:ascii="Calibri" w:hAnsi="Calibri" w:eastAsia="Calibri"/>
          <w:i/>
          <w:sz w:val="20"/>
        </w:rPr>
        <w:t>kode bisnis</w:t>
      </w:r>
      <w:r>
        <w:rPr>
          <w:rFonts w:ascii="Calibri" w:hAnsi="Calibri" w:eastAsia="Calibri"/>
          <w:sz w:val="20"/>
        </w:rPr>
        <w:t xml:space="preserve"> - dan pada rule kedua, pemetaannya lain lagi.</w:t>
      </w:r>
    </w:p>
    <w:p>
      <w:r>
        <w:rPr>
          <w:rFonts w:ascii="Consolas" w:hAnsi="Consolas" w:eastAsia="Consolas"/>
          <w:color w:val="8B2500"/>
          <w:sz w:val="18"/>
        </w:rPr>
        <w:t>[terverifikasi]</w:t>
      </w:r>
      <w:r>
        <w:rPr>
          <w:rFonts w:ascii="Calibri" w:hAnsi="Calibri" w:eastAsia="Calibri"/>
          <w:sz w:val="20"/>
        </w:rPr>
        <w:t xml:space="preserve"> Pemanggilnya satu-satu, dan </w:t>
      </w:r>
      <w:r>
        <w:rPr>
          <w:rFonts w:ascii="Calibri" w:hAnsi="Calibri" w:eastAsia="Calibri"/>
          <w:b/>
          <w:sz w:val="20"/>
        </w:rPr>
        <w:t>nol pemanggil memakai keduanya</w:t>
      </w:r>
      <w:r>
        <w:rPr>
          <w:rFonts w:ascii="Calibri" w:hAnsi="Calibri" w:eastAsia="Calibri"/>
          <w:sz w:val="20"/>
        </w:rPr>
        <w:t xml:space="preserve">, sehingga kedua pemetaan yang menyesatkan itu tidak pernah bertemu dalam satu jalur. Tetapi </w:t>
      </w:r>
      <w:r>
        <w:rPr>
          <w:rFonts w:ascii="Calibri" w:hAnsi="Calibri" w:eastAsia="Calibri"/>
          <w:b/>
          <w:sz w:val="20"/>
        </w:rPr>
        <w:t>keduanya membaca tabel yang sama</w:t>
      </w:r>
      <w:r>
        <w:rPr>
          <w:rFonts w:ascii="Calibri" w:hAnsi="Calibri" w:eastAsia="Calibri"/>
          <w:sz w:val="20"/>
        </w:rPr>
        <w:t>.</w:t>
      </w:r>
    </w:p>
    <w:p>
      <w:pPr>
        <w:pStyle w:val="Heading4"/>
      </w:pPr>
      <w:r>
        <w:rPr>
          <w:color w:val="1F3B63"/>
        </w:rPr>
        <w:t>Kenapa tabel pemetaan itu wajib</w:t>
      </w:r>
    </w:p>
    <w:p>
      <w:r>
        <w:rPr>
          <w:rFonts w:ascii="Calibri" w:hAnsi="Calibri" w:eastAsia="Calibri"/>
          <w:sz w:val="20"/>
        </w:rPr>
        <w:t xml:space="preserve">Tanpa tabel pemetaan, orang yang membandingkan keluaran lama dan keluaran baru akan mengira </w:t>
      </w:r>
      <w:r>
        <w:rPr>
          <w:rFonts w:ascii="Calibri" w:hAnsi="Calibri" w:eastAsia="Calibri"/>
          <w:b/>
          <w:sz w:val="20"/>
        </w:rPr>
        <w:t>datanya berubah</w:t>
      </w:r>
      <w:r>
        <w:rPr>
          <w:rFonts w:ascii="Calibri" w:hAnsi="Calibri" w:eastAsia="Calibri"/>
          <w:sz w:val="20"/>
        </w:rPr>
        <w:t xml:space="preserve">, padahal hanya </w:t>
      </w:r>
      <w:r>
        <w:rPr>
          <w:rFonts w:ascii="Calibri" w:hAnsi="Calibri" w:eastAsia="Calibri"/>
          <w:b/>
          <w:sz w:val="20"/>
        </w:rPr>
        <w:t>namanya</w:t>
      </w:r>
      <w:r>
        <w:rPr>
          <w:rFonts w:ascii="Calibri" w:hAnsi="Calibri" w:eastAsia="Calibri"/>
          <w:sz w:val="20"/>
        </w:rPr>
        <w:t xml:space="preserve"> yang dibetulkan.</w:t>
      </w:r>
    </w:p>
    <w:p>
      <w:r>
        <w:rPr>
          <w:rFonts w:ascii="Calibri" w:hAnsi="Calibri" w:eastAsia="Calibri"/>
          <w:sz w:val="20"/>
        </w:rPr>
        <w:t>Itu kekeliruan yang mahal: ia memicu penyelidikan atas kerusakan yang tidak pernah terjadi, dan pada kasus terburuk memicu pembatalan migrasi yang sebenarnya benar.</w:t>
      </w:r>
    </w:p>
    <w:p>
      <w:pPr>
        <w:pStyle w:val="Heading4"/>
      </w:pPr>
      <w:r>
        <w:rPr>
          <w:color w:val="1F3B63"/>
        </w:rPr>
        <w:t>Akibat</w:t>
      </w:r>
    </w:p>
    <w:p>
      <w:pPr>
        <w:pStyle w:val="ListNumber"/>
      </w:pPr>
      <w:r>
        <w:rPr>
          <w:rFonts w:ascii="Calibri" w:hAnsi="Calibri" w:eastAsia="Calibri"/>
          <w:sz w:val="20"/>
        </w:rPr>
        <w:t>Nama kolom di batas pembacaan mengikuti isinya, bukan mengikuti nama samaran lama.</w:t>
      </w:r>
    </w:p>
    <w:p>
      <w:pPr>
        <w:pStyle w:val="ListNumber"/>
      </w:pPr>
      <w:r>
        <w:rPr>
          <w:rFonts w:ascii="Calibri" w:hAnsi="Calibri" w:eastAsia="Calibri"/>
          <w:sz w:val="20"/>
        </w:rPr>
        <w:t>Tabel pemetaan disimpan bersama spec modul yang bersangkutan, bukan di dalam kode.</w:t>
      </w:r>
    </w:p>
    <w:p>
      <w:pPr>
        <w:pStyle w:val="ListNumber"/>
      </w:pPr>
      <w:r>
        <w:rPr>
          <w:rFonts w:ascii="Consolas" w:hAnsi="Consolas" w:eastAsia="Consolas"/>
          <w:color w:val="8B2500"/>
          <w:sz w:val="18"/>
        </w:rPr>
        <w:t>[penyimpangan sadar]</w:t>
      </w:r>
      <w:r>
        <w:rPr>
          <w:rFonts w:ascii="Calibri" w:hAnsi="Calibri" w:eastAsia="Calibri"/>
          <w:sz w:val="20"/>
        </w:rPr>
        <w:t xml:space="preserve"> Pembetulan nama adalah penyimpangan yang disadari dari perilaku lama, dan</w:t>
      </w:r>
    </w:p>
    <w:p>
      <w:r>
        <w:rPr>
          <w:rFonts w:ascii="Calibri" w:hAnsi="Calibri" w:eastAsia="Calibri"/>
          <w:sz w:val="20"/>
        </w:rPr>
        <w:t>dicatat sebagai penyimpangan.</w:t>
      </w:r>
    </w:p>
    <w:p>
      <w:pPr>
        <w:pStyle w:val="ListNumber"/>
      </w:pPr>
      <w:r>
        <w:rPr>
          <w:rFonts w:ascii="Calibri" w:hAnsi="Calibri" w:eastAsia="Calibri"/>
          <w:sz w:val="20"/>
        </w:rPr>
        <w:t xml:space="preserve">Berapa tepatnya nama samaran yang menyesatkan </w:t>
      </w:r>
      <w:r>
        <w:rPr>
          <w:rFonts w:ascii="Calibri" w:hAnsi="Calibri" w:eastAsia="Calibri"/>
          <w:b/>
          <w:sz w:val="20"/>
        </w:rPr>
        <w:t>belum tentu diketahui seluruhnya</w:t>
      </w:r>
      <w:r>
        <w:rPr>
          <w:rFonts w:ascii="Calibri" w:hAnsi="Calibri" w:eastAsia="Calibri"/>
          <w:sz w:val="20"/>
        </w:rPr>
        <w:t>. Setiap yang</w:t>
      </w:r>
    </w:p>
    <w:p>
      <w:r>
        <w:rPr>
          <w:rFonts w:ascii="Calibri" w:hAnsi="Calibri" w:eastAsia="Calibri"/>
          <w:sz w:val="20"/>
        </w:rPr>
        <w:t>ditemukan kemudian ditambahkan ke tabel pemetaan yang sama.</w:t>
      </w:r>
    </w:p>
    <w:p>
      <w:pPr>
        <w:pStyle w:val="Heading2"/>
      </w:pPr>
      <w:r>
        <w:rPr>
          <w:color w:val="1F3B63"/>
        </w:rPr>
        <w:t>ADR-U-0033 - Nama skema ditulis eksplisit pada setiap query</w:t>
      </w:r>
    </w:p>
    <w:p>
      <w:r>
        <w:rPr>
          <w:rFonts w:ascii="Consolas" w:hAnsi="Consolas" w:eastAsia="Consolas"/>
          <w:color w:val="8B2500"/>
          <w:sz w:val="18"/>
        </w:rPr>
        <w:t>[keputusan work owner]</w:t>
      </w:r>
      <w:r>
        <w:rPr>
          <w:rFonts w:ascii="Calibri" w:hAnsi="Calibri" w:eastAsia="Calibri"/>
          <w:sz w:val="20"/>
        </w:rPr>
        <w:t xml:space="preserve"> Setiap query menyebut </w:t>
      </w:r>
      <w:r>
        <w:rPr>
          <w:rFonts w:ascii="Calibri" w:hAnsi="Calibri" w:eastAsia="Calibri"/>
          <w:b/>
          <w:sz w:val="20"/>
        </w:rPr>
        <w:t>nama skema secara eksplisit</w:t>
      </w:r>
      <w:r>
        <w:rPr>
          <w:rFonts w:ascii="Calibri" w:hAnsi="Calibri" w:eastAsia="Calibri"/>
          <w:sz w:val="20"/>
        </w:rPr>
        <w:t>. Tidak ada query yang bergantung pada skema bawaan sesi.</w:t>
      </w:r>
    </w:p>
    <w:p>
      <w:pPr>
        <w:pStyle w:val="Heading4"/>
      </w:pPr>
      <w:r>
        <w:rPr>
          <w:color w:val="1F3B63"/>
        </w:rPr>
        <w:t>Kenapa</w:t>
      </w:r>
    </w:p>
    <w:p>
      <w:r>
        <w:rPr>
          <w:rFonts w:ascii="Consolas" w:hAnsi="Consolas" w:eastAsia="Consolas"/>
          <w:color w:val="8B2500"/>
          <w:sz w:val="18"/>
        </w:rPr>
        <w:t>[terverifikasi]</w:t>
      </w:r>
      <w:r>
        <w:rPr>
          <w:rFonts w:ascii="Calibri" w:hAnsi="Calibri" w:eastAsia="Calibri"/>
          <w:sz w:val="20"/>
        </w:rPr>
        <w:t xml:space="preserve"> Basis data yang dipakai memuat </w:t>
      </w:r>
      <w:r>
        <w:rPr>
          <w:rFonts w:ascii="Calibri" w:hAnsi="Calibri" w:eastAsia="Calibri"/>
          <w:b/>
          <w:sz w:val="20"/>
        </w:rPr>
        <w:t>lebih dari satu skema</w:t>
      </w:r>
      <w:r>
        <w:rPr>
          <w:rFonts w:ascii="Calibri" w:hAnsi="Calibri" w:eastAsia="Calibri"/>
          <w:sz w:val="20"/>
        </w:rPr>
        <w:t xml:space="preserve">, dan sebagian besar query di sistem lama menulis nama tabel </w:t>
      </w:r>
      <w:r>
        <w:rPr>
          <w:rFonts w:ascii="Calibri" w:hAnsi="Calibri" w:eastAsia="Calibri"/>
          <w:b/>
          <w:sz w:val="20"/>
        </w:rPr>
        <w:t>tanpa awalan skema</w:t>
      </w:r>
      <w:r>
        <w:rPr>
          <w:rFonts w:ascii="Calibri" w:hAnsi="Calibri" w:eastAsia="Calibri"/>
          <w:sz w:val="20"/>
        </w:rPr>
        <w:t>. Query semacam itu benar hanya selama sesi kebetulan menunjuk skema yang tepat.</w:t>
      </w:r>
    </w:p>
    <w:p>
      <w:r>
        <w:rPr>
          <w:rFonts w:ascii="Calibri" w:hAnsi="Calibri" w:eastAsia="Calibri"/>
          <w:sz w:val="20"/>
        </w:rPr>
        <w:t>Ketergantungan itu tidak terlihat di teks query. Ia baru muncul sebagai kesalahan ketika penyetelan sambungan berubah - biasanya saat pindah lingkungan, dan biasanya jauh dari orang yang menulisnya.</w:t>
      </w:r>
    </w:p>
    <w:p>
      <w:pPr>
        <w:pStyle w:val="Heading4"/>
      </w:pPr>
      <w:r>
        <w:rPr>
          <w:color w:val="1F3B63"/>
        </w:rPr>
        <w:t>Akibat</w:t>
      </w:r>
    </w:p>
    <w:p>
      <w:pPr>
        <w:pStyle w:val="ListNumber"/>
      </w:pPr>
      <w:r>
        <w:rPr>
          <w:rFonts w:ascii="Calibri" w:hAnsi="Calibri" w:eastAsia="Calibri"/>
          <w:sz w:val="20"/>
        </w:rPr>
        <w:t>Nol nama tabel tanpa awalan skema di dalam teks query.</w:t>
      </w:r>
    </w:p>
    <w:p>
      <w:pPr>
        <w:pStyle w:val="ListNumber"/>
      </w:pPr>
      <w:r>
        <w:rPr>
          <w:rFonts w:ascii="Calibri" w:hAnsi="Calibri" w:eastAsia="Calibri"/>
          <w:sz w:val="20"/>
        </w:rPr>
        <w:t xml:space="preserve">Nama skema adalah </w:t>
      </w:r>
      <w:r>
        <w:rPr>
          <w:rFonts w:ascii="Calibri" w:hAnsi="Calibri" w:eastAsia="Calibri"/>
          <w:b/>
          <w:sz w:val="20"/>
        </w:rPr>
        <w:t>konfigurasi</w:t>
      </w:r>
      <w:r>
        <w:rPr>
          <w:rFonts w:ascii="Calibri" w:hAnsi="Calibri" w:eastAsia="Calibri"/>
          <w:sz w:val="20"/>
        </w:rPr>
        <w:t>, bukan tulisan tetap yang tersebar - sehingga satu tempat</w:t>
      </w:r>
    </w:p>
    <w:p>
      <w:r>
        <w:rPr>
          <w:rFonts w:ascii="Calibri" w:hAnsi="Calibri" w:eastAsia="Calibri"/>
          <w:sz w:val="20"/>
        </w:rPr>
        <w:t>yang berubah bila skema dipindah.</w:t>
      </w:r>
    </w:p>
    <w:p>
      <w:pPr>
        <w:pStyle w:val="ListNumber"/>
      </w:pPr>
      <w:r>
        <w:rPr>
          <w:rFonts w:ascii="Calibri" w:hAnsi="Calibri" w:eastAsia="Calibri"/>
          <w:sz w:val="20"/>
        </w:rPr>
        <w:t xml:space="preserve">Test yang menemukan query tanpa awalan skema </w:t>
      </w:r>
      <w:r>
        <w:rPr>
          <w:rFonts w:ascii="Calibri" w:hAnsi="Calibri" w:eastAsia="Calibri"/>
          <w:b/>
          <w:sz w:val="20"/>
        </w:rPr>
        <w:t>gagal</w:t>
      </w:r>
      <w:r>
        <w:rPr>
          <w:rFonts w:ascii="Calibri" w:hAnsi="Calibri" w:eastAsia="Calibri"/>
          <w:sz w:val="20"/>
        </w:rPr>
        <w:t>.</w:t>
      </w:r>
    </w:p>
    <w:p>
      <w:pPr>
        <w:pStyle w:val="Heading2"/>
      </w:pPr>
      <w:r>
        <w:rPr>
          <w:color w:val="1F3B63"/>
        </w:rPr>
        <w:t>ADR-U-0034 - Uang melintasi batas stored procedure sebagai teks, dan dikembalikan ke desimal di dalam aplikasi</w:t>
      </w:r>
    </w:p>
    <w:p>
      <w:r>
        <w:rPr>
          <w:rFonts w:ascii="Consolas" w:hAnsi="Consolas" w:eastAsia="Consolas"/>
          <w:color w:val="8B2500"/>
          <w:sz w:val="18"/>
        </w:rPr>
        <w:t>[data DBA]</w:t>
      </w:r>
      <w:r>
        <w:rPr>
          <w:rFonts w:ascii="Calibri" w:hAnsi="Calibri" w:eastAsia="Calibri"/>
          <w:sz w:val="20"/>
        </w:rPr>
        <w:t xml:space="preserve"> Sebagian stored procedure penulis menerima </w:t>
      </w:r>
      <w:r>
        <w:rPr>
          <w:rFonts w:ascii="Calibri" w:hAnsi="Calibri" w:eastAsia="Calibri"/>
          <w:b/>
          <w:sz w:val="20"/>
        </w:rPr>
        <w:t>seluruh</w:t>
      </w:r>
      <w:r>
        <w:rPr>
          <w:rFonts w:ascii="Calibri" w:hAnsi="Calibri" w:eastAsia="Calibri"/>
          <w:sz w:val="20"/>
        </w:rPr>
        <w:t xml:space="preserve"> parameternya bertipe teks, </w:t>
      </w:r>
      <w:r>
        <w:rPr>
          <w:rFonts w:ascii="Calibri" w:hAnsi="Calibri" w:eastAsia="Calibri"/>
          <w:b/>
          <w:sz w:val="20"/>
        </w:rPr>
        <w:t>termasuk kolom uang</w:t>
      </w:r>
      <w:r>
        <w:rPr>
          <w:rFonts w:ascii="Calibri" w:hAnsi="Calibri" w:eastAsia="Calibri"/>
          <w:sz w:val="20"/>
        </w:rPr>
        <w:t>.</w:t>
      </w:r>
    </w:p>
    <w:p>
      <w:r>
        <w:rPr>
          <w:rFonts w:ascii="Calibri" w:hAnsi="Calibri" w:eastAsia="Calibri"/>
          <w:sz w:val="20"/>
        </w:rPr>
        <w:t xml:space="preserve">ADR-U-0003 dan ADR-U-0016 tetap berlaku. Yang berubah hanya </w:t>
      </w:r>
      <w:r>
        <w:rPr>
          <w:rFonts w:ascii="Calibri" w:hAnsi="Calibri" w:eastAsia="Calibri"/>
          <w:b/>
          <w:sz w:val="20"/>
        </w:rPr>
        <w:t>di mana</w:t>
      </w:r>
      <w:r>
        <w:rPr>
          <w:rFonts w:ascii="Calibri" w:hAnsi="Calibri" w:eastAsia="Calibri"/>
          <w:sz w:val="20"/>
        </w:rPr>
        <w:t xml:space="preserve"> bentuk desimalnya hidup:</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Tempat</w:t>
            </w:r>
          </w:p>
        </w:tc>
        <w:tc>
          <w:tcPr>
            <w:tcW w:type="dxa" w:w="6480"/>
            <w:shd w:val="clear" w:fill="E8EEF7"/>
          </w:tcPr>
          <w:p>
            <w:r>
              <w:rPr>
                <w:b/>
              </w:rPr>
            </w:r>
            <w:r>
              <w:rPr>
                <w:rFonts w:ascii="Calibri" w:hAnsi="Calibri" w:eastAsia="Calibri"/>
                <w:b/>
                <w:sz w:val="18"/>
              </w:rPr>
              <w:t>Bentuk uang</w:t>
            </w:r>
          </w:p>
        </w:tc>
      </w:tr>
      <w:tr>
        <w:tc>
          <w:tcPr>
            <w:tcW w:type="dxa" w:w="6480"/>
          </w:tcPr>
          <w:p>
            <w:r/>
            <w:r>
              <w:rPr>
                <w:rFonts w:ascii="Calibri" w:hAnsi="Calibri" w:eastAsia="Calibri"/>
                <w:sz w:val="18"/>
              </w:rPr>
              <w:t>Di dalam aplikasi</w:t>
            </w:r>
          </w:p>
        </w:tc>
        <w:tc>
          <w:tcPr>
            <w:tcW w:type="dxa" w:w="6480"/>
          </w:tcPr>
          <w:p>
            <w:r/>
            <w:r>
              <w:rPr>
                <w:rFonts w:ascii="Calibri" w:hAnsi="Calibri" w:eastAsia="Calibri"/>
                <w:b/>
                <w:sz w:val="18"/>
              </w:rPr>
              <w:t>desimal berskala tetap</w:t>
            </w:r>
          </w:p>
        </w:tc>
      </w:tr>
      <w:tr>
        <w:tc>
          <w:tcPr>
            <w:tcW w:type="dxa" w:w="6480"/>
          </w:tcPr>
          <w:p>
            <w:r/>
            <w:r>
              <w:rPr>
                <w:rFonts w:ascii="Calibri" w:hAnsi="Calibri" w:eastAsia="Calibri"/>
                <w:sz w:val="18"/>
              </w:rPr>
              <w:t>Di kolom basis data</w:t>
            </w:r>
          </w:p>
        </w:tc>
        <w:tc>
          <w:tcPr>
            <w:tcW w:type="dxa" w:w="6480"/>
          </w:tcPr>
          <w:p>
            <w:r/>
            <w:r>
              <w:rPr>
                <w:rFonts w:ascii="Calibri" w:hAnsi="Calibri" w:eastAsia="Calibri"/>
                <w:b/>
                <w:sz w:val="18"/>
              </w:rPr>
              <w:t>desimal berskala tetap</w:t>
            </w:r>
          </w:p>
        </w:tc>
      </w:tr>
      <w:tr>
        <w:tc>
          <w:tcPr>
            <w:tcW w:type="dxa" w:w="6480"/>
          </w:tcPr>
          <w:p>
            <w:r/>
            <w:r>
              <w:rPr>
                <w:rFonts w:ascii="Calibri" w:hAnsi="Calibri" w:eastAsia="Calibri"/>
                <w:sz w:val="18"/>
              </w:rPr>
              <w:t>Melintasi batas procedure</w:t>
            </w:r>
          </w:p>
        </w:tc>
        <w:tc>
          <w:tcPr>
            <w:tcW w:type="dxa" w:w="6480"/>
          </w:tcPr>
          <w:p>
            <w:r/>
            <w:r>
              <w:rPr>
                <w:rFonts w:ascii="Calibri" w:hAnsi="Calibri" w:eastAsia="Calibri"/>
                <w:b/>
                <w:sz w:val="18"/>
              </w:rPr>
              <w:t>teks</w:t>
            </w:r>
            <w:r>
              <w:rPr>
                <w:rFonts w:ascii="Calibri" w:hAnsi="Calibri" w:eastAsia="Calibri"/>
                <w:sz w:val="18"/>
              </w:rPr>
              <w:t>, karena tanda tangannya menuntut demikian</w:t>
            </w:r>
          </w:p>
        </w:tc>
      </w:tr>
    </w:tbl>
    <w:p/>
    <w:p>
      <w:pPr>
        <w:pStyle w:val="Heading4"/>
      </w:pPr>
      <w:r>
        <w:rPr>
          <w:color w:val="1F3B63"/>
        </w:rPr>
        <w:t>Aturannya</w:t>
      </w:r>
    </w:p>
    <w:p>
      <w:pPr>
        <w:pStyle w:val="ListNumber"/>
      </w:pPr>
      <w:r>
        <w:rPr>
          <w:rFonts w:ascii="Calibri" w:hAnsi="Calibri" w:eastAsia="Calibri"/>
          <w:sz w:val="20"/>
        </w:rPr>
        <w:t xml:space="preserve">Perubahan bentuk terjadi </w:t>
      </w:r>
      <w:r>
        <w:rPr>
          <w:rFonts w:ascii="Calibri" w:hAnsi="Calibri" w:eastAsia="Calibri"/>
          <w:b/>
          <w:sz w:val="20"/>
        </w:rPr>
        <w:t>tepat di batas pemanggilan</w:t>
      </w:r>
      <w:r>
        <w:rPr>
          <w:rFonts w:ascii="Calibri" w:hAnsi="Calibri" w:eastAsia="Calibri"/>
          <w:sz w:val="20"/>
        </w:rPr>
        <w:t>, bukan lebih awal. Nilai tidak disimpan</w:t>
      </w:r>
    </w:p>
    <w:p>
      <w:r>
        <w:rPr>
          <w:rFonts w:ascii="Calibri" w:hAnsi="Calibri" w:eastAsia="Calibri"/>
          <w:sz w:val="20"/>
        </w:rPr>
        <w:t>sebagai teks di dalam aplikasi hanya karena nanti akan dikirim sebagai teks.</w:t>
      </w:r>
    </w:p>
    <w:p>
      <w:pPr>
        <w:pStyle w:val="ListNumber"/>
      </w:pPr>
      <w:r>
        <w:rPr>
          <w:rFonts w:ascii="Calibri" w:hAnsi="Calibri" w:eastAsia="Calibri"/>
          <w:sz w:val="20"/>
        </w:rPr>
        <w:t xml:space="preserve">Perubahan bentuk itu </w:t>
      </w:r>
      <w:r>
        <w:rPr>
          <w:rFonts w:ascii="Calibri" w:hAnsi="Calibri" w:eastAsia="Calibri"/>
          <w:b/>
          <w:sz w:val="20"/>
        </w:rPr>
        <w:t>satu fungsi</w:t>
      </w:r>
      <w:r>
        <w:rPr>
          <w:rFonts w:ascii="Calibri" w:hAnsi="Calibri" w:eastAsia="Calibri"/>
          <w:sz w:val="20"/>
        </w:rPr>
        <w:t>, dipakai seluruh pemanggil - bukan diulang per pemanggil,</w:t>
      </w:r>
    </w:p>
    <w:p>
      <w:r>
        <w:rPr>
          <w:rFonts w:ascii="Calibri" w:hAnsi="Calibri" w:eastAsia="Calibri"/>
          <w:sz w:val="20"/>
        </w:rPr>
        <w:t>sebab format pemisah desimal yang berbeda-beda adalah cara paling mudah merusak angka uang.</w:t>
      </w:r>
    </w:p>
    <w:p>
      <w:pPr>
        <w:pStyle w:val="ListNumber"/>
      </w:pPr>
      <w:r>
        <w:rPr>
          <w:rFonts w:ascii="Calibri" w:hAnsi="Calibri" w:eastAsia="Calibri"/>
          <w:sz w:val="20"/>
        </w:rPr>
        <w:t xml:space="preserve">Nilai yang kembali dari procedure diubah balik ke desimal </w:t>
      </w:r>
      <w:r>
        <w:rPr>
          <w:rFonts w:ascii="Calibri" w:hAnsi="Calibri" w:eastAsia="Calibri"/>
          <w:b/>
          <w:sz w:val="20"/>
        </w:rPr>
        <w:t>sebelum</w:t>
      </w:r>
      <w:r>
        <w:rPr>
          <w:rFonts w:ascii="Calibri" w:hAnsi="Calibri" w:eastAsia="Calibri"/>
          <w:sz w:val="20"/>
        </w:rPr>
        <w:t xml:space="preserve"> dipakai untuk apa pun.</w:t>
      </w:r>
    </w:p>
    <w:p>
      <w:pPr>
        <w:pStyle w:val="Heading4"/>
      </w:pPr>
      <w:r>
        <w:rPr>
          <w:color w:val="1F3B63"/>
        </w:rPr>
        <w:t>Akibat</w:t>
      </w:r>
    </w:p>
    <w:p>
      <w:pPr>
        <w:pStyle w:val="ListNumber"/>
      </w:pPr>
      <w:r>
        <w:rPr>
          <w:rFonts w:ascii="Calibri" w:hAnsi="Calibri" w:eastAsia="Calibri"/>
          <w:sz w:val="20"/>
        </w:rPr>
        <w:t>Nol tipe pecahan biner di jalur mana pun, termasuk saat melintasi batas procedure.</w:t>
      </w:r>
    </w:p>
    <w:p>
      <w:pPr>
        <w:pStyle w:val="ListNumber"/>
      </w:pPr>
      <w:r>
        <w:rPr>
          <w:rFonts w:ascii="Calibri" w:hAnsi="Calibri" w:eastAsia="Calibri"/>
          <w:sz w:val="20"/>
        </w:rPr>
        <w:t>Test memeriksa perjalanan pulang-pergi satu nilai uang lewat procedure: nilai yang kembali sama</w:t>
      </w:r>
    </w:p>
    <w:p>
      <w:r>
        <w:rPr>
          <w:rFonts w:ascii="Calibri" w:hAnsi="Calibri" w:eastAsia="Calibri"/>
          <w:sz w:val="20"/>
        </w:rPr>
        <w:t>persis dengan yang dikirim.</w:t>
      </w:r>
    </w:p>
    <w:p>
      <w:pPr>
        <w:pStyle w:val="Heading2"/>
      </w:pPr>
      <w:r>
        <w:rPr>
          <w:color w:val="1F3B63"/>
        </w:rPr>
        <w:t>ADR-U-0035 - Tetapan operasional dibaca dari tabel, bukan ditanam di kode</w:t>
      </w:r>
    </w:p>
    <w:p>
      <w:r>
        <w:rPr>
          <w:rFonts w:ascii="Calibri" w:hAnsi="Calibri" w:eastAsia="Calibri"/>
          <w:sz w:val="20"/>
        </w:rPr>
        <w:t xml:space="preserve">Tanggal, ambang, dan tetapan operasional lain </w:t>
      </w:r>
      <w:r>
        <w:rPr>
          <w:rFonts w:ascii="Calibri" w:hAnsi="Calibri" w:eastAsia="Calibri"/>
          <w:b/>
          <w:sz w:val="20"/>
        </w:rPr>
        <w:t>dibaca dari tabel</w:t>
      </w:r>
      <w:r>
        <w:rPr>
          <w:rFonts w:ascii="Calibri" w:hAnsi="Calibri" w:eastAsia="Calibri"/>
          <w:sz w:val="20"/>
        </w:rPr>
        <w:t xml:space="preserve"> yang dipelihara pengguna - bukan ditulis tetap di dalam kode atau di dalam teks query.</w:t>
      </w:r>
    </w:p>
    <w:p>
      <w:r>
        <w:rPr>
          <w:rFonts w:ascii="Consolas" w:hAnsi="Consolas" w:eastAsia="Consolas"/>
          <w:color w:val="8B2500"/>
          <w:sz w:val="18"/>
        </w:rPr>
        <w:t>[terverifikasi]</w:t>
      </w:r>
      <w:r>
        <w:rPr>
          <w:rFonts w:ascii="Calibri" w:hAnsi="Calibri" w:eastAsia="Calibri"/>
          <w:sz w:val="20"/>
        </w:rPr>
        <w:t xml:space="preserve"> Contoh yang menjadi dasar keputusan: tanggal tutup buku dibaca dari tabel tetapan. Bila tanggal berjalan melewatinya, cap waktu produksi digeser ke awal bulan berikutnya.</w:t>
      </w:r>
    </w:p>
    <w:p>
      <w:pPr>
        <w:pStyle w:val="Heading4"/>
      </w:pPr>
      <w:r>
        <w:rPr>
          <w:color w:val="1F3B63"/>
        </w:rPr>
        <w:t>Kenapa</w:t>
      </w:r>
    </w:p>
    <w:p>
      <w:pPr>
        <w:pStyle w:val="ListNumber"/>
      </w:pPr>
      <w:r>
        <w:rPr>
          <w:rFonts w:ascii="Calibri" w:hAnsi="Calibri" w:eastAsia="Calibri"/>
          <w:sz w:val="20"/>
        </w:rPr>
        <w:t xml:space="preserve">Tetapan semacam ini </w:t>
      </w:r>
      <w:r>
        <w:rPr>
          <w:rFonts w:ascii="Calibri" w:hAnsi="Calibri" w:eastAsia="Calibri"/>
          <w:b/>
          <w:sz w:val="20"/>
        </w:rPr>
        <w:t>berubah menurut jadwal dagang</w:t>
      </w:r>
      <w:r>
        <w:rPr>
          <w:rFonts w:ascii="Calibri" w:hAnsi="Calibri" w:eastAsia="Calibri"/>
          <w:sz w:val="20"/>
        </w:rPr>
        <w:t>, bukan menurut jadwal rilis. Menanamnya</w:t>
      </w:r>
    </w:p>
    <w:p>
      <w:r>
        <w:rPr>
          <w:rFonts w:ascii="Calibri" w:hAnsi="Calibri" w:eastAsia="Calibri"/>
          <w:sz w:val="20"/>
        </w:rPr>
        <w:t>di kode berarti setiap pergeseran tanggal menuntut penerbitan versi baru.</w:t>
      </w:r>
    </w:p>
    <w:p>
      <w:pPr>
        <w:pStyle w:val="ListNumber"/>
      </w:pPr>
      <w:r>
        <w:rPr>
          <w:rFonts w:ascii="Calibri" w:hAnsi="Calibri" w:eastAsia="Calibri"/>
          <w:sz w:val="20"/>
        </w:rPr>
        <w:t>Orang yang tahu nilainya adalah pengguna, bukan pengembang.</w:t>
      </w:r>
    </w:p>
    <w:p>
      <w:pPr>
        <w:pStyle w:val="Heading4"/>
      </w:pPr>
      <w:r>
        <w:rPr>
          <w:color w:val="1F3B63"/>
        </w:rPr>
        <w:t>Batasnya</w:t>
      </w:r>
    </w:p>
    <w:p>
      <w:r>
        <w:rPr>
          <w:rFonts w:ascii="Calibri" w:hAnsi="Calibri" w:eastAsia="Calibri"/>
          <w:sz w:val="20"/>
        </w:rPr>
        <w:t xml:space="preserve">Ini </w:t>
      </w:r>
      <w:r>
        <w:rPr>
          <w:rFonts w:ascii="Calibri" w:hAnsi="Calibri" w:eastAsia="Calibri"/>
          <w:b/>
          <w:sz w:val="20"/>
        </w:rPr>
        <w:t>bukan</w:t>
      </w:r>
      <w:r>
        <w:rPr>
          <w:rFonts w:ascii="Calibri" w:hAnsi="Calibri" w:eastAsia="Calibri"/>
          <w:sz w:val="20"/>
        </w:rPr>
        <w:t xml:space="preserve"> izin memindahkan aturan dagang ke tabel. Yang dibaca dari tabel adalah </w:t>
      </w:r>
      <w:r>
        <w:rPr>
          <w:rFonts w:ascii="Calibri" w:hAnsi="Calibri" w:eastAsia="Calibri"/>
          <w:b/>
          <w:sz w:val="20"/>
        </w:rPr>
        <w:t>nilainya</w:t>
      </w:r>
      <w:r>
        <w:rPr>
          <w:rFonts w:ascii="Calibri" w:hAnsi="Calibri" w:eastAsia="Calibri"/>
          <w:sz w:val="20"/>
        </w:rPr>
        <w:t>; aturan yang memakai nilai itu tetap hidup di kode, tempat ia dapat diuji.</w:t>
      </w:r>
    </w:p>
    <w:p>
      <w:r>
        <w:rPr>
          <w:rFonts w:ascii="Consolas" w:hAnsi="Consolas" w:eastAsia="Consolas"/>
          <w:color w:val="8B2500"/>
          <w:sz w:val="18"/>
        </w:rPr>
        <w:t>[terverifikasi]</w:t>
      </w:r>
      <w:r>
        <w:rPr>
          <w:rFonts w:ascii="Calibri" w:hAnsi="Calibri" w:eastAsia="Calibri"/>
          <w:sz w:val="20"/>
        </w:rPr>
        <w:t xml:space="preserve"> Di sistem lama ditemukan juga tetapan yang ditanam sebagai nama orang dan nomor tertentu di dalam teks query. Semua yang seperti itu </w:t>
      </w:r>
      <w:r>
        <w:rPr>
          <w:rFonts w:ascii="Calibri" w:hAnsi="Calibri" w:eastAsia="Calibri"/>
          <w:b/>
          <w:sz w:val="20"/>
        </w:rPr>
        <w:t>dibuang</w:t>
      </w:r>
      <w:r>
        <w:rPr>
          <w:rFonts w:ascii="Calibri" w:hAnsi="Calibri" w:eastAsia="Calibri"/>
          <w:sz w:val="20"/>
        </w:rPr>
        <w:t xml:space="preserve"> - lihat ADR-U-0030.</w:t>
      </w:r>
    </w:p>
    <w:p>
      <w:pPr>
        <w:pStyle w:val="Heading4"/>
      </w:pPr>
      <w:r>
        <w:rPr>
          <w:color w:val="1F3B63"/>
        </w:rPr>
        <w:t>Akibat</w:t>
      </w:r>
    </w:p>
    <w:p>
      <w:pPr>
        <w:pStyle w:val="ListNumber"/>
      </w:pPr>
      <w:r>
        <w:rPr>
          <w:rFonts w:ascii="Calibri" w:hAnsi="Calibri" w:eastAsia="Calibri"/>
          <w:sz w:val="20"/>
        </w:rPr>
        <w:t>Nol tanggal, ambang, atau nama tetap di dalam kode maupun teks query.</w:t>
      </w:r>
    </w:p>
    <w:p>
      <w:pPr>
        <w:pStyle w:val="ListNumber"/>
      </w:pPr>
      <w:r>
        <w:rPr>
          <w:rFonts w:ascii="Calibri" w:hAnsi="Calibri" w:eastAsia="Calibri"/>
          <w:sz w:val="20"/>
        </w:rPr>
        <w:t xml:space="preserve">Perilaku saat tetapan </w:t>
      </w:r>
      <w:r>
        <w:rPr>
          <w:rFonts w:ascii="Calibri" w:hAnsi="Calibri" w:eastAsia="Calibri"/>
          <w:b/>
          <w:sz w:val="20"/>
        </w:rPr>
        <w:t>belum terisi</w:t>
      </w:r>
      <w:r>
        <w:rPr>
          <w:rFonts w:ascii="Calibri" w:hAnsi="Calibri" w:eastAsia="Calibri"/>
          <w:sz w:val="20"/>
        </w:rPr>
        <w:t xml:space="preserve"> ditetapkan eksplisit, bukan dibiarkan menjadi galat yang</w:t>
      </w:r>
    </w:p>
    <w:p>
      <w:r>
        <w:rPr>
          <w:rFonts w:ascii="Calibri" w:hAnsi="Calibri" w:eastAsia="Calibri"/>
          <w:sz w:val="20"/>
        </w:rPr>
        <w:t>tidak terbaca.</w:t>
      </w:r>
    </w:p>
    <w:p>
      <w:pPr>
        <w:pStyle w:val="ListNumber"/>
      </w:pPr>
      <w:r>
        <w:rPr>
          <w:rFonts w:ascii="Calibri" w:hAnsi="Calibri" w:eastAsia="Calibri"/>
          <w:sz w:val="20"/>
        </w:rPr>
        <w:t>Test memakai nilai tetapan yang disuntikkan, bukan nilai produksi.</w:t>
      </w:r>
    </w:p>
    <w:p>
      <w:pPr>
        <w:pStyle w:val="Heading2"/>
      </w:pPr>
      <w:r>
        <w:rPr>
          <w:color w:val="1F3B63"/>
        </w:rPr>
        <w:t>ADR-U-0036 - Medan kosong tidak hadir di dokumen JSON, dan ketidakhadirannya bukan kegagalan</w:t>
      </w:r>
    </w:p>
    <w:p>
      <w:r>
        <w:rPr>
          <w:rFonts w:ascii="Consolas" w:hAnsi="Consolas" w:eastAsia="Consolas"/>
          <w:color w:val="8B2500"/>
          <w:sz w:val="18"/>
        </w:rPr>
        <w:t>[terverifikasi]</w:t>
      </w:r>
      <w:r>
        <w:rPr>
          <w:rFonts w:ascii="Calibri" w:hAnsi="Calibri" w:eastAsia="Calibri"/>
          <w:sz w:val="20"/>
        </w:rPr>
        <w:t xml:space="preserve"> Dokumen JSON sistem lama </w:t>
      </w:r>
      <w:r>
        <w:rPr>
          <w:rFonts w:ascii="Calibri" w:hAnsi="Calibri" w:eastAsia="Calibri"/>
          <w:b/>
          <w:sz w:val="20"/>
        </w:rPr>
        <w:t>tidak memuat medan yang nilainya kosong</w:t>
      </w:r>
      <w:r>
        <w:rPr>
          <w:rFonts w:ascii="Calibri" w:hAnsi="Calibri" w:eastAsia="Calibri"/>
          <w:sz w:val="20"/>
        </w:rPr>
        <w:t xml:space="preserve">. Medan itu bukan bernilai kosong - ia </w:t>
      </w:r>
      <w:r>
        <w:rPr>
          <w:rFonts w:ascii="Calibri" w:hAnsi="Calibri" w:eastAsia="Calibri"/>
          <w:b/>
          <w:sz w:val="20"/>
        </w:rPr>
        <w:t>tidak ada sama sekali</w:t>
      </w:r>
      <w:r>
        <w:rPr>
          <w:rFonts w:ascii="Calibri" w:hAnsi="Calibri" w:eastAsia="Calibri"/>
          <w:sz w:val="20"/>
        </w:rPr>
        <w:t>.</w:t>
      </w:r>
    </w:p>
    <w:p>
      <w:r>
        <w:rPr>
          <w:rFonts w:ascii="Consolas" w:hAnsi="Consolas" w:eastAsia="Consolas"/>
          <w:color w:val="8B2500"/>
          <w:sz w:val="18"/>
        </w:rPr>
        <w:t>[keputusan work owner]</w:t>
      </w:r>
      <w:r>
        <w:rPr>
          <w:rFonts w:ascii="Calibri" w:hAnsi="Calibri" w:eastAsia="Calibri"/>
          <w:sz w:val="20"/>
        </w:rPr>
        <w:t xml:space="preserve"> Pemuat migrasi membaca setiap medan dari dokumen dan menghasilkan </w:t>
      </w:r>
      <w:r>
        <w:rPr>
          <w:rFonts w:ascii="Calibri" w:hAnsi="Calibri" w:eastAsia="Calibri"/>
          <w:b/>
          <w:sz w:val="20"/>
        </w:rPr>
        <w:t>kosong bila medan absen</w:t>
      </w:r>
      <w:r>
        <w:rPr>
          <w:rFonts w:ascii="Calibri" w:hAnsi="Calibri" w:eastAsia="Calibri"/>
          <w:sz w:val="20"/>
        </w:rPr>
        <w:t xml:space="preserve">. Ketidakhadiran </w:t>
      </w:r>
      <w:r>
        <w:rPr>
          <w:rFonts w:ascii="Calibri" w:hAnsi="Calibri" w:eastAsia="Calibri"/>
          <w:b/>
          <w:sz w:val="20"/>
        </w:rPr>
        <w:t>bukan kegagalan</w:t>
      </w:r>
      <w:r>
        <w:rPr>
          <w:rFonts w:ascii="Calibri" w:hAnsi="Calibri" w:eastAsia="Calibri"/>
          <w:sz w:val="20"/>
        </w:rPr>
        <w:t>.</w:t>
      </w:r>
    </w:p>
    <w:p>
      <w:pPr>
        <w:pStyle w:val="Heading4"/>
      </w:pPr>
      <w:r>
        <w:rPr>
          <w:color w:val="1F3B63"/>
        </w:rPr>
        <w:t>Kenapa ini perlu ditulis</w:t>
      </w:r>
    </w:p>
    <w:p>
      <w:r>
        <w:rPr>
          <w:rFonts w:ascii="Calibri" w:hAnsi="Calibri" w:eastAsia="Calibri"/>
          <w:sz w:val="20"/>
        </w:rPr>
        <w:t>Pemuat yang menganggap medan absen sebagai kesalahan akan menolak sebagian besar dokumen lama - bukan karena dokumennya rusak, melainkan karena pengisiannya memang tidak lengkap sejak awal.</w:t>
      </w:r>
    </w:p>
    <w:p>
      <w:r>
        <w:rPr>
          <w:rFonts w:ascii="Calibri" w:hAnsi="Calibri" w:eastAsia="Calibri"/>
          <w:sz w:val="20"/>
        </w:rPr>
        <w:t>Sebaliknya, pemuat yang diam-diam melewati medan absen tanpa mencatat akan menyamarkan dokumen yang benar-benar rusak.</w:t>
      </w:r>
    </w:p>
    <w:p>
      <w:pPr>
        <w:pStyle w:val="Heading4"/>
      </w:pPr>
      <w:r>
        <w:rPr>
          <w:color w:val="1F3B63"/>
        </w:rPr>
        <w:t>Aturannya</w:t>
      </w:r>
    </w:p>
    <w:p>
      <w:pPr>
        <w:pStyle w:val="ListNumber"/>
      </w:pPr>
      <w:r>
        <w:rPr>
          <w:rFonts w:ascii="Calibri" w:hAnsi="Calibri" w:eastAsia="Calibri"/>
          <w:sz w:val="20"/>
        </w:rPr>
        <w:t xml:space="preserve">Medan absen menghasilkan nilai kosong, dan pemuatan </w:t>
      </w:r>
      <w:r>
        <w:rPr>
          <w:rFonts w:ascii="Calibri" w:hAnsi="Calibri" w:eastAsia="Calibri"/>
          <w:b/>
          <w:sz w:val="20"/>
        </w:rPr>
        <w:t>dilanjutkan</w:t>
      </w:r>
      <w:r>
        <w:rPr>
          <w:rFonts w:ascii="Calibri" w:hAnsi="Calibri" w:eastAsia="Calibri"/>
          <w:sz w:val="20"/>
        </w:rPr>
        <w:t>.</w:t>
      </w:r>
    </w:p>
    <w:p>
      <w:pPr>
        <w:pStyle w:val="ListNumber"/>
      </w:pPr>
      <w:r>
        <w:rPr>
          <w:rFonts w:ascii="Calibri" w:hAnsi="Calibri" w:eastAsia="Calibri"/>
          <w:sz w:val="20"/>
        </w:rPr>
        <w:t xml:space="preserve">Medan yang hadir tetapi tidak dikenali masuk </w:t>
      </w:r>
      <w:r>
        <w:rPr>
          <w:rFonts w:ascii="Calibri" w:hAnsi="Calibri" w:eastAsia="Calibri"/>
          <w:b/>
          <w:sz w:val="20"/>
        </w:rPr>
        <w:t>penampung medan tak dikenal</w:t>
      </w:r>
      <w:r>
        <w:rPr>
          <w:rFonts w:ascii="Calibri" w:hAnsi="Calibri" w:eastAsia="Calibri"/>
          <w:sz w:val="20"/>
        </w:rPr>
        <w:t xml:space="preserve"> (ADR-U-0023). Itu</w:t>
      </w:r>
    </w:p>
    <w:p>
      <w:r>
        <w:rPr>
          <w:rFonts w:ascii="Calibri" w:hAnsi="Calibri" w:eastAsia="Calibri"/>
          <w:sz w:val="20"/>
        </w:rPr>
        <w:t>persoalan yang berbeda dan tidak boleh dicampur.</w:t>
      </w:r>
    </w:p>
    <w:p>
      <w:pPr>
        <w:pStyle w:val="ListNumber"/>
      </w:pPr>
      <w:r>
        <w:rPr>
          <w:rFonts w:ascii="Calibri" w:hAnsi="Calibri" w:eastAsia="Calibri"/>
          <w:sz w:val="20"/>
        </w:rPr>
        <w:t>Kewajiban isi tidak ditegakkan oleh pemuat migrasi. Data lama masuk apa adanya; kewajiban isi</w:t>
      </w:r>
    </w:p>
    <w:p>
      <w:r>
        <w:rPr>
          <w:rFonts w:ascii="Calibri" w:hAnsi="Calibri" w:eastAsia="Calibri"/>
          <w:sz w:val="20"/>
        </w:rPr>
        <w:t>berlaku bagi masukan baru (ADR-U-0027).</w:t>
      </w:r>
    </w:p>
    <w:p>
      <w:pPr>
        <w:pStyle w:val="Heading4"/>
      </w:pPr>
      <w:r>
        <w:rPr>
          <w:color w:val="1F3B63"/>
        </w:rPr>
        <w:t>Akibat</w:t>
      </w:r>
    </w:p>
    <w:p>
      <w:pPr>
        <w:pStyle w:val="ListNumber"/>
      </w:pPr>
      <w:r>
        <w:rPr>
          <w:rFonts w:ascii="Calibri" w:hAnsi="Calibri" w:eastAsia="Calibri"/>
          <w:sz w:val="20"/>
        </w:rPr>
        <w:t>Test memuat dokumen yang kehilangan sebagian medan, dan memastikan pemuatan berhasil dengan</w:t>
      </w:r>
    </w:p>
    <w:p>
      <w:r>
        <w:rPr>
          <w:rFonts w:ascii="Calibri" w:hAnsi="Calibri" w:eastAsia="Calibri"/>
          <w:sz w:val="20"/>
        </w:rPr>
        <w:t>kolom kosong - bukan gagal.</w:t>
      </w:r>
    </w:p>
    <w:p>
      <w:pPr>
        <w:pStyle w:val="ListNumber"/>
      </w:pPr>
      <w:r>
        <w:rPr>
          <w:rFonts w:ascii="Calibri" w:hAnsi="Calibri" w:eastAsia="Calibri"/>
          <w:sz w:val="20"/>
        </w:rPr>
        <w:t>Cacah medan yang absen dicatat sebagai keterangan pemuatan, bukan sebagai galat.</w:t>
      </w:r>
    </w:p>
    <w:p>
      <w:pPr>
        <w:pStyle w:val="Heading2"/>
      </w:pPr>
      <w:r>
        <w:rPr>
          <w:color w:val="1F3B63"/>
        </w:rPr>
        <w:t>ADR-U-0037 - Kolom dipilih dari medan yang benar-benar diisi, bukan dari yang sekadar tampil</w:t>
      </w:r>
    </w:p>
    <w:p>
      <w:r>
        <w:rPr>
          <w:rFonts w:ascii="Consolas" w:hAnsi="Consolas" w:eastAsia="Consolas"/>
          <w:color w:val="8B2500"/>
          <w:sz w:val="18"/>
        </w:rPr>
        <w:t>[keputusan work owner]</w:t>
      </w:r>
      <w:r>
        <w:rPr>
          <w:rFonts w:ascii="Calibri" w:hAnsi="Calibri" w:eastAsia="Calibri"/>
          <w:sz w:val="20"/>
        </w:rPr>
        <w:t xml:space="preserve"> Daftar kolom disusun dari </w:t>
      </w:r>
      <w:r>
        <w:rPr>
          <w:rFonts w:ascii="Calibri" w:hAnsi="Calibri" w:eastAsia="Calibri"/>
          <w:b/>
          <w:sz w:val="20"/>
        </w:rPr>
        <w:t>medan yang di-set oleh aturan penyimpan</w:t>
      </w:r>
      <w:r>
        <w:rPr>
          <w:rFonts w:ascii="Calibri" w:hAnsi="Calibri" w:eastAsia="Calibri"/>
          <w:sz w:val="20"/>
        </w:rPr>
        <w:t>. Itulah data yang benar-benar terisi.</w:t>
      </w:r>
    </w:p>
    <w:p>
      <w:r>
        <w:rPr>
          <w:rFonts w:ascii="Calibri" w:hAnsi="Calibri" w:eastAsia="Calibri"/>
          <w:sz w:val="20"/>
        </w:rPr>
        <w:t xml:space="preserve">Medan yang </w:t>
      </w:r>
      <w:r>
        <w:rPr>
          <w:rFonts w:ascii="Calibri" w:hAnsi="Calibri" w:eastAsia="Calibri"/>
          <w:b/>
          <w:sz w:val="20"/>
        </w:rPr>
        <w:t>hanya</w:t>
      </w:r>
      <w:r>
        <w:rPr>
          <w:rFonts w:ascii="Calibri" w:hAnsi="Calibri" w:eastAsia="Calibri"/>
          <w:sz w:val="20"/>
        </w:rPr>
        <w:t xml:space="preserve"> muncul di layar dengan </w:t>
      </w:r>
      <w:r>
        <w:rPr>
          <w:rFonts w:ascii="Calibri" w:hAnsi="Calibri" w:eastAsia="Calibri"/>
          <w:b/>
          <w:sz w:val="20"/>
        </w:rPr>
        <w:t>kondisi tampil yang selalu salah</w:t>
      </w:r>
      <w:r>
        <w:rPr>
          <w:rFonts w:ascii="Calibri" w:hAnsi="Calibri" w:eastAsia="Calibri"/>
          <w:sz w:val="20"/>
        </w:rPr>
        <w:t xml:space="preserve"> - sisa rancangan yang tidak pernah hidup - </w:t>
      </w:r>
      <w:r>
        <w:rPr>
          <w:rFonts w:ascii="Calibri" w:hAnsi="Calibri" w:eastAsia="Calibri"/>
          <w:b/>
          <w:sz w:val="20"/>
        </w:rPr>
        <w:t>tidak menjadi kolom</w:t>
      </w:r>
      <w:r>
        <w:rPr>
          <w:rFonts w:ascii="Calibri" w:hAnsi="Calibri" w:eastAsia="Calibri"/>
          <w:sz w:val="20"/>
        </w:rPr>
        <w:t>.</w:t>
      </w:r>
    </w:p>
    <w:p>
      <w:pPr>
        <w:pStyle w:val="Heading4"/>
      </w:pPr>
      <w:r>
        <w:rPr>
          <w:color w:val="1F3B63"/>
        </w:rPr>
        <w:t>Hubungannya dengan ADR-U-0017</w:t>
      </w:r>
    </w:p>
    <w:p>
      <w:r>
        <w:rPr>
          <w:rFonts w:ascii="Calibri" w:hAnsi="Calibri" w:eastAsia="Calibri"/>
          <w:sz w:val="20"/>
        </w:rPr>
        <w:t xml:space="preserve">ADR-U-0017 menetapkan daftar medan disusun dari sapuan aturan, mencakup Activity </w:t>
      </w:r>
      <w:r>
        <w:rPr>
          <w:rFonts w:ascii="Calibri" w:hAnsi="Calibri" w:eastAsia="Calibri"/>
          <w:b/>
          <w:sz w:val="20"/>
        </w:rPr>
        <w:t>dan</w:t>
      </w:r>
      <w:r>
        <w:rPr>
          <w:rFonts w:ascii="Calibri" w:hAnsi="Calibri" w:eastAsia="Calibri"/>
          <w:sz w:val="20"/>
        </w:rPr>
        <w:t xml:space="preserve"> Section. Catatan ini menyaring hasil sapuan itu, dan keduanya sejalan:</w:t>
      </w:r>
    </w:p>
    <w:tbl>
      <w:tblPr>
        <w:tblStyle w:val="TableGrid"/>
        <w:tblW w:type="auto" w:w="0"/>
        <w:jc w:val="center"/>
        <w:tblLook w:firstColumn="1" w:firstRow="1" w:lastColumn="0" w:lastRow="0" w:noHBand="0" w:noVBand="1" w:val="04A0"/>
      </w:tblPr>
      <w:tblGrid>
        <w:gridCol w:w="3216"/>
        <w:gridCol w:w="3216"/>
        <w:gridCol w:w="3216"/>
      </w:tblGrid>
      <w:tr>
        <w:tc>
          <w:tcPr>
            <w:tcW w:type="dxa" w:w="4320"/>
            <w:shd w:val="clear" w:fill="E8EEF7"/>
          </w:tcPr>
          <w:p>
            <w:r>
              <w:rPr>
                <w:b/>
              </w:rPr>
            </w:r>
            <w:r>
              <w:rPr>
                <w:rFonts w:ascii="Calibri" w:hAnsi="Calibri" w:eastAsia="Calibri"/>
                <w:b/>
                <w:sz w:val="18"/>
              </w:rPr>
              <w:t>Langkah</w:t>
            </w:r>
          </w:p>
        </w:tc>
        <w:tc>
          <w:tcPr>
            <w:tcW w:type="dxa" w:w="4320"/>
            <w:shd w:val="clear" w:fill="E8EEF7"/>
          </w:tcPr>
          <w:p>
            <w:r>
              <w:rPr>
                <w:b/>
              </w:rPr>
            </w:r>
            <w:r>
              <w:rPr>
                <w:rFonts w:ascii="Calibri" w:hAnsi="Calibri" w:eastAsia="Calibri"/>
                <w:b/>
                <w:sz w:val="18"/>
              </w:rPr>
              <w:t>Sumber</w:t>
            </w:r>
          </w:p>
        </w:tc>
        <w:tc>
          <w:tcPr>
            <w:tcW w:type="dxa" w:w="4320"/>
            <w:shd w:val="clear" w:fill="E8EEF7"/>
          </w:tcPr>
          <w:p>
            <w:r>
              <w:rPr>
                <w:b/>
              </w:rPr>
            </w:r>
            <w:r>
              <w:rPr>
                <w:rFonts w:ascii="Calibri" w:hAnsi="Calibri" w:eastAsia="Calibri"/>
                <w:b/>
                <w:sz w:val="18"/>
              </w:rPr>
              <w:t>Gunanya</w:t>
            </w:r>
          </w:p>
        </w:tc>
      </w:tr>
      <w:tr>
        <w:tc>
          <w:tcPr>
            <w:tcW w:type="dxa" w:w="4320"/>
          </w:tcPr>
          <w:p>
            <w:r/>
            <w:r>
              <w:rPr>
                <w:rFonts w:ascii="Calibri" w:hAnsi="Calibri" w:eastAsia="Calibri"/>
                <w:sz w:val="18"/>
              </w:rPr>
              <w:t>1</w:t>
            </w:r>
          </w:p>
        </w:tc>
        <w:tc>
          <w:tcPr>
            <w:tcW w:type="dxa" w:w="4320"/>
          </w:tcPr>
          <w:p>
            <w:r/>
            <w:r>
              <w:rPr>
                <w:rFonts w:ascii="Calibri" w:hAnsi="Calibri" w:eastAsia="Calibri"/>
                <w:sz w:val="18"/>
              </w:rPr>
              <w:t xml:space="preserve">sapuan Activity </w:t>
            </w:r>
            <w:r>
              <w:rPr>
                <w:rFonts w:ascii="Calibri" w:hAnsi="Calibri" w:eastAsia="Calibri"/>
                <w:b/>
                <w:sz w:val="18"/>
              </w:rPr>
              <w:t>dan</w:t>
            </w:r>
            <w:r>
              <w:rPr>
                <w:rFonts w:ascii="Calibri" w:hAnsi="Calibri" w:eastAsia="Calibri"/>
                <w:sz w:val="18"/>
              </w:rPr>
              <w:t xml:space="preserve"> Section</w:t>
            </w:r>
          </w:p>
        </w:tc>
        <w:tc>
          <w:tcPr>
            <w:tcW w:type="dxa" w:w="4320"/>
          </w:tcPr>
          <w:p>
            <w:r/>
            <w:r>
              <w:rPr>
                <w:rFonts w:ascii="Calibri" w:hAnsi="Calibri" w:eastAsia="Calibri"/>
                <w:sz w:val="18"/>
              </w:rPr>
              <w:t xml:space="preserve">menemukan </w:t>
            </w:r>
            <w:r>
              <w:rPr>
                <w:rFonts w:ascii="Calibri" w:hAnsi="Calibri" w:eastAsia="Calibri"/>
                <w:b/>
                <w:sz w:val="18"/>
              </w:rPr>
              <w:t>calon</w:t>
            </w:r>
            <w:r>
              <w:rPr>
                <w:rFonts w:ascii="Calibri" w:hAnsi="Calibri" w:eastAsia="Calibri"/>
                <w:sz w:val="18"/>
              </w:rPr>
              <w:t xml:space="preserve"> medan - jangan ada yang terlewat</w:t>
            </w:r>
          </w:p>
        </w:tc>
      </w:tr>
      <w:tr>
        <w:tc>
          <w:tcPr>
            <w:tcW w:type="dxa" w:w="4320"/>
          </w:tcPr>
          <w:p>
            <w:r/>
            <w:r>
              <w:rPr>
                <w:rFonts w:ascii="Calibri" w:hAnsi="Calibri" w:eastAsia="Calibri"/>
                <w:sz w:val="18"/>
              </w:rPr>
              <w:t>2</w:t>
            </w:r>
          </w:p>
        </w:tc>
        <w:tc>
          <w:tcPr>
            <w:tcW w:type="dxa" w:w="4320"/>
          </w:tcPr>
          <w:p>
            <w:r/>
            <w:r>
              <w:rPr>
                <w:rFonts w:ascii="Calibri" w:hAnsi="Calibri" w:eastAsia="Calibri"/>
                <w:sz w:val="18"/>
              </w:rPr>
              <w:t>penyaringan di catatan ini</w:t>
            </w:r>
          </w:p>
        </w:tc>
        <w:tc>
          <w:tcPr>
            <w:tcW w:type="dxa" w:w="4320"/>
          </w:tcPr>
          <w:p>
            <w:r/>
            <w:r>
              <w:rPr>
                <w:rFonts w:ascii="Calibri" w:hAnsi="Calibri" w:eastAsia="Calibri"/>
                <w:sz w:val="18"/>
              </w:rPr>
              <w:t xml:space="preserve">menentukan calon mana yang </w:t>
            </w:r>
            <w:r>
              <w:rPr>
                <w:rFonts w:ascii="Calibri" w:hAnsi="Calibri" w:eastAsia="Calibri"/>
                <w:b/>
                <w:sz w:val="18"/>
              </w:rPr>
              <w:t>menjadi kolom</w:t>
            </w:r>
          </w:p>
        </w:tc>
      </w:tr>
    </w:tbl>
    <w:p/>
    <w:p>
      <w:r>
        <w:rPr>
          <w:rFonts w:ascii="Calibri" w:hAnsi="Calibri" w:eastAsia="Calibri"/>
          <w:sz w:val="20"/>
        </w:rPr>
        <w:t>Sapuan yang luas dan penyaringan yang ketat bukan hal yang bertentangan. Melewatkan langkah 1 membuat medan hilang; melewatkan langkah 2 membuat tabel penuh kolom yang tidak pernah terisi.</w:t>
      </w:r>
    </w:p>
    <w:p>
      <w:pPr>
        <w:pStyle w:val="Heading4"/>
      </w:pPr>
      <w:r>
        <w:rPr>
          <w:color w:val="1F3B63"/>
        </w:rPr>
        <w:t>Akibat</w:t>
      </w:r>
    </w:p>
    <w:p>
      <w:pPr>
        <w:pStyle w:val="ListNumber"/>
      </w:pPr>
      <w:r>
        <w:rPr>
          <w:rFonts w:ascii="Calibri" w:hAnsi="Calibri" w:eastAsia="Calibri"/>
          <w:sz w:val="20"/>
        </w:rPr>
        <w:t xml:space="preserve">Medan yang gugur di langkah 2 </w:t>
      </w:r>
      <w:r>
        <w:rPr>
          <w:rFonts w:ascii="Calibri" w:hAnsi="Calibri" w:eastAsia="Calibri"/>
          <w:b/>
          <w:sz w:val="20"/>
        </w:rPr>
        <w:t>dicatat beserta alasannya</w:t>
      </w:r>
      <w:r>
        <w:rPr>
          <w:rFonts w:ascii="Calibri" w:hAnsi="Calibri" w:eastAsia="Calibri"/>
          <w:sz w:val="20"/>
        </w:rPr>
        <w:t>, bukan dihilangkan diam-diam -</w:t>
      </w:r>
    </w:p>
    <w:p>
      <w:r>
        <w:rPr>
          <w:rFonts w:ascii="Calibri" w:hAnsi="Calibri" w:eastAsia="Calibri"/>
          <w:sz w:val="20"/>
        </w:rPr>
        <w:t>supaya keputusan itu dapat diperiksa ulang bila kemudian ternyata keliru.</w:t>
      </w:r>
    </w:p>
    <w:p>
      <w:pPr>
        <w:pStyle w:val="ListNumber"/>
      </w:pPr>
      <w:r>
        <w:rPr>
          <w:rFonts w:ascii="Calibri" w:hAnsi="Calibri" w:eastAsia="Calibri"/>
          <w:sz w:val="20"/>
        </w:rPr>
        <w:t>Medan yang terbukti diisi aturan penyimpan menjadi kolom, meskipun tidak tampil di layar mana</w:t>
      </w:r>
    </w:p>
    <w:p>
      <w:r>
        <w:rPr>
          <w:rFonts w:ascii="Calibri" w:hAnsi="Calibri" w:eastAsia="Calibri"/>
          <w:sz w:val="20"/>
        </w:rPr>
        <w:t>pun.</w:t>
      </w:r>
    </w:p>
    <w:p>
      <w:pPr>
        <w:pStyle w:val="ListNumber"/>
      </w:pPr>
      <w:r>
        <w:rPr>
          <w:rFonts w:ascii="Calibri" w:hAnsi="Calibri" w:eastAsia="Calibri"/>
          <w:sz w:val="20"/>
        </w:rPr>
        <w:t>Test membaca dan menulis kembali dokumen nyata, dan memastikan nol medan terisi yang hilang.</w:t>
      </w:r>
    </w:p>
    <w:p>
      <w:pPr>
        <w:pStyle w:val="Heading2"/>
      </w:pPr>
      <w:r>
        <w:rPr>
          <w:color w:val="1F3B63"/>
        </w:rPr>
        <w:t>ADR-U-0038 - Tangga persetujuan berakhir karena keadaan jenjang, bukan karena pencacah</w:t>
      </w:r>
    </w:p>
    <w:p>
      <w:r>
        <w:rPr>
          <w:rFonts w:ascii="Consolas" w:hAnsi="Consolas" w:eastAsia="Consolas"/>
          <w:color w:val="8B2500"/>
          <w:sz w:val="18"/>
        </w:rPr>
        <w:t>[keputusan work owner]</w:t>
      </w:r>
      <w:r>
        <w:rPr>
          <w:rFonts w:ascii="Calibri" w:hAnsi="Calibri" w:eastAsia="Calibri"/>
          <w:sz w:val="20"/>
        </w:rPr>
        <w:t xml:space="preserve"> Tangga persetujuan berakhir bila </w:t>
      </w:r>
      <w:r>
        <w:rPr>
          <w:rFonts w:ascii="Calibri" w:hAnsi="Calibri" w:eastAsia="Calibri"/>
          <w:b/>
          <w:sz w:val="20"/>
        </w:rPr>
        <w:t>seluruh jenjang menyetujui</w:t>
      </w:r>
      <w:r>
        <w:rPr>
          <w:rFonts w:ascii="Calibri" w:hAnsi="Calibri" w:eastAsia="Calibri"/>
          <w:sz w:val="20"/>
        </w:rPr>
        <w:t xml:space="preserve">. Satu menolak, kasus </w:t>
      </w:r>
      <w:r>
        <w:rPr>
          <w:rFonts w:ascii="Calibri" w:hAnsi="Calibri" w:eastAsia="Calibri"/>
          <w:b/>
          <w:sz w:val="20"/>
        </w:rPr>
        <w:t>tutup seketika</w:t>
      </w:r>
      <w:r>
        <w:rPr>
          <w:rFonts w:ascii="Calibri" w:hAnsi="Calibri" w:eastAsia="Calibri"/>
          <w:sz w:val="20"/>
        </w:rPr>
        <w:t>.</w:t>
      </w:r>
    </w:p>
    <w:p>
      <w:r>
        <w:rPr>
          <w:rFonts w:ascii="Calibri" w:hAnsi="Calibri" w:eastAsia="Calibri"/>
          <w:sz w:val="20"/>
        </w:rPr>
        <w:t xml:space="preserve">Syarat berakhir itu </w:t>
      </w:r>
      <w:r>
        <w:rPr>
          <w:rFonts w:ascii="Calibri" w:hAnsi="Calibri" w:eastAsia="Calibri"/>
          <w:b/>
          <w:sz w:val="20"/>
        </w:rPr>
        <w:t>dinyatakan eksplisit</w:t>
      </w:r>
      <w:r>
        <w:rPr>
          <w:rFonts w:ascii="Calibri" w:hAnsi="Calibri" w:eastAsia="Calibri"/>
          <w:sz w:val="20"/>
        </w:rPr>
        <w:t xml:space="preserve"> dan dapat diuji.</w:t>
      </w:r>
    </w:p>
    <w:p>
      <w:pPr>
        <w:pStyle w:val="Heading4"/>
      </w:pPr>
      <w:r>
        <w:rPr>
          <w:color w:val="1F3B63"/>
        </w:rPr>
        <w:t>Apa yang diganti</w:t>
      </w:r>
    </w:p>
    <w:p>
      <w:r>
        <w:rPr>
          <w:rFonts w:ascii="Consolas" w:hAnsi="Consolas" w:eastAsia="Consolas"/>
          <w:color w:val="8B2500"/>
          <w:sz w:val="18"/>
        </w:rPr>
        <w:t>[terverifikasi]</w:t>
      </w:r>
      <w:r>
        <w:rPr>
          <w:rFonts w:ascii="Calibri" w:hAnsi="Calibri" w:eastAsia="Calibri"/>
          <w:sz w:val="20"/>
        </w:rPr>
        <w:t xml:space="preserve"> Di sistem lama penugasan berhenti karena penentu penerima </w:t>
      </w:r>
      <w:r>
        <w:rPr>
          <w:rFonts w:ascii="Calibri" w:hAnsi="Calibri" w:eastAsia="Calibri"/>
          <w:b/>
          <w:sz w:val="20"/>
        </w:rPr>
        <w:t>tidak menghasilkan siapa pun</w:t>
      </w:r>
      <w:r>
        <w:rPr>
          <w:rFonts w:ascii="Calibri" w:hAnsi="Calibri" w:eastAsia="Calibri"/>
          <w:sz w:val="20"/>
        </w:rPr>
        <w:t xml:space="preserve"> ketika setiap jenjang sudah memutuskan. Itu </w:t>
      </w:r>
      <w:r>
        <w:rPr>
          <w:rFonts w:ascii="Calibri" w:hAnsi="Calibri" w:eastAsia="Calibri"/>
          <w:b/>
          <w:sz w:val="20"/>
        </w:rPr>
        <w:t>perilaku diam</w:t>
      </w:r>
      <w:r>
        <w:rPr>
          <w:rFonts w:ascii="Calibri" w:hAnsi="Calibri" w:eastAsia="Calibri"/>
          <w:sz w:val="20"/>
        </w:rPr>
        <w:t>: benar dalam praktik, tetapi tidak dapat diuji dan tidak dapat dijelaskan.</w:t>
      </w:r>
    </w:p>
    <w:p>
      <w:r>
        <w:rPr>
          <w:rFonts w:ascii="Consolas" w:hAnsi="Consolas" w:eastAsia="Consolas"/>
          <w:color w:val="8B2500"/>
          <w:sz w:val="18"/>
        </w:rPr>
        <w:t>[penyimpangan sadar]</w:t>
      </w:r>
      <w:r>
        <w:rPr>
          <w:rFonts w:ascii="Calibri" w:hAnsi="Calibri" w:eastAsia="Calibri"/>
          <w:sz w:val="20"/>
        </w:rPr>
        <w:t xml:space="preserve"> Sistem baru menyatakan syaratnya, bukan menyimpulkannya dari ketiadaan penerima.</w:t>
      </w:r>
    </w:p>
    <w:p>
      <w:pPr>
        <w:pStyle w:val="Heading4"/>
      </w:pPr>
      <w:r>
        <w:rPr>
          <w:color w:val="1F3B63"/>
        </w:rPr>
        <w:t>Pencacah jenjang bukan kebenaran</w:t>
      </w:r>
    </w:p>
    <w:p>
      <w:r>
        <w:rPr>
          <w:rFonts w:ascii="Calibri" w:hAnsi="Calibri" w:eastAsia="Calibri"/>
          <w:sz w:val="20"/>
        </w:rPr>
        <w:t xml:space="preserve">Pencacah jumlah jenjang </w:t>
      </w:r>
      <w:r>
        <w:rPr>
          <w:rFonts w:ascii="Calibri" w:hAnsi="Calibri" w:eastAsia="Calibri"/>
          <w:b/>
          <w:sz w:val="20"/>
        </w:rPr>
        <w:t>boleh ada sebagai tampilan</w:t>
      </w:r>
      <w:r>
        <w:rPr>
          <w:rFonts w:ascii="Calibri" w:hAnsi="Calibri" w:eastAsia="Calibri"/>
          <w:sz w:val="20"/>
        </w:rPr>
        <w:t xml:space="preserve">, tetapi </w:t>
      </w:r>
      <w:r>
        <w:rPr>
          <w:rFonts w:ascii="Calibri" w:hAnsi="Calibri" w:eastAsia="Calibri"/>
          <w:b/>
          <w:sz w:val="20"/>
        </w:rPr>
        <w:t>bukan</w:t>
      </w:r>
      <w:r>
        <w:rPr>
          <w:rFonts w:ascii="Calibri" w:hAnsi="Calibri" w:eastAsia="Calibri"/>
          <w:sz w:val="20"/>
        </w:rPr>
        <w:t xml:space="preserve"> dasar keputusan.</w:t>
      </w:r>
    </w:p>
    <w:p>
      <w:r>
        <w:rPr>
          <w:rFonts w:ascii="Consolas" w:hAnsi="Consolas" w:eastAsia="Consolas"/>
          <w:color w:val="8B2500"/>
          <w:sz w:val="18"/>
        </w:rPr>
        <w:t>[terverifikasi]</w:t>
      </w:r>
      <w:r>
        <w:rPr>
          <w:rFonts w:ascii="Calibri" w:hAnsi="Calibri" w:eastAsia="Calibri"/>
          <w:sz w:val="20"/>
        </w:rPr>
        <w:t xml:space="preserve"> Alasannya nyata: daftar jenjang </w:t>
      </w:r>
      <w:r>
        <w:rPr>
          <w:rFonts w:ascii="Calibri" w:hAnsi="Calibri" w:eastAsia="Calibri"/>
          <w:b/>
          <w:sz w:val="20"/>
        </w:rPr>
        <w:t>dapat berubah di awal</w:t>
      </w:r>
      <w:r>
        <w:rPr>
          <w:rFonts w:ascii="Calibri" w:hAnsi="Calibri" w:eastAsia="Calibri"/>
          <w:sz w:val="20"/>
        </w:rPr>
        <w:t xml:space="preserve"> - pengaju dikeluarkan dari daftar - dan pencacah tidak ikut tahu. Tangga yang berhenti berdasarkan pencacah akan berhenti di tempat yang salah persis pada kasus yang paling perlu benar.</w:t>
      </w:r>
    </w:p>
    <w:p>
      <w:pPr>
        <w:pStyle w:val="Heading4"/>
      </w:pPr>
      <w:r>
        <w:rPr>
          <w:color w:val="1F3B63"/>
        </w:rPr>
        <w:t>Akibat</w:t>
      </w:r>
    </w:p>
    <w:p>
      <w:pPr>
        <w:pStyle w:val="ListNumber"/>
      </w:pPr>
      <w:r>
        <w:rPr>
          <w:rFonts w:ascii="Calibri" w:hAnsi="Calibri" w:eastAsia="Calibri"/>
          <w:sz w:val="20"/>
        </w:rPr>
        <w:t xml:space="preserve">Keputusan berakhir diambil dari </w:t>
      </w:r>
      <w:r>
        <w:rPr>
          <w:rFonts w:ascii="Calibri" w:hAnsi="Calibri" w:eastAsia="Calibri"/>
          <w:b/>
          <w:sz w:val="20"/>
        </w:rPr>
        <w:t>keadaan setiap jenjang</w:t>
      </w:r>
      <w:r>
        <w:rPr>
          <w:rFonts w:ascii="Calibri" w:hAnsi="Calibri" w:eastAsia="Calibri"/>
          <w:sz w:val="20"/>
        </w:rPr>
        <w:t>, bukan dari cacah.</w:t>
      </w:r>
    </w:p>
    <w:p>
      <w:pPr>
        <w:pStyle w:val="ListNumber"/>
      </w:pPr>
      <w:r>
        <w:rPr>
          <w:rFonts w:ascii="Calibri" w:hAnsi="Calibri" w:eastAsia="Calibri"/>
          <w:sz w:val="20"/>
        </w:rPr>
        <w:t>Test wajib mencakup: daftar jenjang yang menyusut di awal, dan tangga yang tetap berakhir pada</w:t>
      </w:r>
    </w:p>
    <w:p>
      <w:r>
        <w:rPr>
          <w:rFonts w:ascii="Calibri" w:hAnsi="Calibri" w:eastAsia="Calibri"/>
          <w:sz w:val="20"/>
        </w:rPr>
        <w:t>jenjang yang benar.</w:t>
      </w:r>
    </w:p>
    <w:p>
      <w:pPr>
        <w:pStyle w:val="ListNumber"/>
      </w:pPr>
      <w:r>
        <w:rPr>
          <w:rFonts w:ascii="Calibri" w:hAnsi="Calibri" w:eastAsia="Calibri"/>
          <w:sz w:val="20"/>
        </w:rPr>
        <w:t>Penolakan menutup kasus seketika - bukan melanjutkan ke jenjang berikutnya.</w:t>
      </w:r>
    </w:p>
    <w:p>
      <w:pPr>
        <w:pStyle w:val="Heading2"/>
      </w:pPr>
      <w:r>
        <w:rPr>
          <w:color w:val="1F3B63"/>
        </w:rPr>
        <w:t>ADR-U-0039 - Rujuk atau salin: identitas dirujuk, jabatan disalin, data kutipan disalin utuh</w:t>
      </w:r>
    </w:p>
    <w:p>
      <w:r>
        <w:rPr>
          <w:rFonts w:ascii="Consolas" w:hAnsi="Consolas" w:eastAsia="Consolas"/>
          <w:color w:val="8B2500"/>
          <w:sz w:val="18"/>
        </w:rPr>
        <w:t>[keputusan work owner]</w:t>
      </w:r>
      <w:r>
        <w:rPr>
          <w:rFonts w:ascii="Calibri" w:hAnsi="Calibri" w:eastAsia="Calibri"/>
          <w:sz w:val="20"/>
        </w:rPr>
        <w:t xml:space="preserve"> Aturan pembeda yang mengikat seluruh pencatatan:</w:t>
      </w:r>
    </w:p>
    <w:p>
      <w:pPr>
        <w:ind w:left="504"/>
        <w:pBdr>
          <w:left w:val="single" w:sz="18" w:space="8" w:color="9DB5D6"/>
        </w:pBdr>
      </w:pPr>
      <w:r>
        <w:rPr>
          <w:rFonts w:ascii="Calibri" w:hAnsi="Calibri" w:eastAsia="Calibri"/>
          <w:b/>
          <w:sz w:val="19"/>
        </w:rPr>
        <w:t>Identitas orang DIRUJUK. Jabatan DISALIN. Tulisan jabatan DIRUJUK.</w:t>
      </w:r>
    </w:p>
    <w:tbl>
      <w:tblPr>
        <w:tblStyle w:val="TableGrid"/>
        <w:tblW w:type="auto" w:w="0"/>
        <w:jc w:val="center"/>
        <w:tblLook w:firstColumn="1" w:firstRow="1" w:lastColumn="0" w:lastRow="0" w:noHBand="0" w:noVBand="1" w:val="04A0"/>
      </w:tblPr>
      <w:tblGrid>
        <w:gridCol w:w="3216"/>
        <w:gridCol w:w="3216"/>
        <w:gridCol w:w="3216"/>
      </w:tblGrid>
      <w:tr>
        <w:tc>
          <w:tcPr>
            <w:tcW w:type="dxa" w:w="4320"/>
            <w:shd w:val="clear" w:fill="E8EEF7"/>
          </w:tcPr>
          <w:p>
            <w:r>
              <w:rPr>
                <w:b/>
              </w:rPr>
            </w:r>
            <w:r>
              <w:rPr>
                <w:rFonts w:ascii="Calibri" w:hAnsi="Calibri" w:eastAsia="Calibri"/>
                <w:b/>
                <w:sz w:val="18"/>
              </w:rPr>
              <w:t>Yang dicatat</w:t>
            </w:r>
          </w:p>
        </w:tc>
        <w:tc>
          <w:tcPr>
            <w:tcW w:type="dxa" w:w="4320"/>
            <w:shd w:val="clear" w:fill="E8EEF7"/>
          </w:tcPr>
          <w:p>
            <w:r>
              <w:rPr>
                <w:b/>
              </w:rPr>
            </w:r>
            <w:r>
              <w:rPr>
                <w:rFonts w:ascii="Calibri" w:hAnsi="Calibri" w:eastAsia="Calibri"/>
                <w:b/>
                <w:sz w:val="18"/>
              </w:rPr>
              <w:t>Caranya</w:t>
            </w:r>
          </w:p>
        </w:tc>
        <w:tc>
          <w:tcPr>
            <w:tcW w:type="dxa" w:w="4320"/>
            <w:shd w:val="clear" w:fill="E8EEF7"/>
          </w:tcPr>
          <w:p>
            <w:r>
              <w:rPr>
                <w:b/>
              </w:rPr>
            </w:r>
            <w:r>
              <w:rPr>
                <w:rFonts w:ascii="Calibri" w:hAnsi="Calibri" w:eastAsia="Calibri"/>
                <w:b/>
                <w:sz w:val="18"/>
              </w:rPr>
              <w:t>Alasannya</w:t>
            </w:r>
          </w:p>
        </w:tc>
      </w:tr>
      <w:tr>
        <w:tc>
          <w:tcPr>
            <w:tcW w:type="dxa" w:w="4320"/>
          </w:tcPr>
          <w:p>
            <w:r/>
            <w:r>
              <w:rPr>
                <w:rFonts w:ascii="Calibri" w:hAnsi="Calibri" w:eastAsia="Calibri"/>
                <w:sz w:val="18"/>
              </w:rPr>
              <w:t>Akun orang</w:t>
            </w:r>
          </w:p>
        </w:tc>
        <w:tc>
          <w:tcPr>
            <w:tcW w:type="dxa" w:w="4320"/>
          </w:tcPr>
          <w:p>
            <w:r/>
            <w:r>
              <w:rPr>
                <w:rFonts w:ascii="Calibri" w:hAnsi="Calibri" w:eastAsia="Calibri"/>
                <w:b/>
                <w:sz w:val="18"/>
              </w:rPr>
              <w:t>rujukan</w:t>
            </w:r>
          </w:p>
        </w:tc>
        <w:tc>
          <w:tcPr>
            <w:tcW w:type="dxa" w:w="4320"/>
          </w:tcPr>
          <w:p>
            <w:r/>
            <w:r>
              <w:rPr>
                <w:rFonts w:ascii="Calibri" w:hAnsi="Calibri" w:eastAsia="Calibri"/>
                <w:sz w:val="18"/>
              </w:rPr>
              <w:t xml:space="preserve">orangnya tetap orang yang sama; bila namanya berubah, catatan </w:t>
            </w:r>
            <w:r>
              <w:rPr>
                <w:rFonts w:ascii="Calibri" w:hAnsi="Calibri" w:eastAsia="Calibri"/>
                <w:b/>
                <w:sz w:val="18"/>
              </w:rPr>
              <w:t>memang seharusnya</w:t>
            </w:r>
            <w:r>
              <w:rPr>
                <w:rFonts w:ascii="Calibri" w:hAnsi="Calibri" w:eastAsia="Calibri"/>
                <w:sz w:val="18"/>
              </w:rPr>
              <w:t xml:space="preserve"> ikut nama baru</w:t>
            </w:r>
          </w:p>
        </w:tc>
      </w:tr>
      <w:tr>
        <w:tc>
          <w:tcPr>
            <w:tcW w:type="dxa" w:w="4320"/>
          </w:tcPr>
          <w:p>
            <w:r/>
            <w:r>
              <w:rPr>
                <w:rFonts w:ascii="Calibri" w:hAnsi="Calibri" w:eastAsia="Calibri"/>
                <w:sz w:val="18"/>
              </w:rPr>
              <w:t>Jabatan saat itu</w:t>
            </w:r>
          </w:p>
        </w:tc>
        <w:tc>
          <w:tcPr>
            <w:tcW w:type="dxa" w:w="4320"/>
          </w:tcPr>
          <w:p>
            <w:r/>
            <w:r>
              <w:rPr>
                <w:rFonts w:ascii="Calibri" w:hAnsi="Calibri" w:eastAsia="Calibri"/>
                <w:b/>
                <w:sz w:val="18"/>
              </w:rPr>
              <w:t>salinan</w:t>
            </w:r>
          </w:p>
        </w:tc>
        <w:tc>
          <w:tcPr>
            <w:tcW w:type="dxa" w:w="4320"/>
          </w:tcPr>
          <w:p>
            <w:r/>
            <w:r>
              <w:rPr>
                <w:rFonts w:ascii="Calibri" w:hAnsi="Calibri" w:eastAsia="Calibri"/>
                <w:sz w:val="18"/>
              </w:rPr>
              <w:t xml:space="preserve">jabatan saat itu adalah </w:t>
            </w:r>
            <w:r>
              <w:rPr>
                <w:rFonts w:ascii="Calibri" w:hAnsi="Calibri" w:eastAsia="Calibri"/>
                <w:b/>
                <w:sz w:val="18"/>
              </w:rPr>
              <w:t>fakta sejarah</w:t>
            </w:r>
            <w:r>
              <w:rPr>
                <w:rFonts w:ascii="Calibri" w:hAnsi="Calibri" w:eastAsia="Calibri"/>
                <w:sz w:val="18"/>
              </w:rPr>
              <w:t xml:space="preserve"> - tidak boleh ikut naik ketika orangnya naik jabatan</w:t>
            </w:r>
          </w:p>
        </w:tc>
      </w:tr>
      <w:tr>
        <w:tc>
          <w:tcPr>
            <w:tcW w:type="dxa" w:w="4320"/>
          </w:tcPr>
          <w:p>
            <w:r/>
            <w:r>
              <w:rPr>
                <w:rFonts w:ascii="Calibri" w:hAnsi="Calibri" w:eastAsia="Calibri"/>
                <w:sz w:val="18"/>
              </w:rPr>
              <w:t>Tulisan jabatan</w:t>
            </w:r>
          </w:p>
        </w:tc>
        <w:tc>
          <w:tcPr>
            <w:tcW w:type="dxa" w:w="4320"/>
          </w:tcPr>
          <w:p>
            <w:r/>
            <w:r>
              <w:rPr>
                <w:rFonts w:ascii="Calibri" w:hAnsi="Calibri" w:eastAsia="Calibri"/>
                <w:b/>
                <w:sz w:val="18"/>
              </w:rPr>
              <w:t>rujukan</w:t>
            </w:r>
            <w:r>
              <w:rPr>
                <w:rFonts w:ascii="Calibri" w:hAnsi="Calibri" w:eastAsia="Calibri"/>
                <w:sz w:val="18"/>
              </w:rPr>
              <w:t xml:space="preserve"> ke daftar induk</w:t>
            </w:r>
          </w:p>
        </w:tc>
        <w:tc>
          <w:tcPr>
            <w:tcW w:type="dxa" w:w="4320"/>
          </w:tcPr>
          <w:p>
            <w:r/>
            <w:r>
              <w:rPr>
                <w:rFonts w:ascii="Calibri" w:hAnsi="Calibri" w:eastAsia="Calibri"/>
                <w:sz w:val="18"/>
              </w:rPr>
              <w:t xml:space="preserve">bila label yang sama ditulis ulang, catatan lama boleh ikut; yang dilarang adalah catatan lama </w:t>
            </w:r>
            <w:r>
              <w:rPr>
                <w:rFonts w:ascii="Calibri" w:hAnsi="Calibri" w:eastAsia="Calibri"/>
                <w:b/>
                <w:sz w:val="18"/>
              </w:rPr>
              <w:t>berpindah ke jabatan yang berbeda</w:t>
            </w:r>
          </w:p>
        </w:tc>
      </w:tr>
    </w:tbl>
    <w:p/>
    <w:p>
      <w:pPr>
        <w:pStyle w:val="Heading4"/>
      </w:pPr>
      <w:r>
        <w:rPr>
          <w:color w:val="1F3B63"/>
        </w:rPr>
        <w:t>Data kutipan disalin utuh, bukan medan bernama satu per satu</w:t>
      </w:r>
    </w:p>
    <w:p>
      <w:r>
        <w:rPr>
          <w:rFonts w:ascii="Consolas" w:hAnsi="Consolas" w:eastAsia="Consolas"/>
          <w:color w:val="8B2500"/>
          <w:sz w:val="18"/>
        </w:rPr>
        <w:t>[keputusan work owner]</w:t>
      </w:r>
      <w:r>
        <w:rPr>
          <w:rFonts w:ascii="Calibri" w:hAnsi="Calibri" w:eastAsia="Calibri"/>
          <w:sz w:val="20"/>
        </w:rPr>
        <w:t xml:space="preserve"> </w:t>
      </w:r>
      <w:r>
        <w:rPr>
          <w:rFonts w:ascii="Consolas" w:hAnsi="Consolas" w:eastAsia="Consolas"/>
          <w:color w:val="8B2500"/>
          <w:sz w:val="18"/>
        </w:rPr>
        <w:t>[penyimpangan sadar]</w:t>
      </w:r>
      <w:r>
        <w:rPr>
          <w:rFonts w:ascii="Calibri" w:hAnsi="Calibri" w:eastAsia="Calibri"/>
          <w:sz w:val="20"/>
        </w:rPr>
        <w:t xml:space="preserve"> Seluruh data kutipan yang dibutuhkan disalin dari kasus induk - </w:t>
      </w:r>
      <w:r>
        <w:rPr>
          <w:rFonts w:ascii="Calibri" w:hAnsi="Calibri" w:eastAsia="Calibri"/>
          <w:b/>
          <w:sz w:val="20"/>
        </w:rPr>
        <w:t>bukan</w:t>
      </w:r>
      <w:r>
        <w:rPr>
          <w:rFonts w:ascii="Calibri" w:hAnsi="Calibri" w:eastAsia="Calibri"/>
          <w:sz w:val="20"/>
        </w:rPr>
        <w:t xml:space="preserve"> daftar medan yang disebut satu per satu.</w:t>
      </w:r>
    </w:p>
    <w:p>
      <w:r>
        <w:rPr>
          <w:rFonts w:ascii="Consolas" w:hAnsi="Consolas" w:eastAsia="Consolas"/>
          <w:color w:val="8B2500"/>
          <w:sz w:val="18"/>
        </w:rPr>
        <w:t>[terverifikasi]</w:t>
      </w:r>
      <w:r>
        <w:rPr>
          <w:rFonts w:ascii="Calibri" w:hAnsi="Calibri" w:eastAsia="Calibri"/>
          <w:sz w:val="20"/>
        </w:rPr>
        <w:t xml:space="preserve"> Sebab daftar bernama itulah yang melahirkan cacat nyata: objek kerja hanya menerima </w:t>
      </w:r>
      <w:r>
        <w:rPr>
          <w:rFonts w:ascii="Calibri" w:hAnsi="Calibri" w:eastAsia="Calibri"/>
          <w:b/>
          <w:sz w:val="20"/>
        </w:rPr>
        <w:t>dua</w:t>
      </w:r>
      <w:r>
        <w:rPr>
          <w:rFonts w:ascii="Calibri" w:hAnsi="Calibri" w:eastAsia="Calibri"/>
          <w:sz w:val="20"/>
        </w:rPr>
        <w:t xml:space="preserve"> medan, sedangkan </w:t>
      </w:r>
      <w:r>
        <w:rPr>
          <w:rFonts w:ascii="Calibri" w:hAnsi="Calibri" w:eastAsia="Calibri"/>
          <w:b/>
          <w:sz w:val="20"/>
        </w:rPr>
        <w:t>sembilan</w:t>
      </w:r>
      <w:r>
        <w:rPr>
          <w:rFonts w:ascii="Calibri" w:hAnsi="Calibri" w:eastAsia="Calibri"/>
          <w:sz w:val="20"/>
        </w:rPr>
        <w:t xml:space="preserve"> penggolong menguji medan lain. Dua di antaranya dipakai hidup lima kali, sehingga dua cabang lini usaha </w:t>
      </w:r>
      <w:r>
        <w:rPr>
          <w:rFonts w:ascii="Calibri" w:hAnsi="Calibri" w:eastAsia="Calibri"/>
          <w:b/>
          <w:sz w:val="20"/>
        </w:rPr>
        <w:t>tidak pernah terbit sama sekali</w:t>
      </w:r>
      <w:r>
        <w:rPr>
          <w:rFonts w:ascii="Calibri" w:hAnsi="Calibri" w:eastAsia="Calibri"/>
          <w:sz w:val="20"/>
        </w:rPr>
        <w:t>.</w:t>
      </w:r>
    </w:p>
    <w:p>
      <w:r>
        <w:rPr>
          <w:rFonts w:ascii="Calibri" w:hAnsi="Calibri" w:eastAsia="Calibri"/>
          <w:sz w:val="20"/>
        </w:rPr>
        <w:t xml:space="preserve">Ini dicatat sebagai </w:t>
      </w:r>
      <w:r>
        <w:rPr>
          <w:rFonts w:ascii="Calibri" w:hAnsi="Calibri" w:eastAsia="Calibri"/>
          <w:b/>
          <w:sz w:val="20"/>
        </w:rPr>
        <w:t>cacat yang diperbaiki</w:t>
      </w:r>
      <w:r>
        <w:rPr>
          <w:rFonts w:ascii="Calibri" w:hAnsi="Calibri" w:eastAsia="Calibri"/>
          <w:sz w:val="20"/>
        </w:rPr>
        <w:t>, bukan perilaku yang ditiru.</w:t>
      </w:r>
    </w:p>
    <w:p>
      <w:pPr>
        <w:pStyle w:val="Heading4"/>
      </w:pPr>
      <w:r>
        <w:rPr>
          <w:color w:val="1F3B63"/>
        </w:rPr>
        <w:t>Akibat</w:t>
      </w:r>
    </w:p>
    <w:p>
      <w:pPr>
        <w:pStyle w:val="ListNumber"/>
      </w:pPr>
      <w:r>
        <w:rPr>
          <w:rFonts w:ascii="Calibri" w:hAnsi="Calibri" w:eastAsia="Calibri"/>
          <w:sz w:val="20"/>
        </w:rPr>
        <w:t>Penyalinan data kutipan bersifat menyeluruh. Menambah medan baru di kasus induk tidak menuntut</w:t>
      </w:r>
    </w:p>
    <w:p>
      <w:r>
        <w:rPr>
          <w:rFonts w:ascii="Calibri" w:hAnsi="Calibri" w:eastAsia="Calibri"/>
          <w:sz w:val="20"/>
        </w:rPr>
        <w:t>perubahan di sisi penyalin.</w:t>
      </w:r>
    </w:p>
    <w:p>
      <w:pPr>
        <w:pStyle w:val="ListNumber"/>
      </w:pPr>
      <w:r>
        <w:rPr>
          <w:rFonts w:ascii="Calibri" w:hAnsi="Calibri" w:eastAsia="Calibri"/>
          <w:sz w:val="20"/>
        </w:rPr>
        <w:t>Kolom jabatan pada catatan sejarah tidak pernah diperbarui belakangan.</w:t>
      </w:r>
    </w:p>
    <w:p>
      <w:pPr>
        <w:pStyle w:val="ListNumber"/>
      </w:pPr>
      <w:r>
        <w:rPr>
          <w:rFonts w:ascii="Calibri" w:hAnsi="Calibri" w:eastAsia="Calibri"/>
          <w:sz w:val="20"/>
        </w:rPr>
        <w:t xml:space="preserve">Test wajib: orang naik jabatan, dan catatan lama </w:t>
      </w:r>
      <w:r>
        <w:rPr>
          <w:rFonts w:ascii="Calibri" w:hAnsi="Calibri" w:eastAsia="Calibri"/>
          <w:b/>
          <w:sz w:val="20"/>
        </w:rPr>
        <w:t>tetap</w:t>
      </w:r>
      <w:r>
        <w:rPr>
          <w:rFonts w:ascii="Calibri" w:hAnsi="Calibri" w:eastAsia="Calibri"/>
          <w:sz w:val="20"/>
        </w:rPr>
        <w:t xml:space="preserve"> menunjukkan jabatan lamanya.</w:t>
      </w:r>
    </w:p>
    <w:p>
      <w:pPr>
        <w:pStyle w:val="Heading2"/>
      </w:pPr>
      <w:r>
        <w:rPr>
          <w:color w:val="1F3B63"/>
        </w:rPr>
        <w:t>ADR-U-0040 - Pengaju dikeluarkan dari jenjang pertama - dan lubang di jenjang berikutnya diterima dengan sadar</w:t>
      </w:r>
    </w:p>
    <w:p>
      <w:r>
        <w:rPr>
          <w:rFonts w:ascii="Consolas" w:hAnsi="Consolas" w:eastAsia="Consolas"/>
          <w:color w:val="8B2500"/>
          <w:sz w:val="18"/>
        </w:rPr>
        <w:t>[keputusan work owner]</w:t>
      </w:r>
      <w:r>
        <w:rPr>
          <w:rFonts w:ascii="Calibri" w:hAnsi="Calibri" w:eastAsia="Calibri"/>
          <w:sz w:val="20"/>
        </w:rPr>
        <w:t xml:space="preserve"> Saat kasus persetujuan dibentuk, bila </w:t>
      </w:r>
      <w:r>
        <w:rPr>
          <w:rFonts w:ascii="Calibri" w:hAnsi="Calibri" w:eastAsia="Calibri"/>
          <w:b/>
          <w:sz w:val="20"/>
        </w:rPr>
        <w:t>pemegang jenjang pertama adalah pengaju</w:t>
      </w:r>
      <w:r>
        <w:rPr>
          <w:rFonts w:ascii="Calibri" w:hAnsi="Calibri" w:eastAsia="Calibri"/>
          <w:sz w:val="20"/>
        </w:rPr>
        <w:t xml:space="preserve">, ia </w:t>
      </w:r>
      <w:r>
        <w:rPr>
          <w:rFonts w:ascii="Calibri" w:hAnsi="Calibri" w:eastAsia="Calibri"/>
          <w:b/>
          <w:sz w:val="20"/>
        </w:rPr>
        <w:t>dikeluarkan dari daftar</w:t>
      </w:r>
      <w:r>
        <w:rPr>
          <w:rFonts w:ascii="Calibri" w:hAnsi="Calibri" w:eastAsia="Calibri"/>
          <w:sz w:val="20"/>
        </w:rPr>
        <w:t xml:space="preserve"> dan jumlah jenjang dihitung ulang.</w:t>
      </w:r>
    </w:p>
    <w:p>
      <w:pPr>
        <w:pStyle w:val="Heading4"/>
      </w:pPr>
      <w:r>
        <w:rPr>
          <w:color w:val="1F3B63"/>
        </w:rPr>
        <w:t>Lubang yang dibawa masuk dengan sadar</w:t>
      </w:r>
    </w:p>
    <w:p>
      <w:r>
        <w:rPr>
          <w:rFonts w:ascii="Consolas" w:hAnsi="Consolas" w:eastAsia="Consolas"/>
          <w:color w:val="8B2500"/>
          <w:sz w:val="18"/>
        </w:rPr>
        <w:t>[penyimpangan sadar]</w:t>
      </w:r>
      <w:r>
        <w:rPr>
          <w:rFonts w:ascii="Calibri" w:hAnsi="Calibri" w:eastAsia="Calibri"/>
          <w:sz w:val="20"/>
        </w:rPr>
        <w:t xml:space="preserve"> Keputusan ini </w:t>
      </w:r>
      <w:r>
        <w:rPr>
          <w:rFonts w:ascii="Calibri" w:hAnsi="Calibri" w:eastAsia="Calibri"/>
          <w:b/>
          <w:sz w:val="20"/>
        </w:rPr>
        <w:t>berbeda dari rekomendasi asisten</w:t>
      </w:r>
      <w:r>
        <w:rPr>
          <w:rFonts w:ascii="Calibri" w:hAnsi="Calibri" w:eastAsia="Calibri"/>
          <w:sz w:val="20"/>
        </w:rPr>
        <w:t>, dan perbedaannya disengaja. Akibatnya ditulis terang-terangan, bukan disamarkan:</w:t>
      </w:r>
    </w:p>
    <w:p>
      <w:pPr>
        <w:ind w:left="504"/>
        <w:pBdr>
          <w:left w:val="single" w:sz="18" w:space="8" w:color="9DB5D6"/>
        </w:pBdr>
      </w:pPr>
      <w:r>
        <w:rPr>
          <w:rFonts w:ascii="Calibri" w:hAnsi="Calibri" w:eastAsia="Calibri"/>
          <w:b/>
          <w:sz w:val="19"/>
        </w:rPr>
        <w:t>Pemegang jenjang kedua ke bawah tetap dapat menyetujui pekerjaan yang ia ajukan sendiri.</w:t>
      </w:r>
    </w:p>
    <w:p>
      <w:r>
        <w:rPr>
          <w:rFonts w:ascii="Calibri" w:hAnsi="Calibri" w:eastAsia="Calibri"/>
          <w:sz w:val="20"/>
        </w:rPr>
        <w:t xml:space="preserve">Pada modul saudaranya, </w:t>
      </w:r>
      <w:r>
        <w:rPr>
          <w:rFonts w:ascii="Calibri" w:hAnsi="Calibri" w:eastAsia="Calibri"/>
          <w:b/>
          <w:sz w:val="20"/>
        </w:rPr>
        <w:t>tidak ada pemeriksaan sama sekali</w:t>
      </w:r>
      <w:r>
        <w:rPr>
          <w:rFonts w:ascii="Calibri" w:hAnsi="Calibri" w:eastAsia="Calibri"/>
          <w:sz w:val="20"/>
        </w:rPr>
        <w:t xml:space="preserve"> - sehingga lubang itu berlaku pada jenjang mana pun.</w:t>
      </w:r>
    </w:p>
    <w:p>
      <w:r>
        <w:rPr>
          <w:rFonts w:ascii="Calibri" w:hAnsi="Calibri" w:eastAsia="Calibri"/>
          <w:sz w:val="20"/>
        </w:rPr>
        <w:t xml:space="preserve">Ini </w:t>
      </w:r>
      <w:r>
        <w:rPr>
          <w:rFonts w:ascii="Calibri" w:hAnsi="Calibri" w:eastAsia="Calibri"/>
          <w:b/>
          <w:sz w:val="20"/>
        </w:rPr>
        <w:t>lubang yang dibawa masuk dengan sadar</w:t>
      </w:r>
      <w:r>
        <w:rPr>
          <w:rFonts w:ascii="Calibri" w:hAnsi="Calibri" w:eastAsia="Calibri"/>
          <w:sz w:val="20"/>
        </w:rPr>
        <w:t>, bukan kelalaian. Ia dicatat di sini supaya siapa pun yang menemukannya kemudian tahu bahwa ia sudah dilihat, ditimbang, dan diterima - dan supaya keputusan untuk menutupnya dapat diambil sebagai keputusan tersendiri.</w:t>
      </w:r>
    </w:p>
    <w:p>
      <w:pPr>
        <w:pStyle w:val="Heading4"/>
      </w:pPr>
      <w:r>
        <w:rPr>
          <w:color w:val="1F3B63"/>
        </w:rPr>
        <w:t>Akibat</w:t>
      </w:r>
    </w:p>
    <w:p>
      <w:pPr>
        <w:pStyle w:val="ListNumber"/>
      </w:pPr>
      <w:r>
        <w:rPr>
          <w:rFonts w:ascii="Calibri" w:hAnsi="Calibri" w:eastAsia="Calibri"/>
          <w:sz w:val="20"/>
        </w:rPr>
        <w:t xml:space="preserve">Pemeriksaan pengaju hanya berlaku pada </w:t>
      </w:r>
      <w:r>
        <w:rPr>
          <w:rFonts w:ascii="Calibri" w:hAnsi="Calibri" w:eastAsia="Calibri"/>
          <w:b/>
          <w:sz w:val="20"/>
        </w:rPr>
        <w:t>jenjang pertama</w:t>
      </w:r>
      <w:r>
        <w:rPr>
          <w:rFonts w:ascii="Calibri" w:hAnsi="Calibri" w:eastAsia="Calibri"/>
          <w:sz w:val="20"/>
        </w:rPr>
        <w:t>, bukan seluruh jenjang.</w:t>
      </w:r>
    </w:p>
    <w:p>
      <w:pPr>
        <w:pStyle w:val="ListNumber"/>
      </w:pPr>
      <w:r>
        <w:rPr>
          <w:rFonts w:ascii="Calibri" w:hAnsi="Calibri" w:eastAsia="Calibri"/>
          <w:sz w:val="20"/>
        </w:rPr>
        <w:t xml:space="preserve">Jumlah jenjang dihitung </w:t>
      </w:r>
      <w:r>
        <w:rPr>
          <w:rFonts w:ascii="Calibri" w:hAnsi="Calibri" w:eastAsia="Calibri"/>
          <w:b/>
          <w:sz w:val="20"/>
        </w:rPr>
        <w:t>sesudah</w:t>
      </w:r>
      <w:r>
        <w:rPr>
          <w:rFonts w:ascii="Calibri" w:hAnsi="Calibri" w:eastAsia="Calibri"/>
          <w:sz w:val="20"/>
        </w:rPr>
        <w:t xml:space="preserve"> pengaju dikeluarkan - lihat ADR-U-0038 tentang mengapa</w:t>
      </w:r>
    </w:p>
    <w:p>
      <w:r>
        <w:rPr>
          <w:rFonts w:ascii="Calibri" w:hAnsi="Calibri" w:eastAsia="Calibri"/>
          <w:sz w:val="20"/>
        </w:rPr>
        <w:t>pencacah tidak boleh menjadi dasar keputusan.</w:t>
      </w:r>
    </w:p>
    <w:p>
      <w:pPr>
        <w:pStyle w:val="ListNumber"/>
      </w:pPr>
      <w:r>
        <w:rPr>
          <w:rFonts w:ascii="Calibri" w:hAnsi="Calibri" w:eastAsia="Calibri"/>
          <w:sz w:val="20"/>
        </w:rPr>
        <w:t>Test wajib mencakup kasus pengaju adalah pemegang jenjang pertama, dan memastikan jumlah</w:t>
      </w:r>
    </w:p>
    <w:p>
      <w:r>
        <w:rPr>
          <w:rFonts w:ascii="Calibri" w:hAnsi="Calibri" w:eastAsia="Calibri"/>
          <w:sz w:val="20"/>
        </w:rPr>
        <w:t>jenjang menyusut dengan benar.</w:t>
      </w:r>
    </w:p>
    <w:p>
      <w:pPr>
        <w:pStyle w:val="Heading2"/>
      </w:pPr>
      <w:r>
        <w:rPr>
          <w:color w:val="1F3B63"/>
        </w:rPr>
        <w:t>ADR-U-0041 - Endorsemen Life berbagi tabel dengan new business dan dibedakan kolom versi</w:t>
      </w:r>
    </w:p>
    <w:p>
      <w:r>
        <w:rPr>
          <w:rFonts w:ascii="Consolas" w:hAnsi="Consolas" w:eastAsia="Consolas"/>
          <w:color w:val="8B2500"/>
          <w:sz w:val="18"/>
        </w:rPr>
        <w:t>[keputusan work owner]</w:t>
      </w:r>
      <w:r>
        <w:rPr>
          <w:rFonts w:ascii="Calibri" w:hAnsi="Calibri" w:eastAsia="Calibri"/>
          <w:sz w:val="20"/>
        </w:rPr>
        <w:t xml:space="preserve"> Endorsemen </w:t>
      </w:r>
      <w:r>
        <w:rPr>
          <w:rFonts w:ascii="Calibri" w:hAnsi="Calibri" w:eastAsia="Calibri"/>
          <w:b/>
          <w:sz w:val="20"/>
        </w:rPr>
        <w:t>tidak punya tabel sendiri</w:t>
      </w:r>
      <w:r>
        <w:rPr>
          <w:rFonts w:ascii="Calibri" w:hAnsi="Calibri" w:eastAsia="Calibri"/>
          <w:sz w:val="20"/>
        </w:rPr>
        <w:t xml:space="preserve">. Ia berbagi tabel dengan new business, dan dibedakan oleh </w:t>
      </w:r>
      <w:r>
        <w:rPr>
          <w:rFonts w:ascii="Calibri" w:hAnsi="Calibri" w:eastAsia="Calibri"/>
          <w:b/>
          <w:sz w:val="20"/>
        </w:rPr>
        <w:t>kolom pembeda versi</w:t>
      </w:r>
      <w:r>
        <w:rPr>
          <w:rFonts w:ascii="Calibri" w:hAnsi="Calibri" w:eastAsia="Calibri"/>
          <w:sz w:val="20"/>
        </w:rPr>
        <w:t>.</w:t>
      </w:r>
    </w:p>
    <w:p>
      <w:r>
        <w:rPr>
          <w:rFonts w:ascii="Calibri" w:hAnsi="Calibri" w:eastAsia="Calibri"/>
          <w:sz w:val="20"/>
        </w:rPr>
        <w:t xml:space="preserve">Pencocokan baris antar versi lewat </w:t>
      </w:r>
      <w:r>
        <w:rPr>
          <w:rFonts w:ascii="Calibri" w:hAnsi="Calibri" w:eastAsia="Calibri"/>
          <w:b/>
          <w:sz w:val="20"/>
        </w:rPr>
        <w:t>penunjuk ke baris induk</w:t>
      </w:r>
      <w:r>
        <w:rPr>
          <w:rFonts w:ascii="Calibri" w:hAnsi="Calibri" w:eastAsia="Calibri"/>
          <w:sz w:val="20"/>
        </w:rPr>
        <w:t>, bukan lewat urutan indeks.</w:t>
      </w:r>
    </w:p>
    <w:p>
      <w:pPr>
        <w:pStyle w:val="Heading4"/>
      </w:pPr>
      <w:r>
        <w:rPr>
          <w:color w:val="1F3B63"/>
        </w:rPr>
        <w:t>Kenapa bukan tabel terpisah</w:t>
      </w:r>
    </w:p>
    <w:p>
      <w:pPr>
        <w:pStyle w:val="ListNumber"/>
      </w:pPr>
      <w:r>
        <w:rPr>
          <w:rFonts w:ascii="Calibri" w:hAnsi="Calibri" w:eastAsia="Calibri"/>
          <w:sz w:val="20"/>
        </w:rPr>
        <w:t>Bentuk datanya sama. Tabel terpisah berarti bentuk yang sama dipelihara di dua tempat.</w:t>
      </w:r>
    </w:p>
    <w:p>
      <w:pPr>
        <w:pStyle w:val="ListNumber"/>
      </w:pPr>
      <w:r>
        <w:rPr>
          <w:rFonts w:ascii="Calibri" w:hAnsi="Calibri" w:eastAsia="Calibri"/>
          <w:sz w:val="20"/>
        </w:rPr>
        <w:t>Pembaca hilir membaca satu tempat, bukan menggabungkan dua tabel yang bentuknya kebetulan sama.</w:t>
      </w:r>
    </w:p>
    <w:p>
      <w:pPr>
        <w:pStyle w:val="ListNumber"/>
      </w:pPr>
      <w:r>
        <w:rPr>
          <w:rFonts w:ascii="Calibri" w:hAnsi="Calibri" w:eastAsia="Calibri"/>
          <w:sz w:val="20"/>
        </w:rPr>
        <w:t>Rantai versi menjadi hubungan di dalam satu tabel, bukan jembatan antar tabel.</w:t>
      </w:r>
    </w:p>
    <w:p>
      <w:pPr>
        <w:pStyle w:val="Heading4"/>
      </w:pPr>
      <w:r>
        <w:rPr>
          <w:color w:val="1F3B63"/>
        </w:rPr>
        <w:t>Kenapa penunjuk induk, bukan indeks</w:t>
      </w:r>
    </w:p>
    <w:p>
      <w:r>
        <w:rPr>
          <w:rFonts w:ascii="Consolas" w:hAnsi="Consolas" w:eastAsia="Consolas"/>
          <w:color w:val="8B2500"/>
          <w:sz w:val="18"/>
        </w:rPr>
        <w:t>[penyimpangan sadar]</w:t>
      </w:r>
      <w:r>
        <w:rPr>
          <w:rFonts w:ascii="Calibri" w:hAnsi="Calibri" w:eastAsia="Calibri"/>
          <w:sz w:val="20"/>
        </w:rPr>
        <w:t xml:space="preserve"> Urutan baris </w:t>
      </w:r>
      <w:r>
        <w:rPr>
          <w:rFonts w:ascii="Calibri" w:hAnsi="Calibri" w:eastAsia="Calibri"/>
          <w:b/>
          <w:sz w:val="20"/>
        </w:rPr>
        <w:t>dapat berubah</w:t>
      </w:r>
      <w:r>
        <w:rPr>
          <w:rFonts w:ascii="Calibri" w:hAnsi="Calibri" w:eastAsia="Calibri"/>
          <w:sz w:val="20"/>
        </w:rPr>
        <w:t xml:space="preserve"> antar versi. Pencocokan lewat indeks putus persis ketika urutannya bergeser - dan pergeseran itu tidak menimbulkan galat apa pun, hanya angka yang salah pasang.</w:t>
      </w:r>
    </w:p>
    <w:p>
      <w:pPr>
        <w:pStyle w:val="Heading4"/>
      </w:pPr>
      <w:r>
        <w:rPr>
          <w:color w:val="1F3B63"/>
        </w:rPr>
        <w:t>Hubungannya dengan modul lain</w:t>
      </w:r>
    </w:p>
    <w:p>
      <w:r>
        <w:rPr>
          <w:rFonts w:ascii="Calibri" w:hAnsi="Calibri" w:eastAsia="Calibri"/>
          <w:sz w:val="20"/>
        </w:rPr>
        <w:t xml:space="preserve">ADR-U-0018 menetapkan bentuk rantai generasi lewat penunjuk, dan ADR-U-0019 menetapkan pemasangan baris anak lewat nomor urut. Catatan ini adalah bentuk yang </w:t>
      </w:r>
      <w:r>
        <w:rPr>
          <w:rFonts w:ascii="Calibri" w:hAnsi="Calibri" w:eastAsia="Calibri"/>
          <w:b/>
          <w:sz w:val="20"/>
        </w:rPr>
        <w:t>berbeda</w:t>
      </w:r>
      <w:r>
        <w:rPr>
          <w:rFonts w:ascii="Calibri" w:hAnsi="Calibri" w:eastAsia="Calibri"/>
          <w:sz w:val="20"/>
        </w:rPr>
        <w:t xml:space="preserve"> untuk persoalan yang sama, pada modul yang berbeda.</w:t>
      </w:r>
    </w:p>
    <w:p>
      <w:r>
        <w:rPr>
          <w:rFonts w:ascii="Calibri" w:hAnsi="Calibri" w:eastAsia="Calibri"/>
          <w:sz w:val="20"/>
        </w:rPr>
        <w:t xml:space="preserve">Perbedaan itu </w:t>
      </w:r>
      <w:r>
        <w:rPr>
          <w:rFonts w:ascii="Calibri" w:hAnsi="Calibri" w:eastAsia="Calibri"/>
          <w:b/>
          <w:sz w:val="20"/>
        </w:rPr>
        <w:t>disengaja dan dicatat</w:t>
      </w:r>
      <w:r>
        <w:rPr>
          <w:rFonts w:ascii="Calibri" w:hAnsi="Calibri" w:eastAsia="Calibri"/>
          <w:sz w:val="20"/>
        </w:rPr>
        <w:t>: modul ini berbagi tabel dengan new business, sedangkan modul treaty punya tabel sendiri untuk tiap generasi. Menyeragamkan keduanya sesudah keduanya berjalan akan lebih mahal daripada mencatat perbedaannya di sini.</w:t>
      </w:r>
    </w:p>
    <w:p>
      <w:pPr>
        <w:pStyle w:val="Heading4"/>
      </w:pPr>
      <w:r>
        <w:rPr>
          <w:color w:val="1F3B63"/>
        </w:rPr>
        <w:t>Data lama tidak disimpan sebagai salinan</w:t>
      </w:r>
    </w:p>
    <w:p>
      <w:r>
        <w:rPr>
          <w:rFonts w:ascii="Consolas" w:hAnsi="Consolas" w:eastAsia="Consolas"/>
          <w:color w:val="8B2500"/>
          <w:sz w:val="18"/>
        </w:rPr>
        <w:t>[keputusan work owner]</w:t>
      </w:r>
      <w:r>
        <w:rPr>
          <w:rFonts w:ascii="Calibri" w:hAnsi="Calibri" w:eastAsia="Calibri"/>
          <w:sz w:val="20"/>
        </w:rPr>
        <w:t xml:space="preserve"> Halaman kerja yang menampilkan keadaan sebelum dan sesudah </w:t>
      </w:r>
      <w:r>
        <w:rPr>
          <w:rFonts w:ascii="Calibri" w:hAnsi="Calibri" w:eastAsia="Calibri"/>
          <w:b/>
          <w:sz w:val="20"/>
        </w:rPr>
        <w:t>tidak di-persist</w:t>
      </w:r>
      <w:r>
        <w:rPr>
          <w:rFonts w:ascii="Calibri" w:hAnsi="Calibri" w:eastAsia="Calibri"/>
          <w:sz w:val="20"/>
        </w:rPr>
        <w:t xml:space="preserve">. Data lama dibaca dari </w:t>
      </w:r>
      <w:r>
        <w:rPr>
          <w:rFonts w:ascii="Calibri" w:hAnsi="Calibri" w:eastAsia="Calibri"/>
          <w:b/>
          <w:sz w:val="20"/>
        </w:rPr>
        <w:t>versi sebelumnya</w:t>
      </w:r>
      <w:r>
        <w:rPr>
          <w:rFonts w:ascii="Calibri" w:hAnsi="Calibri" w:eastAsia="Calibri"/>
          <w:sz w:val="20"/>
        </w:rPr>
        <w:t xml:space="preserve"> lewat penunjuk induk.</w:t>
      </w:r>
    </w:p>
    <w:p>
      <w:pPr>
        <w:pStyle w:val="Heading4"/>
      </w:pPr>
      <w:r>
        <w:rPr>
          <w:color w:val="1F3B63"/>
        </w:rPr>
        <w:t>Akibat</w:t>
      </w:r>
    </w:p>
    <w:p>
      <w:pPr>
        <w:pStyle w:val="ListNumber"/>
      </w:pPr>
      <w:r>
        <w:rPr>
          <w:rFonts w:ascii="Calibri" w:hAnsi="Calibri" w:eastAsia="Calibri"/>
          <w:sz w:val="20"/>
        </w:rPr>
        <w:t>Nol tabel salinan data lama.</w:t>
      </w:r>
    </w:p>
    <w:p>
      <w:pPr>
        <w:pStyle w:val="ListNumber"/>
      </w:pPr>
      <w:r>
        <w:rPr>
          <w:rFonts w:ascii="Calibri" w:hAnsi="Calibri" w:eastAsia="Calibri"/>
          <w:sz w:val="20"/>
        </w:rPr>
        <w:t>Setiap pembacaan wajib menyaring pada kolom pembeda versi.</w:t>
      </w:r>
    </w:p>
    <w:p>
      <w:pPr>
        <w:pStyle w:val="ListNumber"/>
      </w:pPr>
      <w:r>
        <w:rPr>
          <w:rFonts w:ascii="Calibri" w:hAnsi="Calibri" w:eastAsia="Calibri"/>
          <w:sz w:val="20"/>
        </w:rPr>
        <w:t xml:space="preserve">Test wajib: urutan baris bergeser antar versi, dan pasangannya </w:t>
      </w:r>
      <w:r>
        <w:rPr>
          <w:rFonts w:ascii="Calibri" w:hAnsi="Calibri" w:eastAsia="Calibri"/>
          <w:b/>
          <w:sz w:val="20"/>
        </w:rPr>
        <w:t>tetap benar</w:t>
      </w:r>
      <w:r>
        <w:rPr>
          <w:rFonts w:ascii="Calibri" w:hAnsi="Calibri" w:eastAsia="Calibri"/>
          <w:sz w:val="20"/>
        </w:rPr>
        <w:t>.</w:t>
      </w:r>
    </w:p>
    <w:p>
      <w:pPr>
        <w:pStyle w:val="Heading2"/>
      </w:pPr>
      <w:r>
        <w:rPr>
          <w:color w:val="1F3B63"/>
        </w:rPr>
        <w:t>ADR-U-0042 - Skema relasional dirancang baru bila ia tidak pernah ada</w:t>
      </w:r>
    </w:p>
    <w:p>
      <w:r>
        <w:rPr>
          <w:rFonts w:ascii="Consolas" w:hAnsi="Consolas" w:eastAsia="Consolas"/>
          <w:color w:val="8B2500"/>
          <w:sz w:val="18"/>
        </w:rPr>
        <w:t>[terverifikasi]</w:t>
      </w:r>
      <w:r>
        <w:rPr>
          <w:rFonts w:ascii="Calibri" w:hAnsi="Calibri" w:eastAsia="Calibri"/>
          <w:sz w:val="20"/>
        </w:rPr>
        <w:t xml:space="preserve"> Pada sebagian modul, skema relasional </w:t>
      </w:r>
      <w:r>
        <w:rPr>
          <w:rFonts w:ascii="Calibri" w:hAnsi="Calibri" w:eastAsia="Calibri"/>
          <w:b/>
          <w:sz w:val="20"/>
        </w:rPr>
        <w:t>tidak dapat direkayasa-balik dari korpus - sebab ia belum pernah ada</w:t>
      </w:r>
      <w:r>
        <w:rPr>
          <w:rFonts w:ascii="Calibri" w:hAnsi="Calibri" w:eastAsia="Calibri"/>
          <w:sz w:val="20"/>
        </w:rPr>
        <w:t>. Persistensi terjadi lewat penyimpanan objek kerja sebagai dokumen, bukan lewat tabel.</w:t>
      </w:r>
    </w:p>
    <w:p>
      <w:r>
        <w:rPr>
          <w:rFonts w:ascii="Consolas" w:hAnsi="Consolas" w:eastAsia="Consolas"/>
          <w:color w:val="8B2500"/>
          <w:sz w:val="18"/>
        </w:rPr>
        <w:t>[keputusan work owner]</w:t>
      </w:r>
      <w:r>
        <w:rPr>
          <w:rFonts w:ascii="Calibri" w:hAnsi="Calibri" w:eastAsia="Calibri"/>
          <w:sz w:val="20"/>
        </w:rPr>
        <w:t xml:space="preserve"> Untuk modul semacam itu, skema </w:t>
      </w:r>
      <w:r>
        <w:rPr>
          <w:rFonts w:ascii="Calibri" w:hAnsi="Calibri" w:eastAsia="Calibri"/>
          <w:b/>
          <w:sz w:val="20"/>
        </w:rPr>
        <w:t>dirancang baru</w:t>
      </w:r>
      <w:r>
        <w:rPr>
          <w:rFonts w:ascii="Calibri" w:hAnsi="Calibri" w:eastAsia="Calibri"/>
          <w:sz w:val="20"/>
        </w:rPr>
        <w:t>, dan perancangannya dinyatakan sebagai pekerjaan tersendiri - bukan disamarkan sebagai hasil penelusuran.</w:t>
      </w:r>
    </w:p>
    <w:p>
      <w:pPr>
        <w:pStyle w:val="Heading4"/>
      </w:pPr>
      <w:r>
        <w:rPr>
          <w:color w:val="1F3B63"/>
        </w:rPr>
        <w:t>Bahan perancangan yang sah</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Sumber</w:t>
            </w:r>
          </w:p>
        </w:tc>
        <w:tc>
          <w:tcPr>
            <w:tcW w:type="dxa" w:w="6480"/>
            <w:shd w:val="clear" w:fill="E8EEF7"/>
          </w:tcPr>
          <w:p>
            <w:r>
              <w:rPr>
                <w:b/>
              </w:rPr>
            </w:r>
            <w:r>
              <w:rPr>
                <w:rFonts w:ascii="Calibri" w:hAnsi="Calibri" w:eastAsia="Calibri"/>
                <w:b/>
                <w:sz w:val="18"/>
              </w:rPr>
              <w:t>Yang diambil darinya</w:t>
            </w:r>
          </w:p>
        </w:tc>
      </w:tr>
      <w:tr>
        <w:tc>
          <w:tcPr>
            <w:tcW w:type="dxa" w:w="6480"/>
          </w:tcPr>
          <w:p>
            <w:r/>
            <w:r>
              <w:rPr>
                <w:rFonts w:ascii="Calibri" w:hAnsi="Calibri" w:eastAsia="Calibri"/>
                <w:sz w:val="18"/>
              </w:rPr>
              <w:t xml:space="preserve">Bentuk dokumen nyata </w:t>
            </w:r>
            <w:r>
              <w:rPr>
                <w:rFonts w:ascii="Consolas" w:hAnsi="Consolas" w:eastAsia="Consolas"/>
                <w:color w:val="8B2500"/>
                <w:sz w:val="16"/>
              </w:rPr>
              <w:t>[data DBA]</w:t>
            </w:r>
          </w:p>
        </w:tc>
        <w:tc>
          <w:tcPr>
            <w:tcW w:type="dxa" w:w="6480"/>
          </w:tcPr>
          <w:p>
            <w:r/>
            <w:r>
              <w:rPr>
                <w:rFonts w:ascii="Calibri" w:hAnsi="Calibri" w:eastAsia="Calibri"/>
                <w:sz w:val="18"/>
              </w:rPr>
              <w:t>nama dan tipe medan</w:t>
            </w:r>
          </w:p>
        </w:tc>
      </w:tr>
      <w:tr>
        <w:tc>
          <w:tcPr>
            <w:tcW w:type="dxa" w:w="6480"/>
          </w:tcPr>
          <w:p>
            <w:r/>
            <w:r>
              <w:rPr>
                <w:rFonts w:ascii="Calibri" w:hAnsi="Calibri" w:eastAsia="Calibri"/>
                <w:sz w:val="18"/>
              </w:rPr>
              <w:t>Hierarki daftar bersarang pada layar</w:t>
            </w:r>
          </w:p>
        </w:tc>
        <w:tc>
          <w:tcPr>
            <w:tcW w:type="dxa" w:w="6480"/>
          </w:tcPr>
          <w:p>
            <w:r/>
            <w:r>
              <w:rPr>
                <w:rFonts w:ascii="Calibri" w:hAnsi="Calibri" w:eastAsia="Calibri"/>
                <w:sz w:val="18"/>
              </w:rPr>
              <w:t>bentuk induk-anak</w:t>
            </w:r>
          </w:p>
        </w:tc>
      </w:tr>
      <w:tr>
        <w:tc>
          <w:tcPr>
            <w:tcW w:type="dxa" w:w="6480"/>
          </w:tcPr>
          <w:p>
            <w:r/>
            <w:r>
              <w:rPr>
                <w:rFonts w:ascii="Calibri" w:hAnsi="Calibri" w:eastAsia="Calibri"/>
                <w:sz w:val="18"/>
              </w:rPr>
              <w:t>Sensus kolom tabel proyeksi yang sudah ada</w:t>
            </w:r>
          </w:p>
        </w:tc>
        <w:tc>
          <w:tcPr>
            <w:tcW w:type="dxa" w:w="6480"/>
          </w:tcPr>
          <w:p>
            <w:r/>
            <w:r>
              <w:rPr>
                <w:rFonts w:ascii="Calibri" w:hAnsi="Calibri" w:eastAsia="Calibri"/>
                <w:sz w:val="18"/>
              </w:rPr>
              <w:t>medan yang terbukti dipakai hilir</w:t>
            </w:r>
          </w:p>
        </w:tc>
      </w:tr>
    </w:tbl>
    <w:p/>
    <w:p>
      <w:pPr>
        <w:pStyle w:val="Heading4"/>
      </w:pPr>
      <w:r>
        <w:rPr>
          <w:color w:val="1F3B63"/>
        </w:rPr>
        <w:t>Kenapa ini perlu dinyatakan</w:t>
      </w:r>
    </w:p>
    <w:p>
      <w:r>
        <w:rPr>
          <w:rFonts w:ascii="Calibri" w:hAnsi="Calibri" w:eastAsia="Calibri"/>
          <w:sz w:val="20"/>
        </w:rPr>
        <w:t xml:space="preserve">Tanpa pernyataan ini, pembaca spec akan mengira bentuk tabel </w:t>
      </w:r>
      <w:r>
        <w:rPr>
          <w:rFonts w:ascii="Calibri" w:hAnsi="Calibri" w:eastAsia="Calibri"/>
          <w:b/>
          <w:sz w:val="20"/>
        </w:rPr>
        <w:t>ditemukan</w:t>
      </w:r>
      <w:r>
        <w:rPr>
          <w:rFonts w:ascii="Calibri" w:hAnsi="Calibri" w:eastAsia="Calibri"/>
          <w:sz w:val="20"/>
        </w:rPr>
        <w:t xml:space="preserve"> di sistem lama, dan memperlakukannya sebagai fakta yang tidak boleh diganggu.</w:t>
      </w:r>
    </w:p>
    <w:p>
      <w:r>
        <w:rPr>
          <w:rFonts w:ascii="Calibri" w:hAnsi="Calibri" w:eastAsia="Calibri"/>
          <w:sz w:val="20"/>
        </w:rPr>
        <w:t xml:space="preserve">Kenyataannya ia </w:t>
      </w:r>
      <w:r>
        <w:rPr>
          <w:rFonts w:ascii="Calibri" w:hAnsi="Calibri" w:eastAsia="Calibri"/>
          <w:b/>
          <w:sz w:val="20"/>
        </w:rPr>
        <w:t>rancangan</w:t>
      </w:r>
      <w:r>
        <w:rPr>
          <w:rFonts w:ascii="Calibri" w:hAnsi="Calibri" w:eastAsia="Calibri"/>
          <w:sz w:val="20"/>
        </w:rPr>
        <w:t>, dan rancangan boleh diperdebatkan dengan alasan. Menyamarkan rancangan sebagai temuan menghilangkan hak orang berikutnya untuk memperbaikinya.</w:t>
      </w:r>
    </w:p>
    <w:p>
      <w:pPr>
        <w:pStyle w:val="Heading4"/>
      </w:pPr>
      <w:r>
        <w:rPr>
          <w:color w:val="1F3B63"/>
        </w:rPr>
        <w:t>Akibat</w:t>
      </w:r>
    </w:p>
    <w:p>
      <w:pPr>
        <w:pStyle w:val="ListNumber"/>
      </w:pPr>
      <w:r>
        <w:rPr>
          <w:rFonts w:ascii="Calibri" w:hAnsi="Calibri" w:eastAsia="Calibri"/>
          <w:sz w:val="20"/>
        </w:rPr>
        <w:t>Modul yang skemanya dirancang baru menandainya di spec, dengan bukti bahwa skema lama memang</w:t>
      </w:r>
    </w:p>
    <w:p>
      <w:r>
        <w:rPr>
          <w:rFonts w:ascii="Calibri" w:hAnsi="Calibri" w:eastAsia="Calibri"/>
          <w:sz w:val="20"/>
        </w:rPr>
        <w:t>tidak ada.</w:t>
      </w:r>
    </w:p>
    <w:p>
      <w:pPr>
        <w:pStyle w:val="ListNumber"/>
      </w:pPr>
      <w:r>
        <w:rPr>
          <w:rFonts w:ascii="Calibri" w:hAnsi="Calibri" w:eastAsia="Calibri"/>
          <w:sz w:val="20"/>
        </w:rPr>
        <w:t xml:space="preserve">Tabel proyeksi yang sudah dipakai sistem hilir </w:t>
      </w:r>
      <w:r>
        <w:rPr>
          <w:rFonts w:ascii="Calibri" w:hAnsi="Calibri" w:eastAsia="Calibri"/>
          <w:b/>
          <w:sz w:val="20"/>
        </w:rPr>
        <w:t>diikuti apa adanya</w:t>
      </w:r>
      <w:r>
        <w:rPr>
          <w:rFonts w:ascii="Calibri" w:hAnsi="Calibri" w:eastAsia="Calibri"/>
          <w:sz w:val="20"/>
        </w:rPr>
        <w:t xml:space="preserve"> - itu kontrak luar, bukan</w:t>
      </w:r>
    </w:p>
    <w:p>
      <w:r>
        <w:rPr>
          <w:rFonts w:ascii="Calibri" w:hAnsi="Calibri" w:eastAsia="Calibri"/>
          <w:sz w:val="20"/>
        </w:rPr>
        <w:t>rancangan bebas.</w:t>
      </w:r>
    </w:p>
    <w:p>
      <w:pPr>
        <w:pStyle w:val="ListNumber"/>
      </w:pPr>
      <w:r>
        <w:rPr>
          <w:rFonts w:ascii="Calibri" w:hAnsi="Calibri" w:eastAsia="Calibri"/>
          <w:sz w:val="20"/>
        </w:rPr>
        <w:t xml:space="preserve">Setiap tabel hasil rancangan baru menyebut </w:t>
      </w:r>
      <w:r>
        <w:rPr>
          <w:rFonts w:ascii="Calibri" w:hAnsi="Calibri" w:eastAsia="Calibri"/>
          <w:b/>
          <w:sz w:val="20"/>
        </w:rPr>
        <w:t>dari mana</w:t>
      </w:r>
      <w:r>
        <w:rPr>
          <w:rFonts w:ascii="Calibri" w:hAnsi="Calibri" w:eastAsia="Calibri"/>
          <w:sz w:val="20"/>
        </w:rPr>
        <w:t xml:space="preserve"> daftar kolomnya berasal (ADR-U-0017,</w:t>
      </w:r>
    </w:p>
    <w:p>
      <w:r>
        <w:rPr>
          <w:rFonts w:ascii="Calibri" w:hAnsi="Calibri" w:eastAsia="Calibri"/>
          <w:sz w:val="20"/>
        </w:rPr>
        <w:t>ADR-U-0037).</w:t>
      </w:r>
    </w:p>
    <w:p>
      <w:pPr>
        <w:pBdr>
          <w:bottom w:val="single" w:sz="6" w:space="1" w:color="BFBFBF"/>
        </w:pBdr>
      </w:pPr>
    </w:p>
    <w:p>
      <w:pPr>
        <w:pStyle w:val="Heading1"/>
      </w:pPr>
      <w:r>
        <w:rPr>
          <w:color w:val="1F3B63"/>
        </w:rPr>
        <w:t>Bagian II - Keputusan per modul - rangkaian kedua</w:t>
      </w:r>
    </w:p>
    <w:p>
      <w:r>
        <w:rPr>
          <w:rFonts w:ascii="Calibri" w:hAnsi="Calibri" w:eastAsia="Calibri"/>
          <w:sz w:val="20"/>
        </w:rPr>
        <w:t xml:space="preserve">Jumlah: </w:t>
      </w:r>
      <w:r>
        <w:rPr>
          <w:rFonts w:ascii="Calibri" w:hAnsi="Calibri" w:eastAsia="Calibri"/>
          <w:b/>
          <w:sz w:val="20"/>
        </w:rPr>
        <w:t>56</w:t>
      </w:r>
      <w:r>
        <w:rPr>
          <w:rFonts w:ascii="Calibri" w:hAnsi="Calibri" w:eastAsia="Calibri"/>
          <w:sz w:val="20"/>
        </w:rPr>
        <w:t xml:space="preserve"> keputusan.</w:t>
      </w:r>
    </w:p>
    <w:p>
      <w:pPr>
        <w:pStyle w:val="Heading2"/>
      </w:pPr>
      <w:r>
        <w:rPr>
          <w:color w:val="1F3B63"/>
        </w:rPr>
        <w:t>Modul claim-non-prop</w:t>
      </w:r>
    </w:p>
    <w:p>
      <w:pPr>
        <w:pStyle w:val="Heading3"/>
      </w:pPr>
      <w:r>
        <w:rPr>
          <w:color w:val="1F3B63"/>
        </w:rPr>
        <w:t>ADR-D-CNP-0001 - Aggregate root adalah Klaim, satu klaim satu kejadian kerugian</w:t>
      </w:r>
    </w:p>
    <w:p>
      <w:pPr>
        <w:ind w:left="504"/>
        <w:pBdr>
          <w:left w:val="single" w:sz="18" w:space="8" w:color="9DB5D6"/>
        </w:pBdr>
      </w:pPr>
      <w:r>
        <w:rPr>
          <w:rFonts w:ascii="Calibri" w:hAnsi="Calibri" w:eastAsia="Calibri"/>
          <w:b/>
          <w:sz w:val="19"/>
        </w:rPr>
        <w:t>Dasar bukti</w:t>
      </w:r>
      <w:r>
        <w:rPr>
          <w:rFonts w:ascii="Calibri" w:hAnsi="Calibri" w:eastAsia="Calibri"/>
          <w:sz w:val="19"/>
        </w:rPr>
        <w:t xml:space="preserve">: ekspor XML </w:t>
      </w:r>
      <w:r>
        <w:rPr>
          <w:rFonts w:ascii="Consolas" w:hAnsi="Consolas" w:eastAsia="Consolas"/>
          <w:color w:val="8B2500"/>
          <w:sz w:val="17"/>
        </w:rPr>
        <w:t>D:\XML_NURE\Claim Non Prop</w:t>
      </w:r>
      <w:r>
        <w:rPr>
          <w:rFonts w:ascii="Calibri" w:hAnsi="Calibri" w:eastAsia="Calibri"/>
          <w:sz w:val="19"/>
        </w:rPr>
        <w:t xml:space="preserve">, </w:t>
      </w:r>
      <w:r>
        <w:rPr>
          <w:rFonts w:ascii="Calibri" w:hAnsi="Calibri" w:eastAsia="Calibri"/>
          <w:b/>
          <w:sz w:val="19"/>
        </w:rPr>
        <w:t>279 berkas</w:t>
      </w:r>
      <w:r>
        <w:rPr>
          <w:rFonts w:ascii="Calibri" w:hAnsi="Calibri" w:eastAsia="Calibri"/>
          <w:sz w:val="19"/>
        </w:rPr>
        <w:t xml:space="preserve">, berkas tertanggal 2026-09-08 s/d 2026-09-09, rule termutakhir di dalamnya </w:t>
      </w:r>
      <w:r>
        <w:rPr>
          <w:rFonts w:ascii="Consolas" w:hAnsi="Consolas" w:eastAsia="Consolas"/>
          <w:color w:val="8B2500"/>
          <w:sz w:val="17"/>
        </w:rPr>
        <w:t>pxUpdateDateTime = 2026-08-30</w:t>
      </w:r>
      <w:r>
        <w:rPr>
          <w:rFonts w:ascii="Calibri" w:hAnsi="Calibri" w:eastAsia="Calibri"/>
          <w:sz w:val="19"/>
        </w:rPr>
        <w:t>. Dokumen ini hanya berlaku untuk keadaan sistem pada ekspor tersebut. Tambalan yang ditambahkan sesudahnya tidak tercermin di sini; deteksinya lewat sapuan ulang, bukan lewat register.</w:t>
      </w:r>
    </w:p>
    <w:p>
      <w:r>
        <w:rPr>
          <w:rFonts w:ascii="Calibri" w:hAnsi="Calibri" w:eastAsia="Calibri"/>
          <w:sz w:val="20"/>
        </w:rPr>
        <w:t xml:space="preserve">Struktur XML mendukung tafsir ini tetapi tidak memaksakannya: seluruh properti tanggal dan penyebab kerugian di </w:t>
      </w:r>
      <w:r>
        <w:rPr>
          <w:rFonts w:ascii="Consolas" w:hAnsi="Consolas" w:eastAsia="Consolas"/>
          <w:color w:val="8B2500"/>
          <w:sz w:val="18"/>
        </w:rPr>
        <w:t>.ClaimData</w:t>
      </w:r>
      <w:r>
        <w:rPr>
          <w:rFonts w:ascii="Calibri" w:hAnsi="Calibri" w:eastAsia="Calibri"/>
          <w:sz w:val="20"/>
        </w:rPr>
        <w:t xml:space="preserve"> bersifat skalar, ada 18 PageList di bawahnya, dan sapuan atas 114 activity menunjukkan </w:t>
      </w:r>
      <w:r>
        <w:rPr>
          <w:rFonts w:ascii="Calibri" w:hAnsi="Calibri" w:eastAsia="Calibri"/>
          <w:b/>
          <w:sz w:val="20"/>
        </w:rPr>
        <w:t>tidak ada satu pun rule yang menulis `.DateOfLoss`</w:t>
      </w:r>
      <w:r>
        <w:rPr>
          <w:rFonts w:ascii="Calibri" w:hAnsi="Calibri" w:eastAsia="Calibri"/>
          <w:sz w:val="20"/>
        </w:rPr>
        <w:t xml:space="preserve">  -  nilainya hanya masuk lewat input Registrasi. Kami menetapkan satu Klaim = satu kejadian kerugian atas satu polis treaty non-proporsional, dengan Adjustment sebagai transaksi di bawahnya, sehingga Klaim menjadi aggregate root dan ke-18 PageList menjadi tabel anak.</w:t>
      </w:r>
    </w:p>
    <w:p>
      <w:pPr>
        <w:pStyle w:val="Heading5"/>
      </w:pPr>
      <w:r>
        <w:rPr>
          <w:color w:val="1F3B63"/>
        </w:rPr>
        <w:t>Consequences</w:t>
      </w:r>
    </w:p>
    <w:p>
      <w:r>
        <w:rPr>
          <w:rFonts w:ascii="Calibri" w:hAnsi="Calibri" w:eastAsia="Calibri"/>
          <w:sz w:val="20"/>
        </w:rPr>
        <w:t xml:space="preserve">Natural key Klaim belum ditetapkan. Tidak ada rule yang mencegah duplikat </w:t>
      </w:r>
      <w:r>
        <w:rPr>
          <w:rFonts w:ascii="Consolas" w:hAnsi="Consolas" w:eastAsia="Consolas"/>
          <w:color w:val="8B2500"/>
          <w:sz w:val="18"/>
        </w:rPr>
        <w:t>PolicyNo</w:t>
      </w:r>
      <w:r>
        <w:rPr>
          <w:rFonts w:ascii="Calibri" w:hAnsi="Calibri" w:eastAsia="Calibri"/>
          <w:sz w:val="20"/>
        </w:rPr>
        <w:t xml:space="preserve"> + </w:t>
      </w:r>
      <w:r>
        <w:rPr>
          <w:rFonts w:ascii="Consolas" w:hAnsi="Consolas" w:eastAsia="Consolas"/>
          <w:color w:val="8B2500"/>
          <w:sz w:val="18"/>
        </w:rPr>
        <w:t>DateOfLoss</w:t>
      </w:r>
      <w:r>
        <w:rPr>
          <w:rFonts w:ascii="Calibri" w:hAnsi="Calibri" w:eastAsia="Calibri"/>
          <w:sz w:val="20"/>
        </w:rPr>
        <w:t xml:space="preserve"> + </w:t>
      </w:r>
      <w:r>
        <w:rPr>
          <w:rFonts w:ascii="Consolas" w:hAnsi="Consolas" w:eastAsia="Consolas"/>
          <w:color w:val="8B2500"/>
          <w:sz w:val="18"/>
        </w:rPr>
        <w:t>IDMaster</w:t>
      </w:r>
      <w:r>
        <w:rPr>
          <w:rFonts w:ascii="Calibri" w:hAnsi="Calibri" w:eastAsia="Calibri"/>
          <w:sz w:val="20"/>
        </w:rPr>
        <w:t xml:space="preserve">; </w:t>
      </w:r>
      <w:r>
        <w:rPr>
          <w:rFonts w:ascii="Consolas" w:hAnsi="Consolas" w:eastAsia="Consolas"/>
          <w:color w:val="8B2500"/>
          <w:sz w:val="18"/>
        </w:rPr>
        <w:t>CheckDateDOL_Act</w:t>
      </w:r>
      <w:r>
        <w:rPr>
          <w:rFonts w:ascii="Calibri" w:hAnsi="Calibri" w:eastAsia="Calibri"/>
          <w:sz w:val="20"/>
        </w:rPr>
        <w:t xml:space="preserve"> hanya menampilkan riwayat klaim atas polis yang sama sebagai informasi, tidak menolak. Sampai ada konfirmasi bahwa pencegahan duplikat dilakukan secara prosedural, kunci teknis tetap identitas klaim yang digenerasi sistem, dan kombinasi di atas diperlakukan sebagai indeks pendukung, bukan unique constraint.</w:t>
      </w:r>
    </w:p>
    <w:p>
      <w:pPr>
        <w:pStyle w:val="Heading3"/>
      </w:pPr>
      <w:r>
        <w:rPr>
          <w:color w:val="1F3B63"/>
        </w:rPr>
        <w:t>ADR-D-CNP-0002 - Klaim yang sudah ditutup tidak dapat dibuka kembali</w:t>
      </w:r>
    </w:p>
    <w:p>
      <w:pPr>
        <w:ind w:left="504"/>
        <w:pBdr>
          <w:left w:val="single" w:sz="18" w:space="8" w:color="9DB5D6"/>
        </w:pBdr>
      </w:pPr>
      <w:r>
        <w:rPr>
          <w:rFonts w:ascii="Calibri" w:hAnsi="Calibri" w:eastAsia="Calibri"/>
          <w:b/>
          <w:sz w:val="19"/>
        </w:rPr>
        <w:t>Dasar bukti</w:t>
      </w:r>
      <w:r>
        <w:rPr>
          <w:rFonts w:ascii="Calibri" w:hAnsi="Calibri" w:eastAsia="Calibri"/>
          <w:sz w:val="19"/>
        </w:rPr>
        <w:t xml:space="preserve">: ekspor XML </w:t>
      </w:r>
      <w:r>
        <w:rPr>
          <w:rFonts w:ascii="Consolas" w:hAnsi="Consolas" w:eastAsia="Consolas"/>
          <w:color w:val="8B2500"/>
          <w:sz w:val="17"/>
        </w:rPr>
        <w:t>D:\XML_NURE\Claim Non Prop</w:t>
      </w:r>
      <w:r>
        <w:rPr>
          <w:rFonts w:ascii="Calibri" w:hAnsi="Calibri" w:eastAsia="Calibri"/>
          <w:sz w:val="19"/>
        </w:rPr>
        <w:t xml:space="preserve">, </w:t>
      </w:r>
      <w:r>
        <w:rPr>
          <w:rFonts w:ascii="Calibri" w:hAnsi="Calibri" w:eastAsia="Calibri"/>
          <w:b/>
          <w:sz w:val="19"/>
        </w:rPr>
        <w:t>279 berkas</w:t>
      </w:r>
      <w:r>
        <w:rPr>
          <w:rFonts w:ascii="Calibri" w:hAnsi="Calibri" w:eastAsia="Calibri"/>
          <w:sz w:val="19"/>
        </w:rPr>
        <w:t xml:space="preserve">, berkas tertanggal 2026-09-08 s/d 2026-09-09, rule termutakhir di dalamnya </w:t>
      </w:r>
      <w:r>
        <w:rPr>
          <w:rFonts w:ascii="Consolas" w:hAnsi="Consolas" w:eastAsia="Consolas"/>
          <w:color w:val="8B2500"/>
          <w:sz w:val="17"/>
        </w:rPr>
        <w:t>pxUpdateDateTime = 2026-08-30</w:t>
      </w:r>
      <w:r>
        <w:rPr>
          <w:rFonts w:ascii="Calibri" w:hAnsi="Calibri" w:eastAsia="Calibri"/>
          <w:sz w:val="19"/>
        </w:rPr>
        <w:t>. Dokumen ini hanya berlaku untuk keadaan sistem pada ekspor tersebut. Tambalan yang ditambahkan sesudahnya tidak tercermin di sini; deteksinya lewat sapuan ulang, bukan lewat register.</w:t>
      </w:r>
    </w:p>
    <w:p>
      <w:r>
        <w:rPr>
          <w:rFonts w:ascii="Calibri" w:hAnsi="Calibri" w:eastAsia="Calibri"/>
          <w:sz w:val="20"/>
        </w:rPr>
        <w:t xml:space="preserve">Di seluruh 279 berkas folder ini hanya ada satu status akhir, </w:t>
      </w:r>
      <w:r>
        <w:rPr>
          <w:rFonts w:ascii="Consolas" w:hAnsi="Consolas" w:eastAsia="Consolas"/>
          <w:color w:val="8B2500"/>
          <w:sz w:val="18"/>
        </w:rPr>
        <w:t>Resolved-Completed</w:t>
      </w:r>
      <w:r>
        <w:rPr>
          <w:rFonts w:ascii="Calibri" w:hAnsi="Calibri" w:eastAsia="Calibri"/>
          <w:sz w:val="20"/>
        </w:rPr>
        <w:t>, dan tidak ditemukan satu pun rule yang mengembalikan klaim dari status akhir ke status terbuka. Kami menetapkan tidak ada mekanisme reopen: koreksi atas klaim yang sudah ditutup dilakukan melalui Adjustment baru, bukan dengan membuka ulang klaim.</w:t>
      </w:r>
    </w:p>
    <w:p>
      <w:pPr>
        <w:pStyle w:val="Heading5"/>
      </w:pPr>
      <w:r>
        <w:rPr>
          <w:color w:val="1F3B63"/>
        </w:rPr>
        <w:t>Consequences</w:t>
      </w:r>
    </w:p>
    <w:p>
      <w:r>
        <w:rPr>
          <w:rFonts w:ascii="Calibri" w:hAnsi="Calibri" w:eastAsia="Calibri"/>
          <w:sz w:val="20"/>
        </w:rPr>
        <w:t xml:space="preserve">Kesimpulan ini </w:t>
      </w:r>
      <w:r>
        <w:rPr>
          <w:rFonts w:ascii="Calibri" w:hAnsi="Calibri" w:eastAsia="Calibri"/>
          <w:b/>
          <w:sz w:val="20"/>
        </w:rPr>
        <w:t>disimpulkan dari ketiadaan rule, bukan dari adanya rule</w:t>
      </w:r>
      <w:r>
        <w:rPr>
          <w:rFonts w:ascii="Calibri" w:hAnsi="Calibri" w:eastAsia="Calibri"/>
          <w:sz w:val="20"/>
        </w:rPr>
        <w:t xml:space="preserve">. Ketiadaan jalur reopen di XML tidak membuktikan ketiadaan reopen di produksi  -  pembukaan ulang secara manual lewat database tidak meninggalkan jejak di rule. Verifikasinya tercatat sebagai EXTERNAL di </w:t>
      </w:r>
      <w:r>
        <w:rPr>
          <w:rFonts w:ascii="Consolas" w:hAnsi="Consolas" w:eastAsia="Consolas"/>
          <w:color w:val="8B2500"/>
          <w:sz w:val="18"/>
        </w:rPr>
        <w:t>_selesai/OPEN-QUESTIONS.md</w:t>
      </w:r>
      <w:r>
        <w:rPr>
          <w:rFonts w:ascii="Calibri" w:hAnsi="Calibri" w:eastAsia="Calibri"/>
          <w:sz w:val="20"/>
        </w:rPr>
        <w:t>. Bila ternyata reopen manual memang dilakukan, keputusan ini harus ditinjau ulang sebelum model status dikunci, karena konsekuensinya menyentuh keterlacakan audit.</w:t>
      </w:r>
    </w:p>
    <w:p>
      <w:pPr>
        <w:pStyle w:val="Heading3"/>
      </w:pPr>
      <w:r>
        <w:rPr>
          <w:color w:val="1F3B63"/>
        </w:rPr>
        <w:t>ADR-D-CNP-0003 - Presisi tinggi sepanjang rantai perhitungan, pembulatan hanya di tepi</w:t>
      </w:r>
    </w:p>
    <w:p>
      <w:pPr>
        <w:ind w:left="504"/>
        <w:pBdr>
          <w:left w:val="single" w:sz="18" w:space="8" w:color="9DB5D6"/>
        </w:pBdr>
      </w:pPr>
      <w:r>
        <w:rPr>
          <w:rFonts w:ascii="Calibri" w:hAnsi="Calibri" w:eastAsia="Calibri"/>
          <w:b/>
          <w:sz w:val="19"/>
        </w:rPr>
        <w:t>Dasar bukti</w:t>
      </w:r>
      <w:r>
        <w:rPr>
          <w:rFonts w:ascii="Calibri" w:hAnsi="Calibri" w:eastAsia="Calibri"/>
          <w:sz w:val="19"/>
        </w:rPr>
        <w:t xml:space="preserve">: ekspor XML </w:t>
      </w:r>
      <w:r>
        <w:rPr>
          <w:rFonts w:ascii="Consolas" w:hAnsi="Consolas" w:eastAsia="Consolas"/>
          <w:color w:val="8B2500"/>
          <w:sz w:val="17"/>
        </w:rPr>
        <w:t>D:\XML_NURE\Claim Non Prop</w:t>
      </w:r>
      <w:r>
        <w:rPr>
          <w:rFonts w:ascii="Calibri" w:hAnsi="Calibri" w:eastAsia="Calibri"/>
          <w:sz w:val="19"/>
        </w:rPr>
        <w:t xml:space="preserve">, </w:t>
      </w:r>
      <w:r>
        <w:rPr>
          <w:rFonts w:ascii="Calibri" w:hAnsi="Calibri" w:eastAsia="Calibri"/>
          <w:b/>
          <w:sz w:val="19"/>
        </w:rPr>
        <w:t>279 berkas</w:t>
      </w:r>
      <w:r>
        <w:rPr>
          <w:rFonts w:ascii="Calibri" w:hAnsi="Calibri" w:eastAsia="Calibri"/>
          <w:sz w:val="19"/>
        </w:rPr>
        <w:t xml:space="preserve">, berkas tertanggal 2026-09-08 s/d 2026-09-09, rule termutakhir di dalamnya </w:t>
      </w:r>
      <w:r>
        <w:rPr>
          <w:rFonts w:ascii="Consolas" w:hAnsi="Consolas" w:eastAsia="Consolas"/>
          <w:color w:val="8B2500"/>
          <w:sz w:val="17"/>
        </w:rPr>
        <w:t>pxUpdateDateTime = 2026-08-30</w:t>
      </w:r>
      <w:r>
        <w:rPr>
          <w:rFonts w:ascii="Calibri" w:hAnsi="Calibri" w:eastAsia="Calibri"/>
          <w:sz w:val="19"/>
        </w:rPr>
        <w:t>. Dokumen ini hanya berlaku untuk keadaan sistem pada ekspor tersebut. Tambalan yang ditambahkan sesudahnya tidak tercermin di sini; deteksinya lewat sapuan ulang, bukan lewat register.</w:t>
      </w:r>
    </w:p>
    <w:p>
      <w:r>
        <w:rPr>
          <w:rFonts w:ascii="Calibri" w:hAnsi="Calibri" w:eastAsia="Calibri"/>
          <w:sz w:val="20"/>
        </w:rPr>
        <w:t xml:space="preserve">Sistem lama tidak punya aturan pembulatan: dari 673 ekspresi aritmetika, </w:t>
      </w:r>
      <w:r>
        <w:rPr>
          <w:rFonts w:ascii="Calibri" w:hAnsi="Calibri" w:eastAsia="Calibri"/>
          <w:b/>
          <w:sz w:val="20"/>
        </w:rPr>
        <w:t>518 (77%) tidak menyatakan skala sama sekali</w:t>
      </w:r>
      <w:r>
        <w:rPr>
          <w:rFonts w:ascii="Calibri" w:hAnsi="Calibri" w:eastAsia="Calibri"/>
          <w:sz w:val="20"/>
        </w:rPr>
        <w:t xml:space="preserve"> dan bergantung pada perilaku desimal bawaan Pega, sementara 155 sisanya memakai tujuh skala berbeda. Kami menetapkan aturan baru: nilai moneter dihitung dan disimpan pada satu presisi tinggi seragam sepanjang rantai perhitungan, dan pembulatan hanya dilakukan di dua tepi  -  saat ditampilkan ke pengguna, dan saat dikirim ke sistem hilir.</w:t>
      </w:r>
    </w:p>
    <w:p>
      <w:pPr>
        <w:pStyle w:val="Heading5"/>
      </w:pPr>
      <w:r>
        <w:rPr>
          <w:color w:val="1F3B63"/>
        </w:rPr>
        <w:t>Considered Options</w:t>
      </w:r>
    </w:p>
    <w:p>
      <w:r>
        <w:rPr>
          <w:rFonts w:ascii="Calibri" w:hAnsi="Calibri" w:eastAsia="Calibri"/>
          <w:sz w:val="20"/>
        </w:rPr>
        <w:t>Menyalin skala per ekspresi apa adanya ditolak: skalanya tidak konsisten bahkan di dalam satu rule (</w:t>
      </w:r>
      <w:r>
        <w:rPr>
          <w:rFonts w:ascii="Consolas" w:hAnsi="Consolas" w:eastAsia="Consolas"/>
          <w:color w:val="8B2500"/>
          <w:sz w:val="18"/>
        </w:rPr>
        <w:t>CountClaimTNP_Act</w:t>
      </w:r>
      <w:r>
        <w:rPr>
          <w:rFonts w:ascii="Calibri" w:hAnsi="Calibri" w:eastAsia="Calibri"/>
          <w:sz w:val="20"/>
        </w:rPr>
        <w:t xml:space="preserve"> memakai 10, 20, dan 5; </w:t>
      </w:r>
      <w:r>
        <w:rPr>
          <w:rFonts w:ascii="Consolas" w:hAnsi="Consolas" w:eastAsia="Consolas"/>
          <w:color w:val="8B2500"/>
          <w:sz w:val="18"/>
        </w:rPr>
        <w:t>CountLossAllocation_act</w:t>
      </w:r>
      <w:r>
        <w:rPr>
          <w:rFonts w:ascii="Calibri" w:hAnsi="Calibri" w:eastAsia="Calibri"/>
          <w:sz w:val="20"/>
        </w:rPr>
        <w:t xml:space="preserve"> memakai 10 dan 20 dalam porsi berimbang), sehingga menyalinnya berarti mengabadikan ketidaksengajaan.</w:t>
      </w:r>
    </w:p>
    <w:p>
      <w:pPr>
        <w:pStyle w:val="Heading5"/>
      </w:pPr>
      <w:r>
        <w:rPr>
          <w:color w:val="1F3B63"/>
        </w:rPr>
        <w:t>Consequences</w:t>
      </w:r>
    </w:p>
    <w:p>
      <w:r>
        <w:rPr>
          <w:rFonts w:ascii="Calibri" w:hAnsi="Calibri" w:eastAsia="Calibri"/>
          <w:sz w:val="20"/>
        </w:rPr>
        <w:t xml:space="preserve">Skala ternyata </w:t>
      </w:r>
      <w:r>
        <w:rPr>
          <w:rFonts w:ascii="Calibri" w:hAnsi="Calibri" w:eastAsia="Calibri"/>
          <w:b/>
          <w:sz w:val="20"/>
        </w:rPr>
        <w:t>bukan semata kebiasaan penulisan</w:t>
      </w:r>
      <w:r>
        <w:rPr>
          <w:rFonts w:ascii="Calibri" w:hAnsi="Calibri" w:eastAsia="Calibri"/>
          <w:sz w:val="20"/>
        </w:rPr>
        <w:t xml:space="preserve">, melainkan mengikuti batas modul: inti klaim non-proporsional memakai 20, sisi treaty/premi memakai 4, pemformatan tampilan memakai 0 dan 2 (selalu lewat "bagi dengan 1"), dan tarif pajak di </w:t>
      </w:r>
      <w:r>
        <w:rPr>
          <w:rFonts w:ascii="Consolas" w:hAnsi="Consolas" w:eastAsia="Consolas"/>
          <w:color w:val="8B2500"/>
          <w:sz w:val="18"/>
        </w:rPr>
        <w:t>SetPPNPPH</w:t>
      </w:r>
      <w:r>
        <w:rPr>
          <w:rFonts w:ascii="Calibri" w:hAnsi="Calibri" w:eastAsia="Calibri"/>
          <w:sz w:val="20"/>
        </w:rPr>
        <w:t xml:space="preserve"> memakai 8. Dugaan awal bahwa ini murni kebiasaan developer meleset dan sudah dikoreksi.</w:t>
      </w:r>
    </w:p>
    <w:p>
      <w:r>
        <w:rPr>
          <w:rFonts w:ascii="Calibri" w:hAnsi="Calibri" w:eastAsia="Calibri"/>
          <w:sz w:val="20"/>
        </w:rPr>
        <w:t xml:space="preserve">Angka presisi final </w:t>
      </w:r>
      <w:r>
        <w:rPr>
          <w:rFonts w:ascii="Calibri" w:hAnsi="Calibri" w:eastAsia="Calibri"/>
          <w:b/>
          <w:sz w:val="20"/>
        </w:rPr>
        <w:t>belum ditetapkan</w:t>
      </w:r>
      <w:r>
        <w:rPr>
          <w:rFonts w:ascii="Calibri" w:hAnsi="Calibri" w:eastAsia="Calibri"/>
          <w:sz w:val="20"/>
        </w:rPr>
        <w:t xml:space="preserve"> dan ADR ini tidak boleh menyebut angka apa pun sebagai final sebelum hasil profil data Oracle diterima. Risiko yang harus diputuskan lebih dulu: bila profil menunjukkan kolom uang di produksi benar-benar menyimpan lebih dari dua desimal, maka aturan "bulatkan dua desimal saat kirim ke hilir" justru akan mengubah angka yang selama ini diterima akuntansi.</w:t>
      </w:r>
    </w:p>
    <w:p>
      <w:pPr>
        <w:pStyle w:val="Heading5"/>
      </w:pPr>
      <w:r>
        <w:rPr>
          <w:color w:val="1F3B63"/>
        </w:rPr>
        <w:t>Catatan 18 September 2026  -  tetap proposed, dan alasannya berubah</w:t>
      </w:r>
    </w:p>
    <w:p>
      <w:r>
        <w:rPr>
          <w:rFonts w:ascii="Calibri" w:hAnsi="Calibri" w:eastAsia="Calibri"/>
          <w:sz w:val="20"/>
        </w:rPr>
        <w:t xml:space="preserve">Status </w:t>
      </w:r>
      <w:r>
        <w:rPr>
          <w:rFonts w:ascii="Calibri" w:hAnsi="Calibri" w:eastAsia="Calibri"/>
          <w:b/>
          <w:sz w:val="20"/>
        </w:rPr>
        <w:t>tidak</w:t>
      </w:r>
      <w:r>
        <w:rPr>
          <w:rFonts w:ascii="Calibri" w:hAnsi="Calibri" w:eastAsia="Calibri"/>
          <w:sz w:val="20"/>
        </w:rPr>
        <w:t xml:space="preserve"> dinaikkan. Dua hal yang perlu tercatat:</w:t>
      </w:r>
    </w:p>
    <w:p>
      <w:pPr>
        <w:pStyle w:val="ListNumber"/>
      </w:pPr>
      <w:r>
        <w:rPr>
          <w:rFonts w:ascii="Calibri" w:hAnsi="Calibri" w:eastAsia="Calibri"/>
          <w:b/>
          <w:sz w:val="20"/>
        </w:rPr>
        <w:t>`NUMBER(20,4)` pada `TREATYINPRODUCTION` diperlakukan sebagai konvensi satu modul</w:t>
      </w:r>
      <w:r>
        <w:rPr>
          <w:rFonts w:ascii="Calibri" w:hAnsi="Calibri" w:eastAsia="Calibri"/>
          <w:sz w:val="20"/>
        </w:rPr>
        <w:t xml:space="preserve">, bukan standar perusahaan, sampai akuntansi menyatakan sebaliknya. Ia </w:t>
      </w:r>
      <w:r>
        <w:rPr>
          <w:rFonts w:ascii="Calibri" w:hAnsi="Calibri" w:eastAsia="Calibri"/>
          <w:b/>
          <w:sz w:val="20"/>
        </w:rPr>
        <w:t>tidak</w:t>
      </w:r>
      <w:r>
        <w:rPr>
          <w:rFonts w:ascii="Calibri" w:hAnsi="Calibri" w:eastAsia="Calibri"/>
          <w:sz w:val="20"/>
        </w:rPr>
        <w:t xml:space="preserve"> disebarkan ke tabel lain dan tidak dipakai sebagai dasar keputusan presisi.</w:t>
      </w:r>
    </w:p>
    <w:p>
      <w:pPr>
        <w:pStyle w:val="ListNumber"/>
      </w:pPr>
      <w:r>
        <w:rPr>
          <w:rFonts w:ascii="Calibri" w:hAnsi="Calibri" w:eastAsia="Calibri"/>
          <w:b/>
          <w:sz w:val="20"/>
        </w:rPr>
        <w:t>Alasan ADR ini masih draft sudah berubah.</w:t>
      </w:r>
      <w:r>
        <w:rPr>
          <w:rFonts w:ascii="Calibri" w:hAnsi="Calibri" w:eastAsia="Calibri"/>
          <w:sz w:val="20"/>
        </w:rPr>
        <w:t xml:space="preserve"> Semula: datanya belum ditarik. Sekarang: </w:t>
      </w:r>
      <w:r>
        <w:rPr>
          <w:rFonts w:ascii="Calibri" w:hAnsi="Calibri" w:eastAsia="Calibri"/>
          <w:b/>
          <w:sz w:val="20"/>
        </w:rPr>
        <w:t>basis data memang tidak menyimpan presisi untuk nilai klaim sama sekali</w:t>
      </w:r>
      <w:r>
        <w:rPr>
          <w:rFonts w:ascii="Calibri" w:hAnsi="Calibri" w:eastAsia="Calibri"/>
          <w:sz w:val="20"/>
        </w:rPr>
        <w:t xml:space="preserve">  -  nilainya tidak punya kolom, tersimpan sebagai teks di dalam JSON, dan bahkan view </w:t>
      </w:r>
      <w:r>
        <w:rPr>
          <w:rFonts w:ascii="Consolas" w:hAnsi="Consolas" w:eastAsia="Consolas"/>
          <w:color w:val="8B2500"/>
          <w:sz w:val="18"/>
        </w:rPr>
        <w:t>CLAIMXOL</w:t>
      </w:r>
      <w:r>
        <w:rPr>
          <w:rFonts w:ascii="Calibri" w:hAnsi="Calibri" w:eastAsia="Calibri"/>
          <w:sz w:val="20"/>
        </w:rPr>
        <w:t xml:space="preserve"> mengeluarkannya sebagai </w:t>
      </w:r>
      <w:r>
        <w:rPr>
          <w:rFonts w:ascii="Consolas" w:hAnsi="Consolas" w:eastAsia="Consolas"/>
          <w:color w:val="8B2500"/>
          <w:sz w:val="18"/>
        </w:rPr>
        <w:t>varchar2</w:t>
      </w:r>
      <w:r>
        <w:rPr>
          <w:rFonts w:ascii="Calibri" w:hAnsi="Calibri" w:eastAsia="Calibri"/>
          <w:sz w:val="20"/>
        </w:rPr>
        <w:t>. Profil data tidak akan mengubah kenyataan itu.</w:t>
      </w:r>
    </w:p>
    <w:p>
      <w:r>
        <w:rPr>
          <w:rFonts w:ascii="Calibri" w:hAnsi="Calibri" w:eastAsia="Calibri"/>
          <w:sz w:val="20"/>
        </w:rPr>
        <w:t xml:space="preserve">Yang menghambat sekarang adalah keputusan kebijakan, bukan ketersediaan data  -  </w:t>
      </w:r>
      <w:r>
        <w:rPr>
          <w:rFonts w:ascii="Consolas" w:hAnsi="Consolas" w:eastAsia="Consolas"/>
          <w:color w:val="8B2500"/>
          <w:sz w:val="18"/>
        </w:rPr>
        <w:t>ASK-AKUNTANSI.md</w:t>
      </w:r>
      <w:r>
        <w:rPr>
          <w:rFonts w:ascii="Calibri" w:hAnsi="Calibri" w:eastAsia="Calibri"/>
          <w:sz w:val="20"/>
        </w:rPr>
        <w:t xml:space="preserve"> pertanyaan 1.</w:t>
      </w:r>
    </w:p>
    <w:p>
      <w:pPr>
        <w:pStyle w:val="Heading5"/>
      </w:pPr>
      <w:r>
        <w:rPr>
          <w:color w:val="1F3B63"/>
        </w:rPr>
        <w:t>Naik ke accepted  -  18 September 2026</w:t>
      </w:r>
    </w:p>
    <w:p>
      <w:r>
        <w:rPr>
          <w:rFonts w:ascii="Calibri" w:hAnsi="Calibri" w:eastAsia="Calibri"/>
          <w:sz w:val="20"/>
        </w:rPr>
        <w:t xml:space="preserve">Status naik lewat </w:t>
      </w:r>
      <w:r>
        <w:rPr>
          <w:rFonts w:ascii="Calibri" w:hAnsi="Calibri" w:eastAsia="Calibri"/>
          <w:b/>
          <w:sz w:val="20"/>
        </w:rPr>
        <w:t>AK-1</w:t>
      </w:r>
      <w:r>
        <w:rPr>
          <w:rFonts w:ascii="Calibri" w:hAnsi="Calibri" w:eastAsia="Calibri"/>
          <w:sz w:val="20"/>
        </w:rPr>
        <w:t xml:space="preserve"> di </w:t>
      </w:r>
      <w:r>
        <w:rPr>
          <w:rFonts w:ascii="Consolas" w:hAnsi="Consolas" w:eastAsia="Consolas"/>
          <w:color w:val="8B2500"/>
          <w:sz w:val="18"/>
        </w:rPr>
        <w:t>REGISTER-RATIFIKASI.md</w:t>
      </w:r>
      <w:r>
        <w:rPr>
          <w:rFonts w:ascii="Calibri" w:hAnsi="Calibri" w:eastAsia="Calibri"/>
          <w:sz w:val="20"/>
        </w:rPr>
        <w:t xml:space="preserve">, dan </w:t>
      </w:r>
      <w:r>
        <w:rPr>
          <w:rFonts w:ascii="Calibri" w:hAnsi="Calibri" w:eastAsia="Calibri"/>
          <w:b/>
          <w:sz w:val="20"/>
        </w:rPr>
        <w:t>bukan</w:t>
      </w:r>
      <w:r>
        <w:rPr>
          <w:rFonts w:ascii="Calibri" w:hAnsi="Calibri" w:eastAsia="Calibri"/>
          <w:sz w:val="20"/>
        </w:rPr>
        <w:t xml:space="preserve"> karena data profil akhirnya datang  -  catatan di atas sudah menjelaskan bahwa data itu tidak akan pernah menjawabnya.</w:t>
      </w:r>
    </w:p>
    <w:p>
      <w:r>
        <w:rPr>
          <w:rFonts w:ascii="Calibri" w:hAnsi="Calibri" w:eastAsia="Calibri"/>
          <w:sz w:val="20"/>
        </w:rPr>
        <w:t xml:space="preserve">Yang berubah: angka presisinya kini diturunkan dari </w:t>
      </w:r>
      <w:r>
        <w:rPr>
          <w:rFonts w:ascii="Calibri" w:hAnsi="Calibri" w:eastAsia="Calibri"/>
          <w:b/>
          <w:sz w:val="20"/>
        </w:rPr>
        <w:t>skala yang dipakai sistem lama itu sendiri</w:t>
      </w:r>
      <w:r>
        <w:rPr>
          <w:rFonts w:ascii="Calibri" w:hAnsi="Calibri" w:eastAsia="Calibri"/>
          <w:sz w:val="20"/>
        </w:rPr>
        <w:t>, bukan dari profil kolom yang tidak ada. Skala 20 pada 126 ekspresi di seluruh rule inti klaim non-proporsional (</w:t>
      </w:r>
      <w:r>
        <w:rPr>
          <w:rFonts w:ascii="Consolas" w:hAnsi="Consolas" w:eastAsia="Consolas"/>
          <w:color w:val="8B2500"/>
          <w:sz w:val="18"/>
        </w:rPr>
        <w:t>BLUEPRINT.md</w:t>
      </w:r>
      <w:r>
        <w:rPr>
          <w:rFonts w:ascii="Calibri" w:hAnsi="Calibri" w:eastAsia="Calibri"/>
          <w:sz w:val="20"/>
        </w:rPr>
        <w:t xml:space="preserve"> §6.3).</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Kelompok</w:t>
            </w:r>
          </w:p>
        </w:tc>
        <w:tc>
          <w:tcPr>
            <w:tcW w:type="dxa" w:w="6480"/>
            <w:shd w:val="clear" w:fill="E8EEF7"/>
          </w:tcPr>
          <w:p>
            <w:r>
              <w:rPr>
                <w:b/>
              </w:rPr>
            </w:r>
            <w:r>
              <w:rPr>
                <w:rFonts w:ascii="Calibri" w:hAnsi="Calibri" w:eastAsia="Calibri"/>
                <w:b/>
                <w:sz w:val="18"/>
              </w:rPr>
              <w:t>Tipe</w:t>
            </w:r>
          </w:p>
        </w:tc>
      </w:tr>
      <w:tr>
        <w:tc>
          <w:tcPr>
            <w:tcW w:type="dxa" w:w="6480"/>
          </w:tcPr>
          <w:p>
            <w:r/>
            <w:r>
              <w:rPr>
                <w:rFonts w:ascii="Calibri" w:hAnsi="Calibri" w:eastAsia="Calibri"/>
                <w:sz w:val="18"/>
              </w:rPr>
              <w:t>U1 nilai uang antara  .  P1 persentase dan porsi  .  K1 kurs  .  L1 limit dan premi deposit</w:t>
            </w:r>
          </w:p>
        </w:tc>
        <w:tc>
          <w:tcPr>
            <w:tcW w:type="dxa" w:w="6480"/>
          </w:tcPr>
          <w:p>
            <w:r/>
            <w:r>
              <w:rPr>
                <w:rFonts w:ascii="Consolas" w:hAnsi="Consolas" w:eastAsia="Consolas"/>
                <w:color w:val="8B2500"/>
                <w:sz w:val="16"/>
              </w:rPr>
              <w:t>NUMBER(38,20)</w:t>
            </w:r>
          </w:p>
        </w:tc>
      </w:tr>
      <w:tr>
        <w:tc>
          <w:tcPr>
            <w:tcW w:type="dxa" w:w="6480"/>
          </w:tcPr>
          <w:p>
            <w:r/>
            <w:r>
              <w:rPr>
                <w:rFonts w:ascii="Calibri" w:hAnsi="Calibri" w:eastAsia="Calibri"/>
                <w:sz w:val="18"/>
              </w:rPr>
              <w:t>P2 tarif pajak dan brokerage</w:t>
            </w:r>
          </w:p>
        </w:tc>
        <w:tc>
          <w:tcPr>
            <w:tcW w:type="dxa" w:w="6480"/>
          </w:tcPr>
          <w:p>
            <w:r/>
            <w:r>
              <w:rPr>
                <w:rFonts w:ascii="Consolas" w:hAnsi="Consolas" w:eastAsia="Consolas"/>
                <w:color w:val="8B2500"/>
                <w:sz w:val="16"/>
              </w:rPr>
              <w:t>NUMBER(11,8)</w:t>
            </w:r>
          </w:p>
        </w:tc>
      </w:tr>
      <w:tr>
        <w:tc>
          <w:tcPr>
            <w:tcW w:type="dxa" w:w="6480"/>
          </w:tcPr>
          <w:p>
            <w:r/>
            <w:r>
              <w:rPr>
                <w:rFonts w:ascii="Calibri" w:hAnsi="Calibri" w:eastAsia="Calibri"/>
                <w:sz w:val="18"/>
              </w:rPr>
              <w:t>C1 cacah dan nomor urut</w:t>
            </w:r>
          </w:p>
        </w:tc>
        <w:tc>
          <w:tcPr>
            <w:tcW w:type="dxa" w:w="6480"/>
          </w:tcPr>
          <w:p>
            <w:r/>
            <w:r>
              <w:rPr>
                <w:rFonts w:ascii="Consolas" w:hAnsi="Consolas" w:eastAsia="Consolas"/>
                <w:color w:val="8B2500"/>
                <w:sz w:val="16"/>
              </w:rPr>
              <w:t>NUMBER(9)</w:t>
            </w:r>
          </w:p>
        </w:tc>
      </w:tr>
    </w:tbl>
    <w:p/>
    <w:p>
      <w:r>
        <w:rPr>
          <w:rFonts w:ascii="Calibri" w:hAnsi="Calibri" w:eastAsia="Calibri"/>
          <w:b/>
          <w:sz w:val="20"/>
        </w:rPr>
        <w:t>Tidak ada kelompok untuk "nilai uang final".</w:t>
      </w:r>
      <w:r>
        <w:rPr>
          <w:rFonts w:ascii="Calibri" w:hAnsi="Calibri" w:eastAsia="Calibri"/>
          <w:sz w:val="20"/>
        </w:rPr>
        <w:t xml:space="preserve"> Pembulatan dua desimal terjadi hanya di tepi  -  lapisan view kompatibilitas dan arsip muatan keluar. Alasannya </w:t>
      </w:r>
      <w:r>
        <w:rPr>
          <w:rFonts w:ascii="Consolas" w:hAnsi="Consolas" w:eastAsia="Consolas"/>
          <w:color w:val="8B2500"/>
          <w:sz w:val="18"/>
        </w:rPr>
        <w:t>TempKasir.CARI9 = .TotalClaim - .PremiumSpreaded</w:t>
      </w:r>
      <w:r>
        <w:rPr>
          <w:rFonts w:ascii="Calibri" w:hAnsi="Calibri" w:eastAsia="Calibri"/>
          <w:sz w:val="20"/>
        </w:rPr>
        <w:t xml:space="preserve">: </w:t>
      </w:r>
      <w:r>
        <w:rPr>
          <w:rFonts w:ascii="Consolas" w:hAnsi="Consolas" w:eastAsia="Consolas"/>
          <w:color w:val="8B2500"/>
          <w:sz w:val="18"/>
        </w:rPr>
        <w:t>.TotalClaim</w:t>
      </w:r>
      <w:r>
        <w:rPr>
          <w:rFonts w:ascii="Calibri" w:hAnsi="Calibri" w:eastAsia="Calibri"/>
          <w:sz w:val="20"/>
        </w:rPr>
        <w:t xml:space="preserve"> adalah nilai antara sekaligus bahan instruksi bayar, dan satu kolom tidak dapat berskala 20 dan 2 sekaligus.</w:t>
      </w:r>
    </w:p>
    <w:p>
      <w:r>
        <w:rPr>
          <w:rFonts w:ascii="Calibri" w:hAnsi="Calibri" w:eastAsia="Calibri"/>
          <w:sz w:val="20"/>
        </w:rPr>
        <w:t xml:space="preserve">Ratifikasi akuntansi dicatat di </w:t>
      </w:r>
      <w:r>
        <w:rPr>
          <w:rFonts w:ascii="Consolas" w:hAnsi="Consolas" w:eastAsia="Consolas"/>
          <w:color w:val="8B2500"/>
          <w:sz w:val="18"/>
        </w:rPr>
        <w:t>REGISTER-RATIFIKASI.md</w:t>
      </w:r>
      <w:r>
        <w:rPr>
          <w:rFonts w:ascii="Calibri" w:hAnsi="Calibri" w:eastAsia="Calibri"/>
          <w:sz w:val="20"/>
        </w:rPr>
        <w:t xml:space="preserve"> dan </w:t>
      </w:r>
      <w:r>
        <w:rPr>
          <w:rFonts w:ascii="Calibri" w:hAnsi="Calibri" w:eastAsia="Calibri"/>
          <w:b/>
          <w:sz w:val="20"/>
        </w:rPr>
        <w:t>tidak menahan pekerjaan</w:t>
      </w:r>
      <w:r>
        <w:rPr>
          <w:rFonts w:ascii="Calibri" w:hAnsi="Calibri" w:eastAsia="Calibri"/>
          <w:sz w:val="20"/>
        </w:rPr>
        <w:t>.</w:t>
      </w:r>
    </w:p>
    <w:p>
      <w:pPr>
        <w:pStyle w:val="Heading5"/>
      </w:pPr>
      <w:r>
        <w:rPr>
          <w:color w:val="1F3B63"/>
        </w:rPr>
        <w:t>Bukti yang menguatkan  -  sapuan S10, 18 September 2026</w:t>
      </w:r>
    </w:p>
    <w:p>
      <w:r>
        <w:rPr>
          <w:rFonts w:ascii="Calibri" w:hAnsi="Calibri" w:eastAsia="Calibri"/>
          <w:sz w:val="20"/>
        </w:rPr>
        <w:t xml:space="preserve">Ditambahkan sesudah ADR ini </w:t>
      </w:r>
      <w:r>
        <w:rPr>
          <w:rFonts w:ascii="Consolas" w:hAnsi="Consolas" w:eastAsia="Consolas"/>
          <w:color w:val="8B2500"/>
          <w:sz w:val="18"/>
        </w:rPr>
        <w:t>accepted</w:t>
      </w:r>
      <w:r>
        <w:rPr>
          <w:rFonts w:ascii="Calibri" w:hAnsi="Calibri" w:eastAsia="Calibri"/>
          <w:sz w:val="20"/>
        </w:rPr>
        <w:t xml:space="preserve">. Ia </w:t>
      </w:r>
      <w:r>
        <w:rPr>
          <w:rFonts w:ascii="Calibri" w:hAnsi="Calibri" w:eastAsia="Calibri"/>
          <w:b/>
          <w:sz w:val="20"/>
        </w:rPr>
        <w:t>menguatkan</w:t>
      </w:r>
      <w:r>
        <w:rPr>
          <w:rFonts w:ascii="Calibri" w:hAnsi="Calibri" w:eastAsia="Calibri"/>
          <w:sz w:val="20"/>
        </w:rPr>
        <w:t>, tidak menutup apa pun dan tidak mengubah putusan.</w:t>
      </w:r>
    </w:p>
    <w:p>
      <w:r>
        <w:rPr>
          <w:rFonts w:ascii="Calibri" w:hAnsi="Calibri" w:eastAsia="Calibri"/>
          <w:sz w:val="20"/>
        </w:rPr>
        <w:t>Dua rantai nilai uang ditelusuri dari lahir sampai keluar, bukan dicacah per ekspresi:</w:t>
      </w:r>
    </w:p>
    <w:tbl>
      <w:tblPr>
        <w:tblStyle w:val="TableGrid"/>
        <w:tblW w:type="auto" w:w="0"/>
        <w:jc w:val="center"/>
        <w:tblLook w:firstColumn="1" w:firstRow="1" w:lastColumn="0" w:lastRow="0" w:noHBand="0" w:noVBand="1" w:val="04A0"/>
      </w:tblPr>
      <w:tblGrid>
        <w:gridCol w:w="3216"/>
        <w:gridCol w:w="3216"/>
        <w:gridCol w:w="3216"/>
      </w:tblGrid>
      <w:tr>
        <w:tc>
          <w:tcPr>
            <w:tcW w:type="dxa" w:w="4320"/>
            <w:shd w:val="clear" w:fill="E8EEF7"/>
          </w:tcPr>
          <w:p>
            <w:r>
              <w:rPr>
                <w:b/>
              </w:rPr>
            </w:r>
            <w:r>
              <w:rPr>
                <w:rFonts w:ascii="Calibri" w:hAnsi="Calibri" w:eastAsia="Calibri"/>
                <w:b/>
                <w:sz w:val="18"/>
              </w:rPr>
              <w:t>Rantai</w:t>
            </w:r>
          </w:p>
        </w:tc>
        <w:tc>
          <w:tcPr>
            <w:tcW w:type="dxa" w:w="4320"/>
            <w:shd w:val="clear" w:fill="E8EEF7"/>
          </w:tcPr>
          <w:p>
            <w:r>
              <w:rPr>
                <w:b/>
              </w:rPr>
            </w:r>
            <w:r>
              <w:rPr>
                <w:rFonts w:ascii="Calibri" w:hAnsi="Calibri" w:eastAsia="Calibri"/>
                <w:b/>
                <w:sz w:val="18"/>
              </w:rPr>
              <w:t>Skala yang dinyatakan</w:t>
            </w:r>
          </w:p>
        </w:tc>
        <w:tc>
          <w:tcPr>
            <w:tcW w:type="dxa" w:w="4320"/>
            <w:shd w:val="clear" w:fill="E8EEF7"/>
          </w:tcPr>
          <w:p>
            <w:r>
              <w:rPr>
                <w:b/>
              </w:rPr>
            </w:r>
            <w:r>
              <w:rPr>
                <w:rFonts w:ascii="Calibri" w:hAnsi="Calibri" w:eastAsia="Calibri"/>
                <w:b/>
                <w:sz w:val="18"/>
              </w:rPr>
              <w:t>Berkas yang dilewati</w:t>
            </w:r>
          </w:p>
        </w:tc>
      </w:tr>
      <w:tr>
        <w:tc>
          <w:tcPr>
            <w:tcW w:type="dxa" w:w="4320"/>
          </w:tcPr>
          <w:p>
            <w:r/>
            <w:r>
              <w:rPr>
                <w:rFonts w:ascii="Consolas" w:hAnsi="Consolas" w:eastAsia="Consolas"/>
                <w:color w:val="8B2500"/>
                <w:sz w:val="16"/>
              </w:rPr>
              <w:t>.GrossValue</w:t>
            </w:r>
          </w:p>
        </w:tc>
        <w:tc>
          <w:tcPr>
            <w:tcW w:type="dxa" w:w="4320"/>
          </w:tcPr>
          <w:p>
            <w:r/>
            <w:r>
              <w:rPr>
                <w:rFonts w:ascii="Calibri" w:hAnsi="Calibri" w:eastAsia="Calibri"/>
                <w:b/>
                <w:sz w:val="18"/>
              </w:rPr>
              <w:t>tidak ada, di satu titik pun</w:t>
            </w:r>
          </w:p>
        </w:tc>
        <w:tc>
          <w:tcPr>
            <w:tcW w:type="dxa" w:w="4320"/>
          </w:tcPr>
          <w:p>
            <w:r/>
            <w:r>
              <w:rPr>
                <w:rFonts w:ascii="Consolas" w:hAnsi="Consolas" w:eastAsia="Consolas"/>
                <w:color w:val="8B2500"/>
                <w:sz w:val="16"/>
              </w:rPr>
              <w:t>CountLossAllocation_act</w:t>
            </w:r>
            <w:r>
              <w:rPr>
                <w:rFonts w:ascii="Calibri" w:hAnsi="Calibri" w:eastAsia="Calibri"/>
                <w:sz w:val="18"/>
              </w:rPr>
              <w:t xml:space="preserve">, </w:t>
            </w:r>
            <w:r>
              <w:rPr>
                <w:rFonts w:ascii="Consolas" w:hAnsi="Consolas" w:eastAsia="Consolas"/>
                <w:color w:val="8B2500"/>
                <w:sz w:val="16"/>
              </w:rPr>
              <w:t>CreateChildKomiteCNP_Act</w:t>
            </w:r>
            <w:r>
              <w:rPr>
                <w:rFonts w:ascii="Calibri" w:hAnsi="Calibri" w:eastAsia="Calibri"/>
                <w:sz w:val="18"/>
              </w:rPr>
              <w:t xml:space="preserve">, </w:t>
            </w:r>
            <w:r>
              <w:rPr>
                <w:rFonts w:ascii="Consolas" w:hAnsi="Consolas" w:eastAsia="Consolas"/>
                <w:color w:val="8B2500"/>
                <w:sz w:val="16"/>
              </w:rPr>
              <w:t>SaveCNPLayerList_Act</w:t>
            </w:r>
            <w:r>
              <w:rPr>
                <w:rFonts w:ascii="Calibri" w:hAnsi="Calibri" w:eastAsia="Calibri"/>
                <w:sz w:val="18"/>
              </w:rPr>
              <w:t xml:space="preserve">, </w:t>
            </w:r>
            <w:r>
              <w:rPr>
                <w:rFonts w:ascii="Consolas" w:hAnsi="Consolas" w:eastAsia="Consolas"/>
                <w:color w:val="8B2500"/>
                <w:sz w:val="16"/>
              </w:rPr>
              <w:t>SaveDataToOSAksep_Act</w:t>
            </w:r>
            <w:r>
              <w:rPr>
                <w:rFonts w:ascii="Calibri" w:hAnsi="Calibri" w:eastAsia="Calibri"/>
                <w:sz w:val="18"/>
              </w:rPr>
              <w:t xml:space="preserve">, </w:t>
            </w:r>
            <w:r>
              <w:rPr>
                <w:rFonts w:ascii="Consolas" w:hAnsi="Consolas" w:eastAsia="Consolas"/>
                <w:color w:val="8B2500"/>
                <w:sz w:val="16"/>
              </w:rPr>
              <w:t>SaveToOS</w:t>
            </w:r>
            <w:r>
              <w:rPr>
                <w:rFonts w:ascii="Calibri" w:hAnsi="Calibri" w:eastAsia="Calibri"/>
                <w:sz w:val="18"/>
              </w:rPr>
              <w:t xml:space="preserve">, </w:t>
            </w:r>
            <w:r>
              <w:rPr>
                <w:rFonts w:ascii="Consolas" w:hAnsi="Consolas" w:eastAsia="Consolas"/>
                <w:color w:val="8B2500"/>
                <w:sz w:val="16"/>
              </w:rPr>
              <w:t>GetSelisihActual_Act</w:t>
            </w:r>
          </w:p>
        </w:tc>
      </w:tr>
      <w:tr>
        <w:tc>
          <w:tcPr>
            <w:tcW w:type="dxa" w:w="4320"/>
          </w:tcPr>
          <w:p>
            <w:r/>
            <w:r>
              <w:rPr>
                <w:rFonts w:ascii="Consolas" w:hAnsi="Consolas" w:eastAsia="Consolas"/>
                <w:color w:val="8B2500"/>
                <w:sz w:val="16"/>
              </w:rPr>
              <w:t>.AdjusterFeeValue</w:t>
            </w:r>
          </w:p>
        </w:tc>
        <w:tc>
          <w:tcPr>
            <w:tcW w:type="dxa" w:w="4320"/>
          </w:tcPr>
          <w:p>
            <w:r/>
            <w:r>
              <w:rPr>
                <w:rFonts w:ascii="Calibri" w:hAnsi="Calibri" w:eastAsia="Calibri"/>
                <w:b/>
                <w:sz w:val="18"/>
              </w:rPr>
              <w:t>20</w:t>
            </w:r>
            <w:r>
              <w:rPr>
                <w:rFonts w:ascii="Calibri" w:hAnsi="Calibri" w:eastAsia="Calibri"/>
                <w:sz w:val="18"/>
              </w:rPr>
              <w:t>, di setiap pembagian</w:t>
            </w:r>
          </w:p>
        </w:tc>
        <w:tc>
          <w:tcPr>
            <w:tcW w:type="dxa" w:w="4320"/>
          </w:tcPr>
          <w:p>
            <w:r/>
            <w:r>
              <w:rPr>
                <w:rFonts w:ascii="Calibri" w:hAnsi="Calibri" w:eastAsia="Calibri"/>
                <w:sz w:val="18"/>
              </w:rPr>
              <w:t>rule yang sama, sebagian besar</w:t>
            </w:r>
          </w:p>
        </w:tc>
      </w:tr>
      <w:tr>
        <w:tc>
          <w:tcPr>
            <w:tcW w:type="dxa" w:w="4320"/>
          </w:tcPr>
          <w:p>
            <w:r/>
            <w:r>
              <w:rPr>
                <w:rFonts w:ascii="Consolas" w:hAnsi="Consolas" w:eastAsia="Consolas"/>
                <w:color w:val="8B2500"/>
                <w:sz w:val="16"/>
              </w:rPr>
              <w:t>Local.URLimit</w:t>
            </w:r>
          </w:p>
        </w:tc>
        <w:tc>
          <w:tcPr>
            <w:tcW w:type="dxa" w:w="4320"/>
          </w:tcPr>
          <w:p>
            <w:r/>
            <w:r>
              <w:rPr>
                <w:rFonts w:ascii="Calibri" w:hAnsi="Calibri" w:eastAsia="Calibri"/>
                <w:b/>
                <w:sz w:val="18"/>
              </w:rPr>
              <w:t>10</w:t>
            </w:r>
          </w:p>
        </w:tc>
        <w:tc>
          <w:tcPr>
            <w:tcW w:type="dxa" w:w="4320"/>
          </w:tcPr>
          <w:p>
            <w:r/>
            <w:r>
              <w:rPr>
                <w:rFonts w:ascii="Consolas" w:hAnsi="Consolas" w:eastAsia="Consolas"/>
                <w:color w:val="8B2500"/>
                <w:sz w:val="16"/>
              </w:rPr>
              <w:t>CountLossAllocation_act</w:t>
            </w:r>
            <w:r>
              <w:rPr>
                <w:rFonts w:ascii="Calibri" w:hAnsi="Calibri" w:eastAsia="Calibri"/>
                <w:sz w:val="18"/>
              </w:rPr>
              <w:t xml:space="preserve"> 6038, 6065</w:t>
            </w:r>
          </w:p>
        </w:tc>
      </w:tr>
    </w:tbl>
    <w:p/>
    <w:p>
      <w:r>
        <w:rPr>
          <w:rFonts w:ascii="Calibri" w:hAnsi="Calibri" w:eastAsia="Calibri"/>
          <w:b/>
          <w:sz w:val="20"/>
        </w:rPr>
        <w:t>Tiga skala dalam satu modul, dua di antaranya di berkas yang sama.</w:t>
      </w:r>
      <w:r>
        <w:rPr>
          <w:rFonts w:ascii="Calibri" w:hAnsi="Calibri" w:eastAsia="Calibri"/>
          <w:sz w:val="20"/>
        </w:rPr>
        <w:t xml:space="preserve"> Angka 77% di badan ADR ini adalah statistik; ini contoh berjalan: sebuah nilai uang yang benar-benar dikirim ke sistem hilir menempuh enam berkas tanpa satu pun pernyataan skala, sementara nilai di sebelahnya menyatakannya setiap kali.</w:t>
      </w:r>
    </w:p>
    <w:p>
      <w:r>
        <w:rPr>
          <w:rFonts w:ascii="Calibri" w:hAnsi="Calibri" w:eastAsia="Calibri"/>
          <w:sz w:val="20"/>
        </w:rPr>
        <w:t xml:space="preserve">Menguatkan pernyataan </w:t>
      </w:r>
      <w:r>
        <w:rPr>
          <w:rFonts w:ascii="Calibri" w:hAnsi="Calibri" w:eastAsia="Calibri"/>
          <w:i/>
          <w:sz w:val="20"/>
        </w:rPr>
        <w:t>"skala mengikuti batas modul"</w:t>
      </w:r>
      <w:r>
        <w:rPr>
          <w:rFonts w:ascii="Calibri" w:hAnsi="Calibri" w:eastAsia="Calibri"/>
          <w:sz w:val="20"/>
        </w:rPr>
        <w:t xml:space="preserve"> di bagian Consequences dengan satu koreksi halus: pada rantai ini skala mengikuti </w:t>
      </w:r>
      <w:r>
        <w:rPr>
          <w:rFonts w:ascii="Calibri" w:hAnsi="Calibri" w:eastAsia="Calibri"/>
          <w:b/>
          <w:sz w:val="20"/>
        </w:rPr>
        <w:t>besaran yang dihitung</w:t>
      </w:r>
      <w:r>
        <w:rPr>
          <w:rFonts w:ascii="Calibri" w:hAnsi="Calibri" w:eastAsia="Calibri"/>
          <w:sz w:val="20"/>
        </w:rPr>
        <w:t xml:space="preserve">, bukan rule yang menghitungnya  -  </w:t>
      </w:r>
      <w:r>
        <w:rPr>
          <w:rFonts w:ascii="Consolas" w:hAnsi="Consolas" w:eastAsia="Consolas"/>
          <w:color w:val="8B2500"/>
          <w:sz w:val="18"/>
        </w:rPr>
        <w:t>CountLossAllocation_act</w:t>
      </w:r>
      <w:r>
        <w:rPr>
          <w:rFonts w:ascii="Calibri" w:hAnsi="Calibri" w:eastAsia="Calibri"/>
          <w:sz w:val="20"/>
        </w:rPr>
        <w:t xml:space="preserve"> memakai 10 dan 20 untuk besaran berbeda di dalam dirinya sendiri.</w:t>
      </w:r>
    </w:p>
    <w:p>
      <w:r>
        <w:rPr>
          <w:rFonts w:ascii="Calibri" w:hAnsi="Calibri" w:eastAsia="Calibri"/>
          <w:sz w:val="20"/>
        </w:rPr>
        <w:t xml:space="preserve">Tercatat sebagai </w:t>
      </w:r>
      <w:r>
        <w:rPr>
          <w:rFonts w:ascii="Calibri" w:hAnsi="Calibri" w:eastAsia="Calibri"/>
          <w:b/>
          <w:sz w:val="20"/>
        </w:rPr>
        <w:t>E1</w:t>
      </w:r>
      <w:r>
        <w:rPr>
          <w:rFonts w:ascii="Calibri" w:hAnsi="Calibri" w:eastAsia="Calibri"/>
          <w:sz w:val="20"/>
        </w:rPr>
        <w:t xml:space="preserve">, </w:t>
      </w:r>
      <w:r>
        <w:rPr>
          <w:rFonts w:ascii="Calibri" w:hAnsi="Calibri" w:eastAsia="Calibri"/>
          <w:b/>
          <w:sz w:val="20"/>
        </w:rPr>
        <w:t>E2</w:t>
      </w:r>
      <w:r>
        <w:rPr>
          <w:rFonts w:ascii="Calibri" w:hAnsi="Calibri" w:eastAsia="Calibri"/>
          <w:sz w:val="20"/>
        </w:rPr>
        <w:t xml:space="preserve">, </w:t>
      </w:r>
      <w:r>
        <w:rPr>
          <w:rFonts w:ascii="Calibri" w:hAnsi="Calibri" w:eastAsia="Calibri"/>
          <w:b/>
          <w:sz w:val="20"/>
        </w:rPr>
        <w:t>E12</w:t>
      </w:r>
      <w:r>
        <w:rPr>
          <w:rFonts w:ascii="Calibri" w:hAnsi="Calibri" w:eastAsia="Calibri"/>
          <w:sz w:val="20"/>
        </w:rPr>
        <w:t xml:space="preserve">, </w:t>
      </w:r>
      <w:r>
        <w:rPr>
          <w:rFonts w:ascii="Calibri" w:hAnsi="Calibri" w:eastAsia="Calibri"/>
          <w:b/>
          <w:sz w:val="20"/>
        </w:rPr>
        <w:t>B1</w:t>
      </w:r>
      <w:r>
        <w:rPr>
          <w:rFonts w:ascii="Calibri" w:hAnsi="Calibri" w:eastAsia="Calibri"/>
          <w:sz w:val="20"/>
        </w:rPr>
        <w:t xml:space="preserve">, </w:t>
      </w:r>
      <w:r>
        <w:rPr>
          <w:rFonts w:ascii="Calibri" w:hAnsi="Calibri" w:eastAsia="Calibri"/>
          <w:b/>
          <w:sz w:val="20"/>
        </w:rPr>
        <w:t>B2</w:t>
      </w:r>
      <w:r>
        <w:rPr>
          <w:rFonts w:ascii="Calibri" w:hAnsi="Calibri" w:eastAsia="Calibri"/>
          <w:sz w:val="20"/>
        </w:rPr>
        <w:t xml:space="preserve">, dan </w:t>
      </w:r>
      <w:r>
        <w:rPr>
          <w:rFonts w:ascii="Calibri" w:hAnsi="Calibri" w:eastAsia="Calibri"/>
          <w:b/>
          <w:sz w:val="20"/>
        </w:rPr>
        <w:t>D24</w:t>
      </w:r>
      <w:r>
        <w:rPr>
          <w:rFonts w:ascii="Calibri" w:hAnsi="Calibri" w:eastAsia="Calibri"/>
          <w:sz w:val="20"/>
        </w:rPr>
        <w:t xml:space="preserve">. Rinci di </w:t>
      </w:r>
      <w:r>
        <w:rPr>
          <w:rFonts w:ascii="Consolas" w:hAnsi="Consolas" w:eastAsia="Consolas"/>
          <w:color w:val="8B2500"/>
          <w:sz w:val="18"/>
        </w:rPr>
        <w:t>SAPUAN-S10-S16.md</w:t>
      </w:r>
      <w:r>
        <w:rPr>
          <w:rFonts w:ascii="Calibri" w:hAnsi="Calibri" w:eastAsia="Calibri"/>
          <w:sz w:val="20"/>
        </w:rPr>
        <w:t xml:space="preserve"> §3.</w:t>
      </w:r>
    </w:p>
    <w:p>
      <w:pPr>
        <w:pStyle w:val="Heading5"/>
      </w:pPr>
      <w:r>
        <w:rPr>
          <w:color w:val="1F3B63"/>
        </w:rPr>
        <w:t>Penutupan B1, B2, E1, E2, E12  -  19 September 2026</w:t>
      </w:r>
    </w:p>
    <w:p>
      <w:r>
        <w:rPr>
          <w:rFonts w:ascii="Calibri" w:hAnsi="Calibri" w:eastAsia="Calibri"/>
          <w:b/>
          <w:sz w:val="20"/>
        </w:rPr>
        <w:t>Catatan status</w:t>
      </w:r>
      <w:r>
        <w:rPr>
          <w:rFonts w:ascii="Calibri" w:hAnsi="Calibri" w:eastAsia="Calibri"/>
          <w:sz w:val="20"/>
        </w:rPr>
        <w:t xml:space="preserve">: ADR ini </w:t>
      </w:r>
      <w:r>
        <w:rPr>
          <w:rFonts w:ascii="Calibri" w:hAnsi="Calibri" w:eastAsia="Calibri"/>
          <w:b/>
          <w:sz w:val="20"/>
        </w:rPr>
        <w:t>sudah</w:t>
      </w:r>
      <w:r>
        <w:rPr>
          <w:rFonts w:ascii="Calibri" w:hAnsi="Calibri" w:eastAsia="Calibri"/>
          <w:sz w:val="20"/>
        </w:rPr>
        <w:t xml:space="preserve"> </w:t>
      </w:r>
      <w:r>
        <w:rPr>
          <w:rFonts w:ascii="Consolas" w:hAnsi="Consolas" w:eastAsia="Consolas"/>
          <w:color w:val="8B2500"/>
          <w:sz w:val="18"/>
        </w:rPr>
        <w:t>accepted</w:t>
      </w:r>
      <w:r>
        <w:rPr>
          <w:rFonts w:ascii="Calibri" w:hAnsi="Calibri" w:eastAsia="Calibri"/>
          <w:sz w:val="20"/>
        </w:rPr>
        <w:t xml:space="preserve"> sejak 18 September 2026 lewat AK-1; ia tidak dinaikkan lagi hari ini. Yang ditambahkan bagian ini adalah </w:t>
      </w:r>
      <w:r>
        <w:rPr>
          <w:rFonts w:ascii="Calibri" w:hAnsi="Calibri" w:eastAsia="Calibri"/>
          <w:b/>
          <w:sz w:val="20"/>
        </w:rPr>
        <w:t>penutupan lima butir register</w:t>
      </w:r>
      <w:r>
        <w:rPr>
          <w:rFonts w:ascii="Calibri" w:hAnsi="Calibri" w:eastAsia="Calibri"/>
          <w:sz w:val="20"/>
        </w:rPr>
        <w:t xml:space="preserve"> yang selama ini masih menunggunya, beserta alasan mengapa menunggu lebih lama tidak akan mengubah apa pun.</w:t>
      </w:r>
    </w:p>
    <w:p>
      <w:pPr>
        <w:pStyle w:val="Heading6"/>
      </w:pPr>
      <w:r>
        <w:rPr>
          <w:color w:val="1F3B63"/>
        </w:rPr>
        <w:t>Dasarnya sudah lengkap dan tidak akan berubah oleh data</w:t>
      </w:r>
    </w:p>
    <w:p>
      <w:r>
        <w:rPr>
          <w:rFonts w:ascii="Calibri" w:hAnsi="Calibri" w:eastAsia="Calibri"/>
          <w:sz w:val="20"/>
        </w:rPr>
        <w:t>Empat lapisan diperiksa, dan keempatnya sepakat:</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Lapisan</w:t>
            </w:r>
          </w:p>
        </w:tc>
        <w:tc>
          <w:tcPr>
            <w:tcW w:type="dxa" w:w="6480"/>
            <w:shd w:val="clear" w:fill="E8EEF7"/>
          </w:tcPr>
          <w:p>
            <w:r>
              <w:rPr>
                <w:b/>
              </w:rPr>
            </w:r>
            <w:r>
              <w:rPr>
                <w:rFonts w:ascii="Calibri" w:hAnsi="Calibri" w:eastAsia="Calibri"/>
                <w:b/>
                <w:sz w:val="18"/>
              </w:rPr>
              <w:t>Keadaan</w:t>
            </w:r>
          </w:p>
        </w:tc>
      </w:tr>
      <w:tr>
        <w:tc>
          <w:tcPr>
            <w:tcW w:type="dxa" w:w="6480"/>
          </w:tcPr>
          <w:p>
            <w:r/>
            <w:r>
              <w:rPr>
                <w:rFonts w:ascii="Calibri" w:hAnsi="Calibri" w:eastAsia="Calibri"/>
                <w:sz w:val="18"/>
              </w:rPr>
              <w:t>Tipe kolom</w:t>
            </w:r>
          </w:p>
        </w:tc>
        <w:tc>
          <w:tcPr>
            <w:tcW w:type="dxa" w:w="6480"/>
          </w:tcPr>
          <w:p>
            <w:r/>
            <w:r>
              <w:rPr>
                <w:rFonts w:ascii="Calibri" w:hAnsi="Calibri" w:eastAsia="Calibri"/>
                <w:b/>
                <w:sz w:val="18"/>
              </w:rPr>
              <w:t>88 dari 120</w:t>
            </w:r>
            <w:r>
              <w:rPr>
                <w:rFonts w:ascii="Calibri" w:hAnsi="Calibri" w:eastAsia="Calibri"/>
                <w:sz w:val="18"/>
              </w:rPr>
              <w:t xml:space="preserve"> kolom </w:t>
            </w:r>
            <w:r>
              <w:rPr>
                <w:rFonts w:ascii="Consolas" w:hAnsi="Consolas" w:eastAsia="Consolas"/>
                <w:color w:val="8B2500"/>
                <w:sz w:val="16"/>
              </w:rPr>
              <w:t>NUMBER</w:t>
            </w:r>
            <w:r>
              <w:rPr>
                <w:rFonts w:ascii="Calibri" w:hAnsi="Calibri" w:eastAsia="Calibri"/>
                <w:sz w:val="18"/>
              </w:rPr>
              <w:t xml:space="preserve"> di DDL tanpa presisi maupun skala</w:t>
            </w:r>
          </w:p>
        </w:tc>
      </w:tr>
      <w:tr>
        <w:tc>
          <w:tcPr>
            <w:tcW w:type="dxa" w:w="6480"/>
          </w:tcPr>
          <w:p>
            <w:r/>
            <w:r>
              <w:rPr>
                <w:rFonts w:ascii="Calibri" w:hAnsi="Calibri" w:eastAsia="Calibri"/>
                <w:sz w:val="18"/>
              </w:rPr>
              <w:t>Muatan JSON dan blob</w:t>
            </w:r>
          </w:p>
        </w:tc>
        <w:tc>
          <w:tcPr>
            <w:tcW w:type="dxa" w:w="6480"/>
          </w:tcPr>
          <w:p>
            <w:r/>
            <w:r>
              <w:rPr>
                <w:rFonts w:ascii="Calibri" w:hAnsi="Calibri" w:eastAsia="Calibri"/>
                <w:sz w:val="18"/>
              </w:rPr>
              <w:t xml:space="preserve">nilai uang tersimpan sebagai </w:t>
            </w:r>
            <w:r>
              <w:rPr>
                <w:rFonts w:ascii="Calibri" w:hAnsi="Calibri" w:eastAsia="Calibri"/>
                <w:b/>
                <w:sz w:val="18"/>
              </w:rPr>
              <w:t>teks</w:t>
            </w:r>
            <w:r>
              <w:rPr>
                <w:rFonts w:ascii="Calibri" w:hAnsi="Calibri" w:eastAsia="Calibri"/>
                <w:sz w:val="18"/>
              </w:rPr>
              <w:t xml:space="preserve">; view </w:t>
            </w:r>
            <w:r>
              <w:rPr>
                <w:rFonts w:ascii="Consolas" w:hAnsi="Consolas" w:eastAsia="Consolas"/>
                <w:color w:val="8B2500"/>
                <w:sz w:val="16"/>
              </w:rPr>
              <w:t>CLAIMXOL</w:t>
            </w:r>
            <w:r>
              <w:rPr>
                <w:rFonts w:ascii="Calibri" w:hAnsi="Calibri" w:eastAsia="Calibri"/>
                <w:sz w:val="18"/>
              </w:rPr>
              <w:t xml:space="preserve"> mengeluarkannya sebagai </w:t>
            </w:r>
            <w:r>
              <w:rPr>
                <w:rFonts w:ascii="Consolas" w:hAnsi="Consolas" w:eastAsia="Consolas"/>
                <w:color w:val="8B2500"/>
                <w:sz w:val="16"/>
              </w:rPr>
              <w:t>varchar2</w:t>
            </w:r>
          </w:p>
        </w:tc>
      </w:tr>
      <w:tr>
        <w:tc>
          <w:tcPr>
            <w:tcW w:type="dxa" w:w="6480"/>
          </w:tcPr>
          <w:p>
            <w:r/>
            <w:r>
              <w:rPr>
                <w:rFonts w:ascii="Calibri" w:hAnsi="Calibri" w:eastAsia="Calibri"/>
                <w:sz w:val="18"/>
              </w:rPr>
              <w:t>Ekspresi Pega</w:t>
            </w:r>
          </w:p>
        </w:tc>
        <w:tc>
          <w:tcPr>
            <w:tcW w:type="dxa" w:w="6480"/>
          </w:tcPr>
          <w:p>
            <w:r/>
            <w:r>
              <w:rPr>
                <w:rFonts w:ascii="Calibri" w:hAnsi="Calibri" w:eastAsia="Calibri"/>
                <w:b/>
                <w:sz w:val="18"/>
              </w:rPr>
              <w:t>77%</w:t>
            </w:r>
            <w:r>
              <w:rPr>
                <w:rFonts w:ascii="Calibri" w:hAnsi="Calibri" w:eastAsia="Calibri"/>
                <w:sz w:val="18"/>
              </w:rPr>
              <w:t xml:space="preserve"> tanpa skala; rantai </w:t>
            </w:r>
            <w:r>
              <w:rPr>
                <w:rFonts w:ascii="Consolas" w:hAnsi="Consolas" w:eastAsia="Consolas"/>
                <w:color w:val="8B2500"/>
                <w:sz w:val="16"/>
              </w:rPr>
              <w:t>.GrossValue</w:t>
            </w:r>
            <w:r>
              <w:rPr>
                <w:rFonts w:ascii="Calibri" w:hAnsi="Calibri" w:eastAsia="Calibri"/>
                <w:sz w:val="18"/>
              </w:rPr>
              <w:t xml:space="preserve"> menempuh enam berkas tanpa satu pun pernyataan</w:t>
            </w:r>
          </w:p>
        </w:tc>
      </w:tr>
      <w:tr>
        <w:tc>
          <w:tcPr>
            <w:tcW w:type="dxa" w:w="6480"/>
          </w:tcPr>
          <w:p>
            <w:r/>
            <w:r>
              <w:rPr>
                <w:rFonts w:ascii="Calibri" w:hAnsi="Calibri" w:eastAsia="Calibri"/>
                <w:sz w:val="18"/>
              </w:rPr>
              <w:t>Java tertanam</w:t>
            </w:r>
          </w:p>
        </w:tc>
        <w:tc>
          <w:tcPr>
            <w:tcW w:type="dxa" w:w="6480"/>
          </w:tcPr>
          <w:p>
            <w:r/>
            <w:r>
              <w:rPr>
                <w:rFonts w:ascii="Calibri" w:hAnsi="Calibri" w:eastAsia="Calibri"/>
                <w:b/>
                <w:sz w:val="18"/>
              </w:rPr>
              <w:t>nol `double`, nol `float`, nol `BigDecimal`</w:t>
            </w:r>
            <w:r>
              <w:rPr>
                <w:rFonts w:ascii="Calibri" w:hAnsi="Calibri" w:eastAsia="Calibri"/>
                <w:sz w:val="18"/>
              </w:rPr>
              <w:t xml:space="preserve">; uang melintas sebagai </w:t>
            </w:r>
            <w:r>
              <w:rPr>
                <w:rFonts w:ascii="Consolas" w:hAnsi="Consolas" w:eastAsia="Consolas"/>
                <w:color w:val="8B2500"/>
                <w:sz w:val="16"/>
              </w:rPr>
              <w:t>String</w:t>
            </w:r>
            <w:r>
              <w:rPr>
                <w:rFonts w:ascii="Calibri" w:hAnsi="Calibri" w:eastAsia="Calibri"/>
                <w:sz w:val="18"/>
              </w:rPr>
              <w:t xml:space="preserve"> 92 kali lewat </w:t>
            </w:r>
            <w:r>
              <w:rPr>
                <w:rFonts w:ascii="Consolas" w:hAnsi="Consolas" w:eastAsia="Consolas"/>
                <w:color w:val="8B2500"/>
                <w:sz w:val="16"/>
              </w:rPr>
              <w:t>.toString()</w:t>
            </w:r>
            <w:r>
              <w:rPr>
                <w:rFonts w:ascii="Calibri" w:hAnsi="Calibri" w:eastAsia="Calibri"/>
                <w:sz w:val="18"/>
              </w:rPr>
              <w:t xml:space="preserve"> (</w:t>
            </w:r>
            <w:r>
              <w:rPr>
                <w:rFonts w:ascii="Calibri" w:hAnsi="Calibri" w:eastAsia="Calibri"/>
                <w:b/>
                <w:sz w:val="18"/>
              </w:rPr>
              <w:t>D39</w:t>
            </w:r>
            <w:r>
              <w:rPr>
                <w:rFonts w:ascii="Calibri" w:hAnsi="Calibri" w:eastAsia="Calibri"/>
                <w:sz w:val="18"/>
              </w:rPr>
              <w:t>)</w:t>
            </w:r>
          </w:p>
        </w:tc>
      </w:tr>
    </w:tbl>
    <w:p/>
    <w:p>
      <w:r>
        <w:rPr>
          <w:rFonts w:ascii="Calibri" w:hAnsi="Calibri" w:eastAsia="Calibri"/>
          <w:sz w:val="20"/>
        </w:rPr>
        <w:t xml:space="preserve">Lapisan keempat adalah yang menutup pertanyaannya. Selama hanya tiga lapisan terbaca, masih mungkin berharap kendali skala hidup di tempat yang belum dilihat. Java adalah tempat terakhir itu, dan ia </w:t>
      </w:r>
      <w:r>
        <w:rPr>
          <w:rFonts w:ascii="Calibri" w:hAnsi="Calibri" w:eastAsia="Calibri"/>
          <w:b/>
          <w:sz w:val="20"/>
        </w:rPr>
        <w:t>tidak menghitung uang sama sekali</w:t>
      </w:r>
      <w:r>
        <w:rPr>
          <w:rFonts w:ascii="Calibri" w:hAnsi="Calibri" w:eastAsia="Calibri"/>
          <w:sz w:val="20"/>
        </w:rPr>
        <w:t xml:space="preserve">  -  ia memindahkannya sebagai teks.</w:t>
      </w:r>
    </w:p>
    <w:p>
      <w:pPr>
        <w:ind w:left="504"/>
        <w:pBdr>
          <w:left w:val="single" w:sz="18" w:space="8" w:color="9DB5D6"/>
        </w:pBdr>
      </w:pPr>
      <w:r>
        <w:rPr>
          <w:rFonts w:ascii="Calibri" w:hAnsi="Calibri" w:eastAsia="Calibri"/>
          <w:b/>
          <w:sz w:val="19"/>
        </w:rPr>
        <w:t>Tidak ada presisi yang dapat dipulihkan, karena tidak pernah ada presisi yang ditegakkan.</w:t>
      </w:r>
    </w:p>
    <w:p>
      <w:r>
        <w:rPr>
          <w:rFonts w:ascii="Calibri" w:hAnsi="Calibri" w:eastAsia="Calibri"/>
          <w:sz w:val="20"/>
        </w:rPr>
        <w:t xml:space="preserve">Profil data Oracle tidak dapat mengubah kalimat itu. Karena itu </w:t>
      </w:r>
      <w:r>
        <w:rPr>
          <w:rFonts w:ascii="Calibri" w:hAnsi="Calibri" w:eastAsia="Calibri"/>
          <w:b/>
          <w:sz w:val="20"/>
        </w:rPr>
        <w:t>B1 dan B2 tidak lagi menunggu REQ-001</w:t>
      </w:r>
      <w:r>
        <w:rPr>
          <w:rFonts w:ascii="Calibri" w:hAnsi="Calibri" w:eastAsia="Calibri"/>
          <w:sz w:val="20"/>
        </w:rPr>
        <w:t>.</w:t>
      </w:r>
    </w:p>
    <w:p>
      <w:pPr>
        <w:pStyle w:val="Heading6"/>
      </w:pPr>
      <w:r>
        <w:rPr>
          <w:color w:val="1F3B63"/>
        </w:rPr>
        <w:t>Maka presisi adalah keputusan maju, bukan temuan</w:t>
      </w:r>
    </w:p>
    <w:p>
      <w:pPr>
        <w:pStyle w:val="ListNumber"/>
      </w:pPr>
      <w:r>
        <w:rPr>
          <w:rFonts w:ascii="Calibri" w:hAnsi="Calibri" w:eastAsia="Calibri"/>
          <w:b/>
          <w:sz w:val="20"/>
        </w:rPr>
        <w:t>Skala kanonik 20 sepanjang rantai hitung.</w:t>
      </w:r>
      <w:r>
        <w:rPr>
          <w:rFonts w:ascii="Calibri" w:hAnsi="Calibri" w:eastAsia="Calibri"/>
          <w:sz w:val="20"/>
        </w:rPr>
        <w:t xml:space="preserve"> Angka ini bukan selera: ia </w:t>
      </w:r>
      <w:r>
        <w:rPr>
          <w:rFonts w:ascii="Calibri" w:hAnsi="Calibri" w:eastAsia="Calibri"/>
          <w:b/>
          <w:sz w:val="20"/>
        </w:rPr>
        <w:t>skala tertinggi yang benar-benar dipakai sistem lama</w:t>
      </w:r>
      <w:r>
        <w:rPr>
          <w:rFonts w:ascii="Calibri" w:hAnsi="Calibri" w:eastAsia="Calibri"/>
          <w:sz w:val="20"/>
        </w:rPr>
        <w:t xml:space="preserve">  -  inti klaim non-proporsional, dan setiap pembagian di rantai </w:t>
      </w:r>
      <w:r>
        <w:rPr>
          <w:rFonts w:ascii="Consolas" w:hAnsi="Consolas" w:eastAsia="Consolas"/>
          <w:color w:val="8B2500"/>
          <w:sz w:val="18"/>
        </w:rPr>
        <w:t>.AdjusterFeeValue</w:t>
      </w:r>
      <w:r>
        <w:rPr>
          <w:rFonts w:ascii="Calibri" w:hAnsi="Calibri" w:eastAsia="Calibri"/>
          <w:sz w:val="20"/>
        </w:rPr>
        <w:t xml:space="preserve">. Memakainya karena itu </w:t>
      </w:r>
      <w:r>
        <w:rPr>
          <w:rFonts w:ascii="Calibri" w:hAnsi="Calibri" w:eastAsia="Calibri"/>
          <w:b/>
          <w:sz w:val="20"/>
        </w:rPr>
        <w:t>tidak dapat kehilangan apa pun yang pernah ada</w:t>
      </w:r>
      <w:r>
        <w:rPr>
          <w:rFonts w:ascii="Calibri" w:hAnsi="Calibri" w:eastAsia="Calibri"/>
          <w:sz w:val="20"/>
        </w:rPr>
        <w:t>.</w:t>
      </w:r>
    </w:p>
    <w:p>
      <w:pPr>
        <w:pStyle w:val="ListNumber"/>
      </w:pPr>
      <w:r>
        <w:rPr>
          <w:rFonts w:ascii="Calibri" w:hAnsi="Calibri" w:eastAsia="Calibri"/>
          <w:b/>
          <w:sz w:val="20"/>
        </w:rPr>
        <w:t>Pembulatan hanya di tepi</w:t>
      </w:r>
      <w:r>
        <w:rPr>
          <w:rFonts w:ascii="Calibri" w:hAnsi="Calibri" w:eastAsia="Calibri"/>
          <w:sz w:val="20"/>
        </w:rPr>
        <w:t xml:space="preserve">  -  saat ditampilkan, saat dikirim ke hilir, saat dibukukan. </w:t>
      </w:r>
      <w:r>
        <w:rPr>
          <w:rFonts w:ascii="Calibri" w:hAnsi="Calibri" w:eastAsia="Calibri"/>
          <w:b/>
          <w:sz w:val="20"/>
        </w:rPr>
        <w:t>Tidak di tengah rantai.</w:t>
      </w:r>
    </w:p>
    <w:p>
      <w:pPr>
        <w:pStyle w:val="ListNumber"/>
      </w:pPr>
      <w:r>
        <w:rPr>
          <w:rFonts w:ascii="Calibri" w:hAnsi="Calibri" w:eastAsia="Calibri"/>
          <w:b/>
          <w:sz w:val="20"/>
        </w:rPr>
        <w:t>Migrasi mengurai teks apa adanya</w:t>
      </w:r>
      <w:r>
        <w:rPr>
          <w:rFonts w:ascii="Calibri" w:hAnsi="Calibri" w:eastAsia="Calibri"/>
          <w:sz w:val="20"/>
        </w:rPr>
        <w:t xml:space="preserve"> dan menyimpan seluruh digit yang ada. Nilai yang </w:t>
      </w:r>
      <w:r>
        <w:rPr>
          <w:rFonts w:ascii="Calibri" w:hAnsi="Calibri" w:eastAsia="Calibri"/>
          <w:b/>
          <w:sz w:val="20"/>
        </w:rPr>
        <w:t>tidak terurai tidak dibulatkan dan tidak dibuang</w:t>
      </w:r>
      <w:r>
        <w:rPr>
          <w:rFonts w:ascii="Calibri" w:hAnsi="Calibri" w:eastAsia="Calibri"/>
          <w:sz w:val="20"/>
        </w:rPr>
        <w:t xml:space="preserve">  -  ia masuk jalur tiket </w:t>
      </w:r>
      <w:r>
        <w:rPr>
          <w:rFonts w:ascii="Consolas" w:hAnsi="Consolas" w:eastAsia="Consolas"/>
          <w:color w:val="8B2500"/>
          <w:sz w:val="18"/>
        </w:rPr>
        <w:t>14</w:t>
      </w:r>
      <w:r>
        <w:rPr>
          <w:rFonts w:ascii="Calibri" w:hAnsi="Calibri" w:eastAsia="Calibri"/>
          <w:sz w:val="20"/>
        </w:rPr>
        <w:t xml:space="preserve"> dan tercatat beserta asalnya.</w:t>
      </w:r>
    </w:p>
    <w:p>
      <w:pPr>
        <w:pStyle w:val="ListNumber"/>
      </w:pPr>
      <w:r>
        <w:rPr>
          <w:rFonts w:ascii="Calibri" w:hAnsi="Calibri" w:eastAsia="Calibri"/>
          <w:b/>
          <w:sz w:val="20"/>
        </w:rPr>
        <w:t>Skala 10 dan 4 yang terbaca di sistem lama dicatat sebagai perilaku lama di tabel perbedaan, bukan ditiru.</w:t>
      </w:r>
      <w:r>
        <w:rPr>
          <w:rFonts w:ascii="Calibri" w:hAnsi="Calibri" w:eastAsia="Calibri"/>
          <w:sz w:val="20"/>
        </w:rPr>
        <w:t xml:space="preserve"> </w:t>
      </w:r>
      <w:r>
        <w:rPr>
          <w:rFonts w:ascii="Consolas" w:hAnsi="Consolas" w:eastAsia="Consolas"/>
          <w:color w:val="8B2500"/>
          <w:sz w:val="18"/>
        </w:rPr>
        <w:t>Local.URLimit</w:t>
      </w:r>
      <w:r>
        <w:rPr>
          <w:rFonts w:ascii="Calibri" w:hAnsi="Calibri" w:eastAsia="Calibri"/>
          <w:sz w:val="20"/>
        </w:rPr>
        <w:t xml:space="preserve"> memakai 10; </w:t>
      </w:r>
      <w:r>
        <w:rPr>
          <w:rFonts w:ascii="Consolas" w:hAnsi="Consolas" w:eastAsia="Consolas"/>
          <w:color w:val="8B2500"/>
          <w:sz w:val="18"/>
        </w:rPr>
        <w:t>TREATYINPRODUCTION</w:t>
      </w:r>
      <w:r>
        <w:rPr>
          <w:rFonts w:ascii="Calibri" w:hAnsi="Calibri" w:eastAsia="Calibri"/>
          <w:sz w:val="20"/>
        </w:rPr>
        <w:t xml:space="preserve"> memakai </w:t>
      </w:r>
      <w:r>
        <w:rPr>
          <w:rFonts w:ascii="Consolas" w:hAnsi="Consolas" w:eastAsia="Consolas"/>
          <w:color w:val="8B2500"/>
          <w:sz w:val="18"/>
        </w:rPr>
        <w:t>NUMBER(20,4)</w:t>
      </w:r>
      <w:r>
        <w:rPr>
          <w:rFonts w:ascii="Calibri" w:hAnsi="Calibri" w:eastAsia="Calibri"/>
          <w:sz w:val="20"/>
        </w:rPr>
        <w:t>. Keduanya fakta tentang sistem lama, bukan standar yang diwarisi.</w:t>
      </w:r>
    </w:p>
    <w:p>
      <w:pPr>
        <w:pStyle w:val="Heading6"/>
      </w:pPr>
      <w:r>
        <w:rPr>
          <w:color w:val="1F3B63"/>
        </w:rPr>
        <w:t>Apa yang ini tutup, dan apa yang tetap berdiri</w:t>
      </w:r>
    </w:p>
    <w:tbl>
      <w:tblPr>
        <w:tblStyle w:val="TableGrid"/>
        <w:tblW w:type="auto" w:w="0"/>
        <w:jc w:val="center"/>
        <w:tblLook w:firstColumn="1" w:firstRow="1" w:lastColumn="0" w:lastRow="0" w:noHBand="0" w:noVBand="1" w:val="04A0"/>
      </w:tblPr>
      <w:tblGrid>
        <w:gridCol w:w="3216"/>
        <w:gridCol w:w="3216"/>
        <w:gridCol w:w="3216"/>
      </w:tblGrid>
      <w:tr>
        <w:tc>
          <w:tcPr>
            <w:tcW w:type="dxa" w:w="4320"/>
            <w:shd w:val="clear" w:fill="E8EEF7"/>
          </w:tcPr>
          <w:p>
            <w:r>
              <w:rPr>
                <w:b/>
              </w:rPr>
            </w:r>
            <w:r>
              <w:rPr>
                <w:rFonts w:ascii="Calibri" w:hAnsi="Calibri" w:eastAsia="Calibri"/>
                <w:b/>
                <w:sz w:val="18"/>
              </w:rPr>
              <w:t>Butir</w:t>
            </w:r>
          </w:p>
        </w:tc>
        <w:tc>
          <w:tcPr>
            <w:tcW w:type="dxa" w:w="4320"/>
            <w:shd w:val="clear" w:fill="E8EEF7"/>
          </w:tcPr>
          <w:p>
            <w:r>
              <w:rPr>
                <w:b/>
              </w:rPr>
            </w:r>
            <w:r>
              <w:rPr>
                <w:rFonts w:ascii="Calibri" w:hAnsi="Calibri" w:eastAsia="Calibri"/>
                <w:b/>
                <w:sz w:val="18"/>
              </w:rPr>
              <w:t>Isinya</w:t>
            </w:r>
          </w:p>
        </w:tc>
        <w:tc>
          <w:tcPr>
            <w:tcW w:type="dxa" w:w="4320"/>
            <w:shd w:val="clear" w:fill="E8EEF7"/>
          </w:tcPr>
          <w:p>
            <w:r>
              <w:rPr>
                <w:b/>
              </w:rPr>
            </w:r>
            <w:r>
              <w:rPr>
                <w:rFonts w:ascii="Calibri" w:hAnsi="Calibri" w:eastAsia="Calibri"/>
                <w:b/>
                <w:sz w:val="18"/>
              </w:rPr>
              <w:t>Penutupnya</w:t>
            </w:r>
          </w:p>
        </w:tc>
      </w:tr>
      <w:tr>
        <w:tc>
          <w:tcPr>
            <w:tcW w:type="dxa" w:w="4320"/>
          </w:tcPr>
          <w:p>
            <w:r/>
            <w:r>
              <w:rPr>
                <w:rFonts w:ascii="Calibri" w:hAnsi="Calibri" w:eastAsia="Calibri"/>
                <w:b/>
                <w:sz w:val="18"/>
              </w:rPr>
              <w:t>B1</w:t>
            </w:r>
          </w:p>
        </w:tc>
        <w:tc>
          <w:tcPr>
            <w:tcW w:type="dxa" w:w="4320"/>
          </w:tcPr>
          <w:p>
            <w:r/>
            <w:r>
              <w:rPr>
                <w:rFonts w:ascii="Calibri" w:hAnsi="Calibri" w:eastAsia="Calibri"/>
                <w:sz w:val="18"/>
              </w:rPr>
              <w:t>presisi dan skala final tiap kolom nilai</w:t>
            </w:r>
          </w:p>
        </w:tc>
        <w:tc>
          <w:tcPr>
            <w:tcW w:type="dxa" w:w="4320"/>
          </w:tcPr>
          <w:p>
            <w:r/>
            <w:r>
              <w:rPr>
                <w:rFonts w:ascii="Calibri" w:hAnsi="Calibri" w:eastAsia="Calibri"/>
                <w:sz w:val="18"/>
              </w:rPr>
              <w:t>butir 1 di atas</w:t>
            </w:r>
          </w:p>
        </w:tc>
      </w:tr>
      <w:tr>
        <w:tc>
          <w:tcPr>
            <w:tcW w:type="dxa" w:w="4320"/>
          </w:tcPr>
          <w:p>
            <w:r/>
            <w:r>
              <w:rPr>
                <w:rFonts w:ascii="Calibri" w:hAnsi="Calibri" w:eastAsia="Calibri"/>
                <w:b/>
                <w:sz w:val="18"/>
              </w:rPr>
              <w:t>B2</w:t>
            </w:r>
          </w:p>
        </w:tc>
        <w:tc>
          <w:tcPr>
            <w:tcW w:type="dxa" w:w="4320"/>
          </w:tcPr>
          <w:p>
            <w:r/>
            <w:r>
              <w:rPr>
                <w:rFonts w:ascii="Calibri" w:hAnsi="Calibri" w:eastAsia="Calibri"/>
                <w:sz w:val="18"/>
              </w:rPr>
              <w:t>presisi tidak dijaga di tiga (kini empat) lapis</w:t>
            </w:r>
          </w:p>
        </w:tc>
        <w:tc>
          <w:tcPr>
            <w:tcW w:type="dxa" w:w="4320"/>
          </w:tcPr>
          <w:p>
            <w:r/>
            <w:r>
              <w:rPr>
                <w:rFonts w:ascii="Calibri" w:hAnsi="Calibri" w:eastAsia="Calibri"/>
                <w:sz w:val="18"/>
              </w:rPr>
              <w:t>tidak ada yang dapat dipulihkan; keputusan maju menggantikannya</w:t>
            </w:r>
          </w:p>
        </w:tc>
      </w:tr>
      <w:tr>
        <w:tc>
          <w:tcPr>
            <w:tcW w:type="dxa" w:w="4320"/>
          </w:tcPr>
          <w:p>
            <w:r/>
            <w:r>
              <w:rPr>
                <w:rFonts w:ascii="Calibri" w:hAnsi="Calibri" w:eastAsia="Calibri"/>
                <w:b/>
                <w:sz w:val="18"/>
              </w:rPr>
              <w:t>E1</w:t>
            </w:r>
          </w:p>
        </w:tc>
        <w:tc>
          <w:tcPr>
            <w:tcW w:type="dxa" w:w="4320"/>
          </w:tcPr>
          <w:p>
            <w:r/>
            <w:r>
              <w:rPr>
                <w:rFonts w:ascii="Calibri" w:hAnsi="Calibri" w:eastAsia="Calibri"/>
                <w:sz w:val="18"/>
              </w:rPr>
              <w:t>dua rule mencampur skala pembagian</w:t>
            </w:r>
          </w:p>
        </w:tc>
        <w:tc>
          <w:tcPr>
            <w:tcW w:type="dxa" w:w="4320"/>
          </w:tcPr>
          <w:p>
            <w:r/>
            <w:r>
              <w:rPr>
                <w:rFonts w:ascii="Calibri" w:hAnsi="Calibri" w:eastAsia="Calibri"/>
                <w:sz w:val="18"/>
              </w:rPr>
              <w:t>skala mengikuti besaran, bukan rule  -  tidak ditiru</w:t>
            </w:r>
          </w:p>
        </w:tc>
      </w:tr>
      <w:tr>
        <w:tc>
          <w:tcPr>
            <w:tcW w:type="dxa" w:w="4320"/>
          </w:tcPr>
          <w:p>
            <w:r/>
            <w:r>
              <w:rPr>
                <w:rFonts w:ascii="Calibri" w:hAnsi="Calibri" w:eastAsia="Calibri"/>
                <w:b/>
                <w:sz w:val="18"/>
              </w:rPr>
              <w:t>E2</w:t>
            </w:r>
          </w:p>
        </w:tc>
        <w:tc>
          <w:tcPr>
            <w:tcW w:type="dxa" w:w="4320"/>
          </w:tcPr>
          <w:p>
            <w:r/>
            <w:r>
              <w:rPr>
                <w:rFonts w:ascii="Calibri" w:hAnsi="Calibri" w:eastAsia="Calibri"/>
                <w:sz w:val="18"/>
              </w:rPr>
              <w:t>77% ekspresi tanpa skala</w:t>
            </w:r>
          </w:p>
        </w:tc>
        <w:tc>
          <w:tcPr>
            <w:tcW w:type="dxa" w:w="4320"/>
          </w:tcPr>
          <w:p>
            <w:r/>
            <w:r>
              <w:rPr>
                <w:rFonts w:ascii="Calibri" w:hAnsi="Calibri" w:eastAsia="Calibri"/>
                <w:sz w:val="18"/>
              </w:rPr>
              <w:t>sama</w:t>
            </w:r>
          </w:p>
        </w:tc>
      </w:tr>
      <w:tr>
        <w:tc>
          <w:tcPr>
            <w:tcW w:type="dxa" w:w="4320"/>
          </w:tcPr>
          <w:p>
            <w:r/>
            <w:r>
              <w:rPr>
                <w:rFonts w:ascii="Calibri" w:hAnsi="Calibri" w:eastAsia="Calibri"/>
                <w:b/>
                <w:sz w:val="18"/>
              </w:rPr>
              <w:t>E12</w:t>
            </w:r>
          </w:p>
        </w:tc>
        <w:tc>
          <w:tcPr>
            <w:tcW w:type="dxa" w:w="4320"/>
          </w:tcPr>
          <w:p>
            <w:r/>
            <w:r>
              <w:rPr>
                <w:rFonts w:ascii="Calibri" w:hAnsi="Calibri" w:eastAsia="Calibri"/>
                <w:sz w:val="18"/>
              </w:rPr>
              <w:t>tiga skala dalam satu modul</w:t>
            </w:r>
          </w:p>
        </w:tc>
        <w:tc>
          <w:tcPr>
            <w:tcW w:type="dxa" w:w="4320"/>
          </w:tcPr>
          <w:p>
            <w:r/>
            <w:r>
              <w:rPr>
                <w:rFonts w:ascii="Calibri" w:hAnsi="Calibri" w:eastAsia="Calibri"/>
                <w:sz w:val="18"/>
              </w:rPr>
              <w:t>sama</w:t>
            </w:r>
          </w:p>
        </w:tc>
      </w:tr>
    </w:tbl>
    <w:p/>
    <w:p>
      <w:r>
        <w:rPr>
          <w:rFonts w:ascii="Calibri" w:hAnsi="Calibri" w:eastAsia="Calibri"/>
          <w:b/>
          <w:sz w:val="20"/>
        </w:rPr>
        <w:t>REQ-001 tetap diminta, dan kedudukannya berubah</w:t>
      </w:r>
      <w:r>
        <w:rPr>
          <w:rFonts w:ascii="Calibri" w:hAnsi="Calibri" w:eastAsia="Calibri"/>
          <w:sz w:val="20"/>
        </w:rPr>
        <w:t xml:space="preserve">: ia </w:t>
      </w:r>
      <w:r>
        <w:rPr>
          <w:rFonts w:ascii="Calibri" w:hAnsi="Calibri" w:eastAsia="Calibri"/>
          <w:b/>
          <w:sz w:val="20"/>
        </w:rPr>
        <w:t>memverifikasi</w:t>
      </w:r>
      <w:r>
        <w:rPr>
          <w:rFonts w:ascii="Calibri" w:hAnsi="Calibri" w:eastAsia="Calibri"/>
          <w:sz w:val="20"/>
        </w:rPr>
        <w:t xml:space="preserve"> apa yang benar-benar tersimpan di blob, dan </w:t>
      </w:r>
      <w:r>
        <w:rPr>
          <w:rFonts w:ascii="Calibri" w:hAnsi="Calibri" w:eastAsia="Calibri"/>
          <w:b/>
          <w:sz w:val="20"/>
        </w:rPr>
        <w:t>tidak lagi menahan</w:t>
      </w:r>
      <w:r>
        <w:rPr>
          <w:rFonts w:ascii="Calibri" w:hAnsi="Calibri" w:eastAsia="Calibri"/>
          <w:sz w:val="20"/>
        </w:rPr>
        <w:t>. Bila jawabannya kelak memperlihatkan digit yang lebih banyak daripada dugaan, skala 20 tetap menampungnya; bila lebih sedikit, tidak ada yang hilang.</w:t>
      </w:r>
    </w:p>
    <w:p>
      <w:pPr>
        <w:pStyle w:val="Heading3"/>
      </w:pPr>
      <w:r>
        <w:rPr>
          <w:color w:val="1F3B63"/>
        </w:rPr>
        <w:t>ADR-D-CNP-0004 - Tambalan per-case tidak ikut dimigrasi; angkanya dipindahkan sebagai data</w:t>
      </w:r>
    </w:p>
    <w:p>
      <w:pPr>
        <w:ind w:left="504"/>
        <w:pBdr>
          <w:left w:val="single" w:sz="18" w:space="8" w:color="9DB5D6"/>
        </w:pBdr>
      </w:pPr>
      <w:r>
        <w:rPr>
          <w:rFonts w:ascii="Calibri" w:hAnsi="Calibri" w:eastAsia="Calibri"/>
          <w:b/>
          <w:sz w:val="19"/>
        </w:rPr>
        <w:t>Dasar bukti</w:t>
      </w:r>
      <w:r>
        <w:rPr>
          <w:rFonts w:ascii="Calibri" w:hAnsi="Calibri" w:eastAsia="Calibri"/>
          <w:sz w:val="19"/>
        </w:rPr>
        <w:t xml:space="preserve">: ekspor XML </w:t>
      </w:r>
      <w:r>
        <w:rPr>
          <w:rFonts w:ascii="Consolas" w:hAnsi="Consolas" w:eastAsia="Consolas"/>
          <w:color w:val="8B2500"/>
          <w:sz w:val="17"/>
        </w:rPr>
        <w:t>D:\XML_NURE\Claim Non Prop</w:t>
      </w:r>
      <w:r>
        <w:rPr>
          <w:rFonts w:ascii="Calibri" w:hAnsi="Calibri" w:eastAsia="Calibri"/>
          <w:sz w:val="19"/>
        </w:rPr>
        <w:t xml:space="preserve">, </w:t>
      </w:r>
      <w:r>
        <w:rPr>
          <w:rFonts w:ascii="Calibri" w:hAnsi="Calibri" w:eastAsia="Calibri"/>
          <w:b/>
          <w:sz w:val="19"/>
        </w:rPr>
        <w:t>279 berkas</w:t>
      </w:r>
      <w:r>
        <w:rPr>
          <w:rFonts w:ascii="Calibri" w:hAnsi="Calibri" w:eastAsia="Calibri"/>
          <w:sz w:val="19"/>
        </w:rPr>
        <w:t xml:space="preserve">, berkas tertanggal 2026-09-08 s/d 2026-09-09, rule termutakhir di dalamnya </w:t>
      </w:r>
      <w:r>
        <w:rPr>
          <w:rFonts w:ascii="Consolas" w:hAnsi="Consolas" w:eastAsia="Consolas"/>
          <w:color w:val="8B2500"/>
          <w:sz w:val="17"/>
        </w:rPr>
        <w:t>pxUpdateDateTime = 2026-08-30</w:t>
      </w:r>
      <w:r>
        <w:rPr>
          <w:rFonts w:ascii="Calibri" w:hAnsi="Calibri" w:eastAsia="Calibri"/>
          <w:sz w:val="19"/>
        </w:rPr>
        <w:t>. Dokumen ini hanya berlaku untuk keadaan sistem pada ekspor tersebut. Tambalan yang ditambahkan sesudahnya tidak tercermin di sini; deteksinya lewat sapuan ulang, bukan lewat register.</w:t>
      </w:r>
    </w:p>
    <w:p>
      <w:r>
        <w:rPr>
          <w:rFonts w:ascii="Calibri" w:hAnsi="Calibri" w:eastAsia="Calibri"/>
          <w:sz w:val="20"/>
        </w:rPr>
        <w:t xml:space="preserve">Sapuan seluruh folder menemukan </w:t>
      </w:r>
      <w:r>
        <w:rPr>
          <w:rFonts w:ascii="Calibri" w:hAnsi="Calibri" w:eastAsia="Calibri"/>
          <w:b/>
          <w:sz w:val="20"/>
        </w:rPr>
        <w:t>9 identitas klaim atau master treaty yang ditulis langsung di dalam kode kalkulasi</w:t>
      </w:r>
      <w:r>
        <w:rPr>
          <w:rFonts w:ascii="Calibri" w:hAnsi="Calibri" w:eastAsia="Calibri"/>
          <w:sz w:val="20"/>
        </w:rPr>
        <w:t xml:space="preserve">, tersebar di 4 rule dan 14 langkah  -  antara lain </w:t>
      </w:r>
      <w:r>
        <w:rPr>
          <w:rFonts w:ascii="Consolas" w:hAnsi="Consolas" w:eastAsia="Consolas"/>
          <w:color w:val="8B2500"/>
          <w:sz w:val="18"/>
        </w:rPr>
        <w:t>CLMNP-975</w:t>
      </w:r>
      <w:r>
        <w:rPr>
          <w:rFonts w:ascii="Calibri" w:hAnsi="Calibri" w:eastAsia="Calibri"/>
          <w:sz w:val="20"/>
        </w:rPr>
        <w:t xml:space="preserve"> yang menimpa Premi Pemulihan dengan angka mati </w:t>
      </w:r>
      <w:r>
        <w:rPr>
          <w:rFonts w:ascii="Consolas" w:hAnsi="Consolas" w:eastAsia="Consolas"/>
          <w:color w:val="8B2500"/>
          <w:sz w:val="18"/>
        </w:rPr>
        <w:t>881928.966808370</w:t>
      </w:r>
      <w:r>
        <w:rPr>
          <w:rFonts w:ascii="Calibri" w:hAnsi="Calibri" w:eastAsia="Calibri"/>
          <w:sz w:val="20"/>
        </w:rPr>
        <w:t xml:space="preserve"> (IDR) dan </w:t>
      </w:r>
      <w:r>
        <w:rPr>
          <w:rFonts w:ascii="Consolas" w:hAnsi="Consolas" w:eastAsia="Consolas"/>
          <w:color w:val="8B2500"/>
          <w:sz w:val="18"/>
        </w:rPr>
        <w:t>806851161.1895</w:t>
      </w:r>
      <w:r>
        <w:rPr>
          <w:rFonts w:ascii="Calibri" w:hAnsi="Calibri" w:eastAsia="Calibri"/>
          <w:sz w:val="20"/>
        </w:rPr>
        <w:t xml:space="preserve"> (USD), serta </w:t>
      </w:r>
      <w:r>
        <w:rPr>
          <w:rFonts w:ascii="Consolas" w:hAnsi="Consolas" w:eastAsia="Consolas"/>
          <w:color w:val="8B2500"/>
          <w:sz w:val="18"/>
        </w:rPr>
        <w:t>CLMNP-232</w:t>
      </w:r>
      <w:r>
        <w:rPr>
          <w:rFonts w:ascii="Calibri" w:hAnsi="Calibri" w:eastAsia="Calibri"/>
          <w:sz w:val="20"/>
        </w:rPr>
        <w:t xml:space="preserve"> yang memetakan Biaya Penilaian secara manual per indeks. Kami memutuskan tidak satu pun dari cabang ini dibawa ke sistem baru: kodenya dibuang, tetapi nilai akhirnya dipertahankan sebagai data sehingga saldo klaim yang bersangkutan tetap benar.</w:t>
      </w:r>
    </w:p>
    <w:p>
      <w:pPr>
        <w:pStyle w:val="Heading5"/>
      </w:pPr>
      <w:r>
        <w:rPr>
          <w:color w:val="1F3B63"/>
        </w:rPr>
        <w:t>Consequences</w:t>
      </w:r>
    </w:p>
    <w:p>
      <w:r>
        <w:rPr>
          <w:rFonts w:ascii="Calibri" w:hAnsi="Calibri" w:eastAsia="Calibri"/>
          <w:sz w:val="20"/>
        </w:rPr>
        <w:t xml:space="preserve">Daftar lengkap ke-9 identitas beserta nilai yang ditimpa dan rumus normal yang di-bypass ada di </w:t>
      </w:r>
      <w:r>
        <w:rPr>
          <w:rFonts w:ascii="Consolas" w:hAnsi="Consolas" w:eastAsia="Consolas"/>
          <w:color w:val="8B2500"/>
          <w:sz w:val="18"/>
        </w:rPr>
        <w:t>BLUEPRINT.md</w:t>
      </w:r>
      <w:r>
        <w:rPr>
          <w:rFonts w:ascii="Calibri" w:hAnsi="Calibri" w:eastAsia="Calibri"/>
          <w:sz w:val="20"/>
        </w:rPr>
        <w:t xml:space="preserve"> §7, dan menjadi instruksi bagi tim migrasi data  -  bukan bagi tim pembangun aplikasi.</w:t>
      </w:r>
    </w:p>
    <w:p>
      <w:r>
        <w:rPr>
          <w:rFonts w:ascii="Calibri" w:hAnsi="Calibri" w:eastAsia="Calibri"/>
          <w:sz w:val="20"/>
        </w:rPr>
        <w:t xml:space="preserve">Salah satu temuan memperkuat bahwa ini memang tambalan, bukan aturan: pada </w:t>
      </w:r>
      <w:r>
        <w:rPr>
          <w:rFonts w:ascii="Consolas" w:hAnsi="Consolas" w:eastAsia="Consolas"/>
          <w:color w:val="8B2500"/>
          <w:sz w:val="18"/>
        </w:rPr>
        <w:t>InputOutStandingClmTNP_PreAct</w:t>
      </w:r>
      <w:r>
        <w:rPr>
          <w:rFonts w:ascii="Calibri" w:hAnsi="Calibri" w:eastAsia="Calibri"/>
          <w:sz w:val="20"/>
        </w:rPr>
        <w:t xml:space="preserve"> langkah 5, deskripsi langkah berbunyi </w:t>
      </w:r>
      <w:r>
        <w:rPr>
          <w:rFonts w:ascii="Consolas" w:hAnsi="Consolas" w:eastAsia="Consolas"/>
          <w:color w:val="8B2500"/>
          <w:sz w:val="18"/>
        </w:rPr>
        <w:t>pyWorkPage.pyID=="CLMNP-50"</w:t>
      </w:r>
      <w:r>
        <w:rPr>
          <w:rFonts w:ascii="Calibri" w:hAnsi="Calibri" w:eastAsia="Calibri"/>
          <w:sz w:val="20"/>
        </w:rPr>
        <w:t xml:space="preserve"> sementara kondisi eksekusinya </w:t>
      </w:r>
      <w:r>
        <w:rPr>
          <w:rFonts w:ascii="Consolas" w:hAnsi="Consolas" w:eastAsia="Consolas"/>
          <w:color w:val="8B2500"/>
          <w:sz w:val="18"/>
        </w:rPr>
        <w:t>pyWorkPage.pyID=="CLMNP-232"</w:t>
      </w:r>
      <w:r>
        <w:rPr>
          <w:rFonts w:ascii="Calibri" w:hAnsi="Calibri" w:eastAsia="Calibri"/>
          <w:sz w:val="20"/>
        </w:rPr>
        <w:t xml:space="preserve">  -  deskripsi dan kondisi tidak sinkron, ciri khas salin-tempel.</w:t>
      </w:r>
    </w:p>
    <w:p>
      <w:r>
        <w:rPr>
          <w:rFonts w:ascii="Calibri" w:hAnsi="Calibri" w:eastAsia="Calibri"/>
          <w:sz w:val="20"/>
        </w:rPr>
        <w:t xml:space="preserve">Pemeriksaan ulang terhadap </w:t>
      </w:r>
      <w:r>
        <w:rPr>
          <w:rFonts w:ascii="Consolas" w:hAnsi="Consolas" w:eastAsia="Consolas"/>
          <w:color w:val="8B2500"/>
          <w:sz w:val="18"/>
        </w:rPr>
        <w:t>MEMORI_PEMAHAMAN.MD</w:t>
      </w:r>
      <w:r>
        <w:rPr>
          <w:rFonts w:ascii="Calibri" w:hAnsi="Calibri" w:eastAsia="Calibri"/>
          <w:sz w:val="20"/>
        </w:rPr>
        <w:t xml:space="preserve"> tidak menemukan keterangan bahwa treaty </w:t>
      </w:r>
      <w:r>
        <w:rPr>
          <w:rFonts w:ascii="Consolas" w:hAnsi="Consolas" w:eastAsia="Consolas"/>
          <w:color w:val="8B2500"/>
          <w:sz w:val="18"/>
        </w:rPr>
        <w:t>1000393</w:t>
      </w:r>
      <w:r>
        <w:rPr>
          <w:rFonts w:ascii="Calibri" w:hAnsi="Calibri" w:eastAsia="Calibri"/>
          <w:sz w:val="20"/>
        </w:rPr>
        <w:t xml:space="preserve"> punya perlakuan bisnis khusus. Karena itu ia diperlakukan sebagai tambalan, bukan sebagai dimensi yang hilang dari model data. Bila pemilik proses kemudian menyatakan sebaliknya, keputusan ini harus ditinjau ulang dan model data perlu menambah atribut yang menjelaskan perbedaan perlakuan tersebut.</w:t>
      </w:r>
    </w:p>
    <w:p>
      <w:pPr>
        <w:pStyle w:val="Heading5"/>
      </w:pPr>
      <w:r>
        <w:rPr>
          <w:color w:val="1F3B63"/>
        </w:rPr>
        <w:t>Tambahan 18 September 2026  -  persetujuan eksplisit dan mekanisme pengganti</w:t>
      </w:r>
    </w:p>
    <w:p>
      <w:r>
        <w:rPr>
          <w:rFonts w:ascii="Calibri" w:hAnsi="Calibri" w:eastAsia="Calibri"/>
          <w:sz w:val="20"/>
        </w:rPr>
        <w:t xml:space="preserve">Persetujuan diberikan tanpa menunggu status terbuka/tutup tiap klaim: </w:t>
      </w:r>
      <w:r>
        <w:rPr>
          <w:rFonts w:ascii="Calibri" w:hAnsi="Calibri" w:eastAsia="Calibri"/>
          <w:b/>
          <w:sz w:val="20"/>
        </w:rPr>
        <w:t>tidak satu pun dari 29 langkah tambalan dimigrasi.</w:t>
      </w:r>
    </w:p>
    <w:p>
      <w:r>
        <w:rPr>
          <w:rFonts w:ascii="Calibri" w:hAnsi="Calibri" w:eastAsia="Calibri"/>
          <w:sz w:val="20"/>
        </w:rPr>
        <w:t xml:space="preserve">Penggantinya satu mekanisme tunggal: </w:t>
      </w:r>
      <w:r>
        <w:rPr>
          <w:rFonts w:ascii="Calibri" w:hAnsi="Calibri" w:eastAsia="Calibri"/>
          <w:b/>
          <w:sz w:val="20"/>
        </w:rPr>
        <w:t>koreksi bernilai tercatat</w:t>
      </w:r>
      <w:r>
        <w:rPr>
          <w:rFonts w:ascii="Calibri" w:hAnsi="Calibri" w:eastAsia="Calibri"/>
          <w:sz w:val="20"/>
        </w:rPr>
        <w:t xml:space="preserve">  -  </w:t>
      </w:r>
      <w:r>
        <w:rPr>
          <w:rFonts w:ascii="Consolas" w:hAnsi="Consolas" w:eastAsia="Consolas"/>
          <w:color w:val="8B2500"/>
          <w:sz w:val="18"/>
        </w:rPr>
        <w:t>nilai_sebelum</w:t>
      </w:r>
      <w:r>
        <w:rPr>
          <w:rFonts w:ascii="Calibri" w:hAnsi="Calibri" w:eastAsia="Calibri"/>
          <w:sz w:val="20"/>
        </w:rPr>
        <w:t xml:space="preserve">, </w:t>
      </w:r>
      <w:r>
        <w:rPr>
          <w:rFonts w:ascii="Consolas" w:hAnsi="Consolas" w:eastAsia="Consolas"/>
          <w:color w:val="8B2500"/>
          <w:sz w:val="18"/>
        </w:rPr>
        <w:t>nilai_sesudah</w:t>
      </w:r>
      <w:r>
        <w:rPr>
          <w:rFonts w:ascii="Calibri" w:hAnsi="Calibri" w:eastAsia="Calibri"/>
          <w:sz w:val="20"/>
        </w:rPr>
        <w:t xml:space="preserve">, </w:t>
      </w:r>
      <w:r>
        <w:rPr>
          <w:rFonts w:ascii="Consolas" w:hAnsi="Consolas" w:eastAsia="Consolas"/>
          <w:color w:val="8B2500"/>
          <w:sz w:val="18"/>
        </w:rPr>
        <w:t>alasan</w:t>
      </w:r>
      <w:r>
        <w:rPr>
          <w:rFonts w:ascii="Calibri" w:hAnsi="Calibri" w:eastAsia="Calibri"/>
          <w:sz w:val="20"/>
        </w:rPr>
        <w:t xml:space="preserve">, </w:t>
      </w:r>
      <w:r>
        <w:rPr>
          <w:rFonts w:ascii="Consolas" w:hAnsi="Consolas" w:eastAsia="Consolas"/>
          <w:color w:val="8B2500"/>
          <w:sz w:val="18"/>
        </w:rPr>
        <w:t>pelaku</w:t>
      </w:r>
      <w:r>
        <w:rPr>
          <w:rFonts w:ascii="Calibri" w:hAnsi="Calibri" w:eastAsia="Calibri"/>
          <w:sz w:val="20"/>
        </w:rPr>
        <w:t xml:space="preserve">, </w:t>
      </w:r>
      <w:r>
        <w:rPr>
          <w:rFonts w:ascii="Consolas" w:hAnsi="Consolas" w:eastAsia="Consolas"/>
          <w:color w:val="8B2500"/>
          <w:sz w:val="18"/>
        </w:rPr>
        <w:t>waktu</w:t>
      </w:r>
      <w:r>
        <w:rPr>
          <w:rFonts w:ascii="Calibri" w:hAnsi="Calibri" w:eastAsia="Calibri"/>
          <w:sz w:val="20"/>
        </w:rPr>
        <w:t>. Satu bentuk untuk semua kasus, bukan cabang per klaim di dalam kode.</w:t>
      </w:r>
    </w:p>
    <w:p>
      <w:r>
        <w:rPr>
          <w:rFonts w:ascii="Calibri" w:hAnsi="Calibri" w:eastAsia="Calibri"/>
          <w:sz w:val="20"/>
        </w:rPr>
        <w:t>Status tiap klaim yang disebut di dalam tambalan (</w:t>
      </w:r>
      <w:r>
        <w:rPr>
          <w:rFonts w:ascii="Consolas" w:hAnsi="Consolas" w:eastAsia="Consolas"/>
          <w:color w:val="8B2500"/>
          <w:sz w:val="18"/>
        </w:rPr>
        <w:t>CLMNP-232</w:t>
      </w:r>
      <w:r>
        <w:rPr>
          <w:rFonts w:ascii="Calibri" w:hAnsi="Calibri" w:eastAsia="Calibri"/>
          <w:sz w:val="20"/>
        </w:rPr>
        <w:t xml:space="preserve">, </w:t>
      </w:r>
      <w:r>
        <w:rPr>
          <w:rFonts w:ascii="Consolas" w:hAnsi="Consolas" w:eastAsia="Consolas"/>
          <w:color w:val="8B2500"/>
          <w:sz w:val="18"/>
        </w:rPr>
        <w:t>CLMNP-975</w:t>
      </w:r>
      <w:r>
        <w:rPr>
          <w:rFonts w:ascii="Calibri" w:hAnsi="Calibri" w:eastAsia="Calibri"/>
          <w:sz w:val="20"/>
        </w:rPr>
        <w:t xml:space="preserve">, </w:t>
      </w:r>
      <w:r>
        <w:rPr>
          <w:rFonts w:ascii="Consolas" w:hAnsi="Consolas" w:eastAsia="Consolas"/>
          <w:color w:val="8B2500"/>
          <w:sz w:val="18"/>
        </w:rPr>
        <w:t>CLMNP-861</w:t>
      </w:r>
      <w:r>
        <w:rPr>
          <w:rFonts w:ascii="Calibri" w:hAnsi="Calibri" w:eastAsia="Calibri"/>
          <w:sz w:val="20"/>
        </w:rPr>
        <w:t xml:space="preserve">, </w:t>
      </w:r>
      <w:r>
        <w:rPr>
          <w:rFonts w:ascii="Consolas" w:hAnsi="Consolas" w:eastAsia="Consolas"/>
          <w:color w:val="8B2500"/>
          <w:sz w:val="18"/>
        </w:rPr>
        <w:t>CLMNP-50</w:t>
      </w:r>
      <w:r>
        <w:rPr>
          <w:rFonts w:ascii="Calibri" w:hAnsi="Calibri" w:eastAsia="Calibri"/>
          <w:sz w:val="20"/>
        </w:rPr>
        <w:t xml:space="preserve">, </w:t>
      </w:r>
      <w:r>
        <w:rPr>
          <w:rFonts w:ascii="Consolas" w:hAnsi="Consolas" w:eastAsia="Consolas"/>
          <w:color w:val="8B2500"/>
          <w:sz w:val="18"/>
        </w:rPr>
        <w:t>CLMNP-367</w:t>
      </w:r>
      <w:r>
        <w:rPr>
          <w:rFonts w:ascii="Calibri" w:hAnsi="Calibri" w:eastAsia="Calibri"/>
          <w:sz w:val="20"/>
        </w:rPr>
        <w:t xml:space="preserve">, </w:t>
      </w:r>
      <w:r>
        <w:rPr>
          <w:rFonts w:ascii="Consolas" w:hAnsi="Consolas" w:eastAsia="Consolas"/>
          <w:color w:val="8B2500"/>
          <w:sz w:val="18"/>
        </w:rPr>
        <w:t>CLMNP-382</w:t>
      </w:r>
      <w:r>
        <w:rPr>
          <w:rFonts w:ascii="Calibri" w:hAnsi="Calibri" w:eastAsia="Calibri"/>
          <w:sz w:val="20"/>
        </w:rPr>
        <w:t xml:space="preserve">, </w:t>
      </w:r>
      <w:r>
        <w:rPr>
          <w:rFonts w:ascii="Consolas" w:hAnsi="Consolas" w:eastAsia="Consolas"/>
          <w:color w:val="8B2500"/>
          <w:sz w:val="18"/>
        </w:rPr>
        <w:t>IDMaster 1000393</w:t>
      </w:r>
      <w:r>
        <w:rPr>
          <w:rFonts w:ascii="Calibri" w:hAnsi="Calibri" w:eastAsia="Calibri"/>
          <w:sz w:val="20"/>
        </w:rPr>
        <w:t xml:space="preserve">, </w:t>
      </w:r>
      <w:r>
        <w:rPr>
          <w:rFonts w:ascii="Consolas" w:hAnsi="Consolas" w:eastAsia="Consolas"/>
          <w:color w:val="8B2500"/>
          <w:sz w:val="18"/>
        </w:rPr>
        <w:t>1001130</w:t>
      </w:r>
      <w:r>
        <w:rPr>
          <w:rFonts w:ascii="Calibri" w:hAnsi="Calibri" w:eastAsia="Calibri"/>
          <w:sz w:val="20"/>
        </w:rPr>
        <w:t xml:space="preserve">) diukur lewat REQ-015, dan itu </w:t>
      </w:r>
      <w:r>
        <w:rPr>
          <w:rFonts w:ascii="Calibri" w:hAnsi="Calibri" w:eastAsia="Calibri"/>
          <w:b/>
          <w:sz w:val="20"/>
        </w:rPr>
        <w:t>bukan penghalang</w:t>
      </w:r>
      <w:r>
        <w:rPr>
          <w:rFonts w:ascii="Calibri" w:hAnsi="Calibri" w:eastAsia="Calibri"/>
          <w:sz w:val="20"/>
        </w:rPr>
        <w:t xml:space="preserve"> keputusan ini.</w:t>
      </w:r>
    </w:p>
    <w:p>
      <w:r>
        <w:rPr>
          <w:rFonts w:ascii="Calibri" w:hAnsi="Calibri" w:eastAsia="Calibri"/>
          <w:sz w:val="20"/>
        </w:rPr>
        <w:t xml:space="preserve">Satu hal yang dapat disimpulkan tanpa menunggu query: </w:t>
      </w:r>
      <w:r>
        <w:rPr>
          <w:rFonts w:ascii="Consolas" w:hAnsi="Consolas" w:eastAsia="Consolas"/>
          <w:color w:val="8B2500"/>
          <w:sz w:val="18"/>
        </w:rPr>
        <w:t>CLMNP-975</w:t>
      </w:r>
      <w:r>
        <w:rPr>
          <w:rFonts w:ascii="Calibri" w:hAnsi="Calibri" w:eastAsia="Calibri"/>
          <w:sz w:val="20"/>
        </w:rPr>
        <w:t xml:space="preserve"> ditambal </w:t>
      </w:r>
      <w:r>
        <w:rPr>
          <w:rFonts w:ascii="Calibri" w:hAnsi="Calibri" w:eastAsia="Calibri"/>
          <w:b/>
          <w:sz w:val="20"/>
        </w:rPr>
        <w:t>2026-07-16</w:t>
      </w:r>
      <w:r>
        <w:rPr>
          <w:rFonts w:ascii="Calibri" w:hAnsi="Calibri" w:eastAsia="Calibri"/>
          <w:sz w:val="20"/>
        </w:rPr>
        <w:t>, dua bulan sebelum ekspor ini. Tambalan tidak ditulis untuk klaim yang sudah tutup, jadi klaim itu hampir pasti masih terbuka dan tambalannya masih aktif.</w:t>
      </w:r>
    </w:p>
    <w:p>
      <w:r>
        <w:rPr>
          <w:rFonts w:ascii="Calibri" w:hAnsi="Calibri" w:eastAsia="Calibri"/>
          <w:b/>
          <w:sz w:val="20"/>
        </w:rPr>
        <w:t>Karena itu `CLMNP-975` dijadikan kasus uji utama shadow-run.</w:t>
      </w:r>
      <w:r>
        <w:rPr>
          <w:rFonts w:ascii="Calibri" w:hAnsi="Calibri" w:eastAsia="Calibri"/>
          <w:sz w:val="20"/>
        </w:rPr>
        <w:t xml:space="preserve"> Bila sistem baru menghasilkan angka yang benar untuk klaim itu </w:t>
      </w:r>
      <w:r>
        <w:rPr>
          <w:rFonts w:ascii="Calibri" w:hAnsi="Calibri" w:eastAsia="Calibri"/>
          <w:b/>
          <w:sz w:val="20"/>
        </w:rPr>
        <w:t>tanpa</w:t>
      </w:r>
      <w:r>
        <w:rPr>
          <w:rFonts w:ascii="Calibri" w:hAnsi="Calibri" w:eastAsia="Calibri"/>
          <w:sz w:val="20"/>
        </w:rPr>
        <w:t xml:space="preserve"> tambalan apa pun, tesis "ini tambalan data, bukan aturan bisnis" terbukti untuk seluruh kelompoknya sekaligus  -  dan 29 langkah itu gugur bersama-sama, bukan satu per satu.</w:t>
      </w:r>
    </w:p>
    <w:p>
      <w:pPr>
        <w:pStyle w:val="Heading3"/>
      </w:pPr>
      <w:r>
        <w:rPr>
          <w:color w:val="1F3B63"/>
        </w:rPr>
        <w:t>ADR-D-CNP-0005 - Claim dan Komite satu unit cutover, dengan shadow-run sebagai bukti paritas</w:t>
      </w:r>
    </w:p>
    <w:p>
      <w:pPr>
        <w:ind w:left="504"/>
        <w:pBdr>
          <w:left w:val="single" w:sz="18" w:space="8" w:color="9DB5D6"/>
        </w:pBdr>
      </w:pPr>
      <w:r>
        <w:rPr>
          <w:rFonts w:ascii="Calibri" w:hAnsi="Calibri" w:eastAsia="Calibri"/>
          <w:b/>
          <w:sz w:val="19"/>
        </w:rPr>
        <w:t>Dasar bukti</w:t>
      </w:r>
      <w:r>
        <w:rPr>
          <w:rFonts w:ascii="Calibri" w:hAnsi="Calibri" w:eastAsia="Calibri"/>
          <w:sz w:val="19"/>
        </w:rPr>
        <w:t xml:space="preserve">: ekspor XML </w:t>
      </w:r>
      <w:r>
        <w:rPr>
          <w:rFonts w:ascii="Consolas" w:hAnsi="Consolas" w:eastAsia="Consolas"/>
          <w:color w:val="8B2500"/>
          <w:sz w:val="17"/>
        </w:rPr>
        <w:t>D:\XML_NURE\Claim Non Prop</w:t>
      </w:r>
      <w:r>
        <w:rPr>
          <w:rFonts w:ascii="Calibri" w:hAnsi="Calibri" w:eastAsia="Calibri"/>
          <w:sz w:val="19"/>
        </w:rPr>
        <w:t xml:space="preserve">, </w:t>
      </w:r>
      <w:r>
        <w:rPr>
          <w:rFonts w:ascii="Calibri" w:hAnsi="Calibri" w:eastAsia="Calibri"/>
          <w:b/>
          <w:sz w:val="19"/>
        </w:rPr>
        <w:t>279 berkas</w:t>
      </w:r>
      <w:r>
        <w:rPr>
          <w:rFonts w:ascii="Calibri" w:hAnsi="Calibri" w:eastAsia="Calibri"/>
          <w:sz w:val="19"/>
        </w:rPr>
        <w:t xml:space="preserve">, berkas tertanggal 2026-09-08 s/d 2026-09-09, rule termutakhir di dalamnya </w:t>
      </w:r>
      <w:r>
        <w:rPr>
          <w:rFonts w:ascii="Consolas" w:hAnsi="Consolas" w:eastAsia="Consolas"/>
          <w:color w:val="8B2500"/>
          <w:sz w:val="17"/>
        </w:rPr>
        <w:t>pxUpdateDateTime = 2026-08-30</w:t>
      </w:r>
      <w:r>
        <w:rPr>
          <w:rFonts w:ascii="Calibri" w:hAnsi="Calibri" w:eastAsia="Calibri"/>
          <w:sz w:val="19"/>
        </w:rPr>
        <w:t>. Dokumen ini hanya berlaku untuk keadaan sistem pada ekspor tersebut. Tambalan yang ditambahkan sesudahnya tidak tercermin di sini; deteksinya lewat sapuan ulang, bukan lewat register.</w:t>
      </w:r>
    </w:p>
    <w:p>
      <w:r>
        <w:rPr>
          <w:rFonts w:ascii="Calibri" w:hAnsi="Calibri" w:eastAsia="Calibri"/>
          <w:sz w:val="20"/>
        </w:rPr>
        <w:t>Claim Non Prop dan Komite Claim Non Prop tidak dapat dipisahkan pada saat peralihan: keduanya menulis ke record yang sama dan saling mengunci (</w:t>
      </w:r>
      <w:r>
        <w:rPr>
          <w:rFonts w:ascii="Consolas" w:hAnsi="Consolas" w:eastAsia="Consolas"/>
          <w:color w:val="8B2500"/>
          <w:sz w:val="18"/>
        </w:rPr>
        <w:t>pxAddChildWork</w:t>
      </w:r>
      <w:r>
        <w:rPr>
          <w:rFonts w:ascii="Calibri" w:hAnsi="Calibri" w:eastAsia="Calibri"/>
          <w:sz w:val="20"/>
        </w:rPr>
        <w:t xml:space="preserve"> dari sisi Claim, penulisan balik ke </w:t>
      </w:r>
      <w:r>
        <w:rPr>
          <w:rFonts w:ascii="Consolas" w:hAnsi="Consolas" w:eastAsia="Consolas"/>
          <w:color w:val="8B2500"/>
          <w:sz w:val="18"/>
        </w:rPr>
        <w:t>AdjustmentList</w:t>
      </w:r>
      <w:r>
        <w:rPr>
          <w:rFonts w:ascii="Calibri" w:hAnsi="Calibri" w:eastAsia="Calibri"/>
          <w:sz w:val="20"/>
        </w:rPr>
        <w:t xml:space="preserve"> dari sisi Komite), sehingga memotong di antara keduanya berarti menciptakan penguncian lintas sistem atas baris Oracle yang sama. Kami menetapkan keduanya beralih sebagai satu unit; sebelum peralihan dijalankan shadow-run, yaitu sistem baru menghitung ulang klaim produksi yang sudah selesai dan hasilnya dibandingkan angka per angka dengan sistem lama; klaim yang sedang berjalan diselesaikan di sistem lama dan sistem baru hanya melayani klaim baru.</w:t>
      </w:r>
    </w:p>
    <w:p>
      <w:pPr>
        <w:pStyle w:val="Heading5"/>
      </w:pPr>
      <w:r>
        <w:rPr>
          <w:color w:val="1F3B63"/>
        </w:rPr>
        <w:t>Consequences</w:t>
      </w:r>
    </w:p>
    <w:p>
      <w:r>
        <w:rPr>
          <w:rFonts w:ascii="Calibri" w:hAnsi="Calibri" w:eastAsia="Calibri"/>
          <w:b/>
          <w:sz w:val="20"/>
        </w:rPr>
        <w:t>Tidak ada satu pun bukti di XML yang mendukung maupun menolak strategi ini</w:t>
      </w:r>
      <w:r>
        <w:rPr>
          <w:rFonts w:ascii="Calibri" w:hAnsi="Calibri" w:eastAsia="Calibri"/>
          <w:sz w:val="20"/>
        </w:rPr>
        <w:t xml:space="preserve">  -  XML hanya membuktikan keterkopelannya, bukan cara memindahkannya. Ini murni keputusan kami.</w:t>
      </w:r>
    </w:p>
    <w:p>
      <w:r>
        <w:rPr>
          <w:rFonts w:ascii="Calibri" w:hAnsi="Calibri" w:eastAsia="Calibri"/>
          <w:sz w:val="20"/>
        </w:rPr>
        <w:t xml:space="preserve">Yang terbukti dari XML adalah titik koplingnya, dan itu tercatat lengkap di </w:t>
      </w:r>
      <w:r>
        <w:rPr>
          <w:rFonts w:ascii="Consolas" w:hAnsi="Consolas" w:eastAsia="Consolas"/>
          <w:color w:val="8B2500"/>
          <w:sz w:val="18"/>
        </w:rPr>
        <w:t>BLUEPRINT.md</w:t>
      </w:r>
      <w:r>
        <w:rPr>
          <w:rFonts w:ascii="Calibri" w:hAnsi="Calibri" w:eastAsia="Calibri"/>
          <w:sz w:val="20"/>
        </w:rPr>
        <w:t xml:space="preserve"> §8 sebagai Boundary Contract Draft: dua pemanggilan </w:t>
      </w:r>
      <w:r>
        <w:rPr>
          <w:rFonts w:ascii="Consolas" w:hAnsi="Consolas" w:eastAsia="Consolas"/>
          <w:color w:val="8B2500"/>
          <w:sz w:val="18"/>
        </w:rPr>
        <w:t>pxAddChildWork</w:t>
      </w:r>
      <w:r>
        <w:rPr>
          <w:rFonts w:ascii="Calibri" w:hAnsi="Calibri" w:eastAsia="Calibri"/>
          <w:sz w:val="20"/>
        </w:rPr>
        <w:t xml:space="preserve">, kunci relasi </w:t>
      </w:r>
      <w:r>
        <w:rPr>
          <w:rFonts w:ascii="Consolas" w:hAnsi="Consolas" w:eastAsia="Consolas"/>
          <w:color w:val="8B2500"/>
          <w:sz w:val="18"/>
        </w:rPr>
        <w:t>pxCoveredInsKeys</w:t>
      </w:r>
      <w:r>
        <w:rPr>
          <w:rFonts w:ascii="Calibri" w:hAnsi="Calibri" w:eastAsia="Calibri"/>
          <w:sz w:val="20"/>
        </w:rPr>
        <w:t>/</w:t>
      </w:r>
      <w:r>
        <w:rPr>
          <w:rFonts w:ascii="Consolas" w:hAnsi="Consolas" w:eastAsia="Consolas"/>
          <w:color w:val="8B2500"/>
          <w:sz w:val="18"/>
        </w:rPr>
        <w:t>pxCoverInsKey</w:t>
      </w:r>
      <w:r>
        <w:rPr>
          <w:rFonts w:ascii="Calibri" w:hAnsi="Calibri" w:eastAsia="Calibri"/>
          <w:sz w:val="20"/>
        </w:rPr>
        <w:t xml:space="preserve">, dan </w:t>
      </w:r>
      <w:r>
        <w:rPr>
          <w:rFonts w:ascii="Consolas" w:hAnsi="Consolas" w:eastAsia="Consolas"/>
          <w:color w:val="8B2500"/>
          <w:sz w:val="18"/>
        </w:rPr>
        <w:t>Adjustment.IndexObject</w:t>
      </w:r>
      <w:r>
        <w:rPr>
          <w:rFonts w:ascii="Calibri" w:hAnsi="Calibri" w:eastAsia="Calibri"/>
          <w:sz w:val="20"/>
        </w:rPr>
        <w:t xml:space="preserve"> sebagai penunjuk posisi numerik ke </w:t>
      </w:r>
      <w:r>
        <w:rPr>
          <w:rFonts w:ascii="Consolas" w:hAnsi="Consolas" w:eastAsia="Consolas"/>
          <w:color w:val="8B2500"/>
          <w:sz w:val="18"/>
        </w:rPr>
        <w:t>AdjustmentList</w:t>
      </w:r>
      <w:r>
        <w:rPr>
          <w:rFonts w:ascii="Calibri" w:hAnsi="Calibri" w:eastAsia="Calibri"/>
          <w:sz w:val="20"/>
        </w:rPr>
        <w:t xml:space="preserve"> induk.</w:t>
      </w:r>
    </w:p>
    <w:p>
      <w:r>
        <w:rPr>
          <w:rFonts w:ascii="Consolas" w:hAnsi="Consolas" w:eastAsia="Consolas"/>
          <w:color w:val="8B2500"/>
          <w:sz w:val="18"/>
        </w:rPr>
        <w:t>Adjustment.IndexObject</w:t>
      </w:r>
      <w:r>
        <w:rPr>
          <w:rFonts w:ascii="Calibri" w:hAnsi="Calibri" w:eastAsia="Calibri"/>
          <w:sz w:val="20"/>
        </w:rPr>
        <w:t xml:space="preserve"> adalah risiko tersendiri: ia menyimpan posisi dalam daftar, bukan kunci surrogate. Bila urutan </w:t>
      </w:r>
      <w:r>
        <w:rPr>
          <w:rFonts w:ascii="Consolas" w:hAnsi="Consolas" w:eastAsia="Consolas"/>
          <w:color w:val="8B2500"/>
          <w:sz w:val="18"/>
        </w:rPr>
        <w:t>AdjustmentList</w:t>
      </w:r>
      <w:r>
        <w:rPr>
          <w:rFonts w:ascii="Calibri" w:hAnsi="Calibri" w:eastAsia="Calibri"/>
          <w:sz w:val="20"/>
        </w:rPr>
        <w:t xml:space="preserve"> berubah, kaitan antara keputusan Komite dan Adjustment yang dimaksud menjadi salah. Sistem baru wajib mengganti ini dengan kunci yang stabil, dan migrasi data harus memetakan posisi lama ke kunci baru.</w:t>
      </w:r>
    </w:p>
    <w:p>
      <w:pPr>
        <w:pStyle w:val="Heading5"/>
      </w:pPr>
      <w:r>
        <w:rPr>
          <w:color w:val="1F3B63"/>
        </w:rPr>
        <w:t>Tambahan 18 September 2026  -  prasyarat baseline shadow-run</w:t>
      </w:r>
    </w:p>
    <w:p>
      <w:r>
        <w:rPr>
          <w:rFonts w:ascii="Calibri" w:hAnsi="Calibri" w:eastAsia="Calibri"/>
          <w:sz w:val="20"/>
        </w:rPr>
        <w:t xml:space="preserve">Shadow-run mengandaikan baseline yang sehat. Dua hal dapat merusaknya, dan keduanya harus diselesaikan </w:t>
      </w:r>
      <w:r>
        <w:rPr>
          <w:rFonts w:ascii="Calibri" w:hAnsi="Calibri" w:eastAsia="Calibri"/>
          <w:b/>
          <w:sz w:val="20"/>
        </w:rPr>
        <w:t>sebelum</w:t>
      </w:r>
      <w:r>
        <w:rPr>
          <w:rFonts w:ascii="Calibri" w:hAnsi="Calibri" w:eastAsia="Calibri"/>
          <w:sz w:val="20"/>
        </w:rPr>
        <w:t xml:space="preserve"> perbandingan dimulai:</w:t>
      </w:r>
    </w:p>
    <w:p>
      <w:pPr>
        <w:pStyle w:val="ListNumber"/>
      </w:pPr>
      <w:r>
        <w:rPr>
          <w:rFonts w:ascii="Calibri" w:hAnsi="Calibri" w:eastAsia="Calibri"/>
          <w:b/>
          <w:sz w:val="20"/>
        </w:rPr>
        <w:t>Baris ganda akibat hitung ulang yang tidak idempoten</w:t>
      </w:r>
      <w:r>
        <w:rPr>
          <w:rFonts w:ascii="Calibri" w:hAnsi="Calibri" w:eastAsia="Calibri"/>
          <w:sz w:val="20"/>
        </w:rPr>
        <w:t xml:space="preserve"> (ADR-D-CNP-0011). Case terdampak dibersihkan atau dikeluarkan dari perbandingan, dan didaftar terpisah. Diukur lewat REQ-014.</w:t>
      </w:r>
    </w:p>
    <w:p>
      <w:pPr>
        <w:pStyle w:val="ListNumber"/>
      </w:pPr>
      <w:r>
        <w:rPr>
          <w:rFonts w:ascii="Calibri" w:hAnsi="Calibri" w:eastAsia="Calibri"/>
          <w:b/>
          <w:sz w:val="20"/>
        </w:rPr>
        <w:t>Riwayat persetujuan yang tidak dapat direkonstruksi</w:t>
      </w:r>
      <w:r>
        <w:rPr>
          <w:rFonts w:ascii="Calibri" w:hAnsi="Calibri" w:eastAsia="Calibri"/>
          <w:sz w:val="20"/>
        </w:rPr>
        <w:t xml:space="preserve"> karena hanya tersimpan sebagai teks komentar (ADR-D-CNP-0009, FINDING-002 bagian 7). Case terdampak tidak dapat dibandingkan pada dimensi "siapa menyetujui". Diukur lewat REQ-013.</w:t>
      </w:r>
    </w:p>
    <w:p>
      <w:r>
        <w:rPr>
          <w:rFonts w:ascii="Calibri" w:hAnsi="Calibri" w:eastAsia="Calibri"/>
          <w:sz w:val="20"/>
        </w:rPr>
        <w:t xml:space="preserve">Kasus uji utama: </w:t>
      </w:r>
      <w:r>
        <w:rPr>
          <w:rFonts w:ascii="Calibri" w:hAnsi="Calibri" w:eastAsia="Calibri"/>
          <w:b/>
          <w:sz w:val="20"/>
        </w:rPr>
        <w:t>`CLMNP-975`</w:t>
      </w:r>
      <w:r>
        <w:rPr>
          <w:rFonts w:ascii="Calibri" w:hAnsi="Calibri" w:eastAsia="Calibri"/>
          <w:sz w:val="20"/>
        </w:rPr>
        <w:t>, lihat ADR-D-CNP-0004.</w:t>
      </w:r>
    </w:p>
    <w:p>
      <w:pPr>
        <w:pStyle w:val="Heading5"/>
      </w:pPr>
      <w:r>
        <w:rPr>
          <w:color w:val="1F3B63"/>
        </w:rPr>
        <w:t>Tambahan 18 September 2026  -  komposisi sampel dan aturan kegagalan</w:t>
      </w:r>
    </w:p>
    <w:p>
      <w:pPr>
        <w:pStyle w:val="Heading6"/>
      </w:pPr>
      <w:r>
        <w:rPr>
          <w:color w:val="1F3B63"/>
        </w:rPr>
        <w:t>Komposisi sampel ditetapkan di muka</w:t>
      </w:r>
    </w:p>
    <w:p>
      <w:r>
        <w:rPr>
          <w:rFonts w:ascii="Calibri" w:hAnsi="Calibri" w:eastAsia="Calibri"/>
          <w:sz w:val="20"/>
        </w:rPr>
        <w:t xml:space="preserve">Sampel shadow-run </w:t>
      </w:r>
      <w:r>
        <w:rPr>
          <w:rFonts w:ascii="Calibri" w:hAnsi="Calibri" w:eastAsia="Calibri"/>
          <w:b/>
          <w:sz w:val="20"/>
        </w:rPr>
        <w:t>ditetapkan sekarang, bukan dipilih saat menjalankan</w:t>
      </w:r>
      <w:r>
        <w:rPr>
          <w:rFonts w:ascii="Calibri" w:hAnsi="Calibri" w:eastAsia="Calibri"/>
          <w:sz w:val="20"/>
        </w:rPr>
        <w:t>. Perbandingan atas 500 klaim rupiah satu layer akan lulus dengan mudah dan tidak membuktikan apa pun.</w:t>
      </w:r>
    </w:p>
    <w:p>
      <w:r>
        <w:rPr>
          <w:rFonts w:ascii="Calibri" w:hAnsi="Calibri" w:eastAsia="Calibri"/>
          <w:sz w:val="20"/>
        </w:rPr>
        <w:t>Sampel wajib memuat, dengan proporsi minimum terhadap keseluruhan sampel:</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Kelompok</w:t>
            </w:r>
          </w:p>
        </w:tc>
        <w:tc>
          <w:tcPr>
            <w:tcW w:type="dxa" w:w="6480"/>
            <w:shd w:val="clear" w:fill="E8EEF7"/>
          </w:tcPr>
          <w:p>
            <w:r>
              <w:rPr>
                <w:b/>
              </w:rPr>
            </w:r>
            <w:r>
              <w:rPr>
                <w:rFonts w:ascii="Calibri" w:hAnsi="Calibri" w:eastAsia="Calibri"/>
                <w:b/>
                <w:sz w:val="18"/>
              </w:rPr>
              <w:t>Minimum</w:t>
            </w:r>
          </w:p>
        </w:tc>
      </w:tr>
      <w:tr>
        <w:tc>
          <w:tcPr>
            <w:tcW w:type="dxa" w:w="6480"/>
          </w:tcPr>
          <w:p>
            <w:r/>
            <w:r>
              <w:rPr>
                <w:rFonts w:ascii="Calibri" w:hAnsi="Calibri" w:eastAsia="Calibri"/>
                <w:sz w:val="18"/>
              </w:rPr>
              <w:t xml:space="preserve">Klaim multi-mata-uang (lebih dari satu </w:t>
            </w:r>
            <w:r>
              <w:rPr>
                <w:rFonts w:ascii="Consolas" w:hAnsi="Consolas" w:eastAsia="Consolas"/>
                <w:color w:val="8B2500"/>
                <w:sz w:val="16"/>
              </w:rPr>
              <w:t>Currency</w:t>
            </w:r>
            <w:r>
              <w:rPr>
                <w:rFonts w:ascii="Calibri" w:hAnsi="Calibri" w:eastAsia="Calibri"/>
                <w:sz w:val="18"/>
              </w:rPr>
              <w:t xml:space="preserve"> pada satu klaim)</w:t>
            </w:r>
          </w:p>
        </w:tc>
        <w:tc>
          <w:tcPr>
            <w:tcW w:type="dxa" w:w="6480"/>
          </w:tcPr>
          <w:p>
            <w:r/>
            <w:r>
              <w:rPr>
                <w:rFonts w:ascii="Calibri" w:hAnsi="Calibri" w:eastAsia="Calibri"/>
                <w:sz w:val="18"/>
              </w:rPr>
              <w:t>15%</w:t>
            </w:r>
          </w:p>
        </w:tc>
      </w:tr>
      <w:tr>
        <w:tc>
          <w:tcPr>
            <w:tcW w:type="dxa" w:w="6480"/>
          </w:tcPr>
          <w:p>
            <w:r/>
            <w:r>
              <w:rPr>
                <w:rFonts w:ascii="Calibri" w:hAnsi="Calibri" w:eastAsia="Calibri"/>
                <w:sz w:val="18"/>
              </w:rPr>
              <w:t xml:space="preserve">Klaim multi-layer (lebih dari satu baris </w:t>
            </w:r>
            <w:r>
              <w:rPr>
                <w:rFonts w:ascii="Consolas" w:hAnsi="Consolas" w:eastAsia="Consolas"/>
                <w:color w:val="8B2500"/>
                <w:sz w:val="16"/>
              </w:rPr>
              <w:t>SpreadingRisk</w:t>
            </w:r>
            <w:r>
              <w:rPr>
                <w:rFonts w:ascii="Calibri" w:hAnsi="Calibri" w:eastAsia="Calibri"/>
                <w:sz w:val="18"/>
              </w:rPr>
              <w:t xml:space="preserve"> selain </w:t>
            </w:r>
            <w:r>
              <w:rPr>
                <w:rFonts w:ascii="Consolas" w:hAnsi="Consolas" w:eastAsia="Consolas"/>
                <w:color w:val="8B2500"/>
                <w:sz w:val="16"/>
              </w:rPr>
              <w:t>"UR"</w:t>
            </w:r>
            <w:r>
              <w:rPr>
                <w:rFonts w:ascii="Calibri" w:hAnsi="Calibri" w:eastAsia="Calibri"/>
                <w:sz w:val="18"/>
              </w:rPr>
              <w:t>)</w:t>
            </w:r>
          </w:p>
        </w:tc>
        <w:tc>
          <w:tcPr>
            <w:tcW w:type="dxa" w:w="6480"/>
          </w:tcPr>
          <w:p>
            <w:r/>
            <w:r>
              <w:rPr>
                <w:rFonts w:ascii="Calibri" w:hAnsi="Calibri" w:eastAsia="Calibri"/>
                <w:sz w:val="18"/>
              </w:rPr>
              <w:t>20%</w:t>
            </w:r>
          </w:p>
        </w:tc>
      </w:tr>
      <w:tr>
        <w:tc>
          <w:tcPr>
            <w:tcW w:type="dxa" w:w="6480"/>
          </w:tcPr>
          <w:p>
            <w:r/>
            <w:r>
              <w:rPr>
                <w:rFonts w:ascii="Calibri" w:hAnsi="Calibri" w:eastAsia="Calibri"/>
                <w:sz w:val="18"/>
              </w:rPr>
              <w:t>Klaim dengan reinstatement (</w:t>
            </w:r>
            <w:r>
              <w:rPr>
                <w:rFonts w:ascii="Consolas" w:hAnsi="Consolas" w:eastAsia="Consolas"/>
                <w:color w:val="8B2500"/>
                <w:sz w:val="16"/>
              </w:rPr>
              <w:t>CNPReinstatement</w:t>
            </w:r>
            <w:r>
              <w:rPr>
                <w:rFonts w:ascii="Calibri" w:hAnsi="Calibri" w:eastAsia="Calibri"/>
                <w:sz w:val="18"/>
              </w:rPr>
              <w:t xml:space="preserve"> bukan nol)</w:t>
            </w:r>
          </w:p>
        </w:tc>
        <w:tc>
          <w:tcPr>
            <w:tcW w:type="dxa" w:w="6480"/>
          </w:tcPr>
          <w:p>
            <w:r/>
            <w:r>
              <w:rPr>
                <w:rFonts w:ascii="Calibri" w:hAnsi="Calibri" w:eastAsia="Calibri"/>
                <w:sz w:val="18"/>
              </w:rPr>
              <w:t>10%</w:t>
            </w:r>
          </w:p>
        </w:tc>
      </w:tr>
      <w:tr>
        <w:tc>
          <w:tcPr>
            <w:tcW w:type="dxa" w:w="6480"/>
          </w:tcPr>
          <w:p>
            <w:r/>
            <w:r>
              <w:rPr>
                <w:rFonts w:ascii="Calibri" w:hAnsi="Calibri" w:eastAsia="Calibri"/>
                <w:sz w:val="18"/>
              </w:rPr>
              <w:t>Klaim dengan lebih dari satu Adjustment</w:t>
            </w:r>
          </w:p>
        </w:tc>
        <w:tc>
          <w:tcPr>
            <w:tcW w:type="dxa" w:w="6480"/>
          </w:tcPr>
          <w:p>
            <w:r/>
            <w:r>
              <w:rPr>
                <w:rFonts w:ascii="Calibri" w:hAnsi="Calibri" w:eastAsia="Calibri"/>
                <w:sz w:val="18"/>
              </w:rPr>
              <w:t>15%</w:t>
            </w:r>
          </w:p>
        </w:tc>
      </w:tr>
      <w:tr>
        <w:tc>
          <w:tcPr>
            <w:tcW w:type="dxa" w:w="6480"/>
          </w:tcPr>
          <w:p>
            <w:r/>
            <w:r>
              <w:rPr>
                <w:rFonts w:ascii="Calibri" w:hAnsi="Calibri" w:eastAsia="Calibri"/>
                <w:sz w:val="18"/>
              </w:rPr>
              <w:t xml:space="preserve">Klaim yang melibatkan baris </w:t>
            </w:r>
            <w:r>
              <w:rPr>
                <w:rFonts w:ascii="Consolas" w:hAnsi="Consolas" w:eastAsia="Consolas"/>
                <w:color w:val="8B2500"/>
                <w:sz w:val="16"/>
              </w:rPr>
              <w:t>"UR"</w:t>
            </w:r>
          </w:p>
        </w:tc>
        <w:tc>
          <w:tcPr>
            <w:tcW w:type="dxa" w:w="6480"/>
          </w:tcPr>
          <w:p>
            <w:r/>
            <w:r>
              <w:rPr>
                <w:rFonts w:ascii="Calibri" w:hAnsi="Calibri" w:eastAsia="Calibri"/>
                <w:sz w:val="18"/>
              </w:rPr>
              <w:t>20%</w:t>
            </w:r>
          </w:p>
        </w:tc>
      </w:tr>
      <w:tr>
        <w:tc>
          <w:tcPr>
            <w:tcW w:type="dxa" w:w="6480"/>
          </w:tcPr>
          <w:p>
            <w:r/>
            <w:r>
              <w:rPr>
                <w:rFonts w:ascii="Calibri" w:hAnsi="Calibri" w:eastAsia="Calibri"/>
                <w:sz w:val="18"/>
              </w:rPr>
              <w:t>Kedelapan klaim bertambalan</w:t>
            </w:r>
          </w:p>
        </w:tc>
        <w:tc>
          <w:tcPr>
            <w:tcW w:type="dxa" w:w="6480"/>
          </w:tcPr>
          <w:p>
            <w:r/>
            <w:r>
              <w:rPr>
                <w:rFonts w:ascii="Calibri" w:hAnsi="Calibri" w:eastAsia="Calibri"/>
                <w:b/>
                <w:sz w:val="18"/>
              </w:rPr>
              <w:t>100%  -  seluruhnya wajib ikut</w:t>
            </w:r>
          </w:p>
        </w:tc>
      </w:tr>
    </w:tbl>
    <w:p/>
    <w:p>
      <w:r>
        <w:rPr>
          <w:rFonts w:ascii="Calibri" w:hAnsi="Calibri" w:eastAsia="Calibri"/>
          <w:sz w:val="20"/>
        </w:rPr>
        <w:t>Kelompok boleh bertumpang tindih; yang tidak boleh adalah ada kelompok yang kosong. Bila populasi produksi tidak menyediakan cukup kasus untuk satu kelompok, itu sendiri temuan dan dicatat, bukan diam-diam diturunkan ambangnya.</w:t>
      </w:r>
    </w:p>
    <w:p>
      <w:pPr>
        <w:pStyle w:val="Heading6"/>
      </w:pPr>
      <w:r>
        <w:rPr>
          <w:color w:val="1F3B63"/>
        </w:rPr>
        <w:t>Aturan kegagalan</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Jenis nilai</w:t>
            </w:r>
          </w:p>
        </w:tc>
        <w:tc>
          <w:tcPr>
            <w:tcW w:type="dxa" w:w="6480"/>
            <w:shd w:val="clear" w:fill="E8EEF7"/>
          </w:tcPr>
          <w:p>
            <w:r>
              <w:rPr>
                <w:b/>
              </w:rPr>
            </w:r>
            <w:r>
              <w:rPr>
                <w:rFonts w:ascii="Calibri" w:hAnsi="Calibri" w:eastAsia="Calibri"/>
                <w:b/>
                <w:sz w:val="18"/>
              </w:rPr>
              <w:t>Bila selisih melampaui ambang</w:t>
            </w:r>
          </w:p>
        </w:tc>
      </w:tr>
      <w:tr>
        <w:tc>
          <w:tcPr>
            <w:tcW w:type="dxa" w:w="6480"/>
          </w:tcPr>
          <w:p>
            <w:r/>
            <w:r>
              <w:rPr>
                <w:rFonts w:ascii="Calibri" w:hAnsi="Calibri" w:eastAsia="Calibri"/>
                <w:b/>
                <w:sz w:val="18"/>
              </w:rPr>
              <w:t>Nilai yang masuk jurnal akuntansi</w:t>
            </w:r>
          </w:p>
        </w:tc>
        <w:tc>
          <w:tcPr>
            <w:tcW w:type="dxa" w:w="6480"/>
          </w:tcPr>
          <w:p>
            <w:r/>
            <w:r>
              <w:rPr>
                <w:rFonts w:ascii="Calibri" w:hAnsi="Calibri" w:eastAsia="Calibri"/>
                <w:b/>
                <w:sz w:val="18"/>
              </w:rPr>
              <w:t>Cutover berhenti.</w:t>
            </w:r>
            <w:r>
              <w:rPr>
                <w:rFonts w:ascii="Calibri" w:hAnsi="Calibri" w:eastAsia="Calibri"/>
                <w:sz w:val="18"/>
              </w:rPr>
              <w:t xml:space="preserve"> Tanpa negosiasi, tanpa daftar pengecualian.</w:t>
            </w:r>
          </w:p>
        </w:tc>
      </w:tr>
      <w:tr>
        <w:tc>
          <w:tcPr>
            <w:tcW w:type="dxa" w:w="6480"/>
          </w:tcPr>
          <w:p>
            <w:r/>
            <w:r>
              <w:rPr>
                <w:rFonts w:ascii="Calibri" w:hAnsi="Calibri" w:eastAsia="Calibri"/>
                <w:b/>
                <w:sz w:val="18"/>
              </w:rPr>
              <w:t>Nilai antara</w:t>
            </w:r>
            <w:r>
              <w:rPr>
                <w:rFonts w:ascii="Calibri" w:hAnsi="Calibri" w:eastAsia="Calibri"/>
                <w:sz w:val="18"/>
              </w:rPr>
              <w:t xml:space="preserve"> (alokasi per layer sebelum pembulatan akhir)</w:t>
            </w:r>
          </w:p>
        </w:tc>
        <w:tc>
          <w:tcPr>
            <w:tcW w:type="dxa" w:w="6480"/>
          </w:tcPr>
          <w:p>
            <w:r/>
            <w:r>
              <w:rPr>
                <w:rFonts w:ascii="Calibri" w:hAnsi="Calibri" w:eastAsia="Calibri"/>
                <w:sz w:val="18"/>
              </w:rPr>
              <w:t xml:space="preserve">Boleh masuk daftar pengecualian, tetapi </w:t>
            </w:r>
            <w:r>
              <w:rPr>
                <w:rFonts w:ascii="Calibri" w:hAnsi="Calibri" w:eastAsia="Calibri"/>
                <w:b/>
                <w:sz w:val="18"/>
              </w:rPr>
              <w:t>setiap baris wajib punya penjelasan dan persetujuan bernama</w:t>
            </w:r>
            <w:r>
              <w:rPr>
                <w:rFonts w:ascii="Calibri" w:hAnsi="Calibri" w:eastAsia="Calibri"/>
                <w:sz w:val="18"/>
              </w:rPr>
              <w:t>. Pengecualian tanpa penjelasan tidak dihitung sebagai pengecualian  -  ia dihitung sebagai kegagalan.</w:t>
            </w:r>
          </w:p>
        </w:tc>
      </w:tr>
    </w:tbl>
    <w:p/>
    <w:p>
      <w:r>
        <w:rPr>
          <w:rFonts w:ascii="Calibri" w:hAnsi="Calibri" w:eastAsia="Calibri"/>
          <w:sz w:val="20"/>
        </w:rPr>
        <w:t xml:space="preserve">Aturan ini ditetapkan </w:t>
      </w:r>
      <w:r>
        <w:rPr>
          <w:rFonts w:ascii="Calibri" w:hAnsi="Calibri" w:eastAsia="Calibri"/>
          <w:b/>
          <w:sz w:val="20"/>
        </w:rPr>
        <w:t>sebelum</w:t>
      </w:r>
      <w:r>
        <w:rPr>
          <w:rFonts w:ascii="Calibri" w:hAnsi="Calibri" w:eastAsia="Calibri"/>
          <w:sz w:val="20"/>
        </w:rPr>
        <w:t xml:space="preserve"> ada pihak yang punya kepentingan atas hasilnya. Itu alasan ia ditulis sekarang dan bukan nanti.</w:t>
      </w:r>
    </w:p>
    <w:p>
      <w:r>
        <w:rPr>
          <w:rFonts w:ascii="Calibri" w:hAnsi="Calibri" w:eastAsia="Calibri"/>
          <w:sz w:val="20"/>
        </w:rPr>
        <w:t>Angka toleransi relatif untuk nilai antara masih menunggu akuntansi (lihat ADR-D-CNP-0003 yang berstatus draft).</w:t>
      </w:r>
    </w:p>
    <w:p>
      <w:pPr>
        <w:pStyle w:val="Heading6"/>
      </w:pPr>
      <w:r>
        <w:rPr>
          <w:color w:val="1F3B63"/>
        </w:rPr>
        <w:t>Prasyarat baseline</w:t>
      </w:r>
    </w:p>
    <w:p>
      <w:r>
        <w:rPr>
          <w:rFonts w:ascii="Calibri" w:hAnsi="Calibri" w:eastAsia="Calibri"/>
          <w:sz w:val="20"/>
        </w:rPr>
        <w:t xml:space="preserve">Selain dua hal yang sudah dicatat di atas, bertambah satu yang baru terbukti dari DDL: </w:t>
      </w:r>
      <w:r>
        <w:rPr>
          <w:rFonts w:ascii="Consolas" w:hAnsi="Consolas" w:eastAsia="Consolas"/>
          <w:color w:val="8B2500"/>
          <w:sz w:val="18"/>
        </w:rPr>
        <w:t>PEGA_JSON_OS_AKSEP_KLAIMTNP</w:t>
      </w:r>
      <w:r>
        <w:rPr>
          <w:rFonts w:ascii="Calibri" w:hAnsi="Calibri" w:eastAsia="Calibri"/>
          <w:sz w:val="20"/>
        </w:rPr>
        <w:t xml:space="preserve"> </w:t>
      </w:r>
      <w:r>
        <w:rPr>
          <w:rFonts w:ascii="Calibri" w:hAnsi="Calibri" w:eastAsia="Calibri"/>
          <w:b/>
          <w:sz w:val="20"/>
        </w:rPr>
        <w:t>selalu `INSERT` dan tidak pernah `UPDATE`</w:t>
      </w:r>
      <w:r>
        <w:rPr>
          <w:rFonts w:ascii="Calibri" w:hAnsi="Calibri" w:eastAsia="Calibri"/>
          <w:sz w:val="20"/>
        </w:rPr>
        <w:t xml:space="preserve">  -  logika upsert-nya ada tetapi dikomentari seluruhnya. Bersama ketiadaan primary key pada </w:t>
      </w:r>
      <w:r>
        <w:rPr>
          <w:rFonts w:ascii="Consolas" w:hAnsi="Consolas" w:eastAsia="Consolas"/>
          <w:color w:val="8B2500"/>
          <w:sz w:val="18"/>
        </w:rPr>
        <w:t>OS_AKSEPTASI_KLAIM</w:t>
      </w:r>
      <w:r>
        <w:rPr>
          <w:rFonts w:ascii="Calibri" w:hAnsi="Calibri" w:eastAsia="Calibri"/>
          <w:sz w:val="20"/>
        </w:rPr>
        <w:t>, baris ganda pada tabel itu mungkin terjadi dan harus diukur sebelum perbandingan dimulai.</w:t>
      </w:r>
    </w:p>
    <w:p>
      <w:pPr>
        <w:pStyle w:val="Heading5"/>
      </w:pPr>
      <w:r>
        <w:rPr>
          <w:color w:val="1F3B63"/>
        </w:rPr>
        <w:t>Tambahan  -  nilai IDR lama tidak dipakai sebagai pembanding</w:t>
      </w:r>
    </w:p>
    <w:p>
      <w:r>
        <w:rPr>
          <w:rFonts w:ascii="Calibri" w:hAnsi="Calibri" w:eastAsia="Calibri"/>
          <w:sz w:val="20"/>
        </w:rPr>
        <w:t xml:space="preserve">Konversi mata uang di sistem lama </w:t>
      </w:r>
      <w:r>
        <w:rPr>
          <w:rFonts w:ascii="Calibri" w:hAnsi="Calibri" w:eastAsia="Calibri"/>
          <w:b/>
          <w:sz w:val="20"/>
        </w:rPr>
        <w:t>tidak dapat direproduksi</w:t>
      </w:r>
      <w:r>
        <w:rPr>
          <w:rFonts w:ascii="Calibri" w:hAnsi="Calibri" w:eastAsia="Calibri"/>
          <w:sz w:val="20"/>
        </w:rPr>
        <w:t xml:space="preserve">: </w:t>
      </w:r>
      <w:r>
        <w:rPr>
          <w:rFonts w:ascii="Consolas" w:hAnsi="Consolas" w:eastAsia="Consolas"/>
          <w:color w:val="8B2500"/>
          <w:sz w:val="18"/>
        </w:rPr>
        <w:t>POOLDATA.GETCURRENCYSTANDARD</w:t>
      </w:r>
      <w:r>
        <w:rPr>
          <w:rFonts w:ascii="Calibri" w:hAnsi="Calibri" w:eastAsia="Calibri"/>
          <w:sz w:val="20"/>
        </w:rPr>
        <w:t xml:space="preserve"> mengabaikan parameter tanggalnya dan selalu memakai kurs terbaru sampai </w:t>
      </w:r>
      <w:r>
        <w:rPr>
          <w:rFonts w:ascii="Consolas" w:hAnsi="Consolas" w:eastAsia="Consolas"/>
          <w:color w:val="8B2500"/>
          <w:sz w:val="18"/>
        </w:rPr>
        <w:t>sysdate</w:t>
      </w:r>
      <w:r>
        <w:rPr>
          <w:rFonts w:ascii="Calibri" w:hAnsi="Calibri" w:eastAsia="Calibri"/>
          <w:sz w:val="20"/>
        </w:rPr>
        <w:t xml:space="preserve"> (</w:t>
      </w:r>
      <w:r>
        <w:rPr>
          <w:rFonts w:ascii="Consolas" w:hAnsi="Consolas" w:eastAsia="Consolas"/>
          <w:color w:val="8B2500"/>
          <w:sz w:val="18"/>
        </w:rPr>
        <w:t>FINDING-001</w:t>
      </w:r>
      <w:r>
        <w:rPr>
          <w:rFonts w:ascii="Calibri" w:hAnsi="Calibri" w:eastAsia="Calibri"/>
          <w:sz w:val="20"/>
        </w:rPr>
        <w:t xml:space="preserve"> bagian 7.1). Angka IDR yang dihitung tahun lalu tidak dapat dihasilkan ulang hari ini.</w:t>
      </w:r>
    </w:p>
    <w:p>
      <w:r>
        <w:rPr>
          <w:rFonts w:ascii="Calibri" w:hAnsi="Calibri" w:eastAsia="Calibri"/>
          <w:sz w:val="20"/>
        </w:rPr>
        <w:t xml:space="preserve">Karena itu, untuk nilai hasil konversi, </w:t>
      </w:r>
      <w:r>
        <w:rPr>
          <w:rFonts w:ascii="Calibri" w:hAnsi="Calibri" w:eastAsia="Calibri"/>
          <w:b/>
          <w:sz w:val="20"/>
        </w:rPr>
        <w:t>shadow-run membandingkan nilai mata uang asli, bukan nilai IDR-nya.</w:t>
      </w:r>
      <w:r>
        <w:rPr>
          <w:rFonts w:ascii="Calibri" w:hAnsi="Calibri" w:eastAsia="Calibri"/>
          <w:sz w:val="20"/>
        </w:rPr>
        <w:t xml:space="preserve"> Nilai IDR lama diterima apa adanya sebagai nilai historis dan tidak dijadikan pembanding.</w:t>
      </w:r>
    </w:p>
    <w:p>
      <w:r>
        <w:rPr>
          <w:rFonts w:ascii="Calibri" w:hAnsi="Calibri" w:eastAsia="Calibri"/>
          <w:sz w:val="20"/>
        </w:rPr>
        <w:t>Pengecualian ini berlaku hanya untuk kelompok nilai hasil konversi. Nilai yang sejak awal berdenominasi rupiah tetap dibandingkan seperti biasa, dengan aturan dua ambang di atas.</w:t>
      </w:r>
    </w:p>
    <w:p>
      <w:pPr>
        <w:pStyle w:val="Heading3"/>
      </w:pPr>
      <w:r>
        <w:rPr>
          <w:color w:val="1F3B63"/>
        </w:rPr>
        <w:t>ADR-D-CNP-0006 - RBAC sistem baru dirancang dari nol, bukan diwarisi</w:t>
      </w:r>
    </w:p>
    <w:p>
      <w:pPr>
        <w:ind w:left="504"/>
        <w:pBdr>
          <w:left w:val="single" w:sz="18" w:space="8" w:color="9DB5D6"/>
        </w:pBdr>
      </w:pPr>
      <w:r>
        <w:rPr>
          <w:rFonts w:ascii="Calibri" w:hAnsi="Calibri" w:eastAsia="Calibri"/>
          <w:b/>
          <w:sz w:val="19"/>
        </w:rPr>
        <w:t>Dasar bukti</w:t>
      </w:r>
      <w:r>
        <w:rPr>
          <w:rFonts w:ascii="Calibri" w:hAnsi="Calibri" w:eastAsia="Calibri"/>
          <w:sz w:val="19"/>
        </w:rPr>
        <w:t xml:space="preserve">: ekspor XML </w:t>
      </w:r>
      <w:r>
        <w:rPr>
          <w:rFonts w:ascii="Consolas" w:hAnsi="Consolas" w:eastAsia="Consolas"/>
          <w:color w:val="8B2500"/>
          <w:sz w:val="17"/>
        </w:rPr>
        <w:t>D:\XML_NURE\Claim Non Prop</w:t>
      </w:r>
      <w:r>
        <w:rPr>
          <w:rFonts w:ascii="Calibri" w:hAnsi="Calibri" w:eastAsia="Calibri"/>
          <w:sz w:val="19"/>
        </w:rPr>
        <w:t xml:space="preserve">, </w:t>
      </w:r>
      <w:r>
        <w:rPr>
          <w:rFonts w:ascii="Calibri" w:hAnsi="Calibri" w:eastAsia="Calibri"/>
          <w:b/>
          <w:sz w:val="19"/>
        </w:rPr>
        <w:t>279 berkas</w:t>
      </w:r>
      <w:r>
        <w:rPr>
          <w:rFonts w:ascii="Calibri" w:hAnsi="Calibri" w:eastAsia="Calibri"/>
          <w:sz w:val="19"/>
        </w:rPr>
        <w:t xml:space="preserve">, berkas tertanggal 2026-09-08 s/d 2026-09-09, rule termutakhir di dalamnya </w:t>
      </w:r>
      <w:r>
        <w:rPr>
          <w:rFonts w:ascii="Consolas" w:hAnsi="Consolas" w:eastAsia="Consolas"/>
          <w:color w:val="8B2500"/>
          <w:sz w:val="17"/>
        </w:rPr>
        <w:t>pxUpdateDateTime = 2026-08-30</w:t>
      </w:r>
      <w:r>
        <w:rPr>
          <w:rFonts w:ascii="Calibri" w:hAnsi="Calibri" w:eastAsia="Calibri"/>
          <w:sz w:val="19"/>
        </w:rPr>
        <w:t>. Dokumen ini hanya berlaku untuk keadaan sistem pada ekspor tersebut. Tambalan yang ditambahkan sesudahnya tidak tercermin di sini; deteksinya lewat sapuan ulang, bukan lewat register.</w:t>
      </w:r>
    </w:p>
    <w:p>
      <w:r>
        <w:rPr>
          <w:rFonts w:ascii="Calibri" w:hAnsi="Calibri" w:eastAsia="Calibri"/>
          <w:sz w:val="20"/>
        </w:rPr>
        <w:t xml:space="preserve">Modul ini tidak memiliki otorisasi di tingkat rule: </w:t>
      </w:r>
      <w:r>
        <w:rPr>
          <w:rFonts w:ascii="Consolas" w:hAnsi="Consolas" w:eastAsia="Consolas"/>
          <w:color w:val="8B2500"/>
          <w:sz w:val="18"/>
        </w:rPr>
        <w:t>pyPrivilegeName</w:t>
      </w:r>
      <w:r>
        <w:rPr>
          <w:rFonts w:ascii="Calibri" w:hAnsi="Calibri" w:eastAsia="Calibri"/>
          <w:sz w:val="20"/>
        </w:rPr>
        <w:t xml:space="preserve"> kosong di seluruh 279 berkas, tidak ada satu pun </w:t>
      </w:r>
      <w:r>
        <w:rPr>
          <w:rFonts w:ascii="Consolas" w:hAnsi="Consolas" w:eastAsia="Consolas"/>
          <w:color w:val="8B2500"/>
          <w:sz w:val="18"/>
        </w:rPr>
        <w:t>Rule-Access-When</w:t>
      </w:r>
      <w:r>
        <w:rPr>
          <w:rFonts w:ascii="Calibri" w:hAnsi="Calibri" w:eastAsia="Calibri"/>
          <w:sz w:val="20"/>
        </w:rPr>
        <w:t xml:space="preserve">, dan seluruh elemen UI bervisibilitas </w:t>
      </w:r>
      <w:r>
        <w:rPr>
          <w:rFonts w:ascii="Consolas" w:hAnsi="Consolas" w:eastAsia="Consolas"/>
          <w:color w:val="8B2500"/>
          <w:sz w:val="18"/>
        </w:rPr>
        <w:t>ALWAYS</w:t>
      </w:r>
      <w:r>
        <w:rPr>
          <w:rFonts w:ascii="Calibri" w:hAnsi="Calibri" w:eastAsia="Calibri"/>
          <w:sz w:val="20"/>
        </w:rPr>
        <w:t xml:space="preserve">  -  termasuk kedua jalur penutupan klaim. Kontrol akses yang benar-benar berjalan bertumpu pada access group dan routing flow yang tidak ikut ter-export. Kami menetapkan model otorisasi sistem baru dirancang dari nol bersama pemilik proses, dan tidak ada satu pun aturan akses yang boleh diklaim sebagai warisan sistem lama.</w:t>
      </w:r>
    </w:p>
    <w:p>
      <w:pPr>
        <w:pStyle w:val="Heading5"/>
      </w:pPr>
      <w:r>
        <w:rPr>
          <w:color w:val="1F3B63"/>
        </w:rPr>
        <w:t>Consequences</w:t>
      </w:r>
    </w:p>
    <w:p>
      <w:r>
        <w:rPr>
          <w:rFonts w:ascii="Calibri" w:hAnsi="Calibri" w:eastAsia="Calibri"/>
          <w:sz w:val="20"/>
        </w:rPr>
        <w:t xml:space="preserve">Ini </w:t>
      </w:r>
      <w:r>
        <w:rPr>
          <w:rFonts w:ascii="Calibri" w:hAnsi="Calibri" w:eastAsia="Calibri"/>
          <w:b/>
          <w:sz w:val="20"/>
        </w:rPr>
        <w:t>menambah cakupan pekerjaan</w:t>
      </w:r>
      <w:r>
        <w:rPr>
          <w:rFonts w:ascii="Calibri" w:hAnsi="Calibri" w:eastAsia="Calibri"/>
          <w:sz w:val="20"/>
        </w:rPr>
        <w:t>, bukan sekadar catatan. Perancangan RBAC menjadi pekerjaan tersendiri dengan pemilik keputusan di sisi bisnis, bukan turunan otomatis dari analisis XML.</w:t>
      </w:r>
    </w:p>
    <w:p>
      <w:r>
        <w:rPr>
          <w:rFonts w:ascii="Calibri" w:hAnsi="Calibri" w:eastAsia="Calibri"/>
          <w:sz w:val="20"/>
        </w:rPr>
        <w:t xml:space="preserve">Empat label peran memang terbukti ada di </w:t>
      </w:r>
      <w:r>
        <w:rPr>
          <w:rFonts w:ascii="Consolas" w:hAnsi="Consolas" w:eastAsia="Consolas"/>
          <w:color w:val="8B2500"/>
          <w:sz w:val="18"/>
        </w:rPr>
        <w:t>DataTransform\InsertChronology_DT.xml</w:t>
      </w:r>
      <w:r>
        <w:rPr>
          <w:rFonts w:ascii="Calibri" w:hAnsi="Calibri" w:eastAsia="Calibri"/>
          <w:sz w:val="20"/>
        </w:rPr>
        <w:t xml:space="preserve">  -  </w:t>
      </w:r>
      <w:r>
        <w:rPr>
          <w:rFonts w:ascii="Consolas" w:hAnsi="Consolas" w:eastAsia="Consolas"/>
          <w:color w:val="8B2500"/>
          <w:sz w:val="18"/>
        </w:rPr>
        <w:t>Claim Admin</w:t>
      </w:r>
      <w:r>
        <w:rPr>
          <w:rFonts w:ascii="Calibri" w:hAnsi="Calibri" w:eastAsia="Calibri"/>
          <w:sz w:val="20"/>
        </w:rPr>
        <w:t xml:space="preserve">, </w:t>
      </w:r>
      <w:r>
        <w:rPr>
          <w:rFonts w:ascii="Consolas" w:hAnsi="Consolas" w:eastAsia="Consolas"/>
          <w:color w:val="8B2500"/>
          <w:sz w:val="18"/>
        </w:rPr>
        <w:t>Claim Dept. Head</w:t>
      </w:r>
      <w:r>
        <w:rPr>
          <w:rFonts w:ascii="Calibri" w:hAnsi="Calibri" w:eastAsia="Calibri"/>
          <w:sz w:val="20"/>
        </w:rPr>
        <w:t xml:space="preserve">, </w:t>
      </w:r>
      <w:r>
        <w:rPr>
          <w:rFonts w:ascii="Consolas" w:hAnsi="Consolas" w:eastAsia="Consolas"/>
          <w:color w:val="8B2500"/>
          <w:sz w:val="18"/>
        </w:rPr>
        <w:t>Operational Director</w:t>
      </w:r>
      <w:r>
        <w:rPr>
          <w:rFonts w:ascii="Calibri" w:hAnsi="Calibri" w:eastAsia="Calibri"/>
          <w:sz w:val="20"/>
        </w:rPr>
        <w:t xml:space="preserve">, </w:t>
      </w:r>
      <w:r>
        <w:rPr>
          <w:rFonts w:ascii="Consolas" w:hAnsi="Consolas" w:eastAsia="Consolas"/>
          <w:color w:val="8B2500"/>
          <w:sz w:val="18"/>
        </w:rPr>
        <w:t>Technical Director</w:t>
      </w:r>
      <w:r>
        <w:rPr>
          <w:rFonts w:ascii="Calibri" w:hAnsi="Calibri" w:eastAsia="Calibri"/>
          <w:sz w:val="20"/>
        </w:rPr>
        <w:t xml:space="preserve">  -  tetapi itu label yang dicatatkan ke jejak audit, bukan aturan yang menegakkan siapa boleh melakukan apa. Pemetaannya ke orang pun bersifat hardcode per nama operator, sehingga tidak dapat dijadikan dasar model peran.</w:t>
      </w:r>
    </w:p>
    <w:p>
      <w:r>
        <w:rPr>
          <w:rFonts w:ascii="Calibri" w:hAnsi="Calibri" w:eastAsia="Calibri"/>
          <w:sz w:val="20"/>
        </w:rPr>
        <w:t>Sampai RBAC baru disepakati, setiap pernyataan tentang "siapa boleh melakukan apa" dalam dokumen mana pun berstatus hipotesis dan wajib berlabel EXTERNAL.</w:t>
      </w:r>
    </w:p>
    <w:p>
      <w:pPr>
        <w:pStyle w:val="Heading3"/>
      </w:pPr>
      <w:r>
        <w:rPr>
          <w:color w:val="1F3B63"/>
        </w:rPr>
        <w:t>ADR-D-CNP-0007 - Setiap nilai uang disimpan berpasangan, dan ambang kewenangan dibandingkan terhadap nilai IDR</w:t>
      </w:r>
    </w:p>
    <w:p>
      <w:pPr>
        <w:ind w:left="504"/>
        <w:pBdr>
          <w:left w:val="single" w:sz="18" w:space="8" w:color="9DB5D6"/>
        </w:pBdr>
      </w:pPr>
      <w:r>
        <w:rPr>
          <w:rFonts w:ascii="Calibri" w:hAnsi="Calibri" w:eastAsia="Calibri"/>
          <w:b/>
          <w:sz w:val="19"/>
        </w:rPr>
        <w:t>Dasar bukti</w:t>
      </w:r>
      <w:r>
        <w:rPr>
          <w:rFonts w:ascii="Calibri" w:hAnsi="Calibri" w:eastAsia="Calibri"/>
          <w:sz w:val="19"/>
        </w:rPr>
        <w:t xml:space="preserve">: ekspor XML </w:t>
      </w:r>
      <w:r>
        <w:rPr>
          <w:rFonts w:ascii="Consolas" w:hAnsi="Consolas" w:eastAsia="Consolas"/>
          <w:color w:val="8B2500"/>
          <w:sz w:val="17"/>
        </w:rPr>
        <w:t>D:\XML_NURE\Claim Non Prop</w:t>
      </w:r>
      <w:r>
        <w:rPr>
          <w:rFonts w:ascii="Calibri" w:hAnsi="Calibri" w:eastAsia="Calibri"/>
          <w:sz w:val="19"/>
        </w:rPr>
        <w:t xml:space="preserve">, </w:t>
      </w:r>
      <w:r>
        <w:rPr>
          <w:rFonts w:ascii="Calibri" w:hAnsi="Calibri" w:eastAsia="Calibri"/>
          <w:b/>
          <w:sz w:val="19"/>
        </w:rPr>
        <w:t>279 berkas</w:t>
      </w:r>
      <w:r>
        <w:rPr>
          <w:rFonts w:ascii="Calibri" w:hAnsi="Calibri" w:eastAsia="Calibri"/>
          <w:sz w:val="19"/>
        </w:rPr>
        <w:t xml:space="preserve">, berkas tertanggal 2026-09-08 s/d 2026-09-09, rule termutakhir di dalamnya </w:t>
      </w:r>
      <w:r>
        <w:rPr>
          <w:rFonts w:ascii="Consolas" w:hAnsi="Consolas" w:eastAsia="Consolas"/>
          <w:color w:val="8B2500"/>
          <w:sz w:val="17"/>
        </w:rPr>
        <w:t>pxUpdateDateTime = 2026-08-30</w:t>
      </w:r>
      <w:r>
        <w:rPr>
          <w:rFonts w:ascii="Calibri" w:hAnsi="Calibri" w:eastAsia="Calibri"/>
          <w:sz w:val="19"/>
        </w:rPr>
        <w:t>. Dokumen ini hanya berlaku untuk keadaan sistem pada ekspor tersebut. Tambalan yang ditambahkan sesudahnya tidak tercermin di sini; deteksinya lewat sapuan ulang, bukan lewat register.</w:t>
      </w:r>
    </w:p>
    <w:p>
      <w:r>
        <w:rPr>
          <w:rFonts w:ascii="Calibri" w:hAnsi="Calibri" w:eastAsia="Calibri"/>
          <w:sz w:val="20"/>
        </w:rPr>
        <w:t xml:space="preserve">Klaim non-proporsional berjalan dalam banyak mata uang sekaligus: </w:t>
      </w:r>
      <w:r>
        <w:rPr>
          <w:rFonts w:ascii="Consolas" w:hAnsi="Consolas" w:eastAsia="Consolas"/>
          <w:color w:val="8B2500"/>
          <w:sz w:val="18"/>
        </w:rPr>
        <w:t>ListClaimAmount</w:t>
      </w:r>
      <w:r>
        <w:rPr>
          <w:rFonts w:ascii="Calibri" w:hAnsi="Calibri" w:eastAsia="Calibri"/>
          <w:sz w:val="20"/>
        </w:rPr>
        <w:t xml:space="preserve">, </w:t>
      </w:r>
      <w:r>
        <w:rPr>
          <w:rFonts w:ascii="Consolas" w:hAnsi="Consolas" w:eastAsia="Consolas"/>
          <w:color w:val="8B2500"/>
          <w:sz w:val="18"/>
        </w:rPr>
        <w:t>SpreadingRisk</w:t>
      </w:r>
      <w:r>
        <w:rPr>
          <w:rFonts w:ascii="Calibri" w:hAnsi="Calibri" w:eastAsia="Calibri"/>
          <w:sz w:val="20"/>
        </w:rPr>
        <w:t xml:space="preserve">, dan </w:t>
      </w:r>
      <w:r>
        <w:rPr>
          <w:rFonts w:ascii="Consolas" w:hAnsi="Consolas" w:eastAsia="Consolas"/>
          <w:color w:val="8B2500"/>
          <w:sz w:val="18"/>
        </w:rPr>
        <w:t>ListTotalEstimation</w:t>
      </w:r>
      <w:r>
        <w:rPr>
          <w:rFonts w:ascii="Calibri" w:hAnsi="Calibri" w:eastAsia="Calibri"/>
          <w:sz w:val="20"/>
        </w:rPr>
        <w:t xml:space="preserve"> semuanya ber-kunci </w:t>
      </w:r>
      <w:r>
        <w:rPr>
          <w:rFonts w:ascii="Consolas" w:hAnsi="Consolas" w:eastAsia="Consolas"/>
          <w:color w:val="8B2500"/>
          <w:sz w:val="18"/>
        </w:rPr>
        <w:t>Currency</w:t>
      </w:r>
      <w:r>
        <w:rPr>
          <w:rFonts w:ascii="Calibri" w:hAnsi="Calibri" w:eastAsia="Calibri"/>
          <w:sz w:val="20"/>
        </w:rPr>
        <w:t xml:space="preserve">, sementara properti bersufiks </w:t>
      </w:r>
      <w:r>
        <w:rPr>
          <w:rFonts w:ascii="Consolas" w:hAnsi="Consolas" w:eastAsia="Consolas"/>
          <w:color w:val="8B2500"/>
          <w:sz w:val="18"/>
        </w:rPr>
        <w:t>IDR</w:t>
      </w:r>
      <w:r>
        <w:rPr>
          <w:rFonts w:ascii="Calibri" w:hAnsi="Calibri" w:eastAsia="Calibri"/>
          <w:sz w:val="20"/>
        </w:rPr>
        <w:t xml:space="preserve"> menunjukkan IDR dipakai sebagai mata uang penyetaraan. Kami menetapkan setiap nilai uang disimpan sebagai satu paket  -  </w:t>
      </w:r>
      <w:r>
        <w:rPr>
          <w:rFonts w:ascii="Calibri" w:hAnsi="Calibri" w:eastAsia="Calibri"/>
          <w:b/>
          <w:sz w:val="20"/>
        </w:rPr>
        <w:t>nilai asli, mata uang, kurs, tanggal/sumber kurs, dan nilai IDR hasil konversi</w:t>
      </w:r>
      <w:r>
        <w:rPr>
          <w:rFonts w:ascii="Calibri" w:hAnsi="Calibri" w:eastAsia="Calibri"/>
          <w:sz w:val="20"/>
        </w:rPr>
        <w:t xml:space="preserve">  -  dan setiap perbandingan terhadap ambang kewenangan Komite dilakukan terhadap nilai IDR hasil konversi tersebut.</w:t>
      </w:r>
    </w:p>
    <w:p>
      <w:pPr>
        <w:pStyle w:val="Heading5"/>
      </w:pPr>
      <w:r>
        <w:rPr>
          <w:color w:val="1F3B63"/>
        </w:rPr>
        <w:t>Consequences</w:t>
      </w:r>
    </w:p>
    <w:p>
      <w:r>
        <w:rPr>
          <w:rFonts w:ascii="Calibri" w:hAnsi="Calibri" w:eastAsia="Calibri"/>
          <w:b/>
          <w:sz w:val="20"/>
        </w:rPr>
        <w:t>Tanggal dan sumber kurs adalah bagian wajib dari paket</w:t>
      </w:r>
      <w:r>
        <w:rPr>
          <w:rFonts w:ascii="Calibri" w:hAnsi="Calibri" w:eastAsia="Calibri"/>
          <w:sz w:val="20"/>
        </w:rPr>
        <w:t xml:space="preserve">, bukan pelengkap. Tanpa keduanya, angka IDR tidak dapat diaudit ulang: nilai yang sama bisa dibenarkan atau disalahkan tergantung kurs kapan yang dipakai, dan rekonsiliasi dengan akuntansi menjadi tidak dapat diselesaikan. Sumber kurs yang terlihat di sistem lama adalah fungsi </w:t>
      </w:r>
      <w:r>
        <w:rPr>
          <w:rFonts w:ascii="Consolas" w:hAnsi="Consolas" w:eastAsia="Consolas"/>
          <w:color w:val="8B2500"/>
          <w:sz w:val="18"/>
        </w:rPr>
        <w:t>getcurrencystandard</w:t>
      </w:r>
      <w:r>
        <w:rPr>
          <w:rFonts w:ascii="Calibri" w:hAnsi="Calibri" w:eastAsia="Calibri"/>
          <w:sz w:val="20"/>
        </w:rPr>
        <w:t xml:space="preserve"> dan </w:t>
      </w:r>
      <w:r>
        <w:rPr>
          <w:rFonts w:ascii="Consolas" w:hAnsi="Consolas" w:eastAsia="Consolas"/>
          <w:color w:val="8B2500"/>
          <w:sz w:val="18"/>
        </w:rPr>
        <w:t>TreatyInMaster.CurrencyList.Conversion</w:t>
      </w:r>
      <w:r>
        <w:rPr>
          <w:rFonts w:ascii="Calibri" w:hAnsi="Calibri" w:eastAsia="Calibri"/>
          <w:sz w:val="20"/>
        </w:rPr>
        <w:t>; keduanya perlu dicatat identitasnya, bukan hanya hasilnya.</w:t>
      </w:r>
    </w:p>
    <w:p>
      <w:r>
        <w:rPr>
          <w:rFonts w:ascii="Calibri" w:hAnsi="Calibri" w:eastAsia="Calibri"/>
          <w:sz w:val="20"/>
        </w:rPr>
        <w:t xml:space="preserve">Keputusan tentang ambang ini </w:t>
      </w:r>
      <w:r>
        <w:rPr>
          <w:rFonts w:ascii="Calibri" w:hAnsi="Calibri" w:eastAsia="Calibri"/>
          <w:b/>
          <w:sz w:val="20"/>
        </w:rPr>
        <w:t>tidak menunggu</w:t>
      </w:r>
      <w:r>
        <w:rPr>
          <w:rFonts w:ascii="Calibri" w:hAnsi="Calibri" w:eastAsia="Calibri"/>
          <w:sz w:val="20"/>
        </w:rPr>
        <w:t xml:space="preserve"> hasil investigasi kondisi sistem lama yang tercatat di </w:t>
      </w:r>
      <w:r>
        <w:rPr>
          <w:rFonts w:ascii="Consolas" w:hAnsi="Consolas" w:eastAsia="Consolas"/>
          <w:color w:val="8B2500"/>
          <w:sz w:val="18"/>
        </w:rPr>
        <w:t>FINDING-001-threshold-currency.md</w:t>
      </w:r>
      <w:r>
        <w:rPr>
          <w:rFonts w:ascii="Calibri" w:hAnsi="Calibri" w:eastAsia="Calibri"/>
          <w:sz w:val="20"/>
        </w:rPr>
        <w:t>. Apa pun temuan di sana, sistem baru membandingkan terhadap IDR.</w:t>
      </w:r>
    </w:p>
    <w:p>
      <w:r>
        <w:rPr>
          <w:rFonts w:ascii="Calibri" w:hAnsi="Calibri" w:eastAsia="Calibri"/>
          <w:sz w:val="20"/>
        </w:rPr>
        <w:t xml:space="preserve">Presisi dan skala setiap kolom dalam paket ini belum ditetapkan dan menunggu </w:t>
      </w:r>
      <w:r>
        <w:rPr>
          <w:rFonts w:ascii="Consolas" w:hAnsi="Consolas" w:eastAsia="Consolas"/>
          <w:color w:val="8B2500"/>
          <w:sz w:val="18"/>
        </w:rPr>
        <w:t>pengetahuan/SCHEMA-ACTUAL.csv</w:t>
      </w:r>
      <w:r>
        <w:rPr>
          <w:rFonts w:ascii="Calibri" w:hAnsi="Calibri" w:eastAsia="Calibri"/>
          <w:sz w:val="20"/>
        </w:rPr>
        <w:t xml:space="preserve">  -  lihat ADR-D-CNP-0003 yang masih berstatus draft.</w:t>
      </w:r>
    </w:p>
    <w:p>
      <w:pPr>
        <w:pStyle w:val="Heading3"/>
      </w:pPr>
      <w:r>
        <w:rPr>
          <w:color w:val="1F3B63"/>
        </w:rPr>
        <w:t>ADR-D-CNP-0008 - Nilai hasil suntingan manual bertahan terhadap hitung ulang, dan selalu terlihat</w:t>
      </w:r>
    </w:p>
    <w:p>
      <w:pPr>
        <w:ind w:left="504"/>
        <w:pBdr>
          <w:left w:val="single" w:sz="18" w:space="8" w:color="9DB5D6"/>
        </w:pBdr>
      </w:pPr>
      <w:r>
        <w:rPr>
          <w:rFonts w:ascii="Calibri" w:hAnsi="Calibri" w:eastAsia="Calibri"/>
          <w:b/>
          <w:sz w:val="19"/>
        </w:rPr>
        <w:t>Dasar bukti</w:t>
      </w:r>
      <w:r>
        <w:rPr>
          <w:rFonts w:ascii="Calibri" w:hAnsi="Calibri" w:eastAsia="Calibri"/>
          <w:sz w:val="19"/>
        </w:rPr>
        <w:t xml:space="preserve">: ekspor XML </w:t>
      </w:r>
      <w:r>
        <w:rPr>
          <w:rFonts w:ascii="Consolas" w:hAnsi="Consolas" w:eastAsia="Consolas"/>
          <w:color w:val="8B2500"/>
          <w:sz w:val="17"/>
        </w:rPr>
        <w:t>D:\XML_NURE\Claim Non Prop</w:t>
      </w:r>
      <w:r>
        <w:rPr>
          <w:rFonts w:ascii="Calibri" w:hAnsi="Calibri" w:eastAsia="Calibri"/>
          <w:sz w:val="19"/>
        </w:rPr>
        <w:t xml:space="preserve">, </w:t>
      </w:r>
      <w:r>
        <w:rPr>
          <w:rFonts w:ascii="Calibri" w:hAnsi="Calibri" w:eastAsia="Calibri"/>
          <w:b/>
          <w:sz w:val="19"/>
        </w:rPr>
        <w:t>279 berkas</w:t>
      </w:r>
      <w:r>
        <w:rPr>
          <w:rFonts w:ascii="Calibri" w:hAnsi="Calibri" w:eastAsia="Calibri"/>
          <w:sz w:val="19"/>
        </w:rPr>
        <w:t xml:space="preserve">, berkas tertanggal 2026-09-08 s/d 2026-09-09, rule termutakhir di dalamnya </w:t>
      </w:r>
      <w:r>
        <w:rPr>
          <w:rFonts w:ascii="Consolas" w:hAnsi="Consolas" w:eastAsia="Consolas"/>
          <w:color w:val="8B2500"/>
          <w:sz w:val="17"/>
        </w:rPr>
        <w:t>pxUpdateDateTime = 2026-08-30</w:t>
      </w:r>
      <w:r>
        <w:rPr>
          <w:rFonts w:ascii="Calibri" w:hAnsi="Calibri" w:eastAsia="Calibri"/>
          <w:sz w:val="19"/>
        </w:rPr>
        <w:t>. Dokumen ini hanya berlaku untuk keadaan sistem pada ekspor tersebut. Tambalan yang ditambahkan sesudahnya tidak tercermin di sini; deteksinya lewat sapuan ulang, bukan lewat register.</w:t>
      </w:r>
    </w:p>
    <w:p>
      <w:r>
        <w:rPr>
          <w:rFonts w:ascii="Calibri" w:hAnsi="Calibri" w:eastAsia="Calibri"/>
          <w:sz w:val="20"/>
        </w:rPr>
        <w:t xml:space="preserve">Ketika petugas mengganti nilai hasil perhitungan dengan nilai suntingan sendiri, nilai itu </w:t>
      </w:r>
      <w:r>
        <w:rPr>
          <w:rFonts w:ascii="Calibri" w:hAnsi="Calibri" w:eastAsia="Calibri"/>
          <w:b/>
          <w:sz w:val="20"/>
        </w:rPr>
        <w:t>dikunci</w:t>
      </w:r>
      <w:r>
        <w:rPr>
          <w:rFonts w:ascii="Calibri" w:hAnsi="Calibri" w:eastAsia="Calibri"/>
          <w:sz w:val="20"/>
        </w:rPr>
        <w:t xml:space="preserve"> dan tidak ditimpa oleh perhitungan berikutnya. Layar menampilkan keduanya berdampingan  -  nilai hitungan yang digantikan dan nilai suntingan yang berlaku  -  beserta siapa yang menyunting dan kapan.</w:t>
      </w:r>
    </w:p>
    <w:p>
      <w:r>
        <w:rPr>
          <w:rFonts w:ascii="Calibri" w:hAnsi="Calibri" w:eastAsia="Calibri"/>
          <w:sz w:val="20"/>
        </w:rPr>
        <w:t>Alternatif yang ditolak: mengikuti perilaku sistem lama, yaitu suntingan selalu kalah terhadap hitung ulang.</w:t>
      </w:r>
    </w:p>
    <w:p>
      <w:pPr>
        <w:pStyle w:val="Heading5"/>
      </w:pPr>
      <w:r>
        <w:rPr>
          <w:color w:val="1F3B63"/>
        </w:rPr>
        <w:t>Consequences</w:t>
      </w:r>
    </w:p>
    <w:p>
      <w:r>
        <w:rPr>
          <w:rFonts w:ascii="Calibri" w:hAnsi="Calibri" w:eastAsia="Calibri"/>
          <w:sz w:val="20"/>
        </w:rPr>
        <w:t xml:space="preserve">Model data memerlukan konsep </w:t>
      </w:r>
      <w:r>
        <w:rPr>
          <w:rFonts w:ascii="Calibri" w:hAnsi="Calibri" w:eastAsia="Calibri"/>
          <w:b/>
          <w:sz w:val="20"/>
        </w:rPr>
        <w:t>nilai terkunci</w:t>
      </w:r>
      <w:r>
        <w:rPr>
          <w:rFonts w:ascii="Calibri" w:hAnsi="Calibri" w:eastAsia="Calibri"/>
          <w:sz w:val="20"/>
        </w:rPr>
        <w:t xml:space="preserve"> sejak awal: setiap nilai yang dapat disunting menyimpan pasangan </w:t>
      </w:r>
      <w:r>
        <w:rPr>
          <w:rFonts w:ascii="Consolas" w:hAnsi="Consolas" w:eastAsia="Consolas"/>
          <w:color w:val="8B2500"/>
          <w:sz w:val="18"/>
        </w:rPr>
        <w:t>nilai_hitungan</w:t>
      </w:r>
      <w:r>
        <w:rPr>
          <w:rFonts w:ascii="Calibri" w:hAnsi="Calibri" w:eastAsia="Calibri"/>
          <w:sz w:val="20"/>
        </w:rPr>
        <w:t xml:space="preserve"> dan </w:t>
      </w:r>
      <w:r>
        <w:rPr>
          <w:rFonts w:ascii="Consolas" w:hAnsi="Consolas" w:eastAsia="Consolas"/>
          <w:color w:val="8B2500"/>
          <w:sz w:val="18"/>
        </w:rPr>
        <w:t>nilai_disunting</w:t>
      </w:r>
      <w:r>
        <w:rPr>
          <w:rFonts w:ascii="Calibri" w:hAnsi="Calibri" w:eastAsia="Calibri"/>
          <w:sz w:val="20"/>
        </w:rPr>
        <w:t xml:space="preserve">, plus </w:t>
      </w:r>
      <w:r>
        <w:rPr>
          <w:rFonts w:ascii="Consolas" w:hAnsi="Consolas" w:eastAsia="Consolas"/>
          <w:color w:val="8B2500"/>
          <w:sz w:val="18"/>
        </w:rPr>
        <w:t>pelaku</w:t>
      </w:r>
      <w:r>
        <w:rPr>
          <w:rFonts w:ascii="Calibri" w:hAnsi="Calibri" w:eastAsia="Calibri"/>
          <w:sz w:val="20"/>
        </w:rPr>
        <w:t xml:space="preserve"> dan </w:t>
      </w:r>
      <w:r>
        <w:rPr>
          <w:rFonts w:ascii="Consolas" w:hAnsi="Consolas" w:eastAsia="Consolas"/>
          <w:color w:val="8B2500"/>
          <w:sz w:val="18"/>
        </w:rPr>
        <w:t>waktu</w:t>
      </w:r>
      <w:r>
        <w:rPr>
          <w:rFonts w:ascii="Calibri" w:hAnsi="Calibri" w:eastAsia="Calibri"/>
          <w:sz w:val="20"/>
        </w:rPr>
        <w:t>. Menambahkan ini setelah tabel terbentuk berarti membongkar setiap baris yang sudah ada, karena nilai lama tidak dapat dipisahkan kembali menjadi dua asal yang berbeda.</w:t>
      </w:r>
    </w:p>
    <w:p>
      <w:r>
        <w:rPr>
          <w:rFonts w:ascii="Calibri" w:hAnsi="Calibri" w:eastAsia="Calibri"/>
          <w:sz w:val="20"/>
        </w:rPr>
        <w:t xml:space="preserve">Kombinasi terburuk yang dihindari keputusan ini adalah suntingan diam-diam yang dapat hilang diam-diam  -  persis keadaan yang terbaca di sistem lama dan dilaporkan di </w:t>
      </w:r>
      <w:r>
        <w:rPr>
          <w:rFonts w:ascii="Consolas" w:hAnsi="Consolas" w:eastAsia="Consolas"/>
          <w:color w:val="8B2500"/>
          <w:sz w:val="18"/>
        </w:rPr>
        <w:t>FINDING-004-suntingan-manual-tertimpa.md</w:t>
      </w:r>
      <w:r>
        <w:rPr>
          <w:rFonts w:ascii="Calibri" w:hAnsi="Calibri" w:eastAsia="Calibri"/>
          <w:sz w:val="20"/>
        </w:rPr>
        <w:t>.</w:t>
      </w:r>
    </w:p>
    <w:p>
      <w:r>
        <w:rPr>
          <w:rFonts w:ascii="Calibri" w:hAnsi="Calibri" w:eastAsia="Calibri"/>
          <w:sz w:val="20"/>
        </w:rPr>
        <w:t xml:space="preserve">Keputusan ini </w:t>
      </w:r>
      <w:r>
        <w:rPr>
          <w:rFonts w:ascii="Calibri" w:hAnsi="Calibri" w:eastAsia="Calibri"/>
          <w:b/>
          <w:sz w:val="20"/>
        </w:rPr>
        <w:t>tidak menunggu</w:t>
      </w:r>
      <w:r>
        <w:rPr>
          <w:rFonts w:ascii="Calibri" w:hAnsi="Calibri" w:eastAsia="Calibri"/>
          <w:sz w:val="20"/>
        </w:rPr>
        <w:t xml:space="preserve"> kepastian hipotesis F1/F2 tentang </w:t>
      </w:r>
      <w:r>
        <w:rPr>
          <w:rFonts w:ascii="Consolas" w:hAnsi="Consolas" w:eastAsia="Consolas"/>
          <w:color w:val="8B2500"/>
          <w:sz w:val="18"/>
        </w:rPr>
        <w:t>.IsEditClaim</w:t>
      </w:r>
      <w:r>
        <w:rPr>
          <w:rFonts w:ascii="Calibri" w:hAnsi="Calibri" w:eastAsia="Calibri"/>
          <w:sz w:val="20"/>
        </w:rPr>
        <w:t>. Apa pun yang ditemukan di modul Komite nanti, sistem baru mengunci suntingan.</w:t>
      </w:r>
    </w:p>
    <w:p>
      <w:r>
        <w:rPr>
          <w:rFonts w:ascii="Calibri" w:hAnsi="Calibri" w:eastAsia="Calibri"/>
          <w:sz w:val="20"/>
        </w:rPr>
        <w:t>Konsekuensi migrasi data bergantung pada hipotesis mana yang benar, dan itu diuraikan di FINDING-004 bagian 4, bukan di sini.</w:t>
      </w:r>
    </w:p>
    <w:p>
      <w:pPr>
        <w:pStyle w:val="Heading3"/>
      </w:pPr>
      <w:r>
        <w:rPr>
          <w:color w:val="1F3B63"/>
        </w:rPr>
        <w:t>ADR-D-CNP-0009 - Keputusan alur disimpan sebagai field terstruktur; komentar tidak pernah dibaca mesin</w:t>
      </w:r>
    </w:p>
    <w:p>
      <w:pPr>
        <w:ind w:left="504"/>
        <w:pBdr>
          <w:left w:val="single" w:sz="18" w:space="8" w:color="9DB5D6"/>
        </w:pBdr>
      </w:pPr>
      <w:r>
        <w:rPr>
          <w:rFonts w:ascii="Calibri" w:hAnsi="Calibri" w:eastAsia="Calibri"/>
          <w:b/>
          <w:sz w:val="19"/>
        </w:rPr>
        <w:t>Dasar bukti</w:t>
      </w:r>
      <w:r>
        <w:rPr>
          <w:rFonts w:ascii="Calibri" w:hAnsi="Calibri" w:eastAsia="Calibri"/>
          <w:sz w:val="19"/>
        </w:rPr>
        <w:t xml:space="preserve">: ekspor XML </w:t>
      </w:r>
      <w:r>
        <w:rPr>
          <w:rFonts w:ascii="Consolas" w:hAnsi="Consolas" w:eastAsia="Consolas"/>
          <w:color w:val="8B2500"/>
          <w:sz w:val="17"/>
        </w:rPr>
        <w:t>D:\XML_NURE\Claim Non Prop</w:t>
      </w:r>
      <w:r>
        <w:rPr>
          <w:rFonts w:ascii="Calibri" w:hAnsi="Calibri" w:eastAsia="Calibri"/>
          <w:sz w:val="19"/>
        </w:rPr>
        <w:t xml:space="preserve">, </w:t>
      </w:r>
      <w:r>
        <w:rPr>
          <w:rFonts w:ascii="Calibri" w:hAnsi="Calibri" w:eastAsia="Calibri"/>
          <w:b/>
          <w:sz w:val="19"/>
        </w:rPr>
        <w:t>279 berkas</w:t>
      </w:r>
      <w:r>
        <w:rPr>
          <w:rFonts w:ascii="Calibri" w:hAnsi="Calibri" w:eastAsia="Calibri"/>
          <w:sz w:val="19"/>
        </w:rPr>
        <w:t xml:space="preserve">, berkas tertanggal 2026-09-08 s/d 2026-09-09, rule termutakhir di dalamnya </w:t>
      </w:r>
      <w:r>
        <w:rPr>
          <w:rFonts w:ascii="Consolas" w:hAnsi="Consolas" w:eastAsia="Consolas"/>
          <w:color w:val="8B2500"/>
          <w:sz w:val="17"/>
        </w:rPr>
        <w:t>pxUpdateDateTime = 2026-08-30</w:t>
      </w:r>
      <w:r>
        <w:rPr>
          <w:rFonts w:ascii="Calibri" w:hAnsi="Calibri" w:eastAsia="Calibri"/>
          <w:sz w:val="19"/>
        </w:rPr>
        <w:t>. Dokumen ini hanya berlaku untuk keadaan sistem pada ekspor tersebut. Tambalan yang ditambahkan sesudahnya tidak tercermin di sini; deteksinya lewat sapuan ulang, bukan lewat register.</w:t>
      </w:r>
    </w:p>
    <w:p>
      <w:r>
        <w:rPr>
          <w:rFonts w:ascii="Calibri" w:hAnsi="Calibri" w:eastAsia="Calibri"/>
          <w:sz w:val="20"/>
        </w:rPr>
        <w:t xml:space="preserve">Setiap keputusan yang menggerakkan alur disimpan sebagai tiga field terpisah  -  </w:t>
      </w:r>
      <w:r>
        <w:rPr>
          <w:rFonts w:ascii="Calibri" w:hAnsi="Calibri" w:eastAsia="Calibri"/>
          <w:b/>
          <w:sz w:val="20"/>
        </w:rPr>
        <w:t>tindakan</w:t>
      </w:r>
      <w:r>
        <w:rPr>
          <w:rFonts w:ascii="Calibri" w:hAnsi="Calibri" w:eastAsia="Calibri"/>
          <w:sz w:val="20"/>
        </w:rPr>
        <w:t xml:space="preserve">, </w:t>
      </w:r>
      <w:r>
        <w:rPr>
          <w:rFonts w:ascii="Calibri" w:hAnsi="Calibri" w:eastAsia="Calibri"/>
          <w:b/>
          <w:sz w:val="20"/>
        </w:rPr>
        <w:t>pelaku</w:t>
      </w:r>
      <w:r>
        <w:rPr>
          <w:rFonts w:ascii="Calibri" w:hAnsi="Calibri" w:eastAsia="Calibri"/>
          <w:sz w:val="20"/>
        </w:rPr>
        <w:t xml:space="preserve">, </w:t>
      </w:r>
      <w:r>
        <w:rPr>
          <w:rFonts w:ascii="Calibri" w:hAnsi="Calibri" w:eastAsia="Calibri"/>
          <w:b/>
          <w:sz w:val="20"/>
        </w:rPr>
        <w:t>waktu</w:t>
      </w:r>
      <w:r>
        <w:rPr>
          <w:rFonts w:ascii="Calibri" w:hAnsi="Calibri" w:eastAsia="Calibri"/>
          <w:sz w:val="20"/>
        </w:rPr>
        <w:t xml:space="preserve">  -  bukan disimpulkan dari isi kolom komentar. Kolom komentar tetap ada sebagai catatan manusia, dan </w:t>
      </w:r>
      <w:r>
        <w:rPr>
          <w:rFonts w:ascii="Calibri" w:hAnsi="Calibri" w:eastAsia="Calibri"/>
          <w:b/>
          <w:sz w:val="20"/>
        </w:rPr>
        <w:t>tidak pernah</w:t>
      </w:r>
      <w:r>
        <w:rPr>
          <w:rFonts w:ascii="Calibri" w:hAnsi="Calibri" w:eastAsia="Calibri"/>
          <w:sz w:val="20"/>
        </w:rPr>
        <w:t xml:space="preserve"> menjadi masukan bagi kondisi mana pun.</w:t>
      </w:r>
    </w:p>
    <w:p>
      <w:r>
        <w:rPr>
          <w:rFonts w:ascii="Calibri" w:hAnsi="Calibri" w:eastAsia="Calibri"/>
          <w:sz w:val="20"/>
        </w:rPr>
        <w:t xml:space="preserve">Sistem lama melakukan sebaliknya: </w:t>
      </w:r>
      <w:r>
        <w:rPr>
          <w:rFonts w:ascii="Consolas" w:hAnsi="Consolas" w:eastAsia="Consolas"/>
          <w:color w:val="8B2500"/>
          <w:sz w:val="18"/>
        </w:rPr>
        <w:t>SethistoryKlaimTreaty</w:t>
      </w:r>
      <w:r>
        <w:rPr>
          <w:rFonts w:ascii="Calibri" w:hAnsi="Calibri" w:eastAsia="Calibri"/>
          <w:sz w:val="20"/>
        </w:rPr>
        <w:t xml:space="preserve"> mengambil keputusan lewat </w:t>
      </w:r>
      <w:r>
        <w:rPr>
          <w:rFonts w:ascii="Consolas" w:hAnsi="Consolas" w:eastAsia="Consolas"/>
          <w:color w:val="8B2500"/>
          <w:sz w:val="18"/>
        </w:rPr>
        <w:t>@contains(.CommentSuggest,"Accepted by &lt;nama&gt;")</w:t>
      </w:r>
      <w:r>
        <w:rPr>
          <w:rFonts w:ascii="Calibri" w:hAnsi="Calibri" w:eastAsia="Calibri"/>
          <w:sz w:val="20"/>
        </w:rPr>
        <w:t xml:space="preserve"> pada enam pasang kondisi. Uraiannya di </w:t>
      </w:r>
      <w:r>
        <w:rPr>
          <w:rFonts w:ascii="Consolas" w:hAnsi="Consolas" w:eastAsia="Consolas"/>
          <w:color w:val="8B2500"/>
          <w:sz w:val="18"/>
        </w:rPr>
        <w:t>FINDING-002-percabangan-identitas.md</w:t>
      </w:r>
      <w:r>
        <w:rPr>
          <w:rFonts w:ascii="Calibri" w:hAnsi="Calibri" w:eastAsia="Calibri"/>
          <w:sz w:val="20"/>
        </w:rPr>
        <w:t xml:space="preserve"> bagian 6.</w:t>
      </w:r>
    </w:p>
    <w:p>
      <w:pPr>
        <w:pStyle w:val="Heading5"/>
      </w:pPr>
      <w:r>
        <w:rPr>
          <w:color w:val="1F3B63"/>
        </w:rPr>
        <w:t>Consequences</w:t>
      </w:r>
    </w:p>
    <w:p>
      <w:r>
        <w:rPr>
          <w:rFonts w:ascii="Calibri" w:hAnsi="Calibri" w:eastAsia="Calibri"/>
          <w:sz w:val="20"/>
        </w:rPr>
        <w:t>Tiga cacat sekaligus hilang, dan ketiganya nyata di sistem lama: satu huruf besar berbeda membuat kondisi gagal tanpa pesan galat; siapa pun yang boleh mengisi komentar dapat memenuhi kondisi alur; dan orang yang sama ditulis dalam dua ejaan sehingga sebagian cabang tidak pernah terpicu.</w:t>
      </w:r>
    </w:p>
    <w:p>
      <w:r>
        <w:rPr>
          <w:rFonts w:ascii="Calibri" w:hAnsi="Calibri" w:eastAsia="Calibri"/>
          <w:b/>
          <w:sz w:val="20"/>
        </w:rPr>
        <w:t>Harga yang dibayar ada di migrasi data, bukan di rancangan.</w:t>
      </w:r>
      <w:r>
        <w:rPr>
          <w:rFonts w:ascii="Calibri" w:hAnsi="Calibri" w:eastAsia="Calibri"/>
          <w:sz w:val="20"/>
        </w:rPr>
        <w:t xml:space="preserve"> Riwayat lama menyimpan keputusannya hanya di dalam teks, dan sebagian teks itu sudah ditimpa oleh langkah penerjemahan di sistem lama sendiri. Kolom "siapa menyetujui" pada sistem baru tidak dapat diisi lengkap dari data lama secara otomatis; sebagian akan kosong. Besarnya bagian yang kosong belum diketahui dan diukur lewat REQ-013.</w:t>
      </w:r>
    </w:p>
    <w:p>
      <w:r>
        <w:rPr>
          <w:rFonts w:ascii="Calibri" w:hAnsi="Calibri" w:eastAsia="Calibri"/>
          <w:sz w:val="20"/>
        </w:rPr>
        <w:t>Konsekuensi itu diterima secara sadar di muka. Ia bukan temuan yang muncul saat UAT.</w:t>
      </w:r>
    </w:p>
    <w:p>
      <w:pPr>
        <w:pStyle w:val="Heading3"/>
      </w:pPr>
      <w:r>
        <w:rPr>
          <w:color w:val="1F3B63"/>
        </w:rPr>
        <w:t>ADR-D-CNP-0010 - Layer dan Retensi Cedant adalah dua entitas terpisah</w:t>
      </w:r>
    </w:p>
    <w:p>
      <w:pPr>
        <w:ind w:left="504"/>
        <w:pBdr>
          <w:left w:val="single" w:sz="18" w:space="8" w:color="9DB5D6"/>
        </w:pBdr>
      </w:pPr>
      <w:r>
        <w:rPr>
          <w:rFonts w:ascii="Calibri" w:hAnsi="Calibri" w:eastAsia="Calibri"/>
          <w:b/>
          <w:sz w:val="19"/>
        </w:rPr>
        <w:t>Dasar bukti</w:t>
      </w:r>
      <w:r>
        <w:rPr>
          <w:rFonts w:ascii="Calibri" w:hAnsi="Calibri" w:eastAsia="Calibri"/>
          <w:sz w:val="19"/>
        </w:rPr>
        <w:t xml:space="preserve">: ekspor XML </w:t>
      </w:r>
      <w:r>
        <w:rPr>
          <w:rFonts w:ascii="Consolas" w:hAnsi="Consolas" w:eastAsia="Consolas"/>
          <w:color w:val="8B2500"/>
          <w:sz w:val="17"/>
        </w:rPr>
        <w:t>D:\XML_NURE\Claim Non Prop</w:t>
      </w:r>
      <w:r>
        <w:rPr>
          <w:rFonts w:ascii="Calibri" w:hAnsi="Calibri" w:eastAsia="Calibri"/>
          <w:sz w:val="19"/>
        </w:rPr>
        <w:t xml:space="preserve">, </w:t>
      </w:r>
      <w:r>
        <w:rPr>
          <w:rFonts w:ascii="Calibri" w:hAnsi="Calibri" w:eastAsia="Calibri"/>
          <w:b/>
          <w:sz w:val="19"/>
        </w:rPr>
        <w:t>279 berkas</w:t>
      </w:r>
      <w:r>
        <w:rPr>
          <w:rFonts w:ascii="Calibri" w:hAnsi="Calibri" w:eastAsia="Calibri"/>
          <w:sz w:val="19"/>
        </w:rPr>
        <w:t xml:space="preserve">, berkas tertanggal 2026-09-08 s/d 2026-09-09, rule termutakhir di dalamnya </w:t>
      </w:r>
      <w:r>
        <w:rPr>
          <w:rFonts w:ascii="Consolas" w:hAnsi="Consolas" w:eastAsia="Consolas"/>
          <w:color w:val="8B2500"/>
          <w:sz w:val="17"/>
        </w:rPr>
        <w:t>pxUpdateDateTime = 2026-08-30</w:t>
      </w:r>
      <w:r>
        <w:rPr>
          <w:rFonts w:ascii="Calibri" w:hAnsi="Calibri" w:eastAsia="Calibri"/>
          <w:sz w:val="19"/>
        </w:rPr>
        <w:t>. Dokumen ini hanya berlaku untuk keadaan sistem pada ekspor tersebut. Tambalan yang ditambahkan sesudahnya tidak tercermin di sini; deteksinya lewat sapuan ulang, bukan lewat register.</w:t>
      </w:r>
    </w:p>
    <w:p>
      <w:r>
        <w:rPr>
          <w:rFonts w:ascii="Calibri" w:hAnsi="Calibri" w:eastAsia="Calibri"/>
          <w:sz w:val="20"/>
        </w:rPr>
        <w:t xml:space="preserve">Susunan lapisan XOL dan Retensi Cedant disimpan di </w:t>
      </w:r>
      <w:r>
        <w:rPr>
          <w:rFonts w:ascii="Calibri" w:hAnsi="Calibri" w:eastAsia="Calibri"/>
          <w:b/>
          <w:sz w:val="20"/>
        </w:rPr>
        <w:t>dua tabel berbeda</w:t>
      </w:r>
      <w:r>
        <w:rPr>
          <w:rFonts w:ascii="Calibri" w:hAnsi="Calibri" w:eastAsia="Calibri"/>
          <w:sz w:val="20"/>
        </w:rPr>
        <w:t xml:space="preserve">. Sistem lama menyimpan keduanya di satu PageList </w:t>
      </w:r>
      <w:r>
        <w:rPr>
          <w:rFonts w:ascii="Consolas" w:hAnsi="Consolas" w:eastAsia="Consolas"/>
          <w:color w:val="8B2500"/>
          <w:sz w:val="18"/>
        </w:rPr>
        <w:t>SpreadingRisk</w:t>
      </w:r>
      <w:r>
        <w:rPr>
          <w:rFonts w:ascii="Calibri" w:hAnsi="Calibri" w:eastAsia="Calibri"/>
          <w:sz w:val="20"/>
        </w:rPr>
        <w:t>, dengan Retensi Cedant sebagai baris ber-</w:t>
      </w:r>
      <w:r>
        <w:rPr>
          <w:rFonts w:ascii="Consolas" w:hAnsi="Consolas" w:eastAsia="Consolas"/>
          <w:color w:val="8B2500"/>
          <w:sz w:val="18"/>
        </w:rPr>
        <w:t>TreatyName="UR"</w:t>
      </w:r>
      <w:r>
        <w:rPr>
          <w:rFonts w:ascii="Calibri" w:hAnsi="Calibri" w:eastAsia="Calibri"/>
          <w:sz w:val="20"/>
        </w:rPr>
        <w:t xml:space="preserve"> yang di-</w:t>
      </w:r>
      <w:r>
        <w:rPr>
          <w:rFonts w:ascii="Consolas" w:hAnsi="Consolas" w:eastAsia="Consolas"/>
          <w:color w:val="8B2500"/>
          <w:sz w:val="18"/>
        </w:rPr>
        <w:t>APPEND</w:t>
      </w:r>
      <w:r>
        <w:rPr>
          <w:rFonts w:ascii="Calibri" w:hAnsi="Calibri" w:eastAsia="Calibri"/>
          <w:sz w:val="20"/>
        </w:rPr>
        <w:t xml:space="preserve"> oleh </w:t>
      </w:r>
      <w:r>
        <w:rPr>
          <w:rFonts w:ascii="Consolas" w:hAnsi="Consolas" w:eastAsia="Consolas"/>
          <w:color w:val="8B2500"/>
          <w:sz w:val="18"/>
        </w:rPr>
        <w:t>CountLossAllocation_act</w:t>
      </w:r>
      <w:r>
        <w:rPr>
          <w:rFonts w:ascii="Calibri" w:hAnsi="Calibri" w:eastAsia="Calibri"/>
          <w:sz w:val="20"/>
        </w:rPr>
        <w:t>.</w:t>
      </w:r>
    </w:p>
    <w:p>
      <w:pPr>
        <w:pStyle w:val="Heading5"/>
      </w:pPr>
      <w:r>
        <w:rPr>
          <w:color w:val="1F3B63"/>
        </w:rPr>
        <w:t>Consequences</w:t>
      </w:r>
    </w:p>
    <w:p>
      <w:r>
        <w:rPr>
          <w:rFonts w:ascii="Calibri" w:hAnsi="Calibri" w:eastAsia="Calibri"/>
          <w:sz w:val="20"/>
        </w:rPr>
        <w:t xml:space="preserve">Alasan yang menentukan bukan soal penyaring, melainkan </w:t>
      </w:r>
      <w:r>
        <w:rPr>
          <w:rFonts w:ascii="Calibri" w:hAnsi="Calibri" w:eastAsia="Calibri"/>
          <w:b/>
          <w:sz w:val="20"/>
        </w:rPr>
        <w:t>perilaku baris itu sendiri</w:t>
      </w:r>
      <w:r>
        <w:rPr>
          <w:rFonts w:ascii="Calibri" w:hAnsi="Calibri" w:eastAsia="Calibri"/>
          <w:sz w:val="20"/>
        </w:rPr>
        <w:t xml:space="preserve">: </w:t>
      </w:r>
      <w:r>
        <w:rPr>
          <w:rFonts w:ascii="Consolas" w:hAnsi="Consolas" w:eastAsia="Consolas"/>
          <w:color w:val="8B2500"/>
          <w:sz w:val="18"/>
        </w:rPr>
        <w:t>ClaimPercentage</w:t>
      </w:r>
      <w:r>
        <w:rPr>
          <w:rFonts w:ascii="Calibri" w:hAnsi="Calibri" w:eastAsia="Calibri"/>
          <w:sz w:val="20"/>
        </w:rPr>
        <w:t xml:space="preserve"> selalu </w:t>
      </w:r>
      <w:r>
        <w:rPr>
          <w:rFonts w:ascii="Consolas" w:hAnsi="Consolas" w:eastAsia="Consolas"/>
          <w:color w:val="8B2500"/>
          <w:sz w:val="18"/>
        </w:rPr>
        <w:t>0</w:t>
      </w:r>
      <w:r>
        <w:rPr>
          <w:rFonts w:ascii="Calibri" w:hAnsi="Calibri" w:eastAsia="Calibri"/>
          <w:sz w:val="20"/>
        </w:rPr>
        <w:t xml:space="preserve"> dan </w:t>
      </w:r>
      <w:r>
        <w:rPr>
          <w:rFonts w:ascii="Consolas" w:hAnsi="Consolas" w:eastAsia="Consolas"/>
          <w:color w:val="8B2500"/>
          <w:sz w:val="18"/>
        </w:rPr>
        <w:t>ClaimSpreaded</w:t>
      </w:r>
      <w:r>
        <w:rPr>
          <w:rFonts w:ascii="Calibri" w:hAnsi="Calibri" w:eastAsia="Calibri"/>
          <w:sz w:val="20"/>
        </w:rPr>
        <w:t xml:space="preserve"> selalu </w:t>
      </w:r>
      <w:r>
        <w:rPr>
          <w:rFonts w:ascii="Consolas" w:hAnsi="Consolas" w:eastAsia="Consolas"/>
          <w:color w:val="8B2500"/>
          <w:sz w:val="18"/>
        </w:rPr>
        <w:t>0</w:t>
      </w:r>
      <w:r>
        <w:rPr>
          <w:rFonts w:ascii="Calibri" w:hAnsi="Calibri" w:eastAsia="Calibri"/>
          <w:sz w:val="20"/>
        </w:rPr>
        <w:t>. Porsi reasuradur untuk baris itu tidak pernah ada. Sesuatu yang selalu nol di dalam daftar alokasi bukan anggota daftar itu  -  ia konteks bagi daftar tersebut.</w:t>
      </w:r>
    </w:p>
    <w:p>
      <w:r>
        <w:rPr>
          <w:rFonts w:ascii="Calibri" w:hAnsi="Calibri" w:eastAsia="Calibri"/>
          <w:sz w:val="20"/>
        </w:rPr>
        <w:t xml:space="preserve">Argumen bahwa "kalau ia lapisan nol, tidak akan ada rule yang perlu menyaringnya" </w:t>
      </w:r>
      <w:r>
        <w:rPr>
          <w:rFonts w:ascii="Calibri" w:hAnsi="Calibri" w:eastAsia="Calibri"/>
          <w:b/>
          <w:sz w:val="20"/>
        </w:rPr>
        <w:t>tidak dipakai</w:t>
      </w:r>
      <w:r>
        <w:rPr>
          <w:rFonts w:ascii="Calibri" w:hAnsi="Calibri" w:eastAsia="Calibri"/>
          <w:sz w:val="20"/>
        </w:rPr>
        <w:t xml:space="preserve"> sebagai dasar, karena penyaring bisa ada karena sebab lain.</w:t>
      </w:r>
    </w:p>
    <w:p>
      <w:r>
        <w:rPr>
          <w:rFonts w:ascii="Calibri" w:hAnsi="Calibri" w:eastAsia="Calibri"/>
          <w:sz w:val="20"/>
        </w:rPr>
        <w:t xml:space="preserve">Setelah dipisah, pertanyaan "Retensi Cedant ikut dihitung atau tidak" menjadi eksplisit pada setiap query  -  bukan bergantung pada apakah penulisnya ingat menuliskan penyaring. Di sistem lama, sembilan rule menyentuh </w:t>
      </w:r>
      <w:r>
        <w:rPr>
          <w:rFonts w:ascii="Consolas" w:hAnsi="Consolas" w:eastAsia="Consolas"/>
          <w:color w:val="8B2500"/>
          <w:sz w:val="18"/>
        </w:rPr>
        <w:t>SpreadingRisk</w:t>
      </w:r>
      <w:r>
        <w:rPr>
          <w:rFonts w:ascii="Calibri" w:hAnsi="Calibri" w:eastAsia="Calibri"/>
          <w:sz w:val="20"/>
        </w:rPr>
        <w:t xml:space="preserve"> antara 16 dan 66 kali tanpa pernah menyebut </w:t>
      </w:r>
      <w:r>
        <w:rPr>
          <w:rFonts w:ascii="Consolas" w:hAnsi="Consolas" w:eastAsia="Consolas"/>
          <w:color w:val="8B2500"/>
          <w:sz w:val="18"/>
        </w:rPr>
        <w:t>"UR"</w:t>
      </w:r>
      <w:r>
        <w:rPr>
          <w:rFonts w:ascii="Calibri" w:hAnsi="Calibri" w:eastAsia="Calibri"/>
          <w:sz w:val="20"/>
        </w:rPr>
        <w:t>.</w:t>
      </w:r>
    </w:p>
    <w:p>
      <w:r>
        <w:rPr>
          <w:rFonts w:ascii="Calibri" w:hAnsi="Calibri" w:eastAsia="Calibri"/>
          <w:sz w:val="20"/>
        </w:rPr>
        <w:t>Ini mengunci model data inti dan sangat mahal diubah kemudian: setiap query alokasi, setiap agregasi, dan setiap laporan ikut berubah bentuknya.</w:t>
      </w:r>
    </w:p>
    <w:p>
      <w:pPr>
        <w:pStyle w:val="Heading5"/>
      </w:pPr>
      <w:r>
        <w:rPr>
          <w:color w:val="1F3B63"/>
        </w:rPr>
        <w:t>Tambahan 18 September 2026  -  satu kolom yang selalu nol ikut masuk ke tabel ini</w:t>
      </w:r>
    </w:p>
    <w:p>
      <w:r>
        <w:rPr>
          <w:rFonts w:ascii="Calibri" w:hAnsi="Calibri" w:eastAsia="Calibri"/>
          <w:sz w:val="20"/>
        </w:rPr>
        <w:t xml:space="preserve">Baris Retensi Cedant menerima </w:t>
      </w:r>
      <w:r>
        <w:rPr>
          <w:rFonts w:ascii="Consolas" w:hAnsi="Consolas" w:eastAsia="Consolas"/>
          <w:color w:val="8B2500"/>
          <w:sz w:val="18"/>
        </w:rPr>
        <w:t>TotalClaim = Local.TotalUR</w:t>
      </w:r>
      <w:r>
        <w:rPr>
          <w:rFonts w:ascii="Calibri" w:hAnsi="Calibri" w:eastAsia="Calibri"/>
          <w:sz w:val="20"/>
        </w:rPr>
        <w:t xml:space="preserve"> (</w:t>
      </w:r>
      <w:r>
        <w:rPr>
          <w:rFonts w:ascii="Consolas" w:hAnsi="Consolas" w:eastAsia="Consolas"/>
          <w:color w:val="8B2500"/>
          <w:sz w:val="18"/>
        </w:rPr>
        <w:t>Activity\CountLossAllocation_act.xml</w:t>
      </w:r>
      <w:r>
        <w:rPr>
          <w:rFonts w:ascii="Calibri" w:hAnsi="Calibri" w:eastAsia="Calibri"/>
          <w:sz w:val="20"/>
        </w:rPr>
        <w:t xml:space="preserve"> baris 7015-7120).</w:t>
      </w:r>
    </w:p>
    <w:p>
      <w:r>
        <w:rPr>
          <w:rFonts w:ascii="Calibri" w:hAnsi="Calibri" w:eastAsia="Calibri"/>
          <w:sz w:val="20"/>
        </w:rPr>
        <w:t xml:space="preserve">Dan </w:t>
      </w:r>
      <w:r>
        <w:rPr>
          <w:rFonts w:ascii="Consolas" w:hAnsi="Consolas" w:eastAsia="Consolas"/>
          <w:color w:val="8B2500"/>
          <w:sz w:val="18"/>
        </w:rPr>
        <w:t>Local.TotalUR</w:t>
      </w:r>
      <w:r>
        <w:rPr>
          <w:rFonts w:ascii="Calibri" w:hAnsi="Calibri" w:eastAsia="Calibri"/>
          <w:sz w:val="20"/>
        </w:rPr>
        <w:t xml:space="preserve"> pada cabang </w:t>
      </w:r>
      <w:r>
        <w:rPr>
          <w:rFonts w:ascii="Consolas" w:hAnsi="Consolas" w:eastAsia="Consolas"/>
          <w:color w:val="8B2500"/>
          <w:sz w:val="18"/>
        </w:rPr>
        <w:t>Local.Currency == .Currency</w:t>
      </w:r>
      <w:r>
        <w:rPr>
          <w:rFonts w:ascii="Calibri" w:hAnsi="Calibri" w:eastAsia="Calibri"/>
          <w:sz w:val="20"/>
        </w:rPr>
        <w:t xml:space="preserve"> dihitung sebagai </w:t>
      </w:r>
      <w:r>
        <w:rPr>
          <w:rFonts w:ascii="Consolas" w:hAnsi="Consolas" w:eastAsia="Consolas"/>
          <w:color w:val="8B2500"/>
          <w:sz w:val="18"/>
        </w:rPr>
        <w:t>(.Deductible * 0 * Local.ProrateClaim/100)</w:t>
      </w:r>
      <w:r>
        <w:rPr>
          <w:rFonts w:ascii="Calibri" w:hAnsi="Calibri" w:eastAsia="Calibri"/>
          <w:sz w:val="20"/>
        </w:rPr>
        <w:t xml:space="preserve">  -  </w:t>
      </w:r>
      <w:r>
        <w:rPr>
          <w:rFonts w:ascii="Calibri" w:hAnsi="Calibri" w:eastAsia="Calibri"/>
          <w:b/>
          <w:sz w:val="20"/>
        </w:rPr>
        <w:t>dikalikan nol</w:t>
      </w:r>
      <w:r>
        <w:rPr>
          <w:rFonts w:ascii="Calibri" w:hAnsi="Calibri" w:eastAsia="Calibri"/>
          <w:sz w:val="20"/>
        </w:rPr>
        <w:t xml:space="preserve">, sehingga selalu nol. Penetapan </w:t>
      </w:r>
      <w:r>
        <w:rPr>
          <w:rFonts w:ascii="Consolas" w:hAnsi="Consolas" w:eastAsia="Consolas"/>
          <w:color w:val="8B2500"/>
          <w:sz w:val="18"/>
        </w:rPr>
        <w:t>Local.UR</w:t>
      </w:r>
      <w:r>
        <w:rPr>
          <w:rFonts w:ascii="Calibri" w:hAnsi="Calibri" w:eastAsia="Calibri"/>
          <w:sz w:val="20"/>
        </w:rPr>
        <w:t xml:space="preserve"> pada cabang yang sama, di berkas yang sama, tidak memakai </w:t>
      </w:r>
      <w:r>
        <w:rPr>
          <w:rFonts w:ascii="Consolas" w:hAnsi="Consolas" w:eastAsia="Consolas"/>
          <w:color w:val="8B2500"/>
          <w:sz w:val="18"/>
        </w:rPr>
        <w:t>* 0</w:t>
      </w:r>
      <w:r>
        <w:rPr>
          <w:rFonts w:ascii="Calibri" w:hAnsi="Calibri" w:eastAsia="Calibri"/>
          <w:sz w:val="20"/>
        </w:rPr>
        <w:t>.</w:t>
      </w:r>
    </w:p>
    <w:p>
      <w:r>
        <w:rPr>
          <w:rFonts w:ascii="Calibri" w:hAnsi="Calibri" w:eastAsia="Calibri"/>
          <w:sz w:val="20"/>
        </w:rPr>
        <w:t xml:space="preserve">Artinya: untuk seluruh klaim bermata uang sama, tabel Retensi Cedant yang baru akan memuat kolom </w:t>
      </w:r>
      <w:r>
        <w:rPr>
          <w:rFonts w:ascii="Consolas" w:hAnsi="Consolas" w:eastAsia="Consolas"/>
          <w:color w:val="8B2500"/>
          <w:sz w:val="18"/>
        </w:rPr>
        <w:t>TotalClaim</w:t>
      </w:r>
      <w:r>
        <w:rPr>
          <w:rFonts w:ascii="Calibri" w:hAnsi="Calibri" w:eastAsia="Calibri"/>
          <w:sz w:val="20"/>
        </w:rPr>
        <w:t xml:space="preserve"> yang </w:t>
      </w:r>
      <w:r>
        <w:rPr>
          <w:rFonts w:ascii="Calibri" w:hAnsi="Calibri" w:eastAsia="Calibri"/>
          <w:b/>
          <w:sz w:val="20"/>
        </w:rPr>
        <w:t>selalu bernilai nol</w:t>
      </w:r>
      <w:r>
        <w:rPr>
          <w:rFonts w:ascii="Calibri" w:hAnsi="Calibri" w:eastAsia="Calibri"/>
          <w:sz w:val="20"/>
        </w:rPr>
        <w:t xml:space="preserve">  -  bila perilaku lama dipertahankan.</w:t>
      </w:r>
    </w:p>
    <w:p>
      <w:r>
        <w:rPr>
          <w:rFonts w:ascii="Calibri" w:hAnsi="Calibri" w:eastAsia="Calibri"/>
          <w:sz w:val="20"/>
        </w:rPr>
        <w:t xml:space="preserve">Apakah perilaku itu dipertahankan atau diperbaiki </w:t>
      </w:r>
      <w:r>
        <w:rPr>
          <w:rFonts w:ascii="Calibri" w:hAnsi="Calibri" w:eastAsia="Calibri"/>
          <w:b/>
          <w:sz w:val="20"/>
        </w:rPr>
        <w:t>belum diputuskan</w:t>
      </w:r>
      <w:r>
        <w:rPr>
          <w:rFonts w:ascii="Calibri" w:hAnsi="Calibri" w:eastAsia="Calibri"/>
          <w:sz w:val="20"/>
        </w:rPr>
        <w:t xml:space="preserve">, dan bukan keputusan teknis: ia dibawa ke akuntansi sebagai </w:t>
      </w:r>
      <w:r>
        <w:rPr>
          <w:rFonts w:ascii="Consolas" w:hAnsi="Consolas" w:eastAsia="Consolas"/>
          <w:color w:val="8B2500"/>
          <w:sz w:val="18"/>
        </w:rPr>
        <w:t>ASK-AKUNTANSI.md</w:t>
      </w:r>
      <w:r>
        <w:rPr>
          <w:rFonts w:ascii="Calibri" w:hAnsi="Calibri" w:eastAsia="Calibri"/>
          <w:sz w:val="20"/>
        </w:rPr>
        <w:t xml:space="preserve"> pertanyaan </w:t>
      </w:r>
      <w:r>
        <w:rPr>
          <w:rFonts w:ascii="Calibri" w:hAnsi="Calibri" w:eastAsia="Calibri"/>
          <w:b/>
          <w:sz w:val="20"/>
        </w:rPr>
        <w:t>2b</w:t>
      </w:r>
      <w:r>
        <w:rPr>
          <w:rFonts w:ascii="Calibri" w:hAnsi="Calibri" w:eastAsia="Calibri"/>
          <w:sz w:val="20"/>
        </w:rPr>
        <w:t xml:space="preserve">. Keputusan ADR ini tentang </w:t>
      </w:r>
      <w:r>
        <w:rPr>
          <w:rFonts w:ascii="Calibri" w:hAnsi="Calibri" w:eastAsia="Calibri"/>
          <w:b/>
          <w:sz w:val="20"/>
        </w:rPr>
        <w:t>bentuk tabel</w:t>
      </w:r>
      <w:r>
        <w:rPr>
          <w:rFonts w:ascii="Calibri" w:hAnsi="Calibri" w:eastAsia="Calibri"/>
          <w:sz w:val="20"/>
        </w:rPr>
        <w:t xml:space="preserve"> tetap berlaku apa pun jawabannya.</w:t>
      </w:r>
    </w:p>
    <w:p>
      <w:pPr>
        <w:pStyle w:val="Heading3"/>
      </w:pPr>
      <w:r>
        <w:rPr>
          <w:color w:val="1F3B63"/>
        </w:rPr>
        <w:t>ADR-D-CNP-0011 - Menjalankan ulang perhitungan alokasi harus menghasilkan keadaan yang identik</w:t>
      </w:r>
    </w:p>
    <w:p>
      <w:pPr>
        <w:ind w:left="504"/>
        <w:pBdr>
          <w:left w:val="single" w:sz="18" w:space="8" w:color="9DB5D6"/>
        </w:pBdr>
      </w:pPr>
      <w:r>
        <w:rPr>
          <w:rFonts w:ascii="Calibri" w:hAnsi="Calibri" w:eastAsia="Calibri"/>
          <w:b/>
          <w:sz w:val="19"/>
        </w:rPr>
        <w:t>Dasar bukti</w:t>
      </w:r>
      <w:r>
        <w:rPr>
          <w:rFonts w:ascii="Calibri" w:hAnsi="Calibri" w:eastAsia="Calibri"/>
          <w:sz w:val="19"/>
        </w:rPr>
        <w:t xml:space="preserve">: ekspor XML </w:t>
      </w:r>
      <w:r>
        <w:rPr>
          <w:rFonts w:ascii="Consolas" w:hAnsi="Consolas" w:eastAsia="Consolas"/>
          <w:color w:val="8B2500"/>
          <w:sz w:val="17"/>
        </w:rPr>
        <w:t>D:\XML_NURE\Claim Non Prop</w:t>
      </w:r>
      <w:r>
        <w:rPr>
          <w:rFonts w:ascii="Calibri" w:hAnsi="Calibri" w:eastAsia="Calibri"/>
          <w:sz w:val="19"/>
        </w:rPr>
        <w:t xml:space="preserve">, </w:t>
      </w:r>
      <w:r>
        <w:rPr>
          <w:rFonts w:ascii="Calibri" w:hAnsi="Calibri" w:eastAsia="Calibri"/>
          <w:b/>
          <w:sz w:val="19"/>
        </w:rPr>
        <w:t>279 berkas</w:t>
      </w:r>
      <w:r>
        <w:rPr>
          <w:rFonts w:ascii="Calibri" w:hAnsi="Calibri" w:eastAsia="Calibri"/>
          <w:sz w:val="19"/>
        </w:rPr>
        <w:t xml:space="preserve">, berkas tertanggal 2026-09-08 s/d 2026-09-09, rule termutakhir di dalamnya </w:t>
      </w:r>
      <w:r>
        <w:rPr>
          <w:rFonts w:ascii="Consolas" w:hAnsi="Consolas" w:eastAsia="Consolas"/>
          <w:color w:val="8B2500"/>
          <w:sz w:val="17"/>
        </w:rPr>
        <w:t>pxUpdateDateTime = 2026-08-30</w:t>
      </w:r>
      <w:r>
        <w:rPr>
          <w:rFonts w:ascii="Calibri" w:hAnsi="Calibri" w:eastAsia="Calibri"/>
          <w:sz w:val="19"/>
        </w:rPr>
        <w:t>. Dokumen ini hanya berlaku untuk keadaan sistem pada ekspor tersebut. Tambalan yang ditambahkan sesudahnya tidak tercermin di sini; deteksinya lewat sapuan ulang, bukan lewat register.</w:t>
      </w:r>
    </w:p>
    <w:p>
      <w:r>
        <w:rPr>
          <w:rFonts w:ascii="Calibri" w:hAnsi="Calibri" w:eastAsia="Calibri"/>
          <w:sz w:val="20"/>
        </w:rPr>
        <w:t xml:space="preserve">Perhitungan alokasi bersifat </w:t>
      </w:r>
      <w:r>
        <w:rPr>
          <w:rFonts w:ascii="Calibri" w:hAnsi="Calibri" w:eastAsia="Calibri"/>
          <w:b/>
          <w:sz w:val="20"/>
        </w:rPr>
        <w:t>idempoten</w:t>
      </w:r>
      <w:r>
        <w:rPr>
          <w:rFonts w:ascii="Calibri" w:hAnsi="Calibri" w:eastAsia="Calibri"/>
          <w:sz w:val="20"/>
        </w:rPr>
        <w:t>: menjalankannya dua kali atas masukan yang sama menghasilkan keadaan yang sama persis. Ini diuji otomatis, bukan sekadar dijanjikan.</w:t>
      </w:r>
    </w:p>
    <w:p>
      <w:pPr>
        <w:pStyle w:val="Heading5"/>
      </w:pPr>
      <w:r>
        <w:rPr>
          <w:color w:val="1F3B63"/>
        </w:rPr>
        <w:t>Consequences</w:t>
      </w:r>
    </w:p>
    <w:p>
      <w:r>
        <w:rPr>
          <w:rFonts w:ascii="Calibri" w:hAnsi="Calibri" w:eastAsia="Calibri"/>
          <w:sz w:val="20"/>
        </w:rPr>
        <w:t>Alasannya tidak punya tandingan: bila menekan tombol hitung dua kali menghasilkan angka berbeda, tidak ada satu pun angka di sistem itu yang bisa dipertanggungjawabkan.</w:t>
      </w:r>
    </w:p>
    <w:p>
      <w:r>
        <w:rPr>
          <w:rFonts w:ascii="Calibri" w:hAnsi="Calibri" w:eastAsia="Calibri"/>
          <w:b/>
          <w:sz w:val="20"/>
        </w:rPr>
        <w:t>Konsekuensi terhadap shadow-run, dan ini yang paling mahal.</w:t>
      </w:r>
      <w:r>
        <w:rPr>
          <w:rFonts w:ascii="Calibri" w:hAnsi="Calibri" w:eastAsia="Calibri"/>
          <w:sz w:val="20"/>
        </w:rPr>
        <w:t xml:space="preserve"> Bila sistem lama ternyata tidak idempoten, ada data produksi dengan baris ganda. Itu bukan sekadar urusan migrasi data  -  ia </w:t>
      </w:r>
      <w:r>
        <w:rPr>
          <w:rFonts w:ascii="Calibri" w:hAnsi="Calibri" w:eastAsia="Calibri"/>
          <w:b/>
          <w:sz w:val="20"/>
        </w:rPr>
        <w:t>merusak dasar perbandingan</w:t>
      </w:r>
      <w:r>
        <w:rPr>
          <w:rFonts w:ascii="Calibri" w:hAnsi="Calibri" w:eastAsia="Calibri"/>
          <w:sz w:val="20"/>
        </w:rPr>
        <w:t>. Hitungan sistem baru tidak dapat dibandingkan terhadap baris yang sudah terlanjur ganda, karena selisihnya akan terbaca sebagai kesalahan sistem baru padahal berasal dari kerusakan baseline.</w:t>
      </w:r>
    </w:p>
    <w:p>
      <w:r>
        <w:rPr>
          <w:rFonts w:ascii="Calibri" w:hAnsi="Calibri" w:eastAsia="Calibri"/>
          <w:sz w:val="20"/>
        </w:rPr>
        <w:t xml:space="preserve">Karena itu, sebelum shadow-run dimulai: baseline dibersihkan lebih dulu, </w:t>
      </w:r>
      <w:r>
        <w:rPr>
          <w:rFonts w:ascii="Calibri" w:hAnsi="Calibri" w:eastAsia="Calibri"/>
          <w:b/>
          <w:sz w:val="20"/>
        </w:rPr>
        <w:t>atau</w:t>
      </w:r>
      <w:r>
        <w:rPr>
          <w:rFonts w:ascii="Calibri" w:hAnsi="Calibri" w:eastAsia="Calibri"/>
          <w:sz w:val="20"/>
        </w:rPr>
        <w:t xml:space="preserve"> case yang terdampak dikeluarkan dari perbandingan dan didaftar terpisah. Salah satu harus dipilih; tidak boleh dibiarkan tercampur. Lihat juga ADR-D-CNP-0005.</w:t>
      </w:r>
    </w:p>
    <w:p>
      <w:r>
        <w:rPr>
          <w:rFonts w:ascii="Calibri" w:hAnsi="Calibri" w:eastAsia="Calibri"/>
          <w:sz w:val="20"/>
        </w:rPr>
        <w:t xml:space="preserve">Yang membuat risiko ini nyata di sistem lama: </w:t>
      </w:r>
      <w:r>
        <w:rPr>
          <w:rFonts w:ascii="Consolas" w:hAnsi="Consolas" w:eastAsia="Consolas"/>
          <w:color w:val="8B2500"/>
          <w:sz w:val="18"/>
        </w:rPr>
        <w:t>CountLossAllocation_act</w:t>
      </w:r>
      <w:r>
        <w:rPr>
          <w:rFonts w:ascii="Calibri" w:hAnsi="Calibri" w:eastAsia="Calibri"/>
          <w:sz w:val="20"/>
        </w:rPr>
        <w:t xml:space="preserve"> melakukan </w:t>
      </w:r>
      <w:r>
        <w:rPr>
          <w:rFonts w:ascii="Consolas" w:hAnsi="Consolas" w:eastAsia="Consolas"/>
          <w:color w:val="8B2500"/>
          <w:sz w:val="18"/>
        </w:rPr>
        <w:t>&lt;APPEND&gt;</w:t>
      </w:r>
      <w:r>
        <w:rPr>
          <w:rFonts w:ascii="Calibri" w:hAnsi="Calibri" w:eastAsia="Calibri"/>
          <w:sz w:val="20"/>
        </w:rPr>
        <w:t xml:space="preserve"> baris </w:t>
      </w:r>
      <w:r>
        <w:rPr>
          <w:rFonts w:ascii="Consolas" w:hAnsi="Consolas" w:eastAsia="Consolas"/>
          <w:color w:val="8B2500"/>
          <w:sz w:val="18"/>
        </w:rPr>
        <w:t>"UR"</w:t>
      </w:r>
      <w:r>
        <w:rPr>
          <w:rFonts w:ascii="Calibri" w:hAnsi="Calibri" w:eastAsia="Calibri"/>
          <w:sz w:val="20"/>
        </w:rPr>
        <w:t xml:space="preserve">, dan </w:t>
      </w:r>
      <w:r>
        <w:rPr>
          <w:rFonts w:ascii="Calibri" w:hAnsi="Calibri" w:eastAsia="Calibri"/>
          <w:b/>
          <w:sz w:val="20"/>
        </w:rPr>
        <w:t>tidak ditemukan di XML</w:t>
      </w:r>
      <w:r>
        <w:rPr>
          <w:rFonts w:ascii="Calibri" w:hAnsi="Calibri" w:eastAsia="Calibri"/>
          <w:sz w:val="20"/>
        </w:rPr>
        <w:t xml:space="preserve"> penghapusan PageList </w:t>
      </w:r>
      <w:r>
        <w:rPr>
          <w:rFonts w:ascii="Consolas" w:hAnsi="Consolas" w:eastAsia="Consolas"/>
          <w:color w:val="8B2500"/>
          <w:sz w:val="18"/>
        </w:rPr>
        <w:t>SpreadingRisk</w:t>
      </w:r>
      <w:r>
        <w:rPr>
          <w:rFonts w:ascii="Calibri" w:hAnsi="Calibri" w:eastAsia="Calibri"/>
          <w:sz w:val="20"/>
        </w:rPr>
        <w:t xml:space="preserve"> sebelum </w:t>
      </w:r>
      <w:r>
        <w:rPr>
          <w:rFonts w:ascii="Consolas" w:hAnsi="Consolas" w:eastAsia="Consolas"/>
          <w:color w:val="8B2500"/>
          <w:sz w:val="18"/>
        </w:rPr>
        <w:t>APPEND</w:t>
      </w:r>
      <w:r>
        <w:rPr>
          <w:rFonts w:ascii="Calibri" w:hAnsi="Calibri" w:eastAsia="Calibri"/>
          <w:sz w:val="20"/>
        </w:rPr>
        <w:t xml:space="preserve"> itu. Satu-satunya penghapusan yang menyasar </w:t>
      </w:r>
      <w:r>
        <w:rPr>
          <w:rFonts w:ascii="Consolas" w:hAnsi="Consolas" w:eastAsia="Consolas"/>
          <w:color w:val="8B2500"/>
          <w:sz w:val="18"/>
        </w:rPr>
        <w:t>SpreadingRisk</w:t>
      </w:r>
      <w:r>
        <w:rPr>
          <w:rFonts w:ascii="Calibri" w:hAnsi="Calibri" w:eastAsia="Calibri"/>
          <w:sz w:val="20"/>
        </w:rPr>
        <w:t xml:space="preserve"> di seluruh folder adalah </w:t>
      </w:r>
      <w:r>
        <w:rPr>
          <w:rFonts w:ascii="Consolas" w:hAnsi="Consolas" w:eastAsia="Consolas"/>
          <w:color w:val="8B2500"/>
          <w:sz w:val="18"/>
        </w:rPr>
        <w:t>Property-Remove</w:t>
      </w:r>
      <w:r>
        <w:rPr>
          <w:rFonts w:ascii="Calibri" w:hAnsi="Calibri" w:eastAsia="Calibri"/>
          <w:sz w:val="20"/>
        </w:rPr>
        <w:t xml:space="preserve"> atas properti tunggal </w:t>
      </w:r>
      <w:r>
        <w:rPr>
          <w:rFonts w:ascii="Consolas" w:hAnsi="Consolas" w:eastAsia="Consolas"/>
          <w:color w:val="8B2500"/>
          <w:sz w:val="18"/>
        </w:rPr>
        <w:t>.SpreadingRisk(Param.idx).AdjClaimValue</w:t>
      </w:r>
      <w:r>
        <w:rPr>
          <w:rFonts w:ascii="Calibri" w:hAnsi="Calibri" w:eastAsia="Calibri"/>
          <w:sz w:val="20"/>
        </w:rPr>
        <w:t xml:space="preserve"> di dua rule  -  bukan atas daftarnya. Selain itu </w:t>
      </w:r>
      <w:r>
        <w:rPr>
          <w:rFonts w:ascii="Consolas" w:hAnsi="Consolas" w:eastAsia="Consolas"/>
          <w:color w:val="8B2500"/>
          <w:sz w:val="18"/>
        </w:rPr>
        <w:t>CountLossAllocation_act</w:t>
      </w:r>
      <w:r>
        <w:rPr>
          <w:rFonts w:ascii="Calibri" w:hAnsi="Calibri" w:eastAsia="Calibri"/>
          <w:sz w:val="20"/>
        </w:rPr>
        <w:t xml:space="preserve"> langkah 10 memuat </w:t>
      </w:r>
      <w:r>
        <w:rPr>
          <w:rFonts w:ascii="Consolas" w:hAnsi="Consolas" w:eastAsia="Consolas"/>
          <w:color w:val="8B2500"/>
          <w:sz w:val="18"/>
        </w:rPr>
        <w:t>Property-Remove</w:t>
      </w:r>
      <w:r>
        <w:rPr>
          <w:rFonts w:ascii="Calibri" w:hAnsi="Calibri" w:eastAsia="Calibri"/>
          <w:sz w:val="20"/>
        </w:rPr>
        <w:t xml:space="preserve"> yang </w:t>
      </w:r>
      <w:r>
        <w:rPr>
          <w:rFonts w:ascii="Calibri" w:hAnsi="Calibri" w:eastAsia="Calibri"/>
          <w:b/>
          <w:sz w:val="20"/>
        </w:rPr>
        <w:t>parameter sasarannya kosong</w:t>
      </w:r>
      <w:r>
        <w:rPr>
          <w:rFonts w:ascii="Calibri" w:hAnsi="Calibri" w:eastAsia="Calibri"/>
          <w:sz w:val="20"/>
        </w:rPr>
        <w:t xml:space="preserve"> di ekspor ini.</w:t>
      </w:r>
    </w:p>
    <w:p>
      <w:r>
        <w:rPr>
          <w:rFonts w:ascii="Calibri" w:hAnsi="Calibri" w:eastAsia="Calibri"/>
          <w:sz w:val="20"/>
        </w:rPr>
        <w:t xml:space="preserve">Besarnya kerusakan diukur, bukan ditebak  -  REQ-014 menghitung berapa case yang memiliki lebih dari satu baris </w:t>
      </w:r>
      <w:r>
        <w:rPr>
          <w:rFonts w:ascii="Consolas" w:hAnsi="Consolas" w:eastAsia="Consolas"/>
          <w:color w:val="8B2500"/>
          <w:sz w:val="18"/>
        </w:rPr>
        <w:t>"UR"</w:t>
      </w:r>
      <w:r>
        <w:rPr>
          <w:rFonts w:ascii="Calibri" w:hAnsi="Calibri" w:eastAsia="Calibri"/>
          <w:sz w:val="20"/>
        </w:rPr>
        <w:t xml:space="preserve">. Keputusan idempoten ini </w:t>
      </w:r>
      <w:r>
        <w:rPr>
          <w:rFonts w:ascii="Calibri" w:hAnsi="Calibri" w:eastAsia="Calibri"/>
          <w:b/>
          <w:sz w:val="20"/>
        </w:rPr>
        <w:t>tidak menunggu</w:t>
      </w:r>
      <w:r>
        <w:rPr>
          <w:rFonts w:ascii="Calibri" w:hAnsi="Calibri" w:eastAsia="Calibri"/>
          <w:sz w:val="20"/>
        </w:rPr>
        <w:t xml:space="preserve"> hasil pengukuran itu.</w:t>
      </w:r>
    </w:p>
    <w:p>
      <w:pPr>
        <w:pStyle w:val="Heading3"/>
      </w:pPr>
      <w:r>
        <w:rPr>
          <w:color w:val="1F3B63"/>
        </w:rPr>
        <w:t>ADR-D-CNP-0012 - Tambalan baru dideteksi lewat sapuan ulang, bukan lewat register</w:t>
      </w:r>
    </w:p>
    <w:p>
      <w:pPr>
        <w:ind w:left="504"/>
        <w:pBdr>
          <w:left w:val="single" w:sz="18" w:space="8" w:color="9DB5D6"/>
        </w:pBdr>
      </w:pPr>
      <w:r>
        <w:rPr>
          <w:rFonts w:ascii="Calibri" w:hAnsi="Calibri" w:eastAsia="Calibri"/>
          <w:b/>
          <w:sz w:val="19"/>
        </w:rPr>
        <w:t>Dasar bukti</w:t>
      </w:r>
      <w:r>
        <w:rPr>
          <w:rFonts w:ascii="Calibri" w:hAnsi="Calibri" w:eastAsia="Calibri"/>
          <w:sz w:val="19"/>
        </w:rPr>
        <w:t xml:space="preserve">: ekspor XML </w:t>
      </w:r>
      <w:r>
        <w:rPr>
          <w:rFonts w:ascii="Consolas" w:hAnsi="Consolas" w:eastAsia="Consolas"/>
          <w:color w:val="8B2500"/>
          <w:sz w:val="17"/>
        </w:rPr>
        <w:t>D:\XML_NURE\Claim Non Prop</w:t>
      </w:r>
      <w:r>
        <w:rPr>
          <w:rFonts w:ascii="Calibri" w:hAnsi="Calibri" w:eastAsia="Calibri"/>
          <w:sz w:val="19"/>
        </w:rPr>
        <w:t xml:space="preserve">, </w:t>
      </w:r>
      <w:r>
        <w:rPr>
          <w:rFonts w:ascii="Calibri" w:hAnsi="Calibri" w:eastAsia="Calibri"/>
          <w:b/>
          <w:sz w:val="19"/>
        </w:rPr>
        <w:t>279 berkas</w:t>
      </w:r>
      <w:r>
        <w:rPr>
          <w:rFonts w:ascii="Calibri" w:hAnsi="Calibri" w:eastAsia="Calibri"/>
          <w:sz w:val="19"/>
        </w:rPr>
        <w:t xml:space="preserve">, berkas tertanggal 2026-09-08 s/d 2026-09-09, rule termutakhir di dalamnya </w:t>
      </w:r>
      <w:r>
        <w:rPr>
          <w:rFonts w:ascii="Consolas" w:hAnsi="Consolas" w:eastAsia="Consolas"/>
          <w:color w:val="8B2500"/>
          <w:sz w:val="17"/>
        </w:rPr>
        <w:t>pxUpdateDateTime = 2026-08-30</w:t>
      </w:r>
      <w:r>
        <w:rPr>
          <w:rFonts w:ascii="Calibri" w:hAnsi="Calibri" w:eastAsia="Calibri"/>
          <w:sz w:val="19"/>
        </w:rPr>
        <w:t>. Dokumen ini hanya berlaku untuk keadaan sistem pada ekspor tersebut. Tambalan yang ditambahkan sesudahnya tidak tercermin di sini; deteksinya lewat sapuan ulang, bukan lewat register.</w:t>
      </w:r>
    </w:p>
    <w:p>
      <w:r>
        <w:rPr>
          <w:rFonts w:ascii="Calibri" w:hAnsi="Calibri" w:eastAsia="Calibri"/>
          <w:sz w:val="20"/>
        </w:rPr>
        <w:t xml:space="preserve">Tambalan per-case dan per-identitas dibekukan sejak tanggal kesepakatan. </w:t>
      </w:r>
      <w:r>
        <w:rPr>
          <w:rFonts w:ascii="Calibri" w:hAnsi="Calibri" w:eastAsia="Calibri"/>
          <w:b/>
          <w:sz w:val="20"/>
        </w:rPr>
        <w:t>Selama pekerjaan migrasi ini berjalan, pembekuan berlaku mutlak  -  tidak ada pengecualian.</w:t>
      </w:r>
      <w:r>
        <w:rPr>
          <w:rFonts w:ascii="Calibri" w:hAnsi="Calibri" w:eastAsia="Calibri"/>
          <w:sz w:val="20"/>
        </w:rPr>
        <w:t xml:space="preserve"> Yang menjadi </w:t>
      </w:r>
      <w:r>
        <w:rPr>
          <w:rFonts w:ascii="Calibri" w:hAnsi="Calibri" w:eastAsia="Calibri"/>
          <w:b/>
          <w:sz w:val="20"/>
        </w:rPr>
        <w:t>alat deteksi</w:t>
      </w:r>
      <w:r>
        <w:rPr>
          <w:rFonts w:ascii="Calibri" w:hAnsi="Calibri" w:eastAsia="Calibri"/>
          <w:sz w:val="20"/>
        </w:rPr>
        <w:t xml:space="preserve"> bukan register, melainkan </w:t>
      </w:r>
      <w:r>
        <w:rPr>
          <w:rFonts w:ascii="Calibri" w:hAnsi="Calibri" w:eastAsia="Calibri"/>
          <w:b/>
          <w:sz w:val="20"/>
        </w:rPr>
        <w:t>sapuan ulang otomatis</w:t>
      </w:r>
      <w:r>
        <w:rPr>
          <w:rFonts w:ascii="Calibri" w:hAnsi="Calibri" w:eastAsia="Calibri"/>
          <w:sz w:val="20"/>
        </w:rPr>
        <w:t xml:space="preserve"> atas setiap ekspor XML baru, dibandingkan terhadap </w:t>
      </w:r>
      <w:r>
        <w:rPr>
          <w:rFonts w:ascii="Consolas" w:hAnsi="Consolas" w:eastAsia="Consolas"/>
          <w:color w:val="8B2500"/>
          <w:sz w:val="18"/>
        </w:rPr>
        <w:t>BLUEPRINT.md</w:t>
      </w:r>
      <w:r>
        <w:rPr>
          <w:rFonts w:ascii="Calibri" w:hAnsi="Calibri" w:eastAsia="Calibri"/>
          <w:sz w:val="20"/>
        </w:rPr>
        <w:t xml:space="preserve"> bagian 7.5. Register pengecualian tetap dibuat, tetapi statusnya pelengkap.</w:t>
      </w:r>
    </w:p>
    <w:p>
      <w:pPr>
        <w:pStyle w:val="Heading5"/>
      </w:pPr>
      <w:r>
        <w:rPr>
          <w:color w:val="1F3B63"/>
        </w:rPr>
        <w:t>Consequences</w:t>
      </w:r>
    </w:p>
    <w:p>
      <w:r>
        <w:rPr>
          <w:rFonts w:ascii="Calibri" w:hAnsi="Calibri" w:eastAsia="Calibri"/>
          <w:sz w:val="20"/>
        </w:rPr>
        <w:t xml:space="preserve">Pembekuan total akan dilanggar diam-diam; yang tercatat lebih berguna daripada yang dilarang. Tetapi register yang diisi manusia punya cacat yang sama dengan </w:t>
      </w:r>
      <w:r>
        <w:rPr>
          <w:rFonts w:ascii="Consolas" w:hAnsi="Consolas" w:eastAsia="Consolas"/>
          <w:color w:val="8B2500"/>
          <w:sz w:val="18"/>
        </w:rPr>
        <w:t>CNPStatusCase</w:t>
      </w:r>
      <w:r>
        <w:rPr>
          <w:rFonts w:ascii="Calibri" w:hAnsi="Calibri" w:eastAsia="Calibri"/>
          <w:sz w:val="20"/>
        </w:rPr>
        <w:t xml:space="preserve">  -  bisa tidak pernah diisi, dan ketiadaannya tidak menghasilkan sinyal apa pun. </w:t>
      </w:r>
      <w:r>
        <w:rPr>
          <w:rFonts w:ascii="Calibri" w:hAnsi="Calibri" w:eastAsia="Calibri"/>
          <w:b/>
          <w:sz w:val="20"/>
        </w:rPr>
        <w:t>Kebasian analisis tidak boleh bergantung pada kepatuhan orang.</w:t>
      </w:r>
    </w:p>
    <w:p>
      <w:r>
        <w:rPr>
          <w:rFonts w:ascii="Calibri" w:hAnsi="Calibri" w:eastAsia="Calibri"/>
          <w:sz w:val="20"/>
        </w:rPr>
        <w:t>Sapuan ulang mendeteksi tambalan baru apakah registernya diisi atau tidak. Selisih antara hasil sapuan dan bagian 7.5 adalah daftar tambalan yang masuk sesudah ekspor terakhir.</w:t>
      </w:r>
    </w:p>
    <w:p>
      <w:r>
        <w:rPr>
          <w:rFonts w:ascii="Calibri" w:hAnsi="Calibri" w:eastAsia="Calibri"/>
          <w:sz w:val="20"/>
        </w:rPr>
        <w:t xml:space="preserve">Konsekuensi kedua: </w:t>
      </w:r>
      <w:r>
        <w:rPr>
          <w:rFonts w:ascii="Calibri" w:hAnsi="Calibri" w:eastAsia="Calibri"/>
          <w:b/>
          <w:sz w:val="20"/>
        </w:rPr>
        <w:t>setiap artefak membawa stempel asal</w:t>
      </w:r>
      <w:r>
        <w:rPr>
          <w:rFonts w:ascii="Calibri" w:hAnsi="Calibri" w:eastAsia="Calibri"/>
          <w:sz w:val="20"/>
        </w:rPr>
        <w:t xml:space="preserve">  -  tanggal ekspor XML yang menjadi dasarnya dan jumlah berkas yang disapu. Tanpa itu, tidak ada yang dapat menilai dokumen ini berlaku untuk keadaan kapan. Stempel sudah dipasang di seluruh artefak per 18 September 2026 (279 berkas, ekspor 2026-09-08/09).</w:t>
      </w:r>
    </w:p>
    <w:p>
      <w:pPr>
        <w:pStyle w:val="Heading5"/>
      </w:pPr>
      <w:r>
        <w:rPr>
          <w:color w:val="1F3B63"/>
        </w:rPr>
        <w:t>Pengecualian dihapuskan  -  19 September 2026 (menutup A13)</w:t>
      </w:r>
    </w:p>
    <w:p>
      <w:r>
        <w:rPr>
          <w:rFonts w:ascii="Calibri" w:hAnsi="Calibri" w:eastAsia="Calibri"/>
          <w:sz w:val="20"/>
        </w:rPr>
        <w:t xml:space="preserve">Versi pertama memberi pengecualian untuk </w:t>
      </w:r>
      <w:r>
        <w:rPr>
          <w:rFonts w:ascii="Calibri" w:hAnsi="Calibri" w:eastAsia="Calibri"/>
          <w:i/>
          <w:sz w:val="20"/>
        </w:rPr>
        <w:t>"tambalan yang menahan pembayaran atau menghentikan operasi"</w:t>
      </w:r>
      <w:r>
        <w:rPr>
          <w:rFonts w:ascii="Calibri" w:hAnsi="Calibri" w:eastAsia="Calibri"/>
          <w:sz w:val="20"/>
        </w:rPr>
        <w:t xml:space="preserve">, lalu menyisakan pertanyaan terbuka: </w:t>
      </w:r>
      <w:r>
        <w:rPr>
          <w:rFonts w:ascii="Calibri" w:hAnsi="Calibri" w:eastAsia="Calibri"/>
          <w:b/>
          <w:sz w:val="20"/>
        </w:rPr>
        <w:t>siapa berwenang menyetujuinya</w:t>
      </w:r>
      <w:r>
        <w:rPr>
          <w:rFonts w:ascii="Calibri" w:hAnsi="Calibri" w:eastAsia="Calibri"/>
          <w:sz w:val="20"/>
        </w:rPr>
        <w:t xml:space="preserve"> (</w:t>
      </w:r>
      <w:r>
        <w:rPr>
          <w:rFonts w:ascii="Consolas" w:hAnsi="Consolas" w:eastAsia="Consolas"/>
          <w:color w:val="8B2500"/>
          <w:sz w:val="18"/>
        </w:rPr>
        <w:t>_selesai/OPEN-QUESTIONS.md</w:t>
      </w:r>
      <w:r>
        <w:rPr>
          <w:rFonts w:ascii="Calibri" w:hAnsi="Calibri" w:eastAsia="Calibri"/>
          <w:sz w:val="20"/>
        </w:rPr>
        <w:t xml:space="preserve"> A13). Pertanyaan itu ditutup dengan </w:t>
      </w:r>
      <w:r>
        <w:rPr>
          <w:rFonts w:ascii="Calibri" w:hAnsi="Calibri" w:eastAsia="Calibri"/>
          <w:b/>
          <w:sz w:val="20"/>
        </w:rPr>
        <w:t>menghapus pengecualiannya</w:t>
      </w:r>
      <w:r>
        <w:rPr>
          <w:rFonts w:ascii="Calibri" w:hAnsi="Calibri" w:eastAsia="Calibri"/>
          <w:sz w:val="20"/>
        </w:rPr>
        <w:t>, bukan dengan menjawabnya.</w:t>
      </w:r>
    </w:p>
    <w:p>
      <w:r>
        <w:rPr>
          <w:rFonts w:ascii="Calibri" w:hAnsi="Calibri" w:eastAsia="Calibri"/>
          <w:sz w:val="20"/>
        </w:rPr>
        <w:t>Selama pekerjaan ini berjalan, pembekuan berlaku mutlak. Tidak ada pengecualian, jadi tidak ada yang perlu berwenang menyetujuinya, dan tidak ada yang perlu ditanyakan ke luar.</w:t>
      </w:r>
    </w:p>
    <w:p>
      <w:r>
        <w:rPr>
          <w:rFonts w:ascii="Calibri" w:hAnsi="Calibri" w:eastAsia="Calibri"/>
          <w:b/>
          <w:sz w:val="20"/>
        </w:rPr>
        <w:t>Register pengecualian tetap ada, dan tetap kosong.</w:t>
      </w:r>
      <w:r>
        <w:rPr>
          <w:rFonts w:ascii="Calibri" w:hAnsi="Calibri" w:eastAsia="Calibri"/>
          <w:sz w:val="20"/>
        </w:rPr>
        <w:t xml:space="preserve"> Ia tidak dibongkar: bila kelak ada yang mengisinya, saat itulah wewenang penyetujunya ditetapkan  -  oleh orang yang mengisinya, pada saat ia mengisinya. Register yang kosong adalah pernyataan yang dapat diperiksa; ketiadaan register bukan.</w:t>
      </w:r>
    </w:p>
    <w:p>
      <w:r>
        <w:rPr>
          <w:rFonts w:ascii="Calibri" w:hAnsi="Calibri" w:eastAsia="Calibri"/>
          <w:sz w:val="20"/>
        </w:rPr>
        <w:t xml:space="preserve">Yang </w:t>
      </w:r>
      <w:r>
        <w:rPr>
          <w:rFonts w:ascii="Calibri" w:hAnsi="Calibri" w:eastAsia="Calibri"/>
          <w:b/>
          <w:sz w:val="20"/>
        </w:rPr>
        <w:t>tidak</w:t>
      </w:r>
      <w:r>
        <w:rPr>
          <w:rFonts w:ascii="Calibri" w:hAnsi="Calibri" w:eastAsia="Calibri"/>
          <w:sz w:val="20"/>
        </w:rPr>
        <w:t xml:space="preserve"> berubah: alat deteksinya tetap sapuan ulang, bukan register. Pembekuan mutlak justru mempertajam alasan itu  -  semakin tegas larangannya, semakin kecil kemungkinan pelanggarnya mencatat sendiri.</w:t>
      </w:r>
    </w:p>
    <w:p>
      <w:pPr>
        <w:pStyle w:val="Heading5"/>
      </w:pPr>
      <w:r>
        <w:rPr>
          <w:color w:val="1F3B63"/>
        </w:rPr>
        <w:t>Tambahan 18 September 2026  -  sapuan mencakup tiga lapisan, bukan satu</w:t>
      </w:r>
    </w:p>
    <w:p>
      <w:r>
        <w:rPr>
          <w:rFonts w:ascii="Calibri" w:hAnsi="Calibri" w:eastAsia="Calibri"/>
          <w:sz w:val="20"/>
        </w:rPr>
        <w:t xml:space="preserve">Versi pertama menyebut "sapuan ulang atas setiap ekspor XML baru". </w:t>
      </w:r>
      <w:r>
        <w:rPr>
          <w:rFonts w:ascii="Calibri" w:hAnsi="Calibri" w:eastAsia="Calibri"/>
          <w:b/>
          <w:sz w:val="20"/>
        </w:rPr>
        <w:t>Itu terlalu sempit.</w:t>
      </w:r>
      <w:r>
        <w:rPr>
          <w:rFonts w:ascii="Calibri" w:hAnsi="Calibri" w:eastAsia="Calibri"/>
          <w:sz w:val="20"/>
        </w:rPr>
        <w:t xml:space="preserve"> Tiga jalur yang menggerakkan sistem tidak berjejak di XML sama sekali (lihat </w:t>
      </w:r>
      <w:r>
        <w:rPr>
          <w:rFonts w:ascii="Consolas" w:hAnsi="Consolas" w:eastAsia="Consolas"/>
          <w:color w:val="8B2500"/>
          <w:sz w:val="18"/>
        </w:rPr>
        <w:t>BLUEPRINT.md</w:t>
      </w:r>
      <w:r>
        <w:rPr>
          <w:rFonts w:ascii="Calibri" w:hAnsi="Calibri" w:eastAsia="Calibri"/>
          <w:sz w:val="20"/>
        </w:rPr>
        <w:t xml:space="preserve"> bagian 14), termasuk tanggal tertanam di dalam </w:t>
      </w:r>
      <w:r>
        <w:rPr>
          <w:rFonts w:ascii="Consolas" w:hAnsi="Consolas" w:eastAsia="Consolas"/>
          <w:color w:val="8B2500"/>
          <w:sz w:val="18"/>
        </w:rPr>
        <w:t>PROC_GENERATE_SEQUENCE_NUMBER</w:t>
      </w:r>
      <w:r>
        <w:rPr>
          <w:rFonts w:ascii="Calibri" w:hAnsi="Calibri" w:eastAsia="Calibri"/>
          <w:sz w:val="20"/>
        </w:rPr>
        <w:t xml:space="preserve"> yang merupakan kelas tambalan yang sama dengan 29 langkah di bagian 7.</w:t>
      </w:r>
    </w:p>
    <w:p>
      <w:r>
        <w:rPr>
          <w:rFonts w:ascii="Calibri" w:hAnsi="Calibri" w:eastAsia="Calibri"/>
          <w:sz w:val="20"/>
        </w:rPr>
        <w:t>Sapuan berkala mencakup:</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Lapisan</w:t>
            </w:r>
          </w:p>
        </w:tc>
        <w:tc>
          <w:tcPr>
            <w:tcW w:type="dxa" w:w="6480"/>
            <w:shd w:val="clear" w:fill="E8EEF7"/>
          </w:tcPr>
          <w:p>
            <w:r>
              <w:rPr>
                <w:b/>
              </w:rPr>
            </w:r>
            <w:r>
              <w:rPr>
                <w:rFonts w:ascii="Calibri" w:hAnsi="Calibri" w:eastAsia="Calibri"/>
                <w:b/>
                <w:sz w:val="18"/>
              </w:rPr>
              <w:t>Yang dicari</w:t>
            </w:r>
          </w:p>
        </w:tc>
      </w:tr>
      <w:tr>
        <w:tc>
          <w:tcPr>
            <w:tcW w:type="dxa" w:w="6480"/>
          </w:tcPr>
          <w:p>
            <w:r/>
            <w:r>
              <w:rPr>
                <w:rFonts w:ascii="Calibri" w:hAnsi="Calibri" w:eastAsia="Calibri"/>
                <w:b/>
                <w:sz w:val="18"/>
              </w:rPr>
              <w:t>Ekspor XML</w:t>
            </w:r>
          </w:p>
        </w:tc>
        <w:tc>
          <w:tcPr>
            <w:tcW w:type="dxa" w:w="6480"/>
          </w:tcPr>
          <w:p>
            <w:r/>
            <w:r>
              <w:rPr>
                <w:rFonts w:ascii="Calibri" w:hAnsi="Calibri" w:eastAsia="Calibri"/>
                <w:sz w:val="18"/>
              </w:rPr>
              <w:t xml:space="preserve">literal </w:t>
            </w:r>
            <w:r>
              <w:rPr>
                <w:rFonts w:ascii="Consolas" w:hAnsi="Consolas" w:eastAsia="Consolas"/>
                <w:color w:val="8B2500"/>
                <w:sz w:val="16"/>
              </w:rPr>
              <w:t>CLMNP-...</w:t>
            </w:r>
            <w:r>
              <w:rPr>
                <w:rFonts w:ascii="Calibri" w:hAnsi="Calibri" w:eastAsia="Calibri"/>
                <w:sz w:val="18"/>
              </w:rPr>
              <w:t xml:space="preserve">, </w:t>
            </w:r>
            <w:r>
              <w:rPr>
                <w:rFonts w:ascii="Consolas" w:hAnsi="Consolas" w:eastAsia="Consolas"/>
                <w:color w:val="8B2500"/>
                <w:sz w:val="16"/>
              </w:rPr>
              <w:t>IDMaster</w:t>
            </w:r>
            <w:r>
              <w:rPr>
                <w:rFonts w:ascii="Calibri" w:hAnsi="Calibri" w:eastAsia="Calibri"/>
                <w:sz w:val="18"/>
              </w:rPr>
              <w:t xml:space="preserve">, identitas operator/orang, pola </w:t>
            </w:r>
            <w:r>
              <w:rPr>
                <w:rFonts w:ascii="Consolas" w:hAnsi="Consolas" w:eastAsia="Consolas"/>
                <w:color w:val="8B2500"/>
                <w:sz w:val="16"/>
              </w:rPr>
              <w:t>@contains</w:t>
            </w:r>
            <w:r>
              <w:rPr>
                <w:rFonts w:ascii="Calibri" w:hAnsi="Calibri" w:eastAsia="Calibri"/>
                <w:sz w:val="18"/>
              </w:rPr>
              <w:t xml:space="preserve"> atas teks bebas</w:t>
            </w:r>
          </w:p>
        </w:tc>
      </w:tr>
      <w:tr>
        <w:tc>
          <w:tcPr>
            <w:tcW w:type="dxa" w:w="6480"/>
          </w:tcPr>
          <w:p>
            <w:r/>
            <w:r>
              <w:rPr>
                <w:rFonts w:ascii="Calibri" w:hAnsi="Calibri" w:eastAsia="Calibri"/>
                <w:b/>
                <w:sz w:val="18"/>
              </w:rPr>
              <w:t>DDL</w:t>
            </w:r>
          </w:p>
        </w:tc>
        <w:tc>
          <w:tcPr>
            <w:tcW w:type="dxa" w:w="6480"/>
          </w:tcPr>
          <w:p>
            <w:r/>
            <w:r>
              <w:rPr>
                <w:rFonts w:ascii="Calibri" w:hAnsi="Calibri" w:eastAsia="Calibri"/>
                <w:sz w:val="18"/>
              </w:rPr>
              <w:t>tanggal dan periode tertanam, nilai mati di dalam procedure, kolom baru, constraint yang hilang</w:t>
            </w:r>
          </w:p>
        </w:tc>
      </w:tr>
      <w:tr>
        <w:tc>
          <w:tcPr>
            <w:tcW w:type="dxa" w:w="6480"/>
          </w:tcPr>
          <w:p>
            <w:r/>
            <w:r>
              <w:rPr>
                <w:rFonts w:ascii="Calibri" w:hAnsi="Calibri" w:eastAsia="Calibri"/>
                <w:b/>
                <w:sz w:val="18"/>
              </w:rPr>
              <w:t>Daftar database link</w:t>
            </w:r>
          </w:p>
        </w:tc>
        <w:tc>
          <w:tcPr>
            <w:tcW w:type="dxa" w:w="6480"/>
          </w:tcPr>
          <w:p>
            <w:r/>
            <w:r>
              <w:rPr>
                <w:rFonts w:ascii="Calibri" w:hAnsi="Calibri" w:eastAsia="Calibri"/>
                <w:sz w:val="18"/>
              </w:rPr>
              <w:t>ketergantungan lintas basis data yang baru muncul</w:t>
            </w:r>
          </w:p>
        </w:tc>
      </w:tr>
    </w:tbl>
    <w:p/>
    <w:p>
      <w:r>
        <w:rPr>
          <w:rFonts w:ascii="Calibri" w:hAnsi="Calibri" w:eastAsia="Calibri"/>
          <w:sz w:val="20"/>
        </w:rPr>
        <w:t xml:space="preserve">Lapisan ketiga ditambahkan setelah </w:t>
      </w:r>
      <w:r>
        <w:rPr>
          <w:rFonts w:ascii="Consolas" w:hAnsi="Consolas" w:eastAsia="Consolas"/>
          <w:color w:val="8B2500"/>
          <w:sz w:val="18"/>
        </w:rPr>
        <w:t>V_MST_USER_TEKNIS</w:t>
      </w:r>
      <w:r>
        <w:rPr>
          <w:rFonts w:ascii="Calibri" w:hAnsi="Calibri" w:eastAsia="Calibri"/>
          <w:sz w:val="20"/>
        </w:rPr>
        <w:t xml:space="preserve"> terbaca. Sebelum itu tidak ada yang tahu perlu menyapunya  -  yang justru menjadi alasan terkuat mengapa daftar lapisan ini sendiri harus ditinjau setiap kali sumber baru masuk.</w:t>
      </w:r>
    </w:p>
    <w:p>
      <w:pPr>
        <w:pStyle w:val="Heading3"/>
      </w:pPr>
      <w:r>
        <w:rPr>
          <w:color w:val="1F3B63"/>
        </w:rPr>
        <w:t>ADR-D-CNP-0013 - Perhitungan dijalankan sebagai turunan dari data, bukan sebagai akibat penekanan tombol</w:t>
      </w:r>
    </w:p>
    <w:p>
      <w:pPr>
        <w:ind w:left="504"/>
        <w:pBdr>
          <w:left w:val="single" w:sz="18" w:space="8" w:color="9DB5D6"/>
        </w:pBdr>
      </w:pPr>
      <w:r>
        <w:rPr>
          <w:rFonts w:ascii="Calibri" w:hAnsi="Calibri" w:eastAsia="Calibri"/>
          <w:b/>
          <w:sz w:val="19"/>
        </w:rPr>
        <w:t>Dasar bukti</w:t>
      </w:r>
      <w:r>
        <w:rPr>
          <w:rFonts w:ascii="Calibri" w:hAnsi="Calibri" w:eastAsia="Calibri"/>
          <w:sz w:val="19"/>
        </w:rPr>
        <w:t xml:space="preserve">: ekspor XML </w:t>
      </w:r>
      <w:r>
        <w:rPr>
          <w:rFonts w:ascii="Consolas" w:hAnsi="Consolas" w:eastAsia="Consolas"/>
          <w:color w:val="8B2500"/>
          <w:sz w:val="17"/>
        </w:rPr>
        <w:t>D:\XML_NURE\Claim Non Prop</w:t>
      </w:r>
      <w:r>
        <w:rPr>
          <w:rFonts w:ascii="Calibri" w:hAnsi="Calibri" w:eastAsia="Calibri"/>
          <w:sz w:val="19"/>
        </w:rPr>
        <w:t xml:space="preserve">, </w:t>
      </w:r>
      <w:r>
        <w:rPr>
          <w:rFonts w:ascii="Calibri" w:hAnsi="Calibri" w:eastAsia="Calibri"/>
          <w:b/>
          <w:sz w:val="19"/>
        </w:rPr>
        <w:t>279 berkas</w:t>
      </w:r>
      <w:r>
        <w:rPr>
          <w:rFonts w:ascii="Calibri" w:hAnsi="Calibri" w:eastAsia="Calibri"/>
          <w:sz w:val="19"/>
        </w:rPr>
        <w:t xml:space="preserve">, berkas tertanggal 2026-09-08 s/d 2026-09-09, rule termutakhir di dalamnya </w:t>
      </w:r>
      <w:r>
        <w:rPr>
          <w:rFonts w:ascii="Consolas" w:hAnsi="Consolas" w:eastAsia="Consolas"/>
          <w:color w:val="8B2500"/>
          <w:sz w:val="17"/>
        </w:rPr>
        <w:t>pxUpdateDateTime = 2026-08-30</w:t>
      </w:r>
      <w:r>
        <w:rPr>
          <w:rFonts w:ascii="Calibri" w:hAnsi="Calibri" w:eastAsia="Calibri"/>
          <w:sz w:val="19"/>
        </w:rPr>
        <w:t>. Dokumen ini hanya berlaku untuk keadaan sistem pada ekspor tersebut. Tambalan yang ditambahkan sesudahnya tidak tercermin di sini; deteksinya lewat sapuan ulang, bukan lewat register.</w:t>
      </w:r>
    </w:p>
    <w:p>
      <w:r>
        <w:rPr>
          <w:rFonts w:ascii="Calibri" w:hAnsi="Calibri" w:eastAsia="Calibri"/>
          <w:sz w:val="20"/>
        </w:rPr>
        <w:t xml:space="preserve">Setiap nilai hasil perhitungan adalah </w:t>
      </w:r>
      <w:r>
        <w:rPr>
          <w:rFonts w:ascii="Calibri" w:hAnsi="Calibri" w:eastAsia="Calibri"/>
          <w:b/>
          <w:sz w:val="20"/>
        </w:rPr>
        <w:t>turunan</w:t>
      </w:r>
      <w:r>
        <w:rPr>
          <w:rFonts w:ascii="Calibri" w:hAnsi="Calibri" w:eastAsia="Calibri"/>
          <w:sz w:val="20"/>
        </w:rPr>
        <w:t xml:space="preserve"> dari masukannya. Begitu masukan berubah, turunannya ikut berubah. Tidak ada tombol "hitung", tidak ada keadaan setengah jadi, dan tidak ada urutan tindakan yang harus diingat pengguna.</w:t>
      </w:r>
    </w:p>
    <w:p>
      <w:pPr>
        <w:pStyle w:val="Heading5"/>
      </w:pPr>
      <w:r>
        <w:rPr>
          <w:color w:val="1F3B63"/>
        </w:rPr>
        <w:t>Consequences</w:t>
      </w:r>
    </w:p>
    <w:p>
      <w:r>
        <w:rPr>
          <w:rFonts w:ascii="Calibri" w:hAnsi="Calibri" w:eastAsia="Calibri"/>
          <w:sz w:val="20"/>
        </w:rPr>
        <w:t xml:space="preserve">Sistem lama melakukan sebaliknya, dan itu terbukti dari XML: </w:t>
      </w:r>
      <w:r>
        <w:rPr>
          <w:rFonts w:ascii="Calibri" w:hAnsi="Calibri" w:eastAsia="Calibri"/>
          <w:b/>
          <w:sz w:val="20"/>
        </w:rPr>
        <w:t>tidak ada satu pun activity yang memanggil `CountClaimTNP_Act`</w:t>
      </w:r>
      <w:r>
        <w:rPr>
          <w:rFonts w:ascii="Calibri" w:hAnsi="Calibri" w:eastAsia="Calibri"/>
          <w:sz w:val="20"/>
        </w:rPr>
        <w:t xml:space="preserve">  -  ia dipicu dari Section lewat </w:t>
      </w:r>
      <w:r>
        <w:rPr>
          <w:rFonts w:ascii="Consolas" w:hAnsi="Consolas" w:eastAsia="Consolas"/>
          <w:color w:val="8B2500"/>
          <w:sz w:val="18"/>
        </w:rPr>
        <w:t>&lt;pyActivity&gt;</w:t>
      </w:r>
      <w:r>
        <w:rPr>
          <w:rFonts w:ascii="Calibri" w:hAnsi="Calibri" w:eastAsia="Calibri"/>
          <w:sz w:val="20"/>
        </w:rPr>
        <w:t xml:space="preserve">, 42 rujukan di tiga berkas. Urutan jalannya </w:t>
      </w:r>
      <w:r>
        <w:rPr>
          <w:rFonts w:ascii="Consolas" w:hAnsi="Consolas" w:eastAsia="Consolas"/>
          <w:color w:val="8B2500"/>
          <w:sz w:val="18"/>
        </w:rPr>
        <w:t>CountClaimTNP_Act</w:t>
      </w:r>
      <w:r>
        <w:rPr>
          <w:rFonts w:ascii="Calibri" w:hAnsi="Calibri" w:eastAsia="Calibri"/>
          <w:sz w:val="20"/>
        </w:rPr>
        <w:t xml:space="preserve">, </w:t>
      </w:r>
      <w:r>
        <w:rPr>
          <w:rFonts w:ascii="Consolas" w:hAnsi="Consolas" w:eastAsia="Consolas"/>
          <w:color w:val="8B2500"/>
          <w:sz w:val="18"/>
        </w:rPr>
        <w:t>CountLossAllocation_act</w:t>
      </w:r>
      <w:r>
        <w:rPr>
          <w:rFonts w:ascii="Calibri" w:hAnsi="Calibri" w:eastAsia="Calibri"/>
          <w:sz w:val="20"/>
        </w:rPr>
        <w:t xml:space="preserve">, </w:t>
      </w:r>
      <w:r>
        <w:rPr>
          <w:rFonts w:ascii="Consolas" w:hAnsi="Consolas" w:eastAsia="Consolas"/>
          <w:color w:val="8B2500"/>
          <w:sz w:val="18"/>
        </w:rPr>
        <w:t>GenerateCFS_act</w:t>
      </w:r>
      <w:r>
        <w:rPr>
          <w:rFonts w:ascii="Calibri" w:hAnsi="Calibri" w:eastAsia="Calibri"/>
          <w:sz w:val="20"/>
        </w:rPr>
        <w:t xml:space="preserve">, dan </w:t>
      </w:r>
      <w:r>
        <w:rPr>
          <w:rFonts w:ascii="Consolas" w:hAnsi="Consolas" w:eastAsia="Consolas"/>
          <w:color w:val="8B2500"/>
          <w:sz w:val="18"/>
        </w:rPr>
        <w:t>SaveToOS</w:t>
      </w:r>
      <w:r>
        <w:rPr>
          <w:rFonts w:ascii="Calibri" w:hAnsi="Calibri" w:eastAsia="Calibri"/>
          <w:sz w:val="20"/>
        </w:rPr>
        <w:t xml:space="preserve"> tidak ditetapkan di kode mana pun; ia ditentukan kontrol mana yang ditekan.</w:t>
      </w:r>
    </w:p>
    <w:p>
      <w:r>
        <w:rPr>
          <w:rFonts w:ascii="Calibri" w:hAnsi="Calibri" w:eastAsia="Calibri"/>
          <w:b/>
          <w:sz w:val="20"/>
        </w:rPr>
        <w:t>Sapuan `MEMORI_PEMAHAMAN.MD` atas urutan kerja, SOP, dan langkah petugas menghasilkan nihil.</w:t>
      </w:r>
      <w:r>
        <w:rPr>
          <w:rFonts w:ascii="Calibri" w:hAnsi="Calibri" w:eastAsia="Calibri"/>
          <w:sz w:val="20"/>
        </w:rPr>
        <w:t xml:space="preserve"> Urutan baku itu </w:t>
      </w:r>
      <w:r>
        <w:rPr>
          <w:rFonts w:ascii="Calibri" w:hAnsi="Calibri" w:eastAsia="Calibri"/>
          <w:b/>
          <w:sz w:val="20"/>
        </w:rPr>
        <w:t>tidak terdokumentasi di sumber mana pun</w:t>
      </w:r>
      <w:r>
        <w:rPr>
          <w:rFonts w:ascii="Calibri" w:hAnsi="Calibri" w:eastAsia="Calibri"/>
          <w:sz w:val="20"/>
        </w:rPr>
        <w:t xml:space="preserve">  -  tidak di XML, tidak di memori. Itu sendiri temuan: urutan yang menentukan hasil perhitungan hanya hidup di kepala petugas, dan akan hilang bersama orangnya.</w:t>
      </w:r>
    </w:p>
    <w:p>
      <w:r>
        <w:rPr>
          <w:rFonts w:ascii="Calibri" w:hAnsi="Calibri" w:eastAsia="Calibri"/>
          <w:sz w:val="20"/>
        </w:rPr>
        <w:t>Keputusan ini menutup jalur itu, bukan memperbaikinya. Konsekuensinya pada rancangan: perhitungan tidak boleh ditempatkan di lapisan tampilan; ia menjadi fungsi murni atas data, dipanggil ulang kapan pun masukannya berubah, dan hasilnya tidak disimpan sebagai keadaan yang dapat menyimpang dari masukannya.</w:t>
      </w:r>
    </w:p>
    <w:p>
      <w:r>
        <w:rPr>
          <w:rFonts w:ascii="Calibri" w:hAnsi="Calibri" w:eastAsia="Calibri"/>
          <w:b/>
          <w:sz w:val="20"/>
        </w:rPr>
        <w:t>Keputusan ini mengikat bersama ADR-D-CNP-0011 dan ADR-D-CNP-0012, bukan berdiri sendiri.</w:t>
      </w:r>
      <w:r>
        <w:rPr>
          <w:rFonts w:ascii="Calibri" w:hAnsi="Calibri" w:eastAsia="Calibri"/>
          <w:sz w:val="20"/>
        </w:rPr>
        <w:t xml:space="preserve"> Uraian rantai sebab-akibatnya ada di </w:t>
      </w:r>
      <w:r>
        <w:rPr>
          <w:rFonts w:ascii="Consolas" w:hAnsi="Consolas" w:eastAsia="Consolas"/>
          <w:color w:val="8B2500"/>
          <w:sz w:val="18"/>
        </w:rPr>
        <w:t>BLUEPRINT.md</w:t>
      </w:r>
      <w:r>
        <w:rPr>
          <w:rFonts w:ascii="Calibri" w:hAnsi="Calibri" w:eastAsia="Calibri"/>
          <w:sz w:val="20"/>
        </w:rPr>
        <w:t xml:space="preserve"> bagian 12: karena hasil bergantung urutan klik, selalu ada klaim yang keluar jalur; karena selalu ada yang keluar jalur, perbaikan termurah adalah menambal klaim itu satu per satu; dan begitulah 29 langkah tambalan menumpuk selama delapan tahun. Mengambil satu dari tiga keputusan tanpa dua lainnya akan mengembalikan pola yang sama dalam bentuk baru.</w:t>
      </w:r>
    </w:p>
    <w:p>
      <w:pPr>
        <w:pStyle w:val="Heading3"/>
      </w:pPr>
      <w:r>
        <w:rPr>
          <w:color w:val="1F3B63"/>
        </w:rPr>
        <w:t>ADR-D-CNP-0014 - Aturan penguraian teks ke angka, dan perlakuan atas kurs yang tidak ada</w:t>
      </w:r>
    </w:p>
    <w:p>
      <w:pPr>
        <w:ind w:left="504"/>
        <w:pBdr>
          <w:left w:val="single" w:sz="18" w:space="8" w:color="9DB5D6"/>
        </w:pBdr>
      </w:pPr>
      <w:r>
        <w:rPr>
          <w:rFonts w:ascii="Calibri" w:hAnsi="Calibri" w:eastAsia="Calibri"/>
          <w:b/>
          <w:sz w:val="19"/>
        </w:rPr>
        <w:t>Dasar bukti</w:t>
      </w:r>
      <w:r>
        <w:rPr>
          <w:rFonts w:ascii="Calibri" w:hAnsi="Calibri" w:eastAsia="Calibri"/>
          <w:sz w:val="19"/>
        </w:rPr>
        <w:t xml:space="preserve">: ekspor XML </w:t>
      </w:r>
      <w:r>
        <w:rPr>
          <w:rFonts w:ascii="Consolas" w:hAnsi="Consolas" w:eastAsia="Consolas"/>
          <w:color w:val="8B2500"/>
          <w:sz w:val="17"/>
        </w:rPr>
        <w:t>D:\XML_NURE\Claim Non Prop</w:t>
      </w:r>
      <w:r>
        <w:rPr>
          <w:rFonts w:ascii="Calibri" w:hAnsi="Calibri" w:eastAsia="Calibri"/>
          <w:sz w:val="19"/>
        </w:rPr>
        <w:t xml:space="preserve">, </w:t>
      </w:r>
      <w:r>
        <w:rPr>
          <w:rFonts w:ascii="Calibri" w:hAnsi="Calibri" w:eastAsia="Calibri"/>
          <w:b/>
          <w:sz w:val="19"/>
        </w:rPr>
        <w:t>279 berkas</w:t>
      </w:r>
      <w:r>
        <w:rPr>
          <w:rFonts w:ascii="Calibri" w:hAnsi="Calibri" w:eastAsia="Calibri"/>
          <w:sz w:val="19"/>
        </w:rPr>
        <w:t xml:space="preserve"> (2026-09-08/09, rule termutakhir </w:t>
      </w:r>
      <w:r>
        <w:rPr>
          <w:rFonts w:ascii="Consolas" w:hAnsi="Consolas" w:eastAsia="Consolas"/>
          <w:color w:val="8B2500"/>
          <w:sz w:val="17"/>
        </w:rPr>
        <w:t>pxUpdateDateTime = 2026-08-30</w:t>
      </w:r>
      <w:r>
        <w:rPr>
          <w:rFonts w:ascii="Calibri" w:hAnsi="Calibri" w:eastAsia="Calibri"/>
          <w:sz w:val="19"/>
        </w:rPr>
        <w:t xml:space="preserve">); dan </w:t>
      </w:r>
      <w:r>
        <w:rPr>
          <w:rFonts w:ascii="Consolas" w:hAnsi="Consolas" w:eastAsia="Consolas"/>
          <w:color w:val="8B2500"/>
          <w:sz w:val="17"/>
        </w:rPr>
        <w:t>pengetahuan/DDL_Script_ClaimNonProp.xls</w:t>
      </w:r>
      <w:r>
        <w:rPr>
          <w:rFonts w:ascii="Calibri" w:hAnsi="Calibri" w:eastAsia="Calibri"/>
          <w:sz w:val="19"/>
        </w:rPr>
        <w:t xml:space="preserve"> </w:t>
      </w:r>
      <w:r>
        <w:rPr>
          <w:rFonts w:ascii="Calibri" w:hAnsi="Calibri" w:eastAsia="Calibri"/>
          <w:b/>
          <w:sz w:val="19"/>
        </w:rPr>
        <w:t>versi 2026-09-18 10:36, 48 objek</w:t>
      </w:r>
      <w:r>
        <w:rPr>
          <w:rFonts w:ascii="Calibri" w:hAnsi="Calibri" w:eastAsia="Calibri"/>
          <w:sz w:val="19"/>
        </w:rPr>
        <w:t>. Berlaku hanya untuk keadaan sistem pada kedua ekspor itu.</w:t>
      </w:r>
    </w:p>
    <w:p>
      <w:r>
        <w:rPr>
          <w:rFonts w:ascii="Calibri" w:hAnsi="Calibri" w:eastAsia="Calibri"/>
          <w:sz w:val="20"/>
        </w:rPr>
        <w:t xml:space="preserve">Nilai uang di sistem lama tersimpan sebagai teks di dalam </w:t>
      </w:r>
      <w:r>
        <w:rPr>
          <w:rFonts w:ascii="Consolas" w:hAnsi="Consolas" w:eastAsia="Consolas"/>
          <w:color w:val="8B2500"/>
          <w:sz w:val="18"/>
        </w:rPr>
        <w:t>DATA_JSON</w:t>
      </w:r>
      <w:r>
        <w:rPr>
          <w:rFonts w:ascii="Calibri" w:hAnsi="Calibri" w:eastAsia="Calibri"/>
          <w:sz w:val="20"/>
        </w:rPr>
        <w:t xml:space="preserve">, dan bahkan view </w:t>
      </w:r>
      <w:r>
        <w:rPr>
          <w:rFonts w:ascii="Consolas" w:hAnsi="Consolas" w:eastAsia="Consolas"/>
          <w:color w:val="8B2500"/>
          <w:sz w:val="18"/>
        </w:rPr>
        <w:t>CLAIMXOL</w:t>
      </w:r>
      <w:r>
        <w:rPr>
          <w:rFonts w:ascii="Calibri" w:hAnsi="Calibri" w:eastAsia="Calibri"/>
          <w:sz w:val="20"/>
        </w:rPr>
        <w:t xml:space="preserve"> mengeluarkannya sebagai </w:t>
      </w:r>
      <w:r>
        <w:rPr>
          <w:rFonts w:ascii="Consolas" w:hAnsi="Consolas" w:eastAsia="Consolas"/>
          <w:color w:val="8B2500"/>
          <w:sz w:val="18"/>
        </w:rPr>
        <w:t>varchar2</w:t>
      </w:r>
      <w:r>
        <w:rPr>
          <w:rFonts w:ascii="Calibri" w:hAnsi="Calibri" w:eastAsia="Calibri"/>
          <w:sz w:val="20"/>
        </w:rPr>
        <w:t xml:space="preserve">. Aturan penguraiannya ditetapkan </w:t>
      </w:r>
      <w:r>
        <w:rPr>
          <w:rFonts w:ascii="Calibri" w:hAnsi="Calibri" w:eastAsia="Calibri"/>
          <w:b/>
          <w:sz w:val="20"/>
        </w:rPr>
        <w:t>tertulis dan di muka</w:t>
      </w:r>
      <w:r>
        <w:rPr>
          <w:rFonts w:ascii="Calibri" w:hAnsi="Calibri" w:eastAsia="Calibri"/>
          <w:sz w:val="20"/>
        </w:rPr>
        <w:t>, sebelum uji coba migrasi mana pun dijalankan.</w:t>
      </w:r>
    </w:p>
    <w:p>
      <w:pPr>
        <w:pStyle w:val="Heading5"/>
      </w:pPr>
      <w:r>
        <w:rPr>
          <w:color w:val="1F3B63"/>
        </w:rPr>
        <w:t>Aturan penguraian</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Hal</w:t>
            </w:r>
          </w:p>
        </w:tc>
        <w:tc>
          <w:tcPr>
            <w:tcW w:type="dxa" w:w="6480"/>
            <w:shd w:val="clear" w:fill="E8EEF7"/>
          </w:tcPr>
          <w:p>
            <w:r>
              <w:rPr>
                <w:b/>
              </w:rPr>
            </w:r>
            <w:r>
              <w:rPr>
                <w:rFonts w:ascii="Calibri" w:hAnsi="Calibri" w:eastAsia="Calibri"/>
                <w:b/>
                <w:sz w:val="18"/>
              </w:rPr>
              <w:t>Perlakuan</w:t>
            </w:r>
          </w:p>
        </w:tc>
      </w:tr>
      <w:tr>
        <w:tc>
          <w:tcPr>
            <w:tcW w:type="dxa" w:w="6480"/>
          </w:tcPr>
          <w:p>
            <w:r/>
            <w:r>
              <w:rPr>
                <w:rFonts w:ascii="Calibri" w:hAnsi="Calibri" w:eastAsia="Calibri"/>
                <w:sz w:val="18"/>
              </w:rPr>
              <w:t>Pemisah ribuan</w:t>
            </w:r>
          </w:p>
        </w:tc>
        <w:tc>
          <w:tcPr>
            <w:tcW w:type="dxa" w:w="6480"/>
          </w:tcPr>
          <w:p>
            <w:r/>
            <w:r>
              <w:rPr>
                <w:rFonts w:ascii="Calibri" w:hAnsi="Calibri" w:eastAsia="Calibri"/>
                <w:sz w:val="18"/>
              </w:rPr>
              <w:t>ditolak bila ada; angka yang sah tidak memakainya</w:t>
            </w:r>
          </w:p>
        </w:tc>
      </w:tr>
      <w:tr>
        <w:tc>
          <w:tcPr>
            <w:tcW w:type="dxa" w:w="6480"/>
          </w:tcPr>
          <w:p>
            <w:r/>
            <w:r>
              <w:rPr>
                <w:rFonts w:ascii="Calibri" w:hAnsi="Calibri" w:eastAsia="Calibri"/>
                <w:sz w:val="18"/>
              </w:rPr>
              <w:t>Tanda desimal</w:t>
            </w:r>
          </w:p>
        </w:tc>
        <w:tc>
          <w:tcPr>
            <w:tcW w:type="dxa" w:w="6480"/>
          </w:tcPr>
          <w:p>
            <w:r/>
            <w:r>
              <w:rPr>
                <w:rFonts w:ascii="Calibri" w:hAnsi="Calibri" w:eastAsia="Calibri"/>
                <w:sz w:val="18"/>
              </w:rPr>
              <w:t>titik saja; koma sebagai desimal ditolak dan masuk daftar</w:t>
            </w:r>
          </w:p>
        </w:tc>
      </w:tr>
      <w:tr>
        <w:tc>
          <w:tcPr>
            <w:tcW w:type="dxa" w:w="6480"/>
          </w:tcPr>
          <w:p>
            <w:r/>
            <w:r>
              <w:rPr>
                <w:rFonts w:ascii="Calibri" w:hAnsi="Calibri" w:eastAsia="Calibri"/>
                <w:sz w:val="18"/>
              </w:rPr>
              <w:t>Spasi di awal/akhir</w:t>
            </w:r>
          </w:p>
        </w:tc>
        <w:tc>
          <w:tcPr>
            <w:tcW w:type="dxa" w:w="6480"/>
          </w:tcPr>
          <w:p>
            <w:r/>
            <w:r>
              <w:rPr>
                <w:rFonts w:ascii="Calibri" w:hAnsi="Calibri" w:eastAsia="Calibri"/>
                <w:sz w:val="18"/>
              </w:rPr>
              <w:t>dipangkas, tidak dianggap galat</w:t>
            </w:r>
          </w:p>
        </w:tc>
      </w:tr>
      <w:tr>
        <w:tc>
          <w:tcPr>
            <w:tcW w:type="dxa" w:w="6480"/>
          </w:tcPr>
          <w:p>
            <w:r/>
            <w:r>
              <w:rPr>
                <w:rFonts w:ascii="Calibri" w:hAnsi="Calibri" w:eastAsia="Calibri"/>
                <w:sz w:val="18"/>
              </w:rPr>
              <w:t>Notasi ilmiah (</w:t>
            </w:r>
            <w:r>
              <w:rPr>
                <w:rFonts w:ascii="Consolas" w:hAnsi="Consolas" w:eastAsia="Consolas"/>
                <w:color w:val="8B2500"/>
                <w:sz w:val="16"/>
              </w:rPr>
              <w:t>1.2E5</w:t>
            </w:r>
            <w:r>
              <w:rPr>
                <w:rFonts w:ascii="Calibri" w:hAnsi="Calibri" w:eastAsia="Calibri"/>
                <w:sz w:val="18"/>
              </w:rPr>
              <w:t>)</w:t>
            </w:r>
          </w:p>
        </w:tc>
        <w:tc>
          <w:tcPr>
            <w:tcW w:type="dxa" w:w="6480"/>
          </w:tcPr>
          <w:p>
            <w:r/>
            <w:r>
              <w:rPr>
                <w:rFonts w:ascii="Calibri" w:hAnsi="Calibri" w:eastAsia="Calibri"/>
                <w:sz w:val="18"/>
              </w:rPr>
              <w:t>ditolak dan masuk daftar</w:t>
            </w:r>
          </w:p>
        </w:tc>
      </w:tr>
      <w:tr>
        <w:tc>
          <w:tcPr>
            <w:tcW w:type="dxa" w:w="6480"/>
          </w:tcPr>
          <w:p>
            <w:r/>
            <w:r>
              <w:rPr>
                <w:rFonts w:ascii="Calibri" w:hAnsi="Calibri" w:eastAsia="Calibri"/>
                <w:sz w:val="18"/>
              </w:rPr>
              <w:t>Posisi tanda minus</w:t>
            </w:r>
          </w:p>
        </w:tc>
        <w:tc>
          <w:tcPr>
            <w:tcW w:type="dxa" w:w="6480"/>
          </w:tcPr>
          <w:p>
            <w:r/>
            <w:r>
              <w:rPr>
                <w:rFonts w:ascii="Calibri" w:hAnsi="Calibri" w:eastAsia="Calibri"/>
                <w:sz w:val="18"/>
              </w:rPr>
              <w:t xml:space="preserve">hanya di depan; </w:t>
            </w:r>
            <w:r>
              <w:rPr>
                <w:rFonts w:ascii="Consolas" w:hAnsi="Consolas" w:eastAsia="Consolas"/>
                <w:color w:val="8B2500"/>
                <w:sz w:val="16"/>
              </w:rPr>
              <w:t>123-</w:t>
            </w:r>
            <w:r>
              <w:rPr>
                <w:rFonts w:ascii="Calibri" w:hAnsi="Calibri" w:eastAsia="Calibri"/>
                <w:sz w:val="18"/>
              </w:rPr>
              <w:t xml:space="preserve"> ditolak</w:t>
            </w:r>
          </w:p>
        </w:tc>
      </w:tr>
      <w:tr>
        <w:tc>
          <w:tcPr>
            <w:tcW w:type="dxa" w:w="6480"/>
          </w:tcPr>
          <w:p>
            <w:r/>
            <w:r>
              <w:rPr>
                <w:rFonts w:ascii="Calibri" w:hAnsi="Calibri" w:eastAsia="Calibri"/>
                <w:sz w:val="18"/>
              </w:rPr>
              <w:t>Presisi melebihi ADR-D-CNP-0003</w:t>
            </w:r>
          </w:p>
        </w:tc>
        <w:tc>
          <w:tcPr>
            <w:tcW w:type="dxa" w:w="6480"/>
          </w:tcPr>
          <w:p>
            <w:r/>
            <w:r>
              <w:rPr>
                <w:rFonts w:ascii="Calibri" w:hAnsi="Calibri" w:eastAsia="Calibri"/>
                <w:sz w:val="18"/>
              </w:rPr>
              <w:t xml:space="preserve">ditolak dan masuk daftar, </w:t>
            </w:r>
            <w:r>
              <w:rPr>
                <w:rFonts w:ascii="Calibri" w:hAnsi="Calibri" w:eastAsia="Calibri"/>
                <w:b/>
                <w:sz w:val="18"/>
              </w:rPr>
              <w:t>tidak dibulatkan</w:t>
            </w:r>
          </w:p>
        </w:tc>
      </w:tr>
    </w:tbl>
    <w:p/>
    <w:p>
      <w:pPr>
        <w:pStyle w:val="Heading5"/>
      </w:pPr>
      <w:r>
        <w:rPr>
          <w:color w:val="1F3B63"/>
        </w:rPr>
        <w:t>Tiga nilai kosong yang tidak boleh disamakan</w:t>
      </w:r>
    </w:p>
    <w:p>
      <w:r>
        <w:rPr>
          <w:rFonts w:ascii="Calibri" w:hAnsi="Calibri" w:eastAsia="Calibri"/>
          <w:sz w:val="20"/>
        </w:rPr>
        <w:t>Ini yang paling mudah terlewat, dan kerusakannya tidak dapat dipulihkan setelah migrasi:</w:t>
      </w:r>
    </w:p>
    <w:tbl>
      <w:tblPr>
        <w:tblStyle w:val="TableGrid"/>
        <w:tblW w:type="auto" w:w="0"/>
        <w:jc w:val="center"/>
        <w:tblLook w:firstColumn="1" w:firstRow="1" w:lastColumn="0" w:lastRow="0" w:noHBand="0" w:noVBand="1" w:val="04A0"/>
      </w:tblPr>
      <w:tblGrid>
        <w:gridCol w:w="3216"/>
        <w:gridCol w:w="3216"/>
        <w:gridCol w:w="3216"/>
      </w:tblGrid>
      <w:tr>
        <w:tc>
          <w:tcPr>
            <w:tcW w:type="dxa" w:w="4320"/>
            <w:shd w:val="clear" w:fill="E8EEF7"/>
          </w:tcPr>
          <w:p>
            <w:r>
              <w:rPr>
                <w:b/>
              </w:rPr>
            </w:r>
            <w:r>
              <w:rPr>
                <w:rFonts w:ascii="Calibri" w:hAnsi="Calibri" w:eastAsia="Calibri"/>
                <w:b/>
                <w:sz w:val="18"/>
              </w:rPr>
              <w:t>Bentuk</w:t>
            </w:r>
          </w:p>
        </w:tc>
        <w:tc>
          <w:tcPr>
            <w:tcW w:type="dxa" w:w="4320"/>
            <w:shd w:val="clear" w:fill="E8EEF7"/>
          </w:tcPr>
          <w:p>
            <w:r>
              <w:rPr>
                <w:b/>
              </w:rPr>
            </w:r>
            <w:r>
              <w:rPr>
                <w:rFonts w:ascii="Calibri" w:hAnsi="Calibri" w:eastAsia="Calibri"/>
                <w:b/>
                <w:sz w:val="18"/>
              </w:rPr>
              <w:t>Arti yang dipegang</w:t>
            </w:r>
          </w:p>
        </w:tc>
        <w:tc>
          <w:tcPr>
            <w:tcW w:type="dxa" w:w="4320"/>
            <w:shd w:val="clear" w:fill="E8EEF7"/>
          </w:tcPr>
          <w:p>
            <w:r>
              <w:rPr>
                <w:b/>
              </w:rPr>
            </w:r>
            <w:r>
              <w:rPr>
                <w:rFonts w:ascii="Calibri" w:hAnsi="Calibri" w:eastAsia="Calibri"/>
                <w:b/>
                <w:sz w:val="18"/>
              </w:rPr>
              <w:t>Perlakuan</w:t>
            </w:r>
          </w:p>
        </w:tc>
      </w:tr>
      <w:tr>
        <w:tc>
          <w:tcPr>
            <w:tcW w:type="dxa" w:w="4320"/>
          </w:tcPr>
          <w:p>
            <w:r/>
            <w:r>
              <w:rPr>
                <w:rFonts w:ascii="Consolas" w:hAnsi="Consolas" w:eastAsia="Consolas"/>
                <w:color w:val="8B2500"/>
                <w:sz w:val="16"/>
              </w:rPr>
              <w:t>""</w:t>
            </w:r>
            <w:r>
              <w:rPr>
                <w:rFonts w:ascii="Calibri" w:hAnsi="Calibri" w:eastAsia="Calibri"/>
                <w:sz w:val="18"/>
              </w:rPr>
              <w:t xml:space="preserve"> (string kosong)</w:t>
            </w:r>
          </w:p>
        </w:tc>
        <w:tc>
          <w:tcPr>
            <w:tcW w:type="dxa" w:w="4320"/>
          </w:tcPr>
          <w:p>
            <w:r/>
            <w:r>
              <w:rPr>
                <w:rFonts w:ascii="Calibri" w:hAnsi="Calibri" w:eastAsia="Calibri"/>
                <w:b/>
                <w:sz w:val="18"/>
              </w:rPr>
              <w:t>tidak pernah diisi</w:t>
            </w:r>
          </w:p>
        </w:tc>
        <w:tc>
          <w:tcPr>
            <w:tcW w:type="dxa" w:w="4320"/>
          </w:tcPr>
          <w:p>
            <w:r/>
            <w:r>
              <w:rPr>
                <w:rFonts w:ascii="Calibri" w:hAnsi="Calibri" w:eastAsia="Calibri"/>
                <w:sz w:val="18"/>
              </w:rPr>
              <w:t>dipetakan ke "belum diisi", bukan nol</w:t>
            </w:r>
          </w:p>
        </w:tc>
      </w:tr>
      <w:tr>
        <w:tc>
          <w:tcPr>
            <w:tcW w:type="dxa" w:w="4320"/>
          </w:tcPr>
          <w:p>
            <w:r/>
            <w:r>
              <w:rPr>
                <w:rFonts w:ascii="Consolas" w:hAnsi="Consolas" w:eastAsia="Consolas"/>
                <w:color w:val="8B2500"/>
                <w:sz w:val="16"/>
              </w:rPr>
              <w:t>null</w:t>
            </w:r>
            <w:r>
              <w:rPr>
                <w:rFonts w:ascii="Calibri" w:hAnsi="Calibri" w:eastAsia="Calibri"/>
                <w:sz w:val="18"/>
              </w:rPr>
              <w:t xml:space="preserve"> / kunci tidak ada di JSON</w:t>
            </w:r>
          </w:p>
        </w:tc>
        <w:tc>
          <w:tcPr>
            <w:tcW w:type="dxa" w:w="4320"/>
          </w:tcPr>
          <w:p>
            <w:r/>
            <w:r>
              <w:rPr>
                <w:rFonts w:ascii="Calibri" w:hAnsi="Calibri" w:eastAsia="Calibri"/>
                <w:b/>
                <w:sz w:val="18"/>
              </w:rPr>
              <w:t>tidak ada</w:t>
            </w:r>
          </w:p>
        </w:tc>
        <w:tc>
          <w:tcPr>
            <w:tcW w:type="dxa" w:w="4320"/>
          </w:tcPr>
          <w:p>
            <w:r/>
            <w:r>
              <w:rPr>
                <w:rFonts w:ascii="Calibri" w:hAnsi="Calibri" w:eastAsia="Calibri"/>
                <w:sz w:val="18"/>
              </w:rPr>
              <w:t>dipetakan ke null</w:t>
            </w:r>
          </w:p>
        </w:tc>
      </w:tr>
      <w:tr>
        <w:tc>
          <w:tcPr>
            <w:tcW w:type="dxa" w:w="4320"/>
          </w:tcPr>
          <w:p>
            <w:r/>
            <w:r>
              <w:rPr>
                <w:rFonts w:ascii="Consolas" w:hAnsi="Consolas" w:eastAsia="Consolas"/>
                <w:color w:val="8B2500"/>
                <w:sz w:val="16"/>
              </w:rPr>
              <w:t>"0"</w:t>
            </w:r>
          </w:p>
        </w:tc>
        <w:tc>
          <w:tcPr>
            <w:tcW w:type="dxa" w:w="4320"/>
          </w:tcPr>
          <w:p>
            <w:r/>
            <w:r>
              <w:rPr>
                <w:rFonts w:ascii="Calibri" w:hAnsi="Calibri" w:eastAsia="Calibri"/>
                <w:b/>
                <w:sz w:val="18"/>
              </w:rPr>
              <w:t>diisi nol</w:t>
            </w:r>
          </w:p>
        </w:tc>
        <w:tc>
          <w:tcPr>
            <w:tcW w:type="dxa" w:w="4320"/>
          </w:tcPr>
          <w:p>
            <w:r/>
            <w:r>
              <w:rPr>
                <w:rFonts w:ascii="Calibri" w:hAnsi="Calibri" w:eastAsia="Calibri"/>
                <w:sz w:val="18"/>
              </w:rPr>
              <w:t>dipetakan ke nol</w:t>
            </w:r>
          </w:p>
        </w:tc>
      </w:tr>
    </w:tbl>
    <w:p/>
    <w:p>
      <w:r>
        <w:rPr>
          <w:rFonts w:ascii="Calibri" w:hAnsi="Calibri" w:eastAsia="Calibri"/>
          <w:sz w:val="20"/>
        </w:rPr>
        <w:t xml:space="preserve">Menyamakan ketiganya menghancurkan informasi yang tidak dapat dipulihkan. Apakah ketiga makna itu benar-benar dibedakan oleh sistem lama </w:t>
      </w:r>
      <w:r>
        <w:rPr>
          <w:rFonts w:ascii="Calibri" w:hAnsi="Calibri" w:eastAsia="Calibri"/>
          <w:b/>
          <w:sz w:val="20"/>
        </w:rPr>
        <w:t>belum terbukti dari XML</w:t>
      </w:r>
      <w:r>
        <w:rPr>
          <w:rFonts w:ascii="Calibri" w:hAnsi="Calibri" w:eastAsia="Calibri"/>
          <w:sz w:val="20"/>
        </w:rPr>
        <w:t xml:space="preserve">  -  bila ternyata tidak dapat dibedakan maknanya, itu pertanyaan tersendiri yang dicatat di </w:t>
      </w:r>
      <w:r>
        <w:rPr>
          <w:rFonts w:ascii="Consolas" w:hAnsi="Consolas" w:eastAsia="Consolas"/>
          <w:color w:val="8B2500"/>
          <w:sz w:val="18"/>
        </w:rPr>
        <w:t>_selesai/OPEN-QUESTIONS.md</w:t>
      </w:r>
      <w:r>
        <w:rPr>
          <w:rFonts w:ascii="Calibri" w:hAnsi="Calibri" w:eastAsia="Calibri"/>
          <w:sz w:val="20"/>
        </w:rPr>
        <w:t>, bukan diputuskan sepihak di sini.</w:t>
      </w:r>
    </w:p>
    <w:p>
      <w:pPr>
        <w:pStyle w:val="Heading5"/>
      </w:pPr>
      <w:r>
        <w:rPr>
          <w:color w:val="1F3B63"/>
        </w:rPr>
        <w:t>Kurs yang tidak ada</w:t>
      </w:r>
    </w:p>
    <w:p>
      <w:r>
        <w:rPr>
          <w:rFonts w:ascii="Calibri" w:hAnsi="Calibri" w:eastAsia="Calibri"/>
          <w:sz w:val="20"/>
        </w:rPr>
        <w:t xml:space="preserve">Konversi tanpa kurs </w:t>
      </w:r>
      <w:r>
        <w:rPr>
          <w:rFonts w:ascii="Calibri" w:hAnsi="Calibri" w:eastAsia="Calibri"/>
          <w:b/>
          <w:sz w:val="20"/>
        </w:rPr>
        <w:t>tidak menghasilkan angka</w:t>
      </w:r>
      <w:r>
        <w:rPr>
          <w:rFonts w:ascii="Calibri" w:hAnsi="Calibri" w:eastAsia="Calibri"/>
          <w:sz w:val="20"/>
        </w:rPr>
        <w:t xml:space="preserve">. Nilai IDR dibiarkan kosong dan ditandai "menunggu kurs". Sistem lama memilih </w:t>
      </w:r>
      <w:r>
        <w:rPr>
          <w:rFonts w:ascii="Consolas" w:hAnsi="Consolas" w:eastAsia="Consolas"/>
          <w:color w:val="8B2500"/>
          <w:sz w:val="18"/>
        </w:rPr>
        <w:t>RETURN 1</w:t>
      </w:r>
      <w:r>
        <w:rPr>
          <w:rFonts w:ascii="Calibri" w:hAnsi="Calibri" w:eastAsia="Calibri"/>
          <w:sz w:val="20"/>
        </w:rPr>
        <w:t xml:space="preserve">  -  lihat </w:t>
      </w:r>
      <w:r>
        <w:rPr>
          <w:rFonts w:ascii="Consolas" w:hAnsi="Consolas" w:eastAsia="Consolas"/>
          <w:color w:val="8B2500"/>
          <w:sz w:val="18"/>
        </w:rPr>
        <w:t>FINDING-006</w:t>
      </w:r>
      <w:r>
        <w:rPr>
          <w:rFonts w:ascii="Calibri" w:hAnsi="Calibri" w:eastAsia="Calibri"/>
          <w:sz w:val="20"/>
        </w:rPr>
        <w:t xml:space="preserve">  -  dan itu tidak diwarisi.</w:t>
      </w:r>
    </w:p>
    <w:p>
      <w:pPr>
        <w:pStyle w:val="Heading5"/>
      </w:pPr>
      <w:r>
        <w:rPr>
          <w:color w:val="1F3B63"/>
        </w:rPr>
        <w:t>Consequences</w:t>
      </w:r>
    </w:p>
    <w:p>
      <w:r>
        <w:rPr>
          <w:rFonts w:ascii="Calibri" w:hAnsi="Calibri" w:eastAsia="Calibri"/>
          <w:sz w:val="20"/>
        </w:rPr>
        <w:t xml:space="preserve">Ambang penghentian migrasi </w:t>
      </w:r>
      <w:r>
        <w:rPr>
          <w:rFonts w:ascii="Calibri" w:hAnsi="Calibri" w:eastAsia="Calibri"/>
          <w:b/>
          <w:sz w:val="20"/>
        </w:rPr>
        <w:t>berbasis nilai, bukan cacah baris</w:t>
      </w:r>
      <w:r>
        <w:rPr>
          <w:rFonts w:ascii="Calibri" w:hAnsi="Calibri" w:eastAsia="Calibri"/>
          <w:sz w:val="20"/>
        </w:rPr>
        <w:t>. Satu baris bermasalah senilai lima miliar lebih berat daripada lima ratus baris senilai seratus ribu.</w:t>
      </w:r>
    </w:p>
    <w:p>
      <w:pPr>
        <w:pStyle w:val="ListBullet"/>
      </w:pPr>
      <w:r>
        <w:rPr>
          <w:rFonts w:ascii="Calibri" w:hAnsi="Calibri" w:eastAsia="Calibri"/>
          <w:sz w:val="20"/>
        </w:rPr>
        <w:t>Setiap baris yang tidak dapat diurai diselesaikan satu per satu, berapa pun jumlahnya. Tidak ada baris yang dibuang karena "cuma sedikit".</w:t>
      </w:r>
    </w:p>
    <w:p>
      <w:pPr>
        <w:pStyle w:val="ListBullet"/>
      </w:pPr>
      <w:r>
        <w:rPr>
          <w:rFonts w:ascii="Calibri" w:hAnsi="Calibri" w:eastAsia="Calibri"/>
          <w:sz w:val="20"/>
        </w:rPr>
        <w:t xml:space="preserve">Migrasi dihentikan bila </w:t>
      </w:r>
      <w:r>
        <w:rPr>
          <w:rFonts w:ascii="Calibri" w:hAnsi="Calibri" w:eastAsia="Calibri"/>
          <w:b/>
          <w:sz w:val="20"/>
        </w:rPr>
        <w:t>nilai total yang belum terselesaikan</w:t>
      </w:r>
      <w:r>
        <w:rPr>
          <w:rFonts w:ascii="Calibri" w:hAnsi="Calibri" w:eastAsia="Calibri"/>
          <w:sz w:val="20"/>
        </w:rPr>
        <w:t xml:space="preserve"> melewati ambang yang disepakati akuntansi, atau bila </w:t>
      </w:r>
      <w:r>
        <w:rPr>
          <w:rFonts w:ascii="Calibri" w:hAnsi="Calibri" w:eastAsia="Calibri"/>
          <w:b/>
          <w:sz w:val="20"/>
        </w:rPr>
        <w:t>ada satu baris</w:t>
      </w:r>
      <w:r>
        <w:rPr>
          <w:rFonts w:ascii="Calibri" w:hAnsi="Calibri" w:eastAsia="Calibri"/>
          <w:sz w:val="20"/>
        </w:rPr>
        <w:t xml:space="preserve"> yang nilainya melewati ambang material.</w:t>
      </w:r>
    </w:p>
    <w:p>
      <w:r>
        <w:rPr>
          <w:rFonts w:ascii="Calibri" w:hAnsi="Calibri" w:eastAsia="Calibri"/>
          <w:sz w:val="20"/>
        </w:rPr>
        <w:t xml:space="preserve">Kedua angka ambang itu belum ditetapkan dan menunggu akuntansi  -  </w:t>
      </w:r>
      <w:r>
        <w:rPr>
          <w:rFonts w:ascii="Consolas" w:hAnsi="Consolas" w:eastAsia="Consolas"/>
          <w:color w:val="8B2500"/>
          <w:sz w:val="18"/>
        </w:rPr>
        <w:t>ASK-AKUNTANSI.md</w:t>
      </w:r>
      <w:r>
        <w:rPr>
          <w:rFonts w:ascii="Calibri" w:hAnsi="Calibri" w:eastAsia="Calibri"/>
          <w:sz w:val="20"/>
        </w:rPr>
        <w:t xml:space="preserve"> pertanyaan 4.</w:t>
      </w:r>
    </w:p>
    <w:p>
      <w:pPr>
        <w:pStyle w:val="Heading5"/>
      </w:pPr>
      <w:r>
        <w:rPr>
          <w:color w:val="1F3B63"/>
        </w:rPr>
        <w:t>Tambahan 18 September 2026  -  aturan diturunkan dari kotoran yang benar-benar ada</w:t>
      </w:r>
    </w:p>
    <w:p>
      <w:r>
        <w:rPr>
          <w:rFonts w:ascii="Calibri" w:hAnsi="Calibri" w:eastAsia="Calibri"/>
          <w:sz w:val="20"/>
        </w:rPr>
        <w:t>Daftar aturan di atas semula disusun dari kemungkinan umum. Sapuan seluruh 279 berkas menggantinya dengan yang terbukti.</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p>
        </w:tc>
        <w:tc>
          <w:tcPr>
            <w:tcW w:type="dxa" w:w="6480"/>
            <w:shd w:val="clear" w:fill="E8EEF7"/>
          </w:tcPr>
          <w:p>
            <w:r>
              <w:rPr>
                <w:b/>
              </w:rPr>
            </w:r>
            <w:r>
              <w:rPr>
                <w:rFonts w:ascii="Calibri" w:hAnsi="Calibri" w:eastAsia="Calibri"/>
                <w:b/>
                <w:sz w:val="18"/>
              </w:rPr>
              <w:t>Jumlah</w:t>
            </w:r>
          </w:p>
        </w:tc>
      </w:tr>
      <w:tr>
        <w:tc>
          <w:tcPr>
            <w:tcW w:type="dxa" w:w="6480"/>
          </w:tcPr>
          <w:p>
            <w:r/>
            <w:r>
              <w:rPr>
                <w:rFonts w:ascii="Calibri" w:hAnsi="Calibri" w:eastAsia="Calibri"/>
                <w:sz w:val="18"/>
              </w:rPr>
              <w:t xml:space="preserve">Seluruh pemanggilan </w:t>
            </w:r>
            <w:r>
              <w:rPr>
                <w:rFonts w:ascii="Consolas" w:hAnsi="Consolas" w:eastAsia="Consolas"/>
                <w:color w:val="8B2500"/>
                <w:sz w:val="16"/>
              </w:rPr>
              <w:t>toDecimal</w:t>
            </w:r>
          </w:p>
        </w:tc>
        <w:tc>
          <w:tcPr>
            <w:tcW w:type="dxa" w:w="6480"/>
          </w:tcPr>
          <w:p>
            <w:r/>
            <w:r>
              <w:rPr>
                <w:rFonts w:ascii="Calibri" w:hAnsi="Calibri" w:eastAsia="Calibri"/>
                <w:b/>
                <w:sz w:val="18"/>
              </w:rPr>
              <w:t>127</w:t>
            </w:r>
          </w:p>
        </w:tc>
      </w:tr>
      <w:tr>
        <w:tc>
          <w:tcPr>
            <w:tcW w:type="dxa" w:w="6480"/>
          </w:tcPr>
          <w:p>
            <w:r/>
            <w:r>
              <w:rPr>
                <w:rFonts w:ascii="Calibri" w:hAnsi="Calibri" w:eastAsia="Calibri"/>
                <w:sz w:val="18"/>
              </w:rPr>
              <w:t xml:space="preserve">Didahului pembersihan </w:t>
            </w:r>
            <w:r>
              <w:rPr>
                <w:rFonts w:ascii="Consolas" w:hAnsi="Consolas" w:eastAsia="Consolas"/>
                <w:color w:val="8B2500"/>
                <w:sz w:val="16"/>
              </w:rPr>
              <w:t>replaceAll</w:t>
            </w:r>
          </w:p>
        </w:tc>
        <w:tc>
          <w:tcPr>
            <w:tcW w:type="dxa" w:w="6480"/>
          </w:tcPr>
          <w:p>
            <w:r/>
            <w:r>
              <w:rPr>
                <w:rFonts w:ascii="Calibri" w:hAnsi="Calibri" w:eastAsia="Calibri"/>
                <w:b/>
                <w:sz w:val="18"/>
              </w:rPr>
              <w:t>9</w:t>
            </w:r>
            <w:r>
              <w:rPr>
                <w:rFonts w:ascii="Calibri" w:hAnsi="Calibri" w:eastAsia="Calibri"/>
                <w:sz w:val="18"/>
              </w:rPr>
              <w:t xml:space="preserve">  -  seluruhnya atas </w:t>
            </w:r>
            <w:r>
              <w:rPr>
                <w:rFonts w:ascii="Consolas" w:hAnsi="Consolas" w:eastAsia="Consolas"/>
                <w:color w:val="8B2500"/>
                <w:sz w:val="16"/>
              </w:rPr>
              <w:t>.Deductible2</w:t>
            </w:r>
          </w:p>
        </w:tc>
      </w:tr>
      <w:tr>
        <w:tc>
          <w:tcPr>
            <w:tcW w:type="dxa" w:w="6480"/>
          </w:tcPr>
          <w:p>
            <w:r/>
            <w:r>
              <w:rPr>
                <w:rFonts w:ascii="Calibri" w:hAnsi="Calibri" w:eastAsia="Calibri"/>
                <w:b/>
                <w:sz w:val="18"/>
              </w:rPr>
              <w:t>Tanpa pembersihan apa pun</w:t>
            </w:r>
          </w:p>
        </w:tc>
        <w:tc>
          <w:tcPr>
            <w:tcW w:type="dxa" w:w="6480"/>
          </w:tcPr>
          <w:p>
            <w:r/>
            <w:r>
              <w:rPr>
                <w:rFonts w:ascii="Calibri" w:hAnsi="Calibri" w:eastAsia="Calibri"/>
                <w:b/>
                <w:sz w:val="18"/>
              </w:rPr>
              <w:t>118</w:t>
            </w:r>
          </w:p>
        </w:tc>
      </w:tr>
    </w:tbl>
    <w:p/>
    <w:p>
      <w:r>
        <w:rPr>
          <w:rFonts w:ascii="Calibri" w:hAnsi="Calibri" w:eastAsia="Calibri"/>
          <w:b/>
          <w:sz w:val="20"/>
        </w:rPr>
        <w:t>Koma sebagai pemisah desimal bukan hipotesis.</w:t>
      </w:r>
      <w:r>
        <w:rPr>
          <w:rFonts w:ascii="Calibri" w:hAnsi="Calibri" w:eastAsia="Calibri"/>
          <w:sz w:val="20"/>
        </w:rPr>
        <w:t xml:space="preserve"> </w:t>
      </w:r>
      <w:r>
        <w:rPr>
          <w:rFonts w:ascii="Consolas" w:hAnsi="Consolas" w:eastAsia="Consolas"/>
          <w:color w:val="8B2500"/>
          <w:sz w:val="18"/>
        </w:rPr>
        <w:t>@toDecimal(@replaceAll(.Deductible2,",","."))</w:t>
      </w:r>
      <w:r>
        <w:rPr>
          <w:rFonts w:ascii="Calibri" w:hAnsi="Calibri" w:eastAsia="Calibri"/>
          <w:sz w:val="20"/>
        </w:rPr>
        <w:t xml:space="preserve"> di </w:t>
      </w:r>
      <w:r>
        <w:rPr>
          <w:rFonts w:ascii="Consolas" w:hAnsi="Consolas" w:eastAsia="Consolas"/>
          <w:color w:val="8B2500"/>
          <w:sz w:val="18"/>
        </w:rPr>
        <w:t>Activity\CountLossAllocation_act.xml</w:t>
      </w:r>
      <w:r>
        <w:rPr>
          <w:rFonts w:ascii="Calibri" w:hAnsi="Calibri" w:eastAsia="Calibri"/>
          <w:sz w:val="20"/>
        </w:rPr>
        <w:t xml:space="preserve"> membuktikan seseorang pernah menemuinya di produksi dan menambalnya. Tidak ada yang menulis pembersihan untuk masalah yang tidak pernah terjadi.</w:t>
      </w:r>
    </w:p>
    <w:p>
      <w:r>
        <w:rPr>
          <w:rFonts w:ascii="Calibri" w:hAnsi="Calibri" w:eastAsia="Calibri"/>
          <w:b/>
          <w:sz w:val="20"/>
        </w:rPr>
        <w:t>Pembersihan lain yang ditemukan, dan sasarannya bukan angka</w:t>
      </w:r>
      <w:r>
        <w:rPr>
          <w:rFonts w:ascii="Calibri" w:hAnsi="Calibri" w:eastAsia="Calibri"/>
          <w:sz w:val="20"/>
        </w:rPr>
        <w:t>:</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Ekspresi</w:t>
            </w:r>
          </w:p>
        </w:tc>
        <w:tc>
          <w:tcPr>
            <w:tcW w:type="dxa" w:w="6480"/>
            <w:shd w:val="clear" w:fill="E8EEF7"/>
          </w:tcPr>
          <w:p>
            <w:r>
              <w:rPr>
                <w:b/>
              </w:rPr>
            </w:r>
            <w:r>
              <w:rPr>
                <w:rFonts w:ascii="Calibri" w:hAnsi="Calibri" w:eastAsia="Calibri"/>
                <w:b/>
                <w:sz w:val="18"/>
              </w:rPr>
              <w:t>Sasaran</w:t>
            </w:r>
          </w:p>
        </w:tc>
      </w:tr>
      <w:tr>
        <w:tc>
          <w:tcPr>
            <w:tcW w:type="dxa" w:w="6480"/>
          </w:tcPr>
          <w:p>
            <w:r/>
            <w:r>
              <w:rPr>
                <w:rFonts w:ascii="Consolas" w:hAnsi="Consolas" w:eastAsia="Consolas"/>
                <w:color w:val="8B2500"/>
                <w:sz w:val="16"/>
              </w:rPr>
              <w:t>@replaceAll(pyWorkPage.ClaimData.InsuredName,",","")</w:t>
            </w:r>
          </w:p>
        </w:tc>
        <w:tc>
          <w:tcPr>
            <w:tcW w:type="dxa" w:w="6480"/>
          </w:tcPr>
          <w:p>
            <w:r/>
            <w:r>
              <w:rPr>
                <w:rFonts w:ascii="Calibri" w:hAnsi="Calibri" w:eastAsia="Calibri"/>
                <w:sz w:val="18"/>
              </w:rPr>
              <w:t xml:space="preserve">menghapus koma dari </w:t>
            </w:r>
            <w:r>
              <w:rPr>
                <w:rFonts w:ascii="Calibri" w:hAnsi="Calibri" w:eastAsia="Calibri"/>
                <w:b/>
                <w:sz w:val="18"/>
              </w:rPr>
              <w:t>nama</w:t>
            </w:r>
            <w:r>
              <w:rPr>
                <w:rFonts w:ascii="Calibri" w:hAnsi="Calibri" w:eastAsia="Calibri"/>
                <w:sz w:val="18"/>
              </w:rPr>
              <w:t>, bukan dari angka  -  diduga demi keamanan muatan</w:t>
            </w:r>
          </w:p>
        </w:tc>
      </w:tr>
      <w:tr>
        <w:tc>
          <w:tcPr>
            <w:tcW w:type="dxa" w:w="6480"/>
          </w:tcPr>
          <w:p>
            <w:r/>
            <w:r>
              <w:rPr>
                <w:rFonts w:ascii="Consolas" w:hAnsi="Consolas" w:eastAsia="Consolas"/>
                <w:color w:val="8B2500"/>
                <w:sz w:val="16"/>
              </w:rPr>
              <w:t>@replaceAll(.AcceptedNo,".","")</w:t>
            </w:r>
          </w:p>
        </w:tc>
        <w:tc>
          <w:tcPr>
            <w:tcW w:type="dxa" w:w="6480"/>
          </w:tcPr>
          <w:p>
            <w:r/>
            <w:r>
              <w:rPr>
                <w:rFonts w:ascii="Calibri" w:hAnsi="Calibri" w:eastAsia="Calibri"/>
                <w:sz w:val="18"/>
              </w:rPr>
              <w:t xml:space="preserve">menghapus titik dari </w:t>
            </w:r>
            <w:r>
              <w:rPr>
                <w:rFonts w:ascii="Calibri" w:hAnsi="Calibri" w:eastAsia="Calibri"/>
                <w:b/>
                <w:sz w:val="18"/>
              </w:rPr>
              <w:t>nomor dokumen</w:t>
            </w:r>
          </w:p>
        </w:tc>
      </w:tr>
      <w:tr>
        <w:tc>
          <w:tcPr>
            <w:tcW w:type="dxa" w:w="6480"/>
          </w:tcPr>
          <w:p>
            <w:r/>
            <w:r>
              <w:rPr>
                <w:rFonts w:ascii="Consolas" w:hAnsi="Consolas" w:eastAsia="Consolas"/>
                <w:color w:val="8B2500"/>
                <w:sz w:val="16"/>
              </w:rPr>
              <w:t>@pxReplaceAllViaRegex(.NoAccount,"[^0-9]","")</w:t>
            </w:r>
          </w:p>
        </w:tc>
        <w:tc>
          <w:tcPr>
            <w:tcW w:type="dxa" w:w="6480"/>
          </w:tcPr>
          <w:p>
            <w:r/>
            <w:r>
              <w:rPr>
                <w:rFonts w:ascii="Calibri" w:hAnsi="Calibri" w:eastAsia="Calibri"/>
                <w:sz w:val="18"/>
              </w:rPr>
              <w:t xml:space="preserve">menyisakan hanya digit pada </w:t>
            </w:r>
            <w:r>
              <w:rPr>
                <w:rFonts w:ascii="Calibri" w:hAnsi="Calibri" w:eastAsia="Calibri"/>
                <w:b/>
                <w:sz w:val="18"/>
              </w:rPr>
              <w:t>nomor rekening</w:t>
            </w:r>
          </w:p>
        </w:tc>
      </w:tr>
    </w:tbl>
    <w:p/>
    <w:p>
      <w:r>
        <w:rPr>
          <w:rFonts w:ascii="Calibri" w:hAnsi="Calibri" w:eastAsia="Calibri"/>
          <w:sz w:val="20"/>
        </w:rPr>
        <w:t xml:space="preserve">Ketiganya memperlihatkan pola yang sama: pembersihan dilakukan </w:t>
      </w:r>
      <w:r>
        <w:rPr>
          <w:rFonts w:ascii="Calibri" w:hAnsi="Calibri" w:eastAsia="Calibri"/>
          <w:b/>
          <w:sz w:val="20"/>
        </w:rPr>
        <w:t>per tempat, saat masalahnya muncul</w:t>
      </w:r>
      <w:r>
        <w:rPr>
          <w:rFonts w:ascii="Calibri" w:hAnsi="Calibri" w:eastAsia="Calibri"/>
          <w:sz w:val="20"/>
        </w:rPr>
        <w:t>, bukan sebagai aturan yang berlaku menyeluruh.</w:t>
      </w:r>
    </w:p>
    <w:p>
      <w:r>
        <w:rPr>
          <w:rFonts w:ascii="Calibri" w:hAnsi="Calibri" w:eastAsia="Calibri"/>
          <w:b/>
          <w:sz w:val="20"/>
        </w:rPr>
        <w:t>Yang paling perlu diperhatikan</w:t>
      </w:r>
      <w:r>
        <w:rPr>
          <w:rFonts w:ascii="Calibri" w:hAnsi="Calibri" w:eastAsia="Calibri"/>
          <w:sz w:val="20"/>
        </w:rPr>
        <w:t xml:space="preserve">: dua dari 118 pemanggilan tanpa pembersihan adalah </w:t>
      </w:r>
      <w:r>
        <w:rPr>
          <w:rFonts w:ascii="Consolas" w:hAnsi="Consolas" w:eastAsia="Consolas"/>
          <w:color w:val="8B2500"/>
          <w:sz w:val="18"/>
        </w:rPr>
        <w:t>@toDecimal(TempKasir.CARI20)</w:t>
      </w:r>
      <w:r>
        <w:rPr>
          <w:rFonts w:ascii="Calibri" w:hAnsi="Calibri" w:eastAsia="Calibri"/>
          <w:sz w:val="20"/>
        </w:rPr>
        <w:t xml:space="preserve"> dan </w:t>
      </w:r>
      <w:r>
        <w:rPr>
          <w:rFonts w:ascii="Consolas" w:hAnsi="Consolas" w:eastAsia="Consolas"/>
          <w:color w:val="8B2500"/>
          <w:sz w:val="18"/>
        </w:rPr>
        <w:t>@toDecimal(TempKasir.CARI21)</w:t>
      </w:r>
      <w:r>
        <w:rPr>
          <w:rFonts w:ascii="Calibri" w:hAnsi="Calibri" w:eastAsia="Calibri"/>
          <w:sz w:val="20"/>
        </w:rPr>
        <w:t xml:space="preserve">  -  muatan menuju sistem kasir, yaitu nilai yang masuk jurnal menurut </w:t>
      </w:r>
      <w:r>
        <w:rPr>
          <w:rFonts w:ascii="Consolas" w:hAnsi="Consolas" w:eastAsia="Consolas"/>
          <w:color w:val="8B2500"/>
          <w:sz w:val="18"/>
        </w:rPr>
        <w:t>ASK-AKUNTANSI.md</w:t>
      </w:r>
      <w:r>
        <w:rPr>
          <w:rFonts w:ascii="Calibri" w:hAnsi="Calibri" w:eastAsia="Calibri"/>
          <w:sz w:val="20"/>
        </w:rPr>
        <w:t xml:space="preserve"> bagian 0.2.</w:t>
      </w:r>
    </w:p>
    <w:p>
      <w:r>
        <w:rPr>
          <w:rFonts w:ascii="Calibri" w:hAnsi="Calibri" w:eastAsia="Calibri"/>
          <w:sz w:val="20"/>
        </w:rPr>
        <w:t xml:space="preserve">Aturan penguraian di sistem baru karena itu </w:t>
      </w:r>
      <w:r>
        <w:rPr>
          <w:rFonts w:ascii="Calibri" w:hAnsi="Calibri" w:eastAsia="Calibri"/>
          <w:b/>
          <w:sz w:val="20"/>
        </w:rPr>
        <w:t>berlaku di satu tempat untuk semua nilai</w:t>
      </w:r>
      <w:r>
        <w:rPr>
          <w:rFonts w:ascii="Calibri" w:hAnsi="Calibri" w:eastAsia="Calibri"/>
          <w:sz w:val="20"/>
        </w:rPr>
        <w:t>, bukan ditambahkan per ekspresi saat kegagalannya ditemukan.</w:t>
      </w:r>
    </w:p>
    <w:p>
      <w:pPr>
        <w:pStyle w:val="Heading5"/>
      </w:pPr>
      <w:r>
        <w:rPr>
          <w:color w:val="1F3B63"/>
        </w:rPr>
        <w:t>Tambahan  -  keadaan "menunggu kurs" menular</w:t>
      </w:r>
    </w:p>
    <w:p>
      <w:r>
        <w:rPr>
          <w:rFonts w:ascii="Calibri" w:hAnsi="Calibri" w:eastAsia="Calibri"/>
          <w:sz w:val="20"/>
        </w:rPr>
        <w:t xml:space="preserve">Nilai yang belum terkonversi menandai </w:t>
      </w:r>
      <w:r>
        <w:rPr>
          <w:rFonts w:ascii="Calibri" w:hAnsi="Calibri" w:eastAsia="Calibri"/>
          <w:b/>
          <w:sz w:val="20"/>
        </w:rPr>
        <w:t>seluruh nilai turunannya</w:t>
      </w:r>
      <w:r>
        <w:rPr>
          <w:rFonts w:ascii="Calibri" w:hAnsi="Calibri" w:eastAsia="Calibri"/>
          <w:sz w:val="20"/>
        </w:rPr>
        <w:t>. Apa pun yang dihitung dari nilai bertanda "menunggu kurs" ikut bertanda sama.</w:t>
      </w:r>
    </w:p>
    <w:p>
      <w:r>
        <w:rPr>
          <w:rFonts w:ascii="Calibri" w:hAnsi="Calibri" w:eastAsia="Calibri"/>
          <w:sz w:val="20"/>
        </w:rPr>
        <w:t xml:space="preserve">Nilai bertanda itu </w:t>
      </w:r>
      <w:r>
        <w:rPr>
          <w:rFonts w:ascii="Calibri" w:hAnsi="Calibri" w:eastAsia="Calibri"/>
          <w:b/>
          <w:sz w:val="20"/>
        </w:rPr>
        <w:t>tidak boleh</w:t>
      </w:r>
      <w:r>
        <w:rPr>
          <w:rFonts w:ascii="Calibri" w:hAnsi="Calibri" w:eastAsia="Calibri"/>
          <w:sz w:val="20"/>
        </w:rPr>
        <w:t xml:space="preserve"> masuk penjumlahan, tidak boleh dibandingkan terhadap ambang persetujuan, dan tidak boleh muncul di laporan  -  baik sebagai nol maupun sebagai nilai apa adanya.</w:t>
      </w:r>
    </w:p>
    <w:p>
      <w:r>
        <w:rPr>
          <w:rFonts w:ascii="Calibri" w:hAnsi="Calibri" w:eastAsia="Calibri"/>
          <w:sz w:val="20"/>
        </w:rPr>
        <w:t xml:space="preserve">Tanpa aturan penularan ini, keputusan "gagalkan, jangan mengarang angka" hanya berlaku satu tingkat: nilai pertama ditandai, lalu penjumlahan di tingkat berikutnya memperlakukannya sebagai nol dan cacatnya kembali muncul dalam bentuk yang lebih sulit dilihat  -  persis pola </w:t>
      </w:r>
      <w:r>
        <w:rPr>
          <w:rFonts w:ascii="Consolas" w:hAnsi="Consolas" w:eastAsia="Consolas"/>
          <w:color w:val="8B2500"/>
          <w:sz w:val="18"/>
        </w:rPr>
        <w:t>RETURN 1</w:t>
      </w:r>
      <w:r>
        <w:rPr>
          <w:rFonts w:ascii="Calibri" w:hAnsi="Calibri" w:eastAsia="Calibri"/>
          <w:sz w:val="20"/>
        </w:rPr>
        <w:t xml:space="preserve"> yang sedang kita tinggalkan (</w:t>
      </w:r>
      <w:r>
        <w:rPr>
          <w:rFonts w:ascii="Consolas" w:hAnsi="Consolas" w:eastAsia="Consolas"/>
          <w:color w:val="8B2500"/>
          <w:sz w:val="18"/>
        </w:rPr>
        <w:t>FINDING-006</w:t>
      </w:r>
      <w:r>
        <w:rPr>
          <w:rFonts w:ascii="Calibri" w:hAnsi="Calibri" w:eastAsia="Calibri"/>
          <w:sz w:val="20"/>
        </w:rPr>
        <w:t>).</w:t>
      </w:r>
    </w:p>
    <w:p>
      <w:r>
        <w:rPr>
          <w:rFonts w:ascii="Calibri" w:hAnsi="Calibri" w:eastAsia="Calibri"/>
          <w:sz w:val="20"/>
        </w:rPr>
        <w:t xml:space="preserve">Ini melengkapi </w:t>
      </w:r>
      <w:r>
        <w:rPr>
          <w:rFonts w:ascii="Consolas" w:hAnsi="Consolas" w:eastAsia="Consolas"/>
          <w:color w:val="8B2500"/>
          <w:sz w:val="18"/>
        </w:rPr>
        <w:t>ADR-D-CNP-0019</w:t>
      </w:r>
      <w:r>
        <w:rPr>
          <w:rFonts w:ascii="Calibri" w:hAnsi="Calibri" w:eastAsia="Calibri"/>
          <w:sz w:val="20"/>
        </w:rPr>
        <w:t xml:space="preserve"> lapis 2: keadaan di tingkat baris mencatat </w:t>
      </w:r>
      <w:r>
        <w:rPr>
          <w:rFonts w:ascii="Calibri" w:hAnsi="Calibri" w:eastAsia="Calibri"/>
          <w:i/>
          <w:sz w:val="20"/>
        </w:rPr>
        <w:t>bahwa</w:t>
      </w:r>
      <w:r>
        <w:rPr>
          <w:rFonts w:ascii="Calibri" w:hAnsi="Calibri" w:eastAsia="Calibri"/>
          <w:sz w:val="20"/>
        </w:rPr>
        <w:t xml:space="preserve"> perhitungan gagal; aturan penularan ini menentukan </w:t>
      </w:r>
      <w:r>
        <w:rPr>
          <w:rFonts w:ascii="Calibri" w:hAnsi="Calibri" w:eastAsia="Calibri"/>
          <w:i/>
          <w:sz w:val="20"/>
        </w:rPr>
        <w:t>apa yang terjadi pada baris-baris sesudahnya</w:t>
      </w:r>
      <w:r>
        <w:rPr>
          <w:rFonts w:ascii="Calibri" w:hAnsi="Calibri" w:eastAsia="Calibri"/>
          <w:sz w:val="20"/>
        </w:rPr>
        <w:t>.</w:t>
      </w:r>
    </w:p>
    <w:p>
      <w:pPr>
        <w:pStyle w:val="Heading3"/>
      </w:pPr>
      <w:r>
        <w:rPr>
          <w:color w:val="1F3B63"/>
        </w:rPr>
        <w:t>ADR-D-CNP-0015 - Akseptasi adalah satu entitas dengan keadaan, bukan dua tabel</w:t>
      </w:r>
    </w:p>
    <w:p>
      <w:pPr>
        <w:ind w:left="504"/>
        <w:pBdr>
          <w:left w:val="single" w:sz="18" w:space="8" w:color="9DB5D6"/>
        </w:pBdr>
      </w:pPr>
      <w:r>
        <w:rPr>
          <w:rFonts w:ascii="Calibri" w:hAnsi="Calibri" w:eastAsia="Calibri"/>
          <w:b/>
          <w:sz w:val="19"/>
        </w:rPr>
        <w:t>Dasar bukti</w:t>
      </w:r>
      <w:r>
        <w:rPr>
          <w:rFonts w:ascii="Calibri" w:hAnsi="Calibri" w:eastAsia="Calibri"/>
          <w:sz w:val="19"/>
        </w:rPr>
        <w:t xml:space="preserve">: ekspor XML </w:t>
      </w:r>
      <w:r>
        <w:rPr>
          <w:rFonts w:ascii="Consolas" w:hAnsi="Consolas" w:eastAsia="Consolas"/>
          <w:color w:val="8B2500"/>
          <w:sz w:val="17"/>
        </w:rPr>
        <w:t>D:\XML_NURE\Claim Non Prop</w:t>
      </w:r>
      <w:r>
        <w:rPr>
          <w:rFonts w:ascii="Calibri" w:hAnsi="Calibri" w:eastAsia="Calibri"/>
          <w:sz w:val="19"/>
        </w:rPr>
        <w:t xml:space="preserve">, </w:t>
      </w:r>
      <w:r>
        <w:rPr>
          <w:rFonts w:ascii="Calibri" w:hAnsi="Calibri" w:eastAsia="Calibri"/>
          <w:b/>
          <w:sz w:val="19"/>
        </w:rPr>
        <w:t>279 berkas</w:t>
      </w:r>
      <w:r>
        <w:rPr>
          <w:rFonts w:ascii="Calibri" w:hAnsi="Calibri" w:eastAsia="Calibri"/>
          <w:sz w:val="19"/>
        </w:rPr>
        <w:t xml:space="preserve"> (2026-09-08/09, rule termutakhir </w:t>
      </w:r>
      <w:r>
        <w:rPr>
          <w:rFonts w:ascii="Consolas" w:hAnsi="Consolas" w:eastAsia="Consolas"/>
          <w:color w:val="8B2500"/>
          <w:sz w:val="17"/>
        </w:rPr>
        <w:t>pxUpdateDateTime = 2026-08-30</w:t>
      </w:r>
      <w:r>
        <w:rPr>
          <w:rFonts w:ascii="Calibri" w:hAnsi="Calibri" w:eastAsia="Calibri"/>
          <w:sz w:val="19"/>
        </w:rPr>
        <w:t xml:space="preserve">); dan </w:t>
      </w:r>
      <w:r>
        <w:rPr>
          <w:rFonts w:ascii="Consolas" w:hAnsi="Consolas" w:eastAsia="Consolas"/>
          <w:color w:val="8B2500"/>
          <w:sz w:val="17"/>
        </w:rPr>
        <w:t>pengetahuan/DDL_Script_ClaimNonProp.xls</w:t>
      </w:r>
      <w:r>
        <w:rPr>
          <w:rFonts w:ascii="Calibri" w:hAnsi="Calibri" w:eastAsia="Calibri"/>
          <w:sz w:val="19"/>
        </w:rPr>
        <w:t xml:space="preserve"> </w:t>
      </w:r>
      <w:r>
        <w:rPr>
          <w:rFonts w:ascii="Calibri" w:hAnsi="Calibri" w:eastAsia="Calibri"/>
          <w:b/>
          <w:sz w:val="19"/>
        </w:rPr>
        <w:t>versi 2026-09-18 10:36, 48 objek</w:t>
      </w:r>
      <w:r>
        <w:rPr>
          <w:rFonts w:ascii="Calibri" w:hAnsi="Calibri" w:eastAsia="Calibri"/>
          <w:sz w:val="19"/>
        </w:rPr>
        <w:t>. Berlaku hanya untuk keadaan sistem pada kedua ekspor itu.</w:t>
      </w:r>
    </w:p>
    <w:p>
      <w:r>
        <w:rPr>
          <w:rFonts w:ascii="Calibri" w:hAnsi="Calibri" w:eastAsia="Calibri"/>
          <w:sz w:val="20"/>
        </w:rPr>
        <w:t xml:space="preserve">Akseptasi biasa dan akseptasi bersyarat (Subjectivity) adalah </w:t>
      </w:r>
      <w:r>
        <w:rPr>
          <w:rFonts w:ascii="Calibri" w:hAnsi="Calibri" w:eastAsia="Calibri"/>
          <w:b/>
          <w:sz w:val="20"/>
        </w:rPr>
        <w:t>satu entitas</w:t>
      </w:r>
      <w:r>
        <w:rPr>
          <w:rFonts w:ascii="Calibri" w:hAnsi="Calibri" w:eastAsia="Calibri"/>
          <w:sz w:val="20"/>
        </w:rPr>
        <w:t xml:space="preserve"> dengan keadaan yang berbeda, bukan dua entitas. Keadaannya: biasa, bersyarat, dan bersyarat-gugur  -  beserta daftar syarat dan status pemenuhannya.</w:t>
      </w:r>
    </w:p>
    <w:p>
      <w:r>
        <w:rPr>
          <w:rFonts w:ascii="Calibri" w:hAnsi="Calibri" w:eastAsia="Calibri"/>
          <w:sz w:val="20"/>
        </w:rPr>
        <w:t xml:space="preserve">Sistem lama memisahkannya jadi dua tabel: </w:t>
      </w:r>
      <w:r>
        <w:rPr>
          <w:rFonts w:ascii="Consolas" w:hAnsi="Consolas" w:eastAsia="Consolas"/>
          <w:color w:val="8B2500"/>
          <w:sz w:val="18"/>
        </w:rPr>
        <w:t>OS_AKSEPTASI_KLAIM</w:t>
      </w:r>
      <w:r>
        <w:rPr>
          <w:rFonts w:ascii="Calibri" w:hAnsi="Calibri" w:eastAsia="Calibri"/>
          <w:sz w:val="20"/>
        </w:rPr>
        <w:t xml:space="preserve"> dan </w:t>
      </w:r>
      <w:r>
        <w:rPr>
          <w:rFonts w:ascii="Consolas" w:hAnsi="Consolas" w:eastAsia="Consolas"/>
          <w:color w:val="8B2500"/>
          <w:sz w:val="18"/>
        </w:rPr>
        <w:t>OS_AKSEPTASI_SUBJECTIVITY</w:t>
      </w:r>
      <w:r>
        <w:rPr>
          <w:rFonts w:ascii="Calibri" w:hAnsi="Calibri" w:eastAsia="Calibri"/>
          <w:sz w:val="20"/>
        </w:rPr>
        <w:t>.</w:t>
      </w:r>
    </w:p>
    <w:p>
      <w:pPr>
        <w:pStyle w:val="Heading5"/>
      </w:pPr>
      <w:r>
        <w:rPr>
          <w:color w:val="1F3B63"/>
        </w:rPr>
        <w:t>Consequences</w:t>
      </w:r>
    </w:p>
    <w:p>
      <w:r>
        <w:rPr>
          <w:rFonts w:ascii="Calibri" w:hAnsi="Calibri" w:eastAsia="Calibri"/>
          <w:sz w:val="20"/>
        </w:rPr>
        <w:t xml:space="preserve">Daur hidup yang berbeda adalah </w:t>
      </w:r>
      <w:r>
        <w:rPr>
          <w:rFonts w:ascii="Calibri" w:hAnsi="Calibri" w:eastAsia="Calibri"/>
          <w:b/>
          <w:sz w:val="20"/>
        </w:rPr>
        <w:t>keadaan</w:t>
      </w:r>
      <w:r>
        <w:rPr>
          <w:rFonts w:ascii="Calibri" w:hAnsi="Calibri" w:eastAsia="Calibri"/>
          <w:sz w:val="20"/>
        </w:rPr>
        <w:t xml:space="preserve">, bukan identitas. Dua hal menjadi entitas berbeda bila identitasnya berbeda; bila satu akseptasi bersyarat yang syaratnya terpenuhi berubah menjadi akseptasi biasa </w:t>
      </w:r>
      <w:r>
        <w:rPr>
          <w:rFonts w:ascii="Calibri" w:hAnsi="Calibri" w:eastAsia="Calibri"/>
          <w:b/>
          <w:sz w:val="20"/>
        </w:rPr>
        <w:t>yang sama</w:t>
      </w:r>
      <w:r>
        <w:rPr>
          <w:rFonts w:ascii="Calibri" w:hAnsi="Calibri" w:eastAsia="Calibri"/>
          <w:sz w:val="20"/>
        </w:rPr>
        <w:t>, maka sejak awal ia satu benda yang sedang berada di keadaan tertentu.</w:t>
      </w:r>
    </w:p>
    <w:p>
      <w:r>
        <w:rPr>
          <w:rFonts w:ascii="Calibri" w:hAnsi="Calibri" w:eastAsia="Calibri"/>
          <w:sz w:val="20"/>
        </w:rPr>
        <w:t xml:space="preserve">Bukti yang menguatkan datang dari sistem lama sendiri: view </w:t>
      </w:r>
      <w:r>
        <w:rPr>
          <w:rFonts w:ascii="Consolas" w:hAnsi="Consolas" w:eastAsia="Consolas"/>
          <w:color w:val="8B2500"/>
          <w:sz w:val="18"/>
        </w:rPr>
        <w:t>CLAIMXOL</w:t>
      </w:r>
      <w:r>
        <w:rPr>
          <w:rFonts w:ascii="Calibri" w:hAnsi="Calibri" w:eastAsia="Calibri"/>
          <w:sz w:val="20"/>
        </w:rPr>
        <w:t xml:space="preserve"> harus meng-</w:t>
      </w:r>
      <w:r>
        <w:rPr>
          <w:rFonts w:ascii="Consolas" w:hAnsi="Consolas" w:eastAsia="Consolas"/>
          <w:color w:val="8B2500"/>
          <w:sz w:val="18"/>
        </w:rPr>
        <w:t>UNION ALL</w:t>
      </w:r>
      <w:r>
        <w:rPr>
          <w:rFonts w:ascii="Calibri" w:hAnsi="Calibri" w:eastAsia="Calibri"/>
          <w:sz w:val="20"/>
        </w:rPr>
        <w:t xml:space="preserve"> kedua tabel untuk mendapat gambaran utuh. Sesuatu yang harus selalu digabungkan kembali tidak seharusnya dipisah.</w:t>
      </w:r>
    </w:p>
    <w:p>
      <w:r>
        <w:rPr>
          <w:rFonts w:ascii="Calibri" w:hAnsi="Calibri" w:eastAsia="Calibri"/>
          <w:sz w:val="20"/>
        </w:rPr>
        <w:t xml:space="preserve">Syarat yang gugur menjadi </w:t>
      </w:r>
      <w:r>
        <w:rPr>
          <w:rFonts w:ascii="Calibri" w:hAnsi="Calibri" w:eastAsia="Calibri"/>
          <w:b/>
          <w:sz w:val="20"/>
        </w:rPr>
        <w:t>transisi keadaan yang tercatat</w:t>
      </w:r>
      <w:r>
        <w:rPr>
          <w:rFonts w:ascii="Calibri" w:hAnsi="Calibri" w:eastAsia="Calibri"/>
          <w:sz w:val="20"/>
        </w:rPr>
        <w:t>, bukan penghapusan atau perpindahan tabel.</w:t>
      </w:r>
    </w:p>
    <w:p>
      <w:r>
        <w:rPr>
          <w:rFonts w:ascii="Calibri" w:hAnsi="Calibri" w:eastAsia="Calibri"/>
          <w:b/>
          <w:sz w:val="20"/>
        </w:rPr>
        <w:t>Temuan yang menyertainya dan belum terjawab</w:t>
      </w:r>
      <w:r>
        <w:rPr>
          <w:rFonts w:ascii="Calibri" w:hAnsi="Calibri" w:eastAsia="Calibri"/>
          <w:sz w:val="20"/>
        </w:rPr>
        <w:t xml:space="preserve">: di folder Claim, </w:t>
      </w:r>
      <w:r>
        <w:rPr>
          <w:rFonts w:ascii="Consolas" w:hAnsi="Consolas" w:eastAsia="Consolas"/>
          <w:color w:val="8B2500"/>
          <w:sz w:val="18"/>
        </w:rPr>
        <w:t>.IsSubjectivity</w:t>
      </w:r>
      <w:r>
        <w:rPr>
          <w:rFonts w:ascii="Calibri" w:hAnsi="Calibri" w:eastAsia="Calibri"/>
          <w:sz w:val="20"/>
        </w:rPr>
        <w:t xml:space="preserve"> hanya </w:t>
      </w:r>
      <w:r>
        <w:rPr>
          <w:rFonts w:ascii="Calibri" w:hAnsi="Calibri" w:eastAsia="Calibri"/>
          <w:b/>
          <w:sz w:val="20"/>
        </w:rPr>
        <w:t>dibaca</w:t>
      </w:r>
      <w:r>
        <w:rPr>
          <w:rFonts w:ascii="Calibri" w:hAnsi="Calibri" w:eastAsia="Calibri"/>
          <w:sz w:val="20"/>
        </w:rPr>
        <w:t xml:space="preserve"> (</w:t>
      </w:r>
      <w:r>
        <w:rPr>
          <w:rFonts w:ascii="Consolas" w:hAnsi="Consolas" w:eastAsia="Consolas"/>
          <w:color w:val="8B2500"/>
          <w:sz w:val="18"/>
        </w:rPr>
        <w:t>==true</w:t>
      </w:r>
      <w:r>
        <w:rPr>
          <w:rFonts w:ascii="Calibri" w:hAnsi="Calibri" w:eastAsia="Calibri"/>
          <w:sz w:val="20"/>
        </w:rPr>
        <w:t xml:space="preserve">), disalin ke </w:t>
      </w:r>
      <w:r>
        <w:rPr>
          <w:rFonts w:ascii="Consolas" w:hAnsi="Consolas" w:eastAsia="Consolas"/>
          <w:color w:val="8B2500"/>
          <w:sz w:val="18"/>
        </w:rPr>
        <w:t>Local.Subjectivity</w:t>
      </w:r>
      <w:r>
        <w:rPr>
          <w:rFonts w:ascii="Calibri" w:hAnsi="Calibri" w:eastAsia="Calibri"/>
          <w:sz w:val="20"/>
        </w:rPr>
        <w:t xml:space="preserve">, dan </w:t>
      </w:r>
      <w:r>
        <w:rPr>
          <w:rFonts w:ascii="Calibri" w:hAnsi="Calibri" w:eastAsia="Calibri"/>
          <w:b/>
          <w:sz w:val="20"/>
        </w:rPr>
        <w:t>tidak ada satu pun rule yang menggugurkan, membatalkan, atau mengakhiri akseptasi bersyarat yang syaratnya tidak pernah terpenuhi.</w:t>
      </w:r>
      <w:r>
        <w:rPr>
          <w:rFonts w:ascii="Calibri" w:hAnsi="Calibri" w:eastAsia="Calibri"/>
          <w:sz w:val="20"/>
        </w:rPr>
        <w:t xml:space="preserve"> Delapan belas kemunculan </w:t>
      </w:r>
      <w:r>
        <w:rPr>
          <w:rFonts w:ascii="Consolas" w:hAnsi="Consolas" w:eastAsia="Consolas"/>
          <w:color w:val="8B2500"/>
          <w:sz w:val="18"/>
        </w:rPr>
        <w:t>Subjectivity</w:t>
      </w:r>
      <w:r>
        <w:rPr>
          <w:rFonts w:ascii="Calibri" w:hAnsi="Calibri" w:eastAsia="Calibri"/>
          <w:sz w:val="20"/>
        </w:rPr>
        <w:t xml:space="preserve"> di 279 berkas, tidak satu pun berupa transisi keadaan. Jadi dugaan "menggantung selamanya" konsisten dengan isi folder ini  -  </w:t>
      </w:r>
      <w:r>
        <w:rPr>
          <w:rFonts w:ascii="Calibri" w:hAnsi="Calibri" w:eastAsia="Calibri"/>
          <w:i/>
          <w:sz w:val="20"/>
        </w:rPr>
        <w:t>disimpulkan dari ketiadaan rule, bukan dari adanya rule</w:t>
      </w:r>
      <w:r>
        <w:rPr>
          <w:rFonts w:ascii="Calibri" w:hAnsi="Calibri" w:eastAsia="Calibri"/>
          <w:sz w:val="20"/>
        </w:rPr>
        <w:t xml:space="preserve">. Pemastiannya </w:t>
      </w:r>
      <w:r>
        <w:rPr>
          <w:rFonts w:ascii="Consolas" w:hAnsi="Consolas" w:eastAsia="Consolas"/>
          <w:color w:val="8B2500"/>
          <w:sz w:val="18"/>
        </w:rPr>
        <w:t>DEFERRED-TO-KOMITE-SESSION</w:t>
      </w:r>
      <w:r>
        <w:rPr>
          <w:rFonts w:ascii="Calibri" w:hAnsi="Calibri" w:eastAsia="Calibri"/>
          <w:sz w:val="20"/>
        </w:rPr>
        <w:t>.</w:t>
      </w:r>
    </w:p>
    <w:p>
      <w:pPr>
        <w:pStyle w:val="Heading3"/>
      </w:pPr>
      <w:r>
        <w:rPr>
          <w:color w:val="1F3B63"/>
        </w:rPr>
        <w:t>ADR-D-CNP-0016 - Tanpa database link ke sistem lain  -  dan tanpa data pegawai sama sekali</w:t>
      </w:r>
    </w:p>
    <w:p>
      <w:pPr>
        <w:ind w:left="504"/>
        <w:pBdr>
          <w:left w:val="single" w:sz="18" w:space="8" w:color="9DB5D6"/>
        </w:pBdr>
      </w:pPr>
      <w:r>
        <w:rPr>
          <w:rFonts w:ascii="Calibri" w:hAnsi="Calibri" w:eastAsia="Calibri"/>
          <w:b/>
          <w:sz w:val="19"/>
        </w:rPr>
        <w:t>Dasar bukti</w:t>
      </w:r>
      <w:r>
        <w:rPr>
          <w:rFonts w:ascii="Calibri" w:hAnsi="Calibri" w:eastAsia="Calibri"/>
          <w:sz w:val="19"/>
        </w:rPr>
        <w:t xml:space="preserve">: ekspor XML </w:t>
      </w:r>
      <w:r>
        <w:rPr>
          <w:rFonts w:ascii="Consolas" w:hAnsi="Consolas" w:eastAsia="Consolas"/>
          <w:color w:val="8B2500"/>
          <w:sz w:val="17"/>
        </w:rPr>
        <w:t>D:\XML_NURE\Claim Non Prop</w:t>
      </w:r>
      <w:r>
        <w:rPr>
          <w:rFonts w:ascii="Calibri" w:hAnsi="Calibri" w:eastAsia="Calibri"/>
          <w:sz w:val="19"/>
        </w:rPr>
        <w:t xml:space="preserve">, </w:t>
      </w:r>
      <w:r>
        <w:rPr>
          <w:rFonts w:ascii="Calibri" w:hAnsi="Calibri" w:eastAsia="Calibri"/>
          <w:b/>
          <w:sz w:val="19"/>
        </w:rPr>
        <w:t>279 berkas</w:t>
      </w:r>
      <w:r>
        <w:rPr>
          <w:rFonts w:ascii="Calibri" w:hAnsi="Calibri" w:eastAsia="Calibri"/>
          <w:sz w:val="19"/>
        </w:rPr>
        <w:t xml:space="preserve"> (2026-09-08/09, rule termutakhir </w:t>
      </w:r>
      <w:r>
        <w:rPr>
          <w:rFonts w:ascii="Consolas" w:hAnsi="Consolas" w:eastAsia="Consolas"/>
          <w:color w:val="8B2500"/>
          <w:sz w:val="17"/>
        </w:rPr>
        <w:t>pxUpdateDateTime = 2026-08-30</w:t>
      </w:r>
      <w:r>
        <w:rPr>
          <w:rFonts w:ascii="Calibri" w:hAnsi="Calibri" w:eastAsia="Calibri"/>
          <w:sz w:val="19"/>
        </w:rPr>
        <w:t xml:space="preserve">); dan </w:t>
      </w:r>
      <w:r>
        <w:rPr>
          <w:rFonts w:ascii="Consolas" w:hAnsi="Consolas" w:eastAsia="Consolas"/>
          <w:color w:val="8B2500"/>
          <w:sz w:val="17"/>
        </w:rPr>
        <w:t>pengetahuan/DDL_Script_ClaimNonProp.xls</w:t>
      </w:r>
      <w:r>
        <w:rPr>
          <w:rFonts w:ascii="Calibri" w:hAnsi="Calibri" w:eastAsia="Calibri"/>
          <w:sz w:val="19"/>
        </w:rPr>
        <w:t xml:space="preserve"> </w:t>
      </w:r>
      <w:r>
        <w:rPr>
          <w:rFonts w:ascii="Calibri" w:hAnsi="Calibri" w:eastAsia="Calibri"/>
          <w:b/>
          <w:sz w:val="19"/>
        </w:rPr>
        <w:t>versi 2026-09-18 10:36, 48 objek</w:t>
      </w:r>
      <w:r>
        <w:rPr>
          <w:rFonts w:ascii="Calibri" w:hAnsi="Calibri" w:eastAsia="Calibri"/>
          <w:sz w:val="19"/>
        </w:rPr>
        <w:t>. Berlaku hanya untuk keadaan sistem pada kedua ekspor itu.</w:t>
      </w:r>
    </w:p>
    <w:p>
      <w:r>
        <w:rPr>
          <w:rFonts w:ascii="Calibri" w:hAnsi="Calibri" w:eastAsia="Calibri"/>
          <w:sz w:val="20"/>
        </w:rPr>
        <w:t xml:space="preserve">Sistem baru </w:t>
      </w:r>
      <w:r>
        <w:rPr>
          <w:rFonts w:ascii="Calibri" w:hAnsi="Calibri" w:eastAsia="Calibri"/>
          <w:b/>
          <w:sz w:val="20"/>
        </w:rPr>
        <w:t>tidak mewarisi ketergantungan lintas basis data</w:t>
      </w:r>
      <w:r>
        <w:rPr>
          <w:rFonts w:ascii="Calibri" w:hAnsi="Calibri" w:eastAsia="Calibri"/>
          <w:sz w:val="20"/>
        </w:rPr>
        <w:t>.</w:t>
      </w:r>
    </w:p>
    <w:p>
      <w:r>
        <w:rPr>
          <w:rFonts w:ascii="Calibri" w:hAnsi="Calibri" w:eastAsia="Calibri"/>
          <w:b/>
          <w:sz w:val="20"/>
        </w:rPr>
        <w:t>Modul Claim Non Prop tidak mengambil data HRD sama sekali</w:t>
      </w:r>
      <w:r>
        <w:rPr>
          <w:rFonts w:ascii="Calibri" w:hAnsi="Calibri" w:eastAsia="Calibri"/>
          <w:sz w:val="20"/>
        </w:rPr>
        <w:t xml:space="preserve">  -  tidak lewat database link, tidak lewat API, tidak lewat salinan tersinkron. Pelaku sebuah tindakan disimpan sebagai </w:t>
      </w:r>
      <w:r>
        <w:rPr>
          <w:rFonts w:ascii="Calibri" w:hAnsi="Calibri" w:eastAsia="Calibri"/>
          <w:b/>
          <w:sz w:val="20"/>
        </w:rPr>
        <w:t>potret</w:t>
      </w:r>
      <w:r>
        <w:rPr>
          <w:rFonts w:ascii="Calibri" w:hAnsi="Calibri" w:eastAsia="Calibri"/>
          <w:sz w:val="20"/>
        </w:rPr>
        <w:t xml:space="preserve">: pengenal operator dan nama </w:t>
      </w:r>
      <w:r>
        <w:rPr>
          <w:rFonts w:ascii="Calibri" w:hAnsi="Calibri" w:eastAsia="Calibri"/>
          <w:b/>
          <w:sz w:val="20"/>
        </w:rPr>
        <w:t>sebagaimana tercatat pada saat tindakan terjadi</w:t>
      </w:r>
      <w:r>
        <w:rPr>
          <w:rFonts w:ascii="Calibri" w:hAnsi="Calibri" w:eastAsia="Calibri"/>
          <w:sz w:val="20"/>
        </w:rPr>
        <w:t>. Tidak ada pencarian ke HRD, tidak ada penyegaran, tidak ada salinan yang disinkronkan.</w:t>
      </w:r>
    </w:p>
    <w:p>
      <w:r>
        <w:rPr>
          <w:rFonts w:ascii="Calibri" w:hAnsi="Calibri" w:eastAsia="Calibri"/>
          <w:sz w:val="20"/>
        </w:rPr>
        <w:t xml:space="preserve">Sebabnya bukan sekadar lingkup. </w:t>
      </w:r>
      <w:r>
        <w:rPr>
          <w:rFonts w:ascii="Calibri" w:hAnsi="Calibri" w:eastAsia="Calibri"/>
          <w:b/>
          <w:sz w:val="20"/>
        </w:rPr>
        <w:t>Pelaku suatu tindakan adalah fakta yang terjadi pada satu saat, dan fakta itu tidak berubah ketika orangnya pindah bagian atau berhenti.</w:t>
      </w:r>
      <w:r>
        <w:rPr>
          <w:rFonts w:ascii="Calibri" w:hAnsi="Calibri" w:eastAsia="Calibri"/>
          <w:sz w:val="20"/>
        </w:rPr>
        <w:t xml:space="preserve"> Menyimpannya sebagai rujukan hidup ke HRD membuat catatan lama ikut berubah ketika sumbernya berubah  -  itu merusak audit, bukan memperkayanya.</w:t>
      </w:r>
    </w:p>
    <w:p>
      <w:r>
        <w:rPr>
          <w:rFonts w:ascii="Calibri" w:hAnsi="Calibri" w:eastAsia="Calibri"/>
          <w:sz w:val="20"/>
        </w:rPr>
        <w:t xml:space="preserve">Sistem lama memakai </w:t>
      </w:r>
      <w:r>
        <w:rPr>
          <w:rFonts w:ascii="Consolas" w:hAnsi="Consolas" w:eastAsia="Consolas"/>
          <w:color w:val="8B2500"/>
          <w:sz w:val="18"/>
        </w:rPr>
        <w:t>hrdasm.v_hrd_mst@asmd.sinarmas.co.id</w:t>
      </w:r>
      <w:r>
        <w:rPr>
          <w:rFonts w:ascii="Calibri" w:hAnsi="Calibri" w:eastAsia="Calibri"/>
          <w:sz w:val="20"/>
        </w:rPr>
        <w:t xml:space="preserve">  -  database link langsung ke basis data sistem HRD, di dalam view </w:t>
      </w:r>
      <w:r>
        <w:rPr>
          <w:rFonts w:ascii="Consolas" w:hAnsi="Consolas" w:eastAsia="Consolas"/>
          <w:color w:val="8B2500"/>
          <w:sz w:val="18"/>
        </w:rPr>
        <w:t>V_MST_USER_TEKNIS</w:t>
      </w:r>
      <w:r>
        <w:rPr>
          <w:rFonts w:ascii="Calibri" w:hAnsi="Calibri" w:eastAsia="Calibri"/>
          <w:sz w:val="20"/>
        </w:rPr>
        <w:t>.</w:t>
      </w:r>
    </w:p>
    <w:p>
      <w:pPr>
        <w:pStyle w:val="Heading5"/>
      </w:pPr>
      <w:r>
        <w:rPr>
          <w:color w:val="1F3B63"/>
        </w:rPr>
        <w:t>Consequences</w:t>
      </w:r>
    </w:p>
    <w:p>
      <w:r>
        <w:rPr>
          <w:rFonts w:ascii="Calibri" w:hAnsi="Calibri" w:eastAsia="Calibri"/>
          <w:sz w:val="20"/>
        </w:rPr>
        <w:t>Tiga alasan, tidak satu pun soal selera:</w:t>
      </w:r>
    </w:p>
    <w:p>
      <w:pPr>
        <w:pStyle w:val="ListNumber"/>
      </w:pPr>
      <w:r>
        <w:rPr>
          <w:rFonts w:ascii="Calibri" w:hAnsi="Calibri" w:eastAsia="Calibri"/>
          <w:sz w:val="20"/>
        </w:rPr>
        <w:t xml:space="preserve">Database link </w:t>
      </w:r>
      <w:r>
        <w:rPr>
          <w:rFonts w:ascii="Calibri" w:hAnsi="Calibri" w:eastAsia="Calibri"/>
          <w:b/>
          <w:sz w:val="20"/>
        </w:rPr>
        <w:t>melewati kontrol akses aplikasi HRD sepenuhnya</w:t>
      </w:r>
      <w:r>
        <w:rPr>
          <w:rFonts w:ascii="Calibri" w:hAnsi="Calibri" w:eastAsia="Calibri"/>
          <w:sz w:val="20"/>
        </w:rPr>
        <w:t>.</w:t>
      </w:r>
    </w:p>
    <w:p>
      <w:pPr>
        <w:pStyle w:val="ListNumber"/>
      </w:pPr>
      <w:r>
        <w:rPr>
          <w:rFonts w:ascii="Calibri" w:hAnsi="Calibri" w:eastAsia="Calibri"/>
          <w:sz w:val="20"/>
        </w:rPr>
        <w:t xml:space="preserve">Ia </w:t>
      </w:r>
      <w:r>
        <w:rPr>
          <w:rFonts w:ascii="Calibri" w:hAnsi="Calibri" w:eastAsia="Calibri"/>
          <w:b/>
          <w:sz w:val="20"/>
        </w:rPr>
        <w:t>mengikat kita pada struktur tabel internal</w:t>
      </w:r>
      <w:r>
        <w:rPr>
          <w:rFonts w:ascii="Calibri" w:hAnsi="Calibri" w:eastAsia="Calibri"/>
          <w:sz w:val="20"/>
        </w:rPr>
        <w:t xml:space="preserve"> sistem lain. Bila mereka mengubah kolom, sistem kita rusak tanpa ada yang memberi tahu.</w:t>
      </w:r>
    </w:p>
    <w:p>
      <w:pPr>
        <w:pStyle w:val="ListNumber"/>
      </w:pPr>
      <w:r>
        <w:rPr>
          <w:rFonts w:ascii="Calibri" w:hAnsi="Calibri" w:eastAsia="Calibri"/>
          <w:sz w:val="20"/>
        </w:rPr>
        <w:t xml:space="preserve">Bila tautan putus, view mengembalikan </w:t>
      </w:r>
      <w:r>
        <w:rPr>
          <w:rFonts w:ascii="Calibri" w:hAnsi="Calibri" w:eastAsia="Calibri"/>
          <w:b/>
          <w:sz w:val="20"/>
        </w:rPr>
        <w:t>kosong</w:t>
      </w:r>
      <w:r>
        <w:rPr>
          <w:rFonts w:ascii="Calibri" w:hAnsi="Calibri" w:eastAsia="Calibri"/>
          <w:sz w:val="20"/>
        </w:rPr>
        <w:t xml:space="preserve">  -  daftar pengguna menghilang tanpa pesan galat. Itu pola yang sama persis dengan </w:t>
      </w:r>
      <w:r>
        <w:rPr>
          <w:rFonts w:ascii="Consolas" w:hAnsi="Consolas" w:eastAsia="Consolas"/>
          <w:color w:val="8B2500"/>
          <w:sz w:val="18"/>
        </w:rPr>
        <w:t>RETURN 1</w:t>
      </w:r>
      <w:r>
        <w:rPr>
          <w:rFonts w:ascii="Calibri" w:hAnsi="Calibri" w:eastAsia="Calibri"/>
          <w:sz w:val="20"/>
        </w:rPr>
        <w:t xml:space="preserve"> pada kurs (</w:t>
      </w:r>
      <w:r>
        <w:rPr>
          <w:rFonts w:ascii="Consolas" w:hAnsi="Consolas" w:eastAsia="Consolas"/>
          <w:color w:val="8B2500"/>
          <w:sz w:val="18"/>
        </w:rPr>
        <w:t>FINDING-006</w:t>
      </w:r>
      <w:r>
        <w:rPr>
          <w:rFonts w:ascii="Calibri" w:hAnsi="Calibri" w:eastAsia="Calibri"/>
          <w:sz w:val="20"/>
        </w:rPr>
        <w:t xml:space="preserve"> bagian 3): kegagalan yang menyamar menjadi hasil yang sah.</w:t>
      </w:r>
    </w:p>
    <w:p>
      <w:r>
        <w:rPr>
          <w:rFonts w:ascii="Calibri" w:hAnsi="Calibri" w:eastAsia="Calibri"/>
          <w:sz w:val="20"/>
        </w:rPr>
        <w:t xml:space="preserve">Bila HRD tidak dapat menyediakan API maupun mekanisme sinkronisasi, itu percakapan yang dibawa ke luar. Rancangannya </w:t>
      </w:r>
      <w:r>
        <w:rPr>
          <w:rFonts w:ascii="Calibri" w:hAnsi="Calibri" w:eastAsia="Calibri"/>
          <w:b/>
          <w:sz w:val="20"/>
        </w:rPr>
        <w:t>tidak menunggu</w:t>
      </w:r>
      <w:r>
        <w:rPr>
          <w:rFonts w:ascii="Calibri" w:hAnsi="Calibri" w:eastAsia="Calibri"/>
          <w:sz w:val="20"/>
        </w:rPr>
        <w:t xml:space="preserve"> jawaban itu, dan tidak dibuat seolah database link adalah salah satu pilihan.</w:t>
      </w:r>
    </w:p>
    <w:p>
      <w:r>
        <w:rPr>
          <w:rFonts w:ascii="Calibri" w:hAnsi="Calibri" w:eastAsia="Calibri"/>
          <w:sz w:val="20"/>
        </w:rPr>
        <w:t xml:space="preserve">Apakah tautan yang ada sekarang resmi disepakati </w:t>
      </w:r>
      <w:r>
        <w:rPr>
          <w:rFonts w:ascii="Calibri" w:hAnsi="Calibri" w:eastAsia="Calibri"/>
          <w:b/>
          <w:sz w:val="20"/>
        </w:rPr>
        <w:t>tidak lagi ditanyakan</w:t>
      </w:r>
      <w:r>
        <w:rPr>
          <w:rFonts w:ascii="Calibri" w:hAnsi="Calibri" w:eastAsia="Calibri"/>
          <w:sz w:val="20"/>
        </w:rPr>
        <w:t>: ia tautan milik sistem lama, dan sistem baru tidak memerlukan data di ujungnya.</w:t>
      </w:r>
    </w:p>
    <w:p>
      <w:pPr>
        <w:pStyle w:val="Heading5"/>
      </w:pPr>
      <w:r>
        <w:rPr>
          <w:color w:val="1F3B63"/>
        </w:rPr>
        <w:t>Penyelesaian K1  -  19 September 2026, sebagai K1a</w:t>
      </w:r>
    </w:p>
    <w:p>
      <w:r>
        <w:rPr>
          <w:rFonts w:ascii="Consolas" w:hAnsi="Consolas" w:eastAsia="Consolas"/>
          <w:color w:val="8B2500"/>
          <w:sz w:val="18"/>
        </w:rPr>
        <w:t>_selesai/OPEN-QUESTIONS.md</w:t>
      </w:r>
      <w:r>
        <w:rPr>
          <w:rFonts w:ascii="Calibri" w:hAnsi="Calibri" w:eastAsia="Calibri"/>
          <w:sz w:val="20"/>
        </w:rPr>
        <w:t xml:space="preserve"> K1 mencatat bahwa ADR ini melarang sesuatu yang sudah berjalan produksi: </w:t>
      </w:r>
      <w:r>
        <w:rPr>
          <w:rFonts w:ascii="Consolas" w:hAnsi="Consolas" w:eastAsia="Consolas"/>
          <w:color w:val="8B2500"/>
          <w:sz w:val="18"/>
        </w:rPr>
        <w:t>V_MST_USER_TEKNIS</w:t>
      </w:r>
      <w:r>
        <w:rPr>
          <w:rFonts w:ascii="Calibri" w:hAnsi="Calibri" w:eastAsia="Calibri"/>
          <w:sz w:val="20"/>
        </w:rPr>
        <w:t xml:space="preserve"> memakai </w:t>
      </w:r>
      <w:r>
        <w:rPr>
          <w:rFonts w:ascii="Consolas" w:hAnsi="Consolas" w:eastAsia="Consolas"/>
          <w:color w:val="8B2500"/>
          <w:sz w:val="18"/>
        </w:rPr>
        <w:t>hrdasm.v_hrd_mst@asmd.sinarmas.co.id</w:t>
      </w:r>
      <w:r>
        <w:rPr>
          <w:rFonts w:ascii="Calibri" w:hAnsi="Calibri" w:eastAsia="Calibri"/>
          <w:sz w:val="20"/>
        </w:rPr>
        <w:t xml:space="preserve">, satu-satunya pemakaian </w:t>
      </w:r>
      <w:r>
        <w:rPr>
          <w:rFonts w:ascii="Consolas" w:hAnsi="Consolas" w:eastAsia="Consolas"/>
          <w:color w:val="8B2500"/>
          <w:sz w:val="18"/>
        </w:rPr>
        <w:t>@&lt;host&gt;</w:t>
      </w:r>
      <w:r>
        <w:rPr>
          <w:rFonts w:ascii="Calibri" w:hAnsi="Calibri" w:eastAsia="Calibri"/>
          <w:sz w:val="20"/>
        </w:rPr>
        <w:t xml:space="preserve"> di keempat puluh sembilan berkas DDL (D20). Dua cabang ditulis sejajar: </w:t>
      </w:r>
      <w:r>
        <w:rPr>
          <w:rFonts w:ascii="Calibri" w:hAnsi="Calibri" w:eastAsia="Calibri"/>
          <w:b/>
          <w:sz w:val="20"/>
        </w:rPr>
        <w:t>K1a</w:t>
      </w:r>
      <w:r>
        <w:rPr>
          <w:rFonts w:ascii="Calibri" w:hAnsi="Calibri" w:eastAsia="Calibri"/>
          <w:sz w:val="20"/>
        </w:rPr>
        <w:t xml:space="preserve"> (ADR tetap, yang lama dibiarkan) dan </w:t>
      </w:r>
      <w:r>
        <w:rPr>
          <w:rFonts w:ascii="Calibri" w:hAnsi="Calibri" w:eastAsia="Calibri"/>
          <w:b/>
          <w:sz w:val="20"/>
        </w:rPr>
        <w:t>K1b</w:t>
      </w:r>
      <w:r>
        <w:rPr>
          <w:rFonts w:ascii="Calibri" w:hAnsi="Calibri" w:eastAsia="Calibri"/>
          <w:sz w:val="20"/>
        </w:rPr>
        <w:t xml:space="preserve"> (ADR direvisi dengan pengecualian bernama).</w:t>
      </w:r>
    </w:p>
    <w:p>
      <w:r>
        <w:rPr>
          <w:rFonts w:ascii="Calibri" w:hAnsi="Calibri" w:eastAsia="Calibri"/>
          <w:b/>
          <w:sz w:val="20"/>
        </w:rPr>
        <w:t>Dipilih K1a, dan alasannya menghapus biaya yang semula melekat padanya.</w:t>
      </w:r>
    </w:p>
    <w:p>
      <w:r>
        <w:rPr>
          <w:rFonts w:ascii="Calibri" w:hAnsi="Calibri" w:eastAsia="Calibri"/>
          <w:sz w:val="20"/>
        </w:rPr>
        <w:t xml:space="preserve">K1a semula mahal karena ia menuntut </w:t>
      </w:r>
      <w:r>
        <w:rPr>
          <w:rFonts w:ascii="Calibri" w:hAnsi="Calibri" w:eastAsia="Calibri"/>
          <w:i/>
          <w:sz w:val="20"/>
        </w:rPr>
        <w:t>"tetapkan cara lain memenuhi kebutuhan data HRD"</w:t>
      </w:r>
      <w:r>
        <w:rPr>
          <w:rFonts w:ascii="Calibri" w:hAnsi="Calibri" w:eastAsia="Calibri"/>
          <w:sz w:val="20"/>
        </w:rPr>
        <w:t xml:space="preserve">  -  pekerjaan baru yang belum dilingkupi ADR mana pun. Biaya itu </w:t>
      </w:r>
      <w:r>
        <w:rPr>
          <w:rFonts w:ascii="Calibri" w:hAnsi="Calibri" w:eastAsia="Calibri"/>
          <w:b/>
          <w:sz w:val="20"/>
        </w:rPr>
        <w:t>tidak ada</w:t>
      </w:r>
      <w:r>
        <w:rPr>
          <w:rFonts w:ascii="Calibri" w:hAnsi="Calibri" w:eastAsia="Calibri"/>
          <w:sz w:val="20"/>
        </w:rPr>
        <w:t xml:space="preserve">, karena kebutuhan itu tidak ada: dengan aturan potret di atas, modul ini tidak pernah memerlukan data HRD. Larangan ADR ini karena itu </w:t>
      </w:r>
      <w:r>
        <w:rPr>
          <w:rFonts w:ascii="Calibri" w:hAnsi="Calibri" w:eastAsia="Calibri"/>
          <w:b/>
          <w:sz w:val="20"/>
        </w:rPr>
        <w:t>tidak pernah bertabrakan dengan kebutuhan kita</w:t>
      </w:r>
      <w:r>
        <w:rPr>
          <w:rFonts w:ascii="Calibri" w:hAnsi="Calibri" w:eastAsia="Calibri"/>
          <w:sz w:val="20"/>
        </w:rPr>
        <w:t>.</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p>
        </w:tc>
        <w:tc>
          <w:tcPr>
            <w:tcW w:type="dxa" w:w="6480"/>
            <w:shd w:val="clear" w:fill="E8EEF7"/>
          </w:tcPr>
          <w:p>
            <w:r>
              <w:rPr>
                <w:b/>
              </w:rPr>
            </w:r>
            <w:r>
              <w:rPr>
                <w:rFonts w:ascii="Calibri" w:hAnsi="Calibri" w:eastAsia="Calibri"/>
                <w:b/>
                <w:sz w:val="18"/>
              </w:rPr>
              <w:t>Keadaan</w:t>
            </w:r>
          </w:p>
        </w:tc>
      </w:tr>
      <w:tr>
        <w:tc>
          <w:tcPr>
            <w:tcW w:type="dxa" w:w="6480"/>
          </w:tcPr>
          <w:p>
            <w:r/>
            <w:r>
              <w:rPr>
                <w:rFonts w:ascii="Consolas" w:hAnsi="Consolas" w:eastAsia="Consolas"/>
                <w:color w:val="8B2500"/>
                <w:sz w:val="16"/>
              </w:rPr>
              <w:t>V_MST_USER_TEKNIS</w:t>
            </w:r>
          </w:p>
        </w:tc>
        <w:tc>
          <w:tcPr>
            <w:tcW w:type="dxa" w:w="6480"/>
          </w:tcPr>
          <w:p>
            <w:r/>
            <w:r>
              <w:rPr>
                <w:rFonts w:ascii="Calibri" w:hAnsi="Calibri" w:eastAsia="Calibri"/>
                <w:b/>
                <w:sz w:val="18"/>
              </w:rPr>
              <w:t>tidak dimiliki, tidak dimigrasi.</w:t>
            </w:r>
            <w:r>
              <w:rPr>
                <w:rFonts w:ascii="Calibri" w:hAnsi="Calibri" w:eastAsia="Calibri"/>
                <w:sz w:val="18"/>
              </w:rPr>
              <w:t xml:space="preserve"> View HRD, bukan entitas klaim  -  ADR-D-CNP-0026 (batas kepemilikan mengikuti nama class)</w:t>
            </w:r>
          </w:p>
        </w:tc>
      </w:tr>
      <w:tr>
        <w:tc>
          <w:tcPr>
            <w:tcW w:type="dxa" w:w="6480"/>
          </w:tcPr>
          <w:p>
            <w:r/>
            <w:r>
              <w:rPr>
                <w:rFonts w:ascii="Calibri" w:hAnsi="Calibri" w:eastAsia="Calibri"/>
                <w:sz w:val="18"/>
              </w:rPr>
              <w:t>View lama beserta link-nya</w:t>
            </w:r>
          </w:p>
        </w:tc>
        <w:tc>
          <w:tcPr>
            <w:tcW w:type="dxa" w:w="6480"/>
          </w:tcPr>
          <w:p>
            <w:r/>
            <w:r>
              <w:rPr>
                <w:rFonts w:ascii="Calibri" w:hAnsi="Calibri" w:eastAsia="Calibri"/>
                <w:sz w:val="18"/>
              </w:rPr>
              <w:t>dibiarkan hidup di sistem lama; bukan milik kita, dan tidak ada yang perlu kita gantikan</w:t>
            </w:r>
          </w:p>
        </w:tc>
      </w:tr>
      <w:tr>
        <w:tc>
          <w:tcPr>
            <w:tcW w:type="dxa" w:w="6480"/>
          </w:tcPr>
          <w:p>
            <w:r/>
            <w:r>
              <w:rPr>
                <w:rFonts w:ascii="Calibri" w:hAnsi="Calibri" w:eastAsia="Calibri"/>
                <w:sz w:val="18"/>
              </w:rPr>
              <w:t>ADR-D-CNP-0023 dan ADR-D-CNP-0028</w:t>
            </w:r>
          </w:p>
        </w:tc>
        <w:tc>
          <w:tcPr>
            <w:tcW w:type="dxa" w:w="6480"/>
          </w:tcPr>
          <w:p>
            <w:r/>
            <w:r>
              <w:rPr>
                <w:rFonts w:ascii="Calibri" w:hAnsi="Calibri" w:eastAsia="Calibri"/>
                <w:b/>
                <w:sz w:val="18"/>
              </w:rPr>
              <w:t>tidak ikut ditinjau.</w:t>
            </w:r>
            <w:r>
              <w:rPr>
                <w:rFonts w:ascii="Calibri" w:hAnsi="Calibri" w:eastAsia="Calibri"/>
                <w:sz w:val="18"/>
              </w:rPr>
              <w:t xml:space="preserve"> Peninjauan itu konsekuensi K1b, dan K1b tidak dipilih</w:t>
            </w:r>
          </w:p>
        </w:tc>
      </w:tr>
      <w:tr>
        <w:tc>
          <w:tcPr>
            <w:tcW w:type="dxa" w:w="6480"/>
          </w:tcPr>
          <w:p>
            <w:r/>
            <w:r>
              <w:rPr>
                <w:rFonts w:ascii="Calibri" w:hAnsi="Calibri" w:eastAsia="Calibri"/>
                <w:sz w:val="18"/>
              </w:rPr>
              <w:t>D20</w:t>
            </w:r>
          </w:p>
        </w:tc>
        <w:tc>
          <w:tcPr>
            <w:tcW w:type="dxa" w:w="6480"/>
          </w:tcPr>
          <w:p>
            <w:r/>
            <w:r>
              <w:rPr>
                <w:rFonts w:ascii="Calibri" w:hAnsi="Calibri" w:eastAsia="Calibri"/>
                <w:sz w:val="18"/>
              </w:rPr>
              <w:t xml:space="preserve">tetap tercatat sebagai fakta; kedudukannya kini </w:t>
            </w:r>
            <w:r>
              <w:rPr>
                <w:rFonts w:ascii="Calibri" w:hAnsi="Calibri" w:eastAsia="Calibri"/>
                <w:b/>
                <w:sz w:val="18"/>
              </w:rPr>
              <w:t>catatan atas sistem lama</w:t>
            </w:r>
            <w:r>
              <w:rPr>
                <w:rFonts w:ascii="Calibri" w:hAnsi="Calibri" w:eastAsia="Calibri"/>
                <w:sz w:val="18"/>
              </w:rPr>
              <w:t>, bukan pekerjaan</w:t>
            </w:r>
          </w:p>
        </w:tc>
      </w:tr>
    </w:tbl>
    <w:p/>
    <w:p>
      <w:r>
        <w:rPr>
          <w:rFonts w:ascii="Calibri" w:hAnsi="Calibri" w:eastAsia="Calibri"/>
          <w:b/>
          <w:sz w:val="20"/>
        </w:rPr>
        <w:t>Rujukan ADR-D-CNP-0024 dicabut.</w:t>
      </w:r>
      <w:r>
        <w:rPr>
          <w:rFonts w:ascii="Calibri" w:hAnsi="Calibri" w:eastAsia="Calibri"/>
          <w:sz w:val="20"/>
        </w:rPr>
        <w:t xml:space="preserve"> Versi pertama bagian atas ADR ini menyebut </w:t>
      </w:r>
      <w:r>
        <w:rPr>
          <w:rFonts w:ascii="Calibri" w:hAnsi="Calibri" w:eastAsia="Calibri"/>
          <w:i/>
          <w:sz w:val="20"/>
        </w:rPr>
        <w:t>"ADR-D-CNP-0024 tentang pemisahan pengguna, jabatan, dan keanggotaan komite"</w:t>
      </w:r>
      <w:r>
        <w:rPr>
          <w:rFonts w:ascii="Calibri" w:hAnsi="Calibri" w:eastAsia="Calibri"/>
          <w:sz w:val="20"/>
        </w:rPr>
        <w:t xml:space="preserve">. ADR-D-CNP-0024 adalah </w:t>
      </w:r>
      <w:r>
        <w:rPr>
          <w:rFonts w:ascii="Calibri" w:hAnsi="Calibri" w:eastAsia="Calibri"/>
          <w:b/>
          <w:sz w:val="20"/>
        </w:rPr>
        <w:t>kunci alami akseptasi</w:t>
      </w:r>
      <w:r>
        <w:rPr>
          <w:rFonts w:ascii="Calibri" w:hAnsi="Calibri" w:eastAsia="Calibri"/>
          <w:sz w:val="20"/>
        </w:rPr>
        <w:t>; rujukan itu salah sejak ditulis, dan kalimat yang memuatnya sudah hilang bersama janji HRD.</w:t>
      </w:r>
    </w:p>
    <w:p>
      <w:pPr>
        <w:pStyle w:val="Heading3"/>
      </w:pPr>
      <w:r>
        <w:rPr>
          <w:color w:val="1F3B63"/>
        </w:rPr>
        <w:t>ADR-D-CNP-0017 - Data aplikasi hanya diubah lewat aplikasi</w:t>
      </w:r>
    </w:p>
    <w:p>
      <w:pPr>
        <w:ind w:left="504"/>
        <w:pBdr>
          <w:left w:val="single" w:sz="18" w:space="8" w:color="9DB5D6"/>
        </w:pBdr>
      </w:pPr>
      <w:r>
        <w:rPr>
          <w:rFonts w:ascii="Calibri" w:hAnsi="Calibri" w:eastAsia="Calibri"/>
          <w:b/>
          <w:sz w:val="19"/>
        </w:rPr>
        <w:t>Dasar bukti</w:t>
      </w:r>
      <w:r>
        <w:rPr>
          <w:rFonts w:ascii="Calibri" w:hAnsi="Calibri" w:eastAsia="Calibri"/>
          <w:sz w:val="19"/>
        </w:rPr>
        <w:t xml:space="preserve">: ekspor XML </w:t>
      </w:r>
      <w:r>
        <w:rPr>
          <w:rFonts w:ascii="Consolas" w:hAnsi="Consolas" w:eastAsia="Consolas"/>
          <w:color w:val="8B2500"/>
          <w:sz w:val="17"/>
        </w:rPr>
        <w:t>D:\XML_NURE\Claim Non Prop</w:t>
      </w:r>
      <w:r>
        <w:rPr>
          <w:rFonts w:ascii="Calibri" w:hAnsi="Calibri" w:eastAsia="Calibri"/>
          <w:sz w:val="19"/>
        </w:rPr>
        <w:t xml:space="preserve">, </w:t>
      </w:r>
      <w:r>
        <w:rPr>
          <w:rFonts w:ascii="Calibri" w:hAnsi="Calibri" w:eastAsia="Calibri"/>
          <w:b/>
          <w:sz w:val="19"/>
        </w:rPr>
        <w:t>279 berkas</w:t>
      </w:r>
      <w:r>
        <w:rPr>
          <w:rFonts w:ascii="Calibri" w:hAnsi="Calibri" w:eastAsia="Calibri"/>
          <w:sz w:val="19"/>
        </w:rPr>
        <w:t xml:space="preserve"> (2026-09-08/09, rule termutakhir </w:t>
      </w:r>
      <w:r>
        <w:rPr>
          <w:rFonts w:ascii="Consolas" w:hAnsi="Consolas" w:eastAsia="Consolas"/>
          <w:color w:val="8B2500"/>
          <w:sz w:val="17"/>
        </w:rPr>
        <w:t>pxUpdateDateTime = 2026-08-30</w:t>
      </w:r>
      <w:r>
        <w:rPr>
          <w:rFonts w:ascii="Calibri" w:hAnsi="Calibri" w:eastAsia="Calibri"/>
          <w:sz w:val="19"/>
        </w:rPr>
        <w:t xml:space="preserve">); dan </w:t>
      </w:r>
      <w:r>
        <w:rPr>
          <w:rFonts w:ascii="Consolas" w:hAnsi="Consolas" w:eastAsia="Consolas"/>
          <w:color w:val="8B2500"/>
          <w:sz w:val="17"/>
        </w:rPr>
        <w:t>pengetahuan/DDL_Script_ClaimNonProp.xls</w:t>
      </w:r>
      <w:r>
        <w:rPr>
          <w:rFonts w:ascii="Calibri" w:hAnsi="Calibri" w:eastAsia="Calibri"/>
          <w:sz w:val="19"/>
        </w:rPr>
        <w:t xml:space="preserve"> </w:t>
      </w:r>
      <w:r>
        <w:rPr>
          <w:rFonts w:ascii="Calibri" w:hAnsi="Calibri" w:eastAsia="Calibri"/>
          <w:b/>
          <w:sz w:val="19"/>
        </w:rPr>
        <w:t>versi 2026-09-18 10:36, 48 objek</w:t>
      </w:r>
      <w:r>
        <w:rPr>
          <w:rFonts w:ascii="Calibri" w:hAnsi="Calibri" w:eastAsia="Calibri"/>
          <w:sz w:val="19"/>
        </w:rPr>
        <w:t>. Berlaku hanya untuk keadaan sistem pada kedua ekspor itu.</w:t>
      </w:r>
    </w:p>
    <w:p>
      <w:r>
        <w:rPr>
          <w:rFonts w:ascii="Calibri" w:hAnsi="Calibri" w:eastAsia="Calibri"/>
          <w:sz w:val="20"/>
        </w:rPr>
        <w:t>Tidak ada jalur tulis ke data aplikasi selain lewat aplikasi itu sendiri. Proses batch yang perlu mengubah data memanggil layanan yang sama dengan yang dipakai layar, sehingga aturan dan jejaknya berlaku sama.</w:t>
      </w:r>
    </w:p>
    <w:p>
      <w:r>
        <w:rPr>
          <w:rFonts w:ascii="Calibri" w:hAnsi="Calibri" w:eastAsia="Calibri"/>
          <w:sz w:val="20"/>
        </w:rPr>
        <w:t xml:space="preserve">Di sistem lama, schema </w:t>
      </w:r>
      <w:r>
        <w:rPr>
          <w:rFonts w:ascii="Consolas" w:hAnsi="Consolas" w:eastAsia="Consolas"/>
          <w:color w:val="8B2500"/>
          <w:sz w:val="18"/>
        </w:rPr>
        <w:t>POOLDATA</w:t>
      </w:r>
      <w:r>
        <w:rPr>
          <w:rFonts w:ascii="Calibri" w:hAnsi="Calibri" w:eastAsia="Calibri"/>
          <w:sz w:val="20"/>
        </w:rPr>
        <w:t xml:space="preserve"> memiliki akses ke tabel work Pega </w:t>
      </w:r>
      <w:r>
        <w:rPr>
          <w:rFonts w:ascii="Consolas" w:hAnsi="Consolas" w:eastAsia="Consolas"/>
          <w:color w:val="8B2500"/>
          <w:sz w:val="18"/>
        </w:rPr>
        <w:t>DATAPEGA.PC_ASM_FW_GCNMFW_WORK</w:t>
      </w:r>
      <w:r>
        <w:rPr>
          <w:rFonts w:ascii="Calibri" w:hAnsi="Calibri" w:eastAsia="Calibri"/>
          <w:sz w:val="20"/>
        </w:rPr>
        <w:t xml:space="preserve">  -  artinya data case dapat diubah oleh prosedur basis data, tanpa melewati aplikasi dan tanpa jejak di dalamnya.</w:t>
      </w:r>
    </w:p>
    <w:p>
      <w:pPr>
        <w:pStyle w:val="Heading5"/>
      </w:pPr>
      <w:r>
        <w:rPr>
          <w:color w:val="1F3B63"/>
        </w:rPr>
        <w:t>Consequences</w:t>
      </w:r>
    </w:p>
    <w:p>
      <w:r>
        <w:rPr>
          <w:rFonts w:ascii="Calibri" w:hAnsi="Calibri" w:eastAsia="Calibri"/>
          <w:sz w:val="20"/>
        </w:rPr>
        <w:t xml:space="preserve">Alasannya berdasar rekam jejak analisis ini sendiri. Sudah ditemukan </w:t>
      </w:r>
      <w:r>
        <w:rPr>
          <w:rFonts w:ascii="Calibri" w:hAnsi="Calibri" w:eastAsia="Calibri"/>
          <w:b/>
          <w:sz w:val="20"/>
        </w:rPr>
        <w:t>tiga</w:t>
      </w:r>
      <w:r>
        <w:rPr>
          <w:rFonts w:ascii="Calibri" w:hAnsi="Calibri" w:eastAsia="Calibri"/>
          <w:sz w:val="20"/>
        </w:rPr>
        <w:t xml:space="preserve"> mekanisme yang hasilnya tidak dapat dilacak ke pelakunya:</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Mekanisme</w:t>
            </w:r>
          </w:p>
        </w:tc>
        <w:tc>
          <w:tcPr>
            <w:tcW w:type="dxa" w:w="6480"/>
            <w:shd w:val="clear" w:fill="E8EEF7"/>
          </w:tcPr>
          <w:p>
            <w:r>
              <w:rPr>
                <w:b/>
              </w:rPr>
            </w:r>
            <w:r>
              <w:rPr>
                <w:rFonts w:ascii="Calibri" w:hAnsi="Calibri" w:eastAsia="Calibri"/>
                <w:b/>
                <w:sz w:val="18"/>
              </w:rPr>
              <w:t>Dokumen</w:t>
            </w:r>
          </w:p>
        </w:tc>
      </w:tr>
      <w:tr>
        <w:tc>
          <w:tcPr>
            <w:tcW w:type="dxa" w:w="6480"/>
          </w:tcPr>
          <w:p>
            <w:r/>
            <w:r>
              <w:rPr>
                <w:rFonts w:ascii="Calibri" w:hAnsi="Calibri" w:eastAsia="Calibri"/>
                <w:sz w:val="18"/>
              </w:rPr>
              <w:t xml:space="preserve">Penggantian identitas </w:t>
            </w:r>
            <w:r>
              <w:rPr>
                <w:rFonts w:ascii="Consolas" w:hAnsi="Consolas" w:eastAsia="Consolas"/>
                <w:color w:val="8B2500"/>
                <w:sz w:val="16"/>
              </w:rPr>
              <w:t>DARTO</w:t>
            </w:r>
            <w:r>
              <w:rPr>
                <w:rFonts w:ascii="Calibri" w:hAnsi="Calibri" w:eastAsia="Calibri"/>
                <w:sz w:val="18"/>
              </w:rPr>
              <w:t xml:space="preserve"> menjadi </w:t>
            </w:r>
            <w:r>
              <w:rPr>
                <w:rFonts w:ascii="Consolas" w:hAnsi="Consolas" w:eastAsia="Consolas"/>
                <w:color w:val="8B2500"/>
                <w:sz w:val="16"/>
              </w:rPr>
              <w:t>CHRISTINEANGELINA</w:t>
            </w:r>
          </w:p>
        </w:tc>
        <w:tc>
          <w:tcPr>
            <w:tcW w:type="dxa" w:w="6480"/>
          </w:tcPr>
          <w:p>
            <w:r/>
            <w:r>
              <w:rPr>
                <w:rFonts w:ascii="Consolas" w:hAnsi="Consolas" w:eastAsia="Consolas"/>
                <w:color w:val="8B2500"/>
                <w:sz w:val="16"/>
              </w:rPr>
              <w:t>FINDING-002</w:t>
            </w:r>
            <w:r>
              <w:rPr>
                <w:rFonts w:ascii="Calibri" w:hAnsi="Calibri" w:eastAsia="Calibri"/>
                <w:sz w:val="18"/>
              </w:rPr>
              <w:t xml:space="preserve"> bagian 9</w:t>
            </w:r>
          </w:p>
        </w:tc>
      </w:tr>
      <w:tr>
        <w:tc>
          <w:tcPr>
            <w:tcW w:type="dxa" w:w="6480"/>
          </w:tcPr>
          <w:p>
            <w:r/>
            <w:r>
              <w:rPr>
                <w:rFonts w:ascii="Calibri" w:hAnsi="Calibri" w:eastAsia="Calibri"/>
                <w:sz w:val="18"/>
              </w:rPr>
              <w:t>Keputusan alur diambil dari teks komentar bebas</w:t>
            </w:r>
          </w:p>
        </w:tc>
        <w:tc>
          <w:tcPr>
            <w:tcW w:type="dxa" w:w="6480"/>
          </w:tcPr>
          <w:p>
            <w:r/>
            <w:r>
              <w:rPr>
                <w:rFonts w:ascii="Consolas" w:hAnsi="Consolas" w:eastAsia="Consolas"/>
                <w:color w:val="8B2500"/>
                <w:sz w:val="16"/>
              </w:rPr>
              <w:t>FINDING-002</w:t>
            </w:r>
            <w:r>
              <w:rPr>
                <w:rFonts w:ascii="Calibri" w:hAnsi="Calibri" w:eastAsia="Calibri"/>
                <w:sz w:val="18"/>
              </w:rPr>
              <w:t xml:space="preserve"> bagian 6</w:t>
            </w:r>
          </w:p>
        </w:tc>
      </w:tr>
      <w:tr>
        <w:tc>
          <w:tcPr>
            <w:tcW w:type="dxa" w:w="6480"/>
          </w:tcPr>
          <w:p>
            <w:r/>
            <w:r>
              <w:rPr>
                <w:rFonts w:ascii="Calibri" w:hAnsi="Calibri" w:eastAsia="Calibri"/>
                <w:sz w:val="18"/>
              </w:rPr>
              <w:t>Suntingan manual tertimpa hitung ulang tanpa peringatan</w:t>
            </w:r>
          </w:p>
        </w:tc>
        <w:tc>
          <w:tcPr>
            <w:tcW w:type="dxa" w:w="6480"/>
          </w:tcPr>
          <w:p>
            <w:r/>
            <w:r>
              <w:rPr>
                <w:rFonts w:ascii="Consolas" w:hAnsi="Consolas" w:eastAsia="Consolas"/>
                <w:color w:val="8B2500"/>
                <w:sz w:val="16"/>
              </w:rPr>
              <w:t>FINDING-004</w:t>
            </w:r>
          </w:p>
        </w:tc>
      </w:tr>
    </w:tbl>
    <w:p/>
    <w:p>
      <w:r>
        <w:rPr>
          <w:rFonts w:ascii="Calibri" w:hAnsi="Calibri" w:eastAsia="Calibri"/>
          <w:sz w:val="20"/>
        </w:rPr>
        <w:t>Pintu tulis kedua akan menambah yang keempat.</w:t>
      </w:r>
    </w:p>
    <w:p>
      <w:r>
        <w:rPr>
          <w:rFonts w:ascii="Calibri" w:hAnsi="Calibri" w:eastAsia="Calibri"/>
          <w:b/>
          <w:sz w:val="20"/>
        </w:rPr>
        <w:t>Keputusan desainnya final; ukurannya belum, dan itu risiko lingkup.</w:t>
      </w:r>
      <w:r>
        <w:rPr>
          <w:rFonts w:ascii="Calibri" w:hAnsi="Calibri" w:eastAsia="Calibri"/>
          <w:sz w:val="20"/>
        </w:rPr>
        <w:t xml:space="preserve"> Bila REQ-021 menunjukkan ada proses produksi yang menulis lewat jalur itu, proses-proses tersebut harus ditulis ulang </w:t>
      </w:r>
      <w:r>
        <w:rPr>
          <w:rFonts w:ascii="Calibri" w:hAnsi="Calibri" w:eastAsia="Calibri"/>
          <w:b/>
          <w:sz w:val="20"/>
        </w:rPr>
        <w:t>sebelum</w:t>
      </w:r>
      <w:r>
        <w:rPr>
          <w:rFonts w:ascii="Calibri" w:hAnsi="Calibri" w:eastAsia="Calibri"/>
          <w:sz w:val="20"/>
        </w:rPr>
        <w:t xml:space="preserve"> cutover  -  pekerjaan yang belum masuk perkiraan mana pun.</w:t>
      </w:r>
    </w:p>
    <w:p>
      <w:r>
        <w:rPr>
          <w:rFonts w:ascii="Calibri" w:hAnsi="Calibri" w:eastAsia="Calibri"/>
          <w:sz w:val="20"/>
        </w:rPr>
        <w:t xml:space="preserve">Karena itu </w:t>
      </w:r>
      <w:r>
        <w:rPr>
          <w:rFonts w:ascii="Calibri" w:hAnsi="Calibri" w:eastAsia="Calibri"/>
          <w:b/>
          <w:sz w:val="20"/>
        </w:rPr>
        <w:t>REQ-021 ditandai BLOCKER perkiraan biaya, bukan sekadar BLOCKER teknis.</w:t>
      </w:r>
      <w:r>
        <w:rPr>
          <w:rFonts w:ascii="Calibri" w:hAnsi="Calibri" w:eastAsia="Calibri"/>
          <w:sz w:val="20"/>
        </w:rPr>
        <w:t xml:space="preserve"> Bila hasilnya besar, ia dibawa ke manajemen sebagai pokok tersendiri, bukan diselipkan ke dalam laporan teknis.</w:t>
      </w:r>
    </w:p>
    <w:p>
      <w:pPr>
        <w:pStyle w:val="Heading5"/>
      </w:pPr>
      <w:r>
        <w:rPr>
          <w:color w:val="1F3B63"/>
        </w:rPr>
        <w:t>Batas yang baru terlihat  -  19 September 2026, saat tiket 01 dikerjakan</w:t>
      </w:r>
    </w:p>
    <w:p>
      <w:r>
        <w:rPr>
          <w:rFonts w:ascii="Calibri" w:hAnsi="Calibri" w:eastAsia="Calibri"/>
          <w:sz w:val="20"/>
        </w:rPr>
        <w:t xml:space="preserve">ADR ini menyatakan tidak ada jalur tulis ke data aplikasi selain lewat aplikasi. Penegakannya dirancang lewat </w:t>
      </w:r>
      <w:r>
        <w:rPr>
          <w:rFonts w:ascii="Consolas" w:hAnsi="Consolas" w:eastAsia="Consolas"/>
          <w:color w:val="8B2500"/>
          <w:sz w:val="18"/>
        </w:rPr>
        <w:t>GRANT</w:t>
      </w:r>
      <w:r>
        <w:rPr>
          <w:rFonts w:ascii="Calibri" w:hAnsi="Calibri" w:eastAsia="Calibri"/>
          <w:sz w:val="20"/>
        </w:rPr>
        <w:t xml:space="preserve"> dan </w:t>
      </w:r>
      <w:r>
        <w:rPr>
          <w:rFonts w:ascii="Consolas" w:hAnsi="Consolas" w:eastAsia="Consolas"/>
          <w:color w:val="8B2500"/>
          <w:sz w:val="18"/>
        </w:rPr>
        <w:t>REVOKE</w:t>
      </w:r>
      <w:r>
        <w:rPr>
          <w:rFonts w:ascii="Calibri" w:hAnsi="Calibri" w:eastAsia="Calibri"/>
          <w:sz w:val="20"/>
        </w:rPr>
        <w:t xml:space="preserve"> atas objek, dan itulah isi </w:t>
      </w:r>
      <w:r>
        <w:rPr>
          <w:rFonts w:ascii="Consolas" w:hAnsi="Consolas" w:eastAsia="Consolas"/>
          <w:color w:val="8B2500"/>
          <w:sz w:val="18"/>
        </w:rPr>
        <w:t>ddl-usulan/V00_HAK_AKSES.sql</w:t>
      </w:r>
      <w:r>
        <w:rPr>
          <w:rFonts w:ascii="Calibri" w:hAnsi="Calibri" w:eastAsia="Calibri"/>
          <w:sz w:val="20"/>
        </w:rPr>
        <w:t>.</w:t>
      </w:r>
    </w:p>
    <w:p>
      <w:r>
        <w:rPr>
          <w:rFonts w:ascii="Calibri" w:hAnsi="Calibri" w:eastAsia="Calibri"/>
          <w:b/>
          <w:sz w:val="20"/>
        </w:rPr>
        <w:t>Penegakan itu berlaku pada tingkat objek saja, dan itu belum pernah dikatakan.</w:t>
      </w:r>
    </w:p>
    <w:p>
      <w:r>
        <w:rPr>
          <w:rFonts w:ascii="Calibri" w:hAnsi="Calibri" w:eastAsia="Calibri"/>
          <w:sz w:val="20"/>
        </w:rPr>
        <w:t xml:space="preserve">Oracle mengenal hak sistem berakhiran </w:t>
      </w:r>
      <w:r>
        <w:rPr>
          <w:rFonts w:ascii="Consolas" w:hAnsi="Consolas" w:eastAsia="Consolas"/>
          <w:color w:val="8B2500"/>
          <w:sz w:val="18"/>
        </w:rPr>
        <w:t>ANY</w:t>
      </w:r>
      <w:r>
        <w:rPr>
          <w:rFonts w:ascii="Calibri" w:hAnsi="Calibri" w:eastAsia="Calibri"/>
          <w:sz w:val="20"/>
        </w:rPr>
        <w:t xml:space="preserve">  -  </w:t>
      </w:r>
      <w:r>
        <w:rPr>
          <w:rFonts w:ascii="Consolas" w:hAnsi="Consolas" w:eastAsia="Consolas"/>
          <w:color w:val="8B2500"/>
          <w:sz w:val="18"/>
        </w:rPr>
        <w:t>SELECT ANY TABLE</w:t>
      </w:r>
      <w:r>
        <w:rPr>
          <w:rFonts w:ascii="Calibri" w:hAnsi="Calibri" w:eastAsia="Calibri"/>
          <w:sz w:val="20"/>
        </w:rPr>
        <w:t xml:space="preserve">, </w:t>
      </w:r>
      <w:r>
        <w:rPr>
          <w:rFonts w:ascii="Consolas" w:hAnsi="Consolas" w:eastAsia="Consolas"/>
          <w:color w:val="8B2500"/>
          <w:sz w:val="18"/>
        </w:rPr>
        <w:t>INSERT ANY TABLE</w:t>
      </w:r>
      <w:r>
        <w:rPr>
          <w:rFonts w:ascii="Calibri" w:hAnsi="Calibri" w:eastAsia="Calibri"/>
          <w:sz w:val="20"/>
        </w:rPr>
        <w:t xml:space="preserve">, </w:t>
      </w:r>
      <w:r>
        <w:rPr>
          <w:rFonts w:ascii="Consolas" w:hAnsi="Consolas" w:eastAsia="Consolas"/>
          <w:color w:val="8B2500"/>
          <w:sz w:val="18"/>
        </w:rPr>
        <w:t>UPDATE ANY TABLE</w:t>
      </w:r>
      <w:r>
        <w:rPr>
          <w:rFonts w:ascii="Calibri" w:hAnsi="Calibri" w:eastAsia="Calibri"/>
          <w:sz w:val="20"/>
        </w:rPr>
        <w:t xml:space="preserve">, </w:t>
      </w:r>
      <w:r>
        <w:rPr>
          <w:rFonts w:ascii="Consolas" w:hAnsi="Consolas" w:eastAsia="Consolas"/>
          <w:color w:val="8B2500"/>
          <w:sz w:val="18"/>
        </w:rPr>
        <w:t>DELETE ANY TABLE</w:t>
      </w:r>
      <w:r>
        <w:rPr>
          <w:rFonts w:ascii="Calibri" w:hAnsi="Calibri" w:eastAsia="Calibri"/>
          <w:sz w:val="20"/>
        </w:rPr>
        <w:t xml:space="preserve">, </w:t>
      </w:r>
      <w:r>
        <w:rPr>
          <w:rFonts w:ascii="Consolas" w:hAnsi="Consolas" w:eastAsia="Consolas"/>
          <w:color w:val="8B2500"/>
          <w:sz w:val="18"/>
        </w:rPr>
        <w:t>ALTER ANY TABLE</w:t>
      </w:r>
      <w:r>
        <w:rPr>
          <w:rFonts w:ascii="Calibri" w:hAnsi="Calibri" w:eastAsia="Calibri"/>
          <w:sz w:val="20"/>
        </w:rPr>
        <w:t xml:space="preserve">. </w:t>
      </w:r>
      <w:r>
        <w:rPr>
          <w:rFonts w:ascii="Calibri" w:hAnsi="Calibri" w:eastAsia="Calibri"/>
          <w:b/>
          <w:sz w:val="20"/>
        </w:rPr>
        <w:t>Hak `ANY` mengatasi hak objek.</w:t>
      </w:r>
      <w:r>
        <w:rPr>
          <w:rFonts w:ascii="Calibri" w:hAnsi="Calibri" w:eastAsia="Calibri"/>
          <w:sz w:val="20"/>
        </w:rPr>
        <w:t xml:space="preserve"> Satu akun yang memegangnya menulis ke tabel mana pun di skema mana pun, dan seluruh </w:t>
      </w:r>
      <w:r>
        <w:rPr>
          <w:rFonts w:ascii="Consolas" w:hAnsi="Consolas" w:eastAsia="Consolas"/>
          <w:color w:val="8B2500"/>
          <w:sz w:val="18"/>
        </w:rPr>
        <w:t>REVOKE</w:t>
      </w:r>
      <w:r>
        <w:rPr>
          <w:rFonts w:ascii="Calibri" w:hAnsi="Calibri" w:eastAsia="Calibri"/>
          <w:sz w:val="20"/>
        </w:rPr>
        <w:t xml:space="preserve"> di </w:t>
      </w:r>
      <w:r>
        <w:rPr>
          <w:rFonts w:ascii="Consolas" w:hAnsi="Consolas" w:eastAsia="Consolas"/>
          <w:color w:val="8B2500"/>
          <w:sz w:val="18"/>
        </w:rPr>
        <w:t>V00_HAK_AKSES.sql</w:t>
      </w:r>
      <w:r>
        <w:rPr>
          <w:rFonts w:ascii="Calibri" w:hAnsi="Calibri" w:eastAsia="Calibri"/>
          <w:sz w:val="20"/>
        </w:rPr>
        <w:t xml:space="preserve"> tidak menyentuhnya sedikit pun.</w:t>
      </w:r>
    </w:p>
    <w:p>
      <w:r>
        <w:rPr>
          <w:rFonts w:ascii="Calibri" w:hAnsi="Calibri" w:eastAsia="Calibri"/>
          <w:sz w:val="20"/>
        </w:rPr>
        <w:t xml:space="preserve">Yang membuat ini bukan kekhawatiran teoretis: premis ADR ini sendiri adalah bahwa </w:t>
      </w:r>
      <w:r>
        <w:rPr>
          <w:rFonts w:ascii="Consolas" w:hAnsi="Consolas" w:eastAsia="Consolas"/>
          <w:color w:val="8B2500"/>
          <w:sz w:val="18"/>
        </w:rPr>
        <w:t>POOLDATA</w:t>
      </w:r>
      <w:r>
        <w:rPr>
          <w:rFonts w:ascii="Calibri" w:hAnsi="Calibri" w:eastAsia="Calibri"/>
          <w:sz w:val="20"/>
        </w:rPr>
        <w:t xml:space="preserve"> sudah memegang hak tulis yang tidak ia perlukan. Pertanyaan apakah ia juga memegang hak </w:t>
      </w:r>
      <w:r>
        <w:rPr>
          <w:rFonts w:ascii="Consolas" w:hAnsi="Consolas" w:eastAsia="Consolas"/>
          <w:color w:val="8B2500"/>
          <w:sz w:val="18"/>
        </w:rPr>
        <w:t>ANY</w:t>
      </w:r>
      <w:r>
        <w:rPr>
          <w:rFonts w:ascii="Calibri" w:hAnsi="Calibri" w:eastAsia="Calibri"/>
          <w:sz w:val="20"/>
        </w:rPr>
        <w:t xml:space="preserve"> </w:t>
      </w:r>
      <w:r>
        <w:rPr>
          <w:rFonts w:ascii="Calibri" w:hAnsi="Calibri" w:eastAsia="Calibri"/>
          <w:b/>
          <w:sz w:val="20"/>
        </w:rPr>
        <w:t>belum pernah diajukan</w:t>
      </w:r>
      <w:r>
        <w:rPr>
          <w:rFonts w:ascii="Calibri" w:hAnsi="Calibri" w:eastAsia="Calibri"/>
          <w:sz w:val="20"/>
        </w:rPr>
        <w:t xml:space="preserve">  -  tidak di ADR ini, tidak di ADR-D-CNP-0028, tidak di </w:t>
      </w:r>
      <w:r>
        <w:rPr>
          <w:rFonts w:ascii="Consolas" w:hAnsi="Consolas" w:eastAsia="Consolas"/>
          <w:color w:val="8B2500"/>
          <w:sz w:val="18"/>
        </w:rPr>
        <w:t>V00_HAK_AKSES.sql</w:t>
      </w:r>
      <w:r>
        <w:rPr>
          <w:rFonts w:ascii="Calibri" w:hAnsi="Calibri" w:eastAsia="Calibri"/>
          <w:sz w:val="20"/>
        </w:rPr>
        <w:t>, dan tidak di satu pun REQ sebelum hari ini.</w:t>
      </w:r>
    </w:p>
    <w:p>
      <w:r>
        <w:rPr>
          <w:rFonts w:ascii="Calibri" w:hAnsi="Calibri" w:eastAsia="Calibri"/>
          <w:sz w:val="20"/>
        </w:rPr>
        <w:t xml:space="preserve">Diajukan sebagai </w:t>
      </w:r>
      <w:r>
        <w:rPr>
          <w:rFonts w:ascii="Calibri" w:hAnsi="Calibri" w:eastAsia="Calibri"/>
          <w:b/>
          <w:sz w:val="20"/>
        </w:rPr>
        <w:t>REQ-037</w:t>
      </w:r>
      <w:r>
        <w:rPr>
          <w:rFonts w:ascii="Calibri" w:hAnsi="Calibri" w:eastAsia="Calibri"/>
          <w:sz w:val="20"/>
        </w:rPr>
        <w:t>, ditandai BLOCKER. Pencabutannya bukan pekerjaan pemilik skema; ia pekerjaan DBA di tingkat instance.</w:t>
      </w:r>
    </w:p>
    <w:p>
      <w:r>
        <w:rPr>
          <w:rFonts w:ascii="Calibri" w:hAnsi="Calibri" w:eastAsia="Calibri"/>
          <w:b/>
          <w:sz w:val="20"/>
        </w:rPr>
        <w:t>Sampai REQ-037 kembali, klaim ADR ini dibaca dengan batas ini terpasang</w:t>
      </w:r>
      <w:r>
        <w:rPr>
          <w:rFonts w:ascii="Calibri" w:hAnsi="Calibri" w:eastAsia="Calibri"/>
          <w:sz w:val="20"/>
        </w:rPr>
        <w:t>: satu pintu tulis ditegakkan pada tingkat objek, dan belum diketahui apakah ada pintu di tingkat sistem yang melewatinya. Keputusannya tidak berubah; yang berubah adalah apa yang boleh diklaim sudah tertutup.</w:t>
      </w:r>
    </w:p>
    <w:p>
      <w:pPr>
        <w:pStyle w:val="Heading5"/>
      </w:pPr>
      <w:r>
        <w:rPr>
          <w:color w:val="1F3B63"/>
        </w:rPr>
        <w:t>Apa yang benar-benar dapat dijanjikan skema ini  -  rumusan diperbaiki 19 September 2026</w:t>
      </w:r>
    </w:p>
    <w:p>
      <w:r>
        <w:rPr>
          <w:rFonts w:ascii="Calibri" w:hAnsi="Calibri" w:eastAsia="Calibri"/>
          <w:b/>
          <w:sz w:val="20"/>
        </w:rPr>
        <w:t>Keputusannya tidak berubah.</w:t>
      </w:r>
      <w:r>
        <w:rPr>
          <w:rFonts w:ascii="Calibri" w:hAnsi="Calibri" w:eastAsia="Calibri"/>
          <w:sz w:val="20"/>
        </w:rPr>
        <w:t xml:space="preserve"> Yang berubah rumusan klaimnya, dan itu diubah di sini supaya tidak ada yang mengutip janji yang tidak dapat ditepati.</w:t>
      </w:r>
    </w:p>
    <w:p>
      <w:pPr>
        <w:pStyle w:val="Heading6"/>
      </w:pPr>
      <w:r>
        <w:rPr>
          <w:color w:val="1F3B63"/>
        </w:rPr>
        <w:t>Yang tidak dapat dijanjikan</w:t>
      </w:r>
    </w:p>
    <w:p>
      <w:r>
        <w:rPr>
          <w:rFonts w:ascii="Calibri" w:hAnsi="Calibri" w:eastAsia="Calibri"/>
          <w:i/>
          <w:sz w:val="20"/>
        </w:rPr>
        <w:t>"Tidak ada jalur tulis selain lewat aplikasi"</w:t>
      </w:r>
      <w:r>
        <w:rPr>
          <w:rFonts w:ascii="Calibri" w:hAnsi="Calibri" w:eastAsia="Calibri"/>
          <w:sz w:val="20"/>
        </w:rPr>
        <w:t xml:space="preserve">  -  tanpa syarat  -  </w:t>
      </w:r>
      <w:r>
        <w:rPr>
          <w:rFonts w:ascii="Calibri" w:hAnsi="Calibri" w:eastAsia="Calibri"/>
          <w:b/>
          <w:sz w:val="20"/>
        </w:rPr>
        <w:t>tidak dapat dipertahankan</w:t>
      </w:r>
      <w:r>
        <w:rPr>
          <w:rFonts w:ascii="Calibri" w:hAnsi="Calibri" w:eastAsia="Calibri"/>
          <w:sz w:val="20"/>
        </w:rPr>
        <w:t xml:space="preserve"> selama REQ-037 terbuka. Enam jalur melewati hak objek, dan tidak satu pun dapat ditutup dari dalam skema:</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Jalur</w:t>
            </w:r>
          </w:p>
        </w:tc>
        <w:tc>
          <w:tcPr>
            <w:tcW w:type="dxa" w:w="6480"/>
            <w:shd w:val="clear" w:fill="E8EEF7"/>
          </w:tcPr>
          <w:p>
            <w:r>
              <w:rPr>
                <w:b/>
              </w:rPr>
            </w:r>
            <w:r>
              <w:rPr>
                <w:rFonts w:ascii="Calibri" w:hAnsi="Calibri" w:eastAsia="Calibri"/>
                <w:b/>
                <w:sz w:val="18"/>
              </w:rPr>
              <w:t>Kenapa skema tidak dapat menutupnya</w:t>
            </w:r>
          </w:p>
        </w:tc>
      </w:tr>
      <w:tr>
        <w:tc>
          <w:tcPr>
            <w:tcW w:type="dxa" w:w="6480"/>
          </w:tcPr>
          <w:p>
            <w:r/>
            <w:r>
              <w:rPr>
                <w:rFonts w:ascii="Calibri" w:hAnsi="Calibri" w:eastAsia="Calibri"/>
                <w:sz w:val="18"/>
              </w:rPr>
              <w:t xml:space="preserve">Hak sistem berakhiran </w:t>
            </w:r>
            <w:r>
              <w:rPr>
                <w:rFonts w:ascii="Consolas" w:hAnsi="Consolas" w:eastAsia="Consolas"/>
                <w:color w:val="8B2500"/>
                <w:sz w:val="16"/>
              </w:rPr>
              <w:t>ANY</w:t>
            </w:r>
          </w:p>
        </w:tc>
        <w:tc>
          <w:tcPr>
            <w:tcW w:type="dxa" w:w="6480"/>
          </w:tcPr>
          <w:p>
            <w:r/>
            <w:r>
              <w:rPr>
                <w:rFonts w:ascii="Calibri" w:hAnsi="Calibri" w:eastAsia="Calibri"/>
                <w:sz w:val="18"/>
              </w:rPr>
              <w:t>dicabut di tingkat instance, oleh DBA</w:t>
            </w:r>
          </w:p>
        </w:tc>
      </w:tr>
      <w:tr>
        <w:tc>
          <w:tcPr>
            <w:tcW w:type="dxa" w:w="6480"/>
          </w:tcPr>
          <w:p>
            <w:r/>
            <w:r>
              <w:rPr>
                <w:rFonts w:ascii="Calibri" w:hAnsi="Calibri" w:eastAsia="Calibri"/>
                <w:sz w:val="18"/>
              </w:rPr>
              <w:t>Prosedur definer's rights</w:t>
            </w:r>
          </w:p>
        </w:tc>
        <w:tc>
          <w:tcPr>
            <w:tcW w:type="dxa" w:w="6480"/>
          </w:tcPr>
          <w:p>
            <w:r/>
            <w:r>
              <w:rPr>
                <w:rFonts w:ascii="Calibri" w:hAnsi="Calibri" w:eastAsia="Calibri"/>
                <w:sz w:val="18"/>
              </w:rPr>
              <w:t xml:space="preserve">pemiliknya di skema lain; </w:t>
            </w:r>
            <w:r>
              <w:rPr>
                <w:rFonts w:ascii="Calibri" w:hAnsi="Calibri" w:eastAsia="Calibri"/>
                <w:b/>
                <w:sz w:val="18"/>
              </w:rPr>
              <w:t>pola ini sudah dipakai</w:t>
            </w:r>
            <w:r>
              <w:rPr>
                <w:rFonts w:ascii="Calibri" w:hAnsi="Calibri" w:eastAsia="Calibri"/>
                <w:sz w:val="18"/>
              </w:rPr>
              <w:t xml:space="preserve">  -  </w:t>
            </w:r>
            <w:r>
              <w:rPr>
                <w:rFonts w:ascii="Consolas" w:hAnsi="Consolas" w:eastAsia="Consolas"/>
                <w:color w:val="8B2500"/>
                <w:sz w:val="16"/>
              </w:rPr>
              <w:t>PEGA_JSON_OS_AKSEP_KLAIMTNP</w:t>
            </w:r>
          </w:p>
        </w:tc>
      </w:tr>
      <w:tr>
        <w:tc>
          <w:tcPr>
            <w:tcW w:type="dxa" w:w="6480"/>
          </w:tcPr>
          <w:p>
            <w:r/>
            <w:r>
              <w:rPr>
                <w:rFonts w:ascii="Calibri" w:hAnsi="Calibri" w:eastAsia="Calibri"/>
                <w:sz w:val="18"/>
              </w:rPr>
              <w:t xml:space="preserve">Hibah ke </w:t>
            </w:r>
            <w:r>
              <w:rPr>
                <w:rFonts w:ascii="Consolas" w:hAnsi="Consolas" w:eastAsia="Consolas"/>
                <w:color w:val="8B2500"/>
                <w:sz w:val="16"/>
              </w:rPr>
              <w:t>PUBLIC</w:t>
            </w:r>
          </w:p>
        </w:tc>
        <w:tc>
          <w:tcPr>
            <w:tcW w:type="dxa" w:w="6480"/>
          </w:tcPr>
          <w:p>
            <w:r/>
            <w:r>
              <w:rPr>
                <w:rFonts w:ascii="Calibri" w:hAnsi="Calibri" w:eastAsia="Calibri"/>
                <w:sz w:val="18"/>
              </w:rPr>
              <w:t>tidak terlihat saat memeriksa akun satu per satu</w:t>
            </w:r>
          </w:p>
        </w:tc>
      </w:tr>
      <w:tr>
        <w:tc>
          <w:tcPr>
            <w:tcW w:type="dxa" w:w="6480"/>
          </w:tcPr>
          <w:p>
            <w:r/>
            <w:r>
              <w:rPr>
                <w:rFonts w:ascii="Consolas" w:hAnsi="Consolas" w:eastAsia="Consolas"/>
                <w:color w:val="8B2500"/>
                <w:sz w:val="16"/>
              </w:rPr>
              <w:t>CREATE ANY TRIGGER</w:t>
            </w:r>
          </w:p>
        </w:tc>
        <w:tc>
          <w:tcPr>
            <w:tcW w:type="dxa" w:w="6480"/>
          </w:tcPr>
          <w:p>
            <w:r/>
            <w:r>
              <w:rPr>
                <w:rFonts w:ascii="Calibri" w:hAnsi="Calibri" w:eastAsia="Calibri"/>
                <w:sz w:val="18"/>
              </w:rPr>
              <w:t>menaruh penulis di dalam tabel kita sendiri</w:t>
            </w:r>
          </w:p>
        </w:tc>
      </w:tr>
      <w:tr>
        <w:tc>
          <w:tcPr>
            <w:tcW w:type="dxa" w:w="6480"/>
          </w:tcPr>
          <w:p>
            <w:r/>
            <w:r>
              <w:rPr>
                <w:rFonts w:ascii="Calibri" w:hAnsi="Calibri" w:eastAsia="Calibri"/>
                <w:sz w:val="18"/>
              </w:rPr>
              <w:t xml:space="preserve">Peran yang memuat hak </w:t>
            </w:r>
            <w:r>
              <w:rPr>
                <w:rFonts w:ascii="Consolas" w:hAnsi="Consolas" w:eastAsia="Consolas"/>
                <w:color w:val="8B2500"/>
                <w:sz w:val="16"/>
              </w:rPr>
              <w:t>ANY</w:t>
            </w:r>
          </w:p>
        </w:tc>
        <w:tc>
          <w:tcPr>
            <w:tcW w:type="dxa" w:w="6480"/>
          </w:tcPr>
          <w:p>
            <w:r/>
            <w:r>
              <w:rPr>
                <w:rFonts w:ascii="Consolas" w:hAnsi="Consolas" w:eastAsia="Consolas"/>
                <w:color w:val="8B2500"/>
                <w:sz w:val="16"/>
              </w:rPr>
              <w:t>DBA</w:t>
            </w:r>
            <w:r>
              <w:rPr>
                <w:rFonts w:ascii="Calibri" w:hAnsi="Calibri" w:eastAsia="Calibri"/>
                <w:sz w:val="18"/>
              </w:rPr>
              <w:t xml:space="preserve">, </w:t>
            </w:r>
            <w:r>
              <w:rPr>
                <w:rFonts w:ascii="Consolas" w:hAnsi="Consolas" w:eastAsia="Consolas"/>
                <w:color w:val="8B2500"/>
                <w:sz w:val="16"/>
              </w:rPr>
              <w:t>IMP_FULL_DATABASE</w:t>
            </w:r>
            <w:r>
              <w:rPr>
                <w:rFonts w:ascii="Calibri" w:hAnsi="Calibri" w:eastAsia="Calibri"/>
                <w:sz w:val="18"/>
              </w:rPr>
              <w:t>, dan peran buatan lokal</w:t>
            </w:r>
          </w:p>
        </w:tc>
      </w:tr>
      <w:tr>
        <w:tc>
          <w:tcPr>
            <w:tcW w:type="dxa" w:w="6480"/>
          </w:tcPr>
          <w:p>
            <w:r/>
            <w:r>
              <w:rPr>
                <w:rFonts w:ascii="Consolas" w:hAnsi="Consolas" w:eastAsia="Consolas"/>
                <w:color w:val="8B2500"/>
                <w:sz w:val="16"/>
              </w:rPr>
              <w:t>GRANT ANY PRIVILEGE</w:t>
            </w:r>
          </w:p>
        </w:tc>
        <w:tc>
          <w:tcPr>
            <w:tcW w:type="dxa" w:w="6480"/>
          </w:tcPr>
          <w:p>
            <w:r/>
            <w:r>
              <w:rPr>
                <w:rFonts w:ascii="Calibri" w:hAnsi="Calibri" w:eastAsia="Calibri"/>
                <w:b/>
                <w:sz w:val="18"/>
              </w:rPr>
              <w:t>memulihkan jalur tulis besok</w:t>
            </w:r>
            <w:r>
              <w:rPr>
                <w:rFonts w:ascii="Calibri" w:hAnsi="Calibri" w:eastAsia="Calibri"/>
                <w:sz w:val="18"/>
              </w:rPr>
              <w:t>, sesudah pemeriksaan hari ini bersih</w:t>
            </w:r>
          </w:p>
        </w:tc>
      </w:tr>
    </w:tbl>
    <w:p/>
    <w:p>
      <w:r>
        <w:rPr>
          <w:rFonts w:ascii="Calibri" w:hAnsi="Calibri" w:eastAsia="Calibri"/>
          <w:sz w:val="20"/>
        </w:rPr>
        <w:t xml:space="preserve">Jalur terakhir mengubah sifat persoalan: REQ-037 mengukur </w:t>
      </w:r>
      <w:r>
        <w:rPr>
          <w:rFonts w:ascii="Calibri" w:hAnsi="Calibri" w:eastAsia="Calibri"/>
          <w:b/>
          <w:sz w:val="20"/>
        </w:rPr>
        <w:t>satu titik waktu</w:t>
      </w:r>
      <w:r>
        <w:rPr>
          <w:rFonts w:ascii="Calibri" w:hAnsi="Calibri" w:eastAsia="Calibri"/>
          <w:sz w:val="20"/>
        </w:rPr>
        <w:t xml:space="preserve">, sementara ADR ini bicara tentang </w:t>
      </w:r>
      <w:r>
        <w:rPr>
          <w:rFonts w:ascii="Calibri" w:hAnsi="Calibri" w:eastAsia="Calibri"/>
          <w:b/>
          <w:sz w:val="20"/>
        </w:rPr>
        <w:t>keadaan yang bertahan</w:t>
      </w:r>
      <w:r>
        <w:rPr>
          <w:rFonts w:ascii="Calibri" w:hAnsi="Calibri" w:eastAsia="Calibri"/>
          <w:sz w:val="20"/>
        </w:rPr>
        <w:t>. Jawaban bersih hari ini tidak menjamin keadaan besok.</w:t>
      </w:r>
    </w:p>
    <w:p>
      <w:pPr>
        <w:pStyle w:val="Heading6"/>
      </w:pPr>
      <w:r>
        <w:rPr>
          <w:color w:val="1F3B63"/>
        </w:rPr>
        <w:t>Yang dapat dijanjikan, dan ditegakkan</w:t>
      </w:r>
    </w:p>
    <w:p>
      <w:pPr>
        <w:ind w:left="504"/>
        <w:pBdr>
          <w:left w:val="single" w:sz="18" w:space="8" w:color="9DB5D6"/>
        </w:pBdr>
      </w:pPr>
      <w:r>
        <w:rPr>
          <w:rFonts w:ascii="Calibri" w:hAnsi="Calibri" w:eastAsia="Calibri"/>
          <w:b/>
          <w:sz w:val="19"/>
        </w:rPr>
        <w:t>Skema ini tidak dapat mencegah tulisan dari luar pintu. Tetapi tidak ada tulisan dari luar pintu yang tidak meninggalkan jejak.</w:t>
      </w:r>
    </w:p>
    <w:p>
      <w:r>
        <w:rPr>
          <w:rFonts w:ascii="Calibri" w:hAnsi="Calibri" w:eastAsia="Calibri"/>
          <w:sz w:val="20"/>
        </w:rPr>
        <w:t xml:space="preserve">Ditegakkan </w:t>
      </w:r>
      <w:r>
        <w:rPr>
          <w:rFonts w:ascii="Consolas" w:hAnsi="Consolas" w:eastAsia="Consolas"/>
          <w:color w:val="8B2500"/>
          <w:sz w:val="18"/>
        </w:rPr>
        <w:t>ddl-usulan/Z01_PENGAWASAN_TULIS.sql</w:t>
      </w:r>
      <w:r>
        <w:rPr>
          <w:rFonts w:ascii="Calibri" w:hAnsi="Calibri" w:eastAsia="Calibri"/>
          <w:sz w:val="20"/>
        </w:rPr>
        <w:t xml:space="preserve">: setiap </w:t>
      </w:r>
      <w:r>
        <w:rPr>
          <w:rFonts w:ascii="Consolas" w:hAnsi="Consolas" w:eastAsia="Consolas"/>
          <w:color w:val="8B2500"/>
          <w:sz w:val="18"/>
        </w:rPr>
        <w:t>INSERT</w:t>
      </w:r>
      <w:r>
        <w:rPr>
          <w:rFonts w:ascii="Calibri" w:hAnsi="Calibri" w:eastAsia="Calibri"/>
          <w:sz w:val="20"/>
        </w:rPr>
        <w:t xml:space="preserve">, </w:t>
      </w:r>
      <w:r>
        <w:rPr>
          <w:rFonts w:ascii="Consolas" w:hAnsi="Consolas" w:eastAsia="Consolas"/>
          <w:color w:val="8B2500"/>
          <w:sz w:val="18"/>
        </w:rPr>
        <w:t>UPDATE</w:t>
      </w:r>
      <w:r>
        <w:rPr>
          <w:rFonts w:ascii="Calibri" w:hAnsi="Calibri" w:eastAsia="Calibri"/>
          <w:sz w:val="20"/>
        </w:rPr>
        <w:t xml:space="preserve">, dan </w:t>
      </w:r>
      <w:r>
        <w:rPr>
          <w:rFonts w:ascii="Consolas" w:hAnsi="Consolas" w:eastAsia="Consolas"/>
          <w:color w:val="8B2500"/>
          <w:sz w:val="18"/>
        </w:rPr>
        <w:t>DELETE</w:t>
      </w:r>
      <w:r>
        <w:rPr>
          <w:rFonts w:ascii="Calibri" w:hAnsi="Calibri" w:eastAsia="Calibri"/>
          <w:sz w:val="20"/>
        </w:rPr>
        <w:t xml:space="preserve"> atas tabel skema ini yang datang dari akun selain </w:t>
      </w:r>
      <w:r>
        <w:rPr>
          <w:rFonts w:ascii="Consolas" w:hAnsi="Consolas" w:eastAsia="Consolas"/>
          <w:color w:val="8B2500"/>
          <w:sz w:val="18"/>
        </w:rPr>
        <w:t>KLAIMNP_APP</w:t>
      </w:r>
      <w:r>
        <w:rPr>
          <w:rFonts w:ascii="Calibri" w:hAnsi="Calibri" w:eastAsia="Calibri"/>
          <w:sz w:val="20"/>
        </w:rPr>
        <w:t xml:space="preserve"> tercatat beserta siapa, kapan, dan tabel mana.</w:t>
      </w:r>
    </w:p>
    <w:p>
      <w:r>
        <w:rPr>
          <w:rFonts w:ascii="Calibri" w:hAnsi="Calibri" w:eastAsia="Calibri"/>
          <w:sz w:val="20"/>
        </w:rPr>
        <w:t xml:space="preserve">Syaratnya memakai </w:t>
      </w:r>
      <w:r>
        <w:rPr>
          <w:rFonts w:ascii="Consolas" w:hAnsi="Consolas" w:eastAsia="Consolas"/>
          <w:color w:val="8B2500"/>
          <w:sz w:val="18"/>
        </w:rPr>
        <w:t>SESSION_USER</w:t>
      </w:r>
      <w:r>
        <w:rPr>
          <w:rFonts w:ascii="Calibri" w:hAnsi="Calibri" w:eastAsia="Calibri"/>
          <w:sz w:val="20"/>
        </w:rPr>
        <w:t xml:space="preserve">, bukan </w:t>
      </w:r>
      <w:r>
        <w:rPr>
          <w:rFonts w:ascii="Consolas" w:hAnsi="Consolas" w:eastAsia="Consolas"/>
          <w:color w:val="8B2500"/>
          <w:sz w:val="18"/>
        </w:rPr>
        <w:t>CURRENT_USER</w:t>
      </w:r>
      <w:r>
        <w:rPr>
          <w:rFonts w:ascii="Calibri" w:hAnsi="Calibri" w:eastAsia="Calibri"/>
          <w:sz w:val="20"/>
        </w:rPr>
        <w:t xml:space="preserve">. Pembedaan itu yang membuatnya bekerja: di dalam prosedur definer's rights, </w:t>
      </w:r>
      <w:r>
        <w:rPr>
          <w:rFonts w:ascii="Consolas" w:hAnsi="Consolas" w:eastAsia="Consolas"/>
          <w:color w:val="8B2500"/>
          <w:sz w:val="18"/>
        </w:rPr>
        <w:t>CURRENT_USER</w:t>
      </w:r>
      <w:r>
        <w:rPr>
          <w:rFonts w:ascii="Calibri" w:hAnsi="Calibri" w:eastAsia="Calibri"/>
          <w:sz w:val="20"/>
        </w:rPr>
        <w:t xml:space="preserve"> menjadi pemilik prosedur dan jejaknya hilang  -  yaitu persis jalur kedua di tabel atas. </w:t>
      </w:r>
      <w:r>
        <w:rPr>
          <w:rFonts w:ascii="Consolas" w:hAnsi="Consolas" w:eastAsia="Consolas"/>
          <w:color w:val="8B2500"/>
          <w:sz w:val="18"/>
        </w:rPr>
        <w:t>SESSION_USER</w:t>
      </w:r>
      <w:r>
        <w:rPr>
          <w:rFonts w:ascii="Calibri" w:hAnsi="Calibri" w:eastAsia="Calibri"/>
          <w:sz w:val="20"/>
        </w:rPr>
        <w:t xml:space="preserve"> tidak berubah oleh prosedur siapa pun.</w:t>
      </w:r>
    </w:p>
    <w:p>
      <w:r>
        <w:rPr>
          <w:rFonts w:ascii="Calibri" w:hAnsi="Calibri" w:eastAsia="Calibri"/>
          <w:sz w:val="20"/>
        </w:rPr>
        <w:t xml:space="preserve">Kebijakan itu </w:t>
      </w:r>
      <w:r>
        <w:rPr>
          <w:rFonts w:ascii="Calibri" w:hAnsi="Calibri" w:eastAsia="Calibri"/>
          <w:b/>
          <w:sz w:val="20"/>
        </w:rPr>
        <w:t>dijalankan DBA, bukan pemilik skema</w:t>
      </w:r>
      <w:r>
        <w:rPr>
          <w:rFonts w:ascii="Calibri" w:hAnsi="Calibri" w:eastAsia="Calibri"/>
          <w:sz w:val="20"/>
        </w:rPr>
        <w:t xml:space="preserve">, dan </w:t>
      </w:r>
      <w:r>
        <w:rPr>
          <w:rFonts w:ascii="Consolas" w:hAnsi="Consolas" w:eastAsia="Consolas"/>
          <w:color w:val="8B2500"/>
          <w:sz w:val="18"/>
        </w:rPr>
        <w:t>KLAIMNP</w:t>
      </w:r>
      <w:r>
        <w:rPr>
          <w:rFonts w:ascii="Calibri" w:hAnsi="Calibri" w:eastAsia="Calibri"/>
          <w:sz w:val="20"/>
        </w:rPr>
        <w:t xml:space="preserve"> sengaja tidak diberi </w:t>
      </w:r>
      <w:r>
        <w:rPr>
          <w:rFonts w:ascii="Consolas" w:hAnsi="Consolas" w:eastAsia="Consolas"/>
          <w:color w:val="8B2500"/>
          <w:sz w:val="18"/>
        </w:rPr>
        <w:t>AUDIT_ADMIN</w:t>
      </w:r>
      <w:r>
        <w:rPr>
          <w:rFonts w:ascii="Calibri" w:hAnsi="Calibri" w:eastAsia="Calibri"/>
          <w:sz w:val="20"/>
        </w:rPr>
        <w:t>: pengawasan yang dapat dimatikan oleh yang diawasi bukan pengawasan.</w:t>
      </w:r>
    </w:p>
    <w:p>
      <w:pPr>
        <w:pStyle w:val="Heading6"/>
      </w:pPr>
      <w:r>
        <w:rPr>
          <w:color w:val="1F3B63"/>
        </w:rPr>
        <w:t>Apa yang tetap terbuka</w:t>
      </w:r>
    </w:p>
    <w:p>
      <w:r>
        <w:rPr>
          <w:rFonts w:ascii="Calibri" w:hAnsi="Calibri" w:eastAsia="Calibri"/>
          <w:sz w:val="20"/>
        </w:rPr>
        <w:t xml:space="preserve">Pengawasan memperlihatkan, tidak mencegah. Menutup jalurnya tetap pekerjaan DBA di tingkat instance, dan itu tetap </w:t>
      </w:r>
      <w:r>
        <w:rPr>
          <w:rFonts w:ascii="Calibri" w:hAnsi="Calibri" w:eastAsia="Calibri"/>
          <w:b/>
          <w:sz w:val="20"/>
        </w:rPr>
        <w:t>REQ-037, BLOCKER</w:t>
      </w:r>
      <w:r>
        <w:rPr>
          <w:rFonts w:ascii="Calibri" w:hAnsi="Calibri" w:eastAsia="Calibri"/>
          <w:sz w:val="20"/>
        </w:rPr>
        <w:t>. Yang berubah: klaim ADR ini kini dapat dipertahankan apa adanya sambil REQ-037 berjalan, alih-alih menunggu REQ-037 untuk berarti.</w:t>
      </w:r>
    </w:p>
    <w:p>
      <w:pPr>
        <w:pStyle w:val="Heading3"/>
      </w:pPr>
      <w:r>
        <w:rPr>
          <w:color w:val="1F3B63"/>
        </w:rPr>
        <w:t>ADR-D-CNP-0018 - Klaim yang terdampak penjaga tanggal yang salah dimigrasi apa adanya, dan didaftar</w:t>
      </w:r>
    </w:p>
    <w:p>
      <w:pPr>
        <w:ind w:left="504"/>
        <w:pBdr>
          <w:left w:val="single" w:sz="18" w:space="8" w:color="9DB5D6"/>
        </w:pBdr>
      </w:pPr>
      <w:r>
        <w:rPr>
          <w:rFonts w:ascii="Calibri" w:hAnsi="Calibri" w:eastAsia="Calibri"/>
          <w:b/>
          <w:sz w:val="19"/>
        </w:rPr>
        <w:t>Dasar bukti</w:t>
      </w:r>
      <w:r>
        <w:rPr>
          <w:rFonts w:ascii="Calibri" w:hAnsi="Calibri" w:eastAsia="Calibri"/>
          <w:sz w:val="19"/>
        </w:rPr>
        <w:t xml:space="preserve">: ekspor XML </w:t>
      </w:r>
      <w:r>
        <w:rPr>
          <w:rFonts w:ascii="Consolas" w:hAnsi="Consolas" w:eastAsia="Consolas"/>
          <w:color w:val="8B2500"/>
          <w:sz w:val="17"/>
        </w:rPr>
        <w:t>D:\XML_NURE\Claim Non Prop</w:t>
      </w:r>
      <w:r>
        <w:rPr>
          <w:rFonts w:ascii="Calibri" w:hAnsi="Calibri" w:eastAsia="Calibri"/>
          <w:sz w:val="19"/>
        </w:rPr>
        <w:t xml:space="preserve">, </w:t>
      </w:r>
      <w:r>
        <w:rPr>
          <w:rFonts w:ascii="Calibri" w:hAnsi="Calibri" w:eastAsia="Calibri"/>
          <w:b/>
          <w:sz w:val="19"/>
        </w:rPr>
        <w:t>279 berkas</w:t>
      </w:r>
      <w:r>
        <w:rPr>
          <w:rFonts w:ascii="Calibri" w:hAnsi="Calibri" w:eastAsia="Calibri"/>
          <w:sz w:val="19"/>
        </w:rPr>
        <w:t xml:space="preserve"> (2026-09-08/09, rule termutakhir </w:t>
      </w:r>
      <w:r>
        <w:rPr>
          <w:rFonts w:ascii="Consolas" w:hAnsi="Consolas" w:eastAsia="Consolas"/>
          <w:color w:val="8B2500"/>
          <w:sz w:val="17"/>
        </w:rPr>
        <w:t>pxUpdateDateTime = 2026-08-30</w:t>
      </w:r>
      <w:r>
        <w:rPr>
          <w:rFonts w:ascii="Calibri" w:hAnsi="Calibri" w:eastAsia="Calibri"/>
          <w:sz w:val="19"/>
        </w:rPr>
        <w:t xml:space="preserve">); dan </w:t>
      </w:r>
      <w:r>
        <w:rPr>
          <w:rFonts w:ascii="Consolas" w:hAnsi="Consolas" w:eastAsia="Consolas"/>
          <w:color w:val="8B2500"/>
          <w:sz w:val="17"/>
        </w:rPr>
        <w:t>pengetahuan/DDL_Script_ClaimNonProp.xls</w:t>
      </w:r>
      <w:r>
        <w:rPr>
          <w:rFonts w:ascii="Calibri" w:hAnsi="Calibri" w:eastAsia="Calibri"/>
          <w:sz w:val="19"/>
        </w:rPr>
        <w:t xml:space="preserve"> </w:t>
      </w:r>
      <w:r>
        <w:rPr>
          <w:rFonts w:ascii="Calibri" w:hAnsi="Calibri" w:eastAsia="Calibri"/>
          <w:b/>
          <w:sz w:val="19"/>
        </w:rPr>
        <w:t>versi 2026-09-18 10:36, 48 objek</w:t>
      </w:r>
      <w:r>
        <w:rPr>
          <w:rFonts w:ascii="Calibri" w:hAnsi="Calibri" w:eastAsia="Calibri"/>
          <w:sz w:val="19"/>
        </w:rPr>
        <w:t>. Berlaku hanya untuk keadaan sistem pada kedua ekspor itu.</w:t>
      </w:r>
    </w:p>
    <w:p>
      <w:r>
        <w:rPr>
          <w:rFonts w:ascii="Calibri" w:hAnsi="Calibri" w:eastAsia="Calibri"/>
          <w:sz w:val="20"/>
        </w:rPr>
        <w:t xml:space="preserve">Klaim yang hasilnya berbeda bila penjaga </w:t>
      </w:r>
      <w:r>
        <w:rPr>
          <w:rFonts w:ascii="Consolas" w:hAnsi="Consolas" w:eastAsia="Consolas"/>
          <w:color w:val="8B2500"/>
          <w:sz w:val="18"/>
        </w:rPr>
        <w:t>CheckDateDOL_Act</w:t>
      </w:r>
      <w:r>
        <w:rPr>
          <w:rFonts w:ascii="Calibri" w:hAnsi="Calibri" w:eastAsia="Calibri"/>
          <w:sz w:val="20"/>
        </w:rPr>
        <w:t xml:space="preserve"> dijalankan dengan perbandingan yang benar </w:t>
      </w:r>
      <w:r>
        <w:rPr>
          <w:rFonts w:ascii="Calibri" w:hAnsi="Calibri" w:eastAsia="Calibri"/>
          <w:b/>
          <w:sz w:val="20"/>
        </w:rPr>
        <w:t>dimigrasi apa adanya</w:t>
      </w:r>
      <w:r>
        <w:rPr>
          <w:rFonts w:ascii="Calibri" w:hAnsi="Calibri" w:eastAsia="Calibri"/>
          <w:sz w:val="20"/>
        </w:rPr>
        <w:t>. Tidak ada koreksi otomatis, tidak ada perubahan status.</w:t>
      </w:r>
    </w:p>
    <w:p>
      <w:r>
        <w:rPr>
          <w:rFonts w:ascii="Calibri" w:hAnsi="Calibri" w:eastAsia="Calibri"/>
          <w:sz w:val="20"/>
        </w:rPr>
        <w:t>Sebagai gantinya: penjaga yang benar dijalankan atas seluruh data lama, hasilnya menjadi daftar, dan keputusan per klaim diambil manusia.</w:t>
      </w:r>
    </w:p>
    <w:p>
      <w:pPr>
        <w:pStyle w:val="Heading5"/>
      </w:pPr>
      <w:r>
        <w:rPr>
          <w:color w:val="1F3B63"/>
        </w:rPr>
        <w:t>Consequences</w:t>
      </w:r>
    </w:p>
    <w:p>
      <w:r>
        <w:rPr>
          <w:rFonts w:ascii="Calibri" w:hAnsi="Calibri" w:eastAsia="Calibri"/>
          <w:sz w:val="20"/>
        </w:rPr>
        <w:t>Klaim yang sudah dibayar tidak boleh berubah statusnya karena sistem baru menghitung ulang sebuah penjaga  -  itu bukan koreksi, itu mengubah angka yang sudah diterima akuntansi. Membiarkannya tanpa daftar berarti masalahnya ikut pindah tanpa ada yang tahu.</w:t>
      </w:r>
    </w:p>
    <w:p>
      <w:r>
        <w:rPr>
          <w:rFonts w:ascii="Calibri" w:hAnsi="Calibri" w:eastAsia="Calibri"/>
          <w:sz w:val="20"/>
        </w:rPr>
        <w:t>Tiga syarat yang mengikat:</w:t>
      </w:r>
    </w:p>
    <w:p>
      <w:pPr>
        <w:pStyle w:val="ListNumber"/>
      </w:pPr>
      <w:r>
        <w:rPr>
          <w:rFonts w:ascii="Calibri" w:hAnsi="Calibri" w:eastAsia="Calibri"/>
          <w:b/>
          <w:sz w:val="20"/>
        </w:rPr>
        <w:t>Daftar dihasilkan sebelum cutover.</w:t>
      </w:r>
      <w:r>
        <w:rPr>
          <w:rFonts w:ascii="Calibri" w:hAnsi="Calibri" w:eastAsia="Calibri"/>
          <w:sz w:val="20"/>
        </w:rPr>
        <w:t xml:space="preserve"> Ia prasyarat, bukan laporan pasca-migrasi.</w:t>
      </w:r>
    </w:p>
    <w:p>
      <w:pPr>
        <w:pStyle w:val="ListNumber"/>
      </w:pPr>
      <w:r>
        <w:rPr>
          <w:rFonts w:ascii="Calibri" w:hAnsi="Calibri" w:eastAsia="Calibri"/>
          <w:b/>
          <w:sz w:val="20"/>
        </w:rPr>
        <w:t>Dua daftar terpisah, tidak digabung.</w:t>
      </w:r>
      <w:r>
        <w:rPr>
          <w:rFonts w:ascii="Calibri" w:hAnsi="Calibri" w:eastAsia="Calibri"/>
          <w:sz w:val="20"/>
        </w:rPr>
        <w:t xml:space="preserve"> Yang seharusnya tertolak tetapi lolos; dan yang seharusnya lolos tetapi tertolak. Kelompok kedua lebih sensitif  -  itu klaim yang mungkin ditolak secara keliru.</w:t>
      </w:r>
    </w:p>
    <w:p>
      <w:pPr>
        <w:pStyle w:val="ListNumber"/>
      </w:pPr>
      <w:r>
        <w:rPr>
          <w:rFonts w:ascii="Calibri" w:hAnsi="Calibri" w:eastAsia="Calibri"/>
          <w:b/>
          <w:sz w:val="20"/>
        </w:rPr>
        <w:t>Keputusan per klaim dicatat.</w:t>
      </w:r>
      <w:r>
        <w:rPr>
          <w:rFonts w:ascii="Calibri" w:hAnsi="Calibri" w:eastAsia="Calibri"/>
          <w:sz w:val="20"/>
        </w:rPr>
        <w:t xml:space="preserve"> Tidak ada koreksi massal.</w:t>
      </w:r>
    </w:p>
    <w:p>
      <w:r>
        <w:rPr>
          <w:rFonts w:ascii="Calibri" w:hAnsi="Calibri" w:eastAsia="Calibri"/>
          <w:b/>
          <w:sz w:val="20"/>
        </w:rPr>
        <w:t>Keterjangkauan data  -  diperiksa dan hasilnya baik.</w:t>
      </w:r>
      <w:r>
        <w:rPr>
          <w:rFonts w:ascii="Calibri" w:hAnsi="Calibri" w:eastAsia="Calibri"/>
          <w:sz w:val="20"/>
        </w:rPr>
        <w:t xml:space="preserve"> Sempat dikhawatirkan daftar ini tidak dapat dibuat karena </w:t>
      </w:r>
      <w:r>
        <w:rPr>
          <w:rFonts w:ascii="Consolas" w:hAnsi="Consolas" w:eastAsia="Consolas"/>
          <w:color w:val="8B2500"/>
          <w:sz w:val="18"/>
        </w:rPr>
        <w:t>.EndDateTreaty</w:t>
      </w:r>
      <w:r>
        <w:rPr>
          <w:rFonts w:ascii="Calibri" w:hAnsi="Calibri" w:eastAsia="Calibri"/>
          <w:sz w:val="20"/>
        </w:rPr>
        <w:t xml:space="preserve"> tersimpan IN-BLOB. Pemeriksaan menunjukkan sisi lainnya terjangkau: </w:t>
      </w:r>
      <w:r>
        <w:rPr>
          <w:rFonts w:ascii="Consolas" w:hAnsi="Consolas" w:eastAsia="Consolas"/>
          <w:color w:val="8B2500"/>
          <w:sz w:val="18"/>
        </w:rPr>
        <w:t>.ClaimData.EndDateTreaty</w:t>
      </w:r>
      <w:r>
        <w:rPr>
          <w:rFonts w:ascii="Calibri" w:hAnsi="Calibri" w:eastAsia="Calibri"/>
          <w:sz w:val="20"/>
        </w:rPr>
        <w:t xml:space="preserve"> diisi dari </w:t>
      </w:r>
      <w:r>
        <w:rPr>
          <w:rFonts w:ascii="Consolas" w:hAnsi="Consolas" w:eastAsia="Consolas"/>
          <w:color w:val="8B2500"/>
          <w:sz w:val="18"/>
        </w:rPr>
        <w:t>pyWorkPage.TreatyInMaster.Termination</w:t>
      </w:r>
      <w:r>
        <w:rPr>
          <w:rFonts w:ascii="Calibri" w:hAnsi="Calibri" w:eastAsia="Calibri"/>
          <w:sz w:val="20"/>
        </w:rPr>
        <w:t xml:space="preserve">, dan </w:t>
      </w:r>
      <w:r>
        <w:rPr>
          <w:rFonts w:ascii="Calibri" w:hAnsi="Calibri" w:eastAsia="Calibri"/>
          <w:b/>
          <w:sz w:val="20"/>
        </w:rPr>
        <w:t>`POOLDATA.TREATYINDETAIL.TERMINATION` adalah kolom bertipe `DATE`</w:t>
      </w:r>
      <w:r>
        <w:rPr>
          <w:rFonts w:ascii="Calibri" w:hAnsi="Calibri" w:eastAsia="Calibri"/>
          <w:sz w:val="20"/>
        </w:rPr>
        <w:t xml:space="preserve">. </w:t>
      </w:r>
      <w:r>
        <w:rPr>
          <w:rFonts w:ascii="Consolas" w:hAnsi="Consolas" w:eastAsia="Consolas"/>
          <w:color w:val="8B2500"/>
          <w:sz w:val="18"/>
        </w:rPr>
        <w:t>POOLDATA.TREATYCONTRACT.TREATYENDDATE</w:t>
      </w:r>
      <w:r>
        <w:rPr>
          <w:rFonts w:ascii="Calibri" w:hAnsi="Calibri" w:eastAsia="Calibri"/>
          <w:sz w:val="20"/>
        </w:rPr>
        <w:t xml:space="preserve"> juga </w:t>
      </w:r>
      <w:r>
        <w:rPr>
          <w:rFonts w:ascii="Consolas" w:hAnsi="Consolas" w:eastAsia="Consolas"/>
          <w:color w:val="8B2500"/>
          <w:sz w:val="18"/>
        </w:rPr>
        <w:t>DATE</w:t>
      </w:r>
      <w:r>
        <w:rPr>
          <w:rFonts w:ascii="Calibri" w:hAnsi="Calibri" w:eastAsia="Calibri"/>
          <w:sz w:val="20"/>
        </w:rPr>
        <w:t xml:space="preserve">. Sisi kiri perbandingan, </w:t>
      </w:r>
      <w:r>
        <w:rPr>
          <w:rFonts w:ascii="Consolas" w:hAnsi="Consolas" w:eastAsia="Consolas"/>
          <w:color w:val="8B2500"/>
          <w:sz w:val="18"/>
        </w:rPr>
        <w:t>DATEOFLOSS</w:t>
      </w:r>
      <w:r>
        <w:rPr>
          <w:rFonts w:ascii="Calibri" w:hAnsi="Calibri" w:eastAsia="Calibri"/>
          <w:sz w:val="20"/>
        </w:rPr>
        <w:t xml:space="preserve">, adalah kolom </w:t>
      </w:r>
      <w:r>
        <w:rPr>
          <w:rFonts w:ascii="Consolas" w:hAnsi="Consolas" w:eastAsia="Consolas"/>
          <w:color w:val="8B2500"/>
          <w:sz w:val="18"/>
        </w:rPr>
        <w:t>VARCHAR2(8)</w:t>
      </w:r>
      <w:r>
        <w:rPr>
          <w:rFonts w:ascii="Calibri" w:hAnsi="Calibri" w:eastAsia="Calibri"/>
          <w:sz w:val="20"/>
        </w:rPr>
        <w:t xml:space="preserve"> di tabel work.</w:t>
      </w:r>
    </w:p>
    <w:p>
      <w:r>
        <w:rPr>
          <w:rFonts w:ascii="Calibri" w:hAnsi="Calibri" w:eastAsia="Calibri"/>
          <w:sz w:val="20"/>
        </w:rPr>
        <w:t xml:space="preserve">Jadi </w:t>
      </w:r>
      <w:r>
        <w:rPr>
          <w:rFonts w:ascii="Calibri" w:hAnsi="Calibri" w:eastAsia="Calibri"/>
          <w:b/>
          <w:sz w:val="20"/>
        </w:rPr>
        <w:t>REQ-020 dapat dijalankan dengan SQL biasa</w:t>
      </w:r>
      <w:r>
        <w:rPr>
          <w:rFonts w:ascii="Calibri" w:hAnsi="Calibri" w:eastAsia="Calibri"/>
          <w:sz w:val="20"/>
        </w:rPr>
        <w:t xml:space="preserve">  -  tanpa membongkar blob  -  dengan </w:t>
      </w:r>
      <w:r>
        <w:rPr>
          <w:rFonts w:ascii="Consolas" w:hAnsi="Consolas" w:eastAsia="Consolas"/>
          <w:color w:val="8B2500"/>
          <w:sz w:val="18"/>
        </w:rPr>
        <w:t>TO_DATE(DATEOFLOSS,'YYYYMMDD')</w:t>
      </w:r>
      <w:r>
        <w:rPr>
          <w:rFonts w:ascii="Calibri" w:hAnsi="Calibri" w:eastAsia="Calibri"/>
          <w:sz w:val="20"/>
        </w:rPr>
        <w:t xml:space="preserve"> dibandingkan terhadap kolom </w:t>
      </w:r>
      <w:r>
        <w:rPr>
          <w:rFonts w:ascii="Consolas" w:hAnsi="Consolas" w:eastAsia="Consolas"/>
          <w:color w:val="8B2500"/>
          <w:sz w:val="18"/>
        </w:rPr>
        <w:t>DATE</w:t>
      </w:r>
      <w:r>
        <w:rPr>
          <w:rFonts w:ascii="Calibri" w:hAnsi="Calibri" w:eastAsia="Calibri"/>
          <w:sz w:val="20"/>
        </w:rPr>
        <w:t xml:space="preserve"> itu. Yang masih perlu dipastikan hanyalah kunci penghubungnya; </w:t>
      </w:r>
      <w:r>
        <w:rPr>
          <w:rFonts w:ascii="Consolas" w:hAnsi="Consolas" w:eastAsia="Consolas"/>
          <w:color w:val="8B2500"/>
          <w:sz w:val="18"/>
        </w:rPr>
        <w:t>MASTERID</w:t>
      </w:r>
      <w:r>
        <w:rPr>
          <w:rFonts w:ascii="Calibri" w:hAnsi="Calibri" w:eastAsia="Calibri"/>
          <w:sz w:val="20"/>
        </w:rPr>
        <w:t xml:space="preserve"> termasuk kolom yang di-expose di tabel work, tetapi pasangannya di </w:t>
      </w:r>
      <w:r>
        <w:rPr>
          <w:rFonts w:ascii="Consolas" w:hAnsi="Consolas" w:eastAsia="Consolas"/>
          <w:color w:val="8B2500"/>
          <w:sz w:val="18"/>
        </w:rPr>
        <w:t>TREATYINDETAIL</w:t>
      </w:r>
      <w:r>
        <w:rPr>
          <w:rFonts w:ascii="Calibri" w:hAnsi="Calibri" w:eastAsia="Calibri"/>
          <w:sz w:val="20"/>
        </w:rPr>
        <w:t xml:space="preserve"> belum diverifikasi.</w:t>
      </w:r>
    </w:p>
    <w:p>
      <w:pPr>
        <w:pStyle w:val="Heading3"/>
      </w:pPr>
      <w:r>
        <w:rPr>
          <w:color w:val="1F3B63"/>
        </w:rPr>
        <w:t>ADR-D-CNP-0019 - NULL bukan nol, dan keadaan perhitungan disimpan di tingkat baris</w:t>
      </w:r>
    </w:p>
    <w:p>
      <w:pPr>
        <w:ind w:left="504"/>
        <w:pBdr>
          <w:left w:val="single" w:sz="18" w:space="8" w:color="9DB5D6"/>
        </w:pBdr>
      </w:pPr>
      <w:r>
        <w:rPr>
          <w:rFonts w:ascii="Calibri" w:hAnsi="Calibri" w:eastAsia="Calibri"/>
          <w:b/>
          <w:sz w:val="19"/>
        </w:rPr>
        <w:t>Dasar bukti</w:t>
      </w:r>
      <w:r>
        <w:rPr>
          <w:rFonts w:ascii="Calibri" w:hAnsi="Calibri" w:eastAsia="Calibri"/>
          <w:sz w:val="19"/>
        </w:rPr>
        <w:t xml:space="preserve">: ekspor XML </w:t>
      </w:r>
      <w:r>
        <w:rPr>
          <w:rFonts w:ascii="Consolas" w:hAnsi="Consolas" w:eastAsia="Consolas"/>
          <w:color w:val="8B2500"/>
          <w:sz w:val="17"/>
        </w:rPr>
        <w:t>D:\XML_NURE\Claim Non Prop</w:t>
      </w:r>
      <w:r>
        <w:rPr>
          <w:rFonts w:ascii="Calibri" w:hAnsi="Calibri" w:eastAsia="Calibri"/>
          <w:sz w:val="19"/>
        </w:rPr>
        <w:t xml:space="preserve">, </w:t>
      </w:r>
      <w:r>
        <w:rPr>
          <w:rFonts w:ascii="Calibri" w:hAnsi="Calibri" w:eastAsia="Calibri"/>
          <w:b/>
          <w:sz w:val="19"/>
        </w:rPr>
        <w:t>279 berkas</w:t>
      </w:r>
      <w:r>
        <w:rPr>
          <w:rFonts w:ascii="Calibri" w:hAnsi="Calibri" w:eastAsia="Calibri"/>
          <w:sz w:val="19"/>
        </w:rPr>
        <w:t xml:space="preserve"> (2026-09-08/09); dan </w:t>
      </w:r>
      <w:r>
        <w:rPr>
          <w:rFonts w:ascii="Consolas" w:hAnsi="Consolas" w:eastAsia="Consolas"/>
          <w:color w:val="8B2500"/>
          <w:sz w:val="17"/>
        </w:rPr>
        <w:t>pengetahuan/DDL_Script_ClaimNonProp.xls</w:t>
      </w:r>
      <w:r>
        <w:rPr>
          <w:rFonts w:ascii="Calibri" w:hAnsi="Calibri" w:eastAsia="Calibri"/>
          <w:sz w:val="19"/>
        </w:rPr>
        <w:t xml:space="preserve"> </w:t>
      </w:r>
      <w:r>
        <w:rPr>
          <w:rFonts w:ascii="Calibri" w:hAnsi="Calibri" w:eastAsia="Calibri"/>
          <w:b/>
          <w:sz w:val="19"/>
        </w:rPr>
        <w:t>versi 2026-09-18 10:36, 48 objek</w:t>
      </w:r>
      <w:r>
        <w:rPr>
          <w:rFonts w:ascii="Calibri" w:hAnsi="Calibri" w:eastAsia="Calibri"/>
          <w:sz w:val="19"/>
        </w:rPr>
        <w:t>.</w:t>
      </w:r>
    </w:p>
    <w:p>
      <w:r>
        <w:rPr>
          <w:rFonts w:ascii="Calibri" w:hAnsi="Calibri" w:eastAsia="Calibri"/>
          <w:sz w:val="20"/>
        </w:rPr>
        <w:t>Tiga lapis, disusun dari yang termurah. Lapis berikutnya hanya ditambahkan di tempat lapis sebelumnya tidak cukup.</w:t>
      </w:r>
    </w:p>
    <w:p>
      <w:pPr>
        <w:pStyle w:val="Heading5"/>
      </w:pPr>
      <w:r>
        <w:rPr>
          <w:color w:val="1F3B63"/>
        </w:rPr>
        <w:t>Lapis 1  -  NULL berarti belum dihitung, nol berarti dihitung dan hasilnya nol</w:t>
      </w:r>
    </w:p>
    <w:p>
      <w:r>
        <w:rPr>
          <w:rFonts w:ascii="Calibri" w:hAnsi="Calibri" w:eastAsia="Calibri"/>
          <w:sz w:val="20"/>
        </w:rPr>
        <w:t xml:space="preserve">Keduanya </w:t>
      </w:r>
      <w:r>
        <w:rPr>
          <w:rFonts w:ascii="Calibri" w:hAnsi="Calibri" w:eastAsia="Calibri"/>
          <w:b/>
          <w:sz w:val="20"/>
        </w:rPr>
        <w:t>tidak boleh pernah disamakan</w:t>
      </w:r>
      <w:r>
        <w:rPr>
          <w:rFonts w:ascii="Calibri" w:hAnsi="Calibri" w:eastAsia="Calibri"/>
          <w:sz w:val="20"/>
        </w:rPr>
        <w:t xml:space="preserve">, di mana pun, oleh kode mana pun. Tidak ada </w:t>
      </w:r>
      <w:r>
        <w:rPr>
          <w:rFonts w:ascii="Consolas" w:hAnsi="Consolas" w:eastAsia="Consolas"/>
          <w:color w:val="8B2500"/>
          <w:sz w:val="18"/>
        </w:rPr>
        <w:t>NVL(x,0)</w:t>
      </w:r>
      <w:r>
        <w:rPr>
          <w:rFonts w:ascii="Calibri" w:hAnsi="Calibri" w:eastAsia="Calibri"/>
          <w:sz w:val="20"/>
        </w:rPr>
        <w:t xml:space="preserve"> yang diam-diam menghapus perbedaan itu, tidak ada kolom nilai ber-</w:t>
      </w:r>
      <w:r>
        <w:rPr>
          <w:rFonts w:ascii="Consolas" w:hAnsi="Consolas" w:eastAsia="Consolas"/>
          <w:color w:val="8B2500"/>
          <w:sz w:val="18"/>
        </w:rPr>
        <w:t>DEFAULT 0</w:t>
      </w:r>
      <w:r>
        <w:rPr>
          <w:rFonts w:ascii="Calibri" w:hAnsi="Calibri" w:eastAsia="Calibri"/>
          <w:sz w:val="20"/>
        </w:rPr>
        <w:t xml:space="preserve">, dan tidak ada layar yang menampilkan kosong sebagai </w:t>
      </w:r>
      <w:r>
        <w:rPr>
          <w:rFonts w:ascii="Consolas" w:hAnsi="Consolas" w:eastAsia="Consolas"/>
          <w:color w:val="8B2500"/>
          <w:sz w:val="18"/>
        </w:rPr>
        <w:t>0</w:t>
      </w:r>
      <w:r>
        <w:rPr>
          <w:rFonts w:ascii="Calibri" w:hAnsi="Calibri" w:eastAsia="Calibri"/>
          <w:sz w:val="20"/>
        </w:rPr>
        <w:t>.</w:t>
      </w:r>
    </w:p>
    <w:p>
      <w:r>
        <w:rPr>
          <w:rFonts w:ascii="Calibri" w:hAnsi="Calibri" w:eastAsia="Calibri"/>
          <w:sz w:val="20"/>
        </w:rPr>
        <w:t>Biayanya nol  -  hanya disiplin  -  dan ia menangkap sebagian besar manfaat dari seluruh keputusan ini.</w:t>
      </w:r>
    </w:p>
    <w:p>
      <w:pPr>
        <w:pStyle w:val="Heading5"/>
      </w:pPr>
      <w:r>
        <w:rPr>
          <w:color w:val="1F3B63"/>
        </w:rPr>
        <w:t>Lapis 2  -  keadaan di tingkat baris, bukan tingkat kolom</w:t>
      </w:r>
    </w:p>
    <w:p>
      <w:r>
        <w:rPr>
          <w:rFonts w:ascii="Calibri" w:hAnsi="Calibri" w:eastAsia="Calibri"/>
          <w:sz w:val="20"/>
        </w:rPr>
        <w:t xml:space="preserve">Setiap baris hasil perhitungan membawa tiga kolom: </w:t>
      </w:r>
      <w:r>
        <w:rPr>
          <w:rFonts w:ascii="Consolas" w:hAnsi="Consolas" w:eastAsia="Consolas"/>
          <w:color w:val="8B2500"/>
          <w:sz w:val="18"/>
        </w:rPr>
        <w:t>dihitung_pada</w:t>
      </w:r>
      <w:r>
        <w:rPr>
          <w:rFonts w:ascii="Calibri" w:hAnsi="Calibri" w:eastAsia="Calibri"/>
          <w:sz w:val="20"/>
        </w:rPr>
        <w:t xml:space="preserve">, </w:t>
      </w:r>
      <w:r>
        <w:rPr>
          <w:rFonts w:ascii="Consolas" w:hAnsi="Consolas" w:eastAsia="Consolas"/>
          <w:color w:val="8B2500"/>
          <w:sz w:val="18"/>
        </w:rPr>
        <w:t>status_perhitungan</w:t>
      </w:r>
      <w:r>
        <w:rPr>
          <w:rFonts w:ascii="Calibri" w:hAnsi="Calibri" w:eastAsia="Calibri"/>
          <w:sz w:val="20"/>
        </w:rPr>
        <w:t xml:space="preserve">, dan </w:t>
      </w:r>
      <w:r>
        <w:rPr>
          <w:rFonts w:ascii="Consolas" w:hAnsi="Consolas" w:eastAsia="Consolas"/>
          <w:color w:val="8B2500"/>
          <w:sz w:val="18"/>
        </w:rPr>
        <w:t>versi_aturan</w:t>
      </w:r>
      <w:r>
        <w:rPr>
          <w:rFonts w:ascii="Calibri" w:hAnsi="Calibri" w:eastAsia="Calibri"/>
          <w:sz w:val="20"/>
        </w:rPr>
        <w:t xml:space="preserve"> yang dipakai. Satu perhitungan gagal maka statusnya terbaca di baris itu, dan kolom yang gagal bernilai </w:t>
      </w:r>
      <w:r>
        <w:rPr>
          <w:rFonts w:ascii="Consolas" w:hAnsi="Consolas" w:eastAsia="Consolas"/>
          <w:color w:val="8B2500"/>
          <w:sz w:val="18"/>
        </w:rPr>
        <w:t>NULL</w:t>
      </w:r>
      <w:r>
        <w:rPr>
          <w:rFonts w:ascii="Calibri" w:hAnsi="Calibri" w:eastAsia="Calibri"/>
          <w:sz w:val="20"/>
        </w:rPr>
        <w:t>.</w:t>
      </w:r>
    </w:p>
    <w:p>
      <w:r>
        <w:rPr>
          <w:rFonts w:ascii="Calibri" w:hAnsi="Calibri" w:eastAsia="Calibri"/>
          <w:sz w:val="20"/>
        </w:rPr>
        <w:t>Tiga kolom, bukan ratusan.</w:t>
      </w:r>
    </w:p>
    <w:p>
      <w:pPr>
        <w:pStyle w:val="Heading5"/>
      </w:pPr>
      <w:r>
        <w:rPr>
          <w:color w:val="1F3B63"/>
        </w:rPr>
        <w:t>Lapis 3  -  penanda per-nilai, hanya di satu tempat</w:t>
      </w:r>
    </w:p>
    <w:p>
      <w:r>
        <w:rPr>
          <w:rFonts w:ascii="Calibri" w:hAnsi="Calibri" w:eastAsia="Calibri"/>
          <w:sz w:val="20"/>
        </w:rPr>
        <w:t xml:space="preserve">Hanya untuk </w:t>
      </w:r>
      <w:r>
        <w:rPr>
          <w:rFonts w:ascii="Calibri" w:hAnsi="Calibri" w:eastAsia="Calibri"/>
          <w:b/>
          <w:sz w:val="20"/>
        </w:rPr>
        <w:t>nilai uang hasil konversi mata uang</w:t>
      </w:r>
      <w:r>
        <w:rPr>
          <w:rFonts w:ascii="Calibri" w:hAnsi="Calibri" w:eastAsia="Calibri"/>
          <w:sz w:val="20"/>
        </w:rPr>
        <w:t xml:space="preserve">, karena di sana satu mata uang dapat gagal sementara mata uang lain berhasil </w:t>
      </w:r>
      <w:r>
        <w:rPr>
          <w:rFonts w:ascii="Calibri" w:hAnsi="Calibri" w:eastAsia="Calibri"/>
          <w:b/>
          <w:sz w:val="20"/>
        </w:rPr>
        <w:t>di dalam baris yang sama</w:t>
      </w:r>
      <w:r>
        <w:rPr>
          <w:rFonts w:ascii="Calibri" w:hAnsi="Calibri" w:eastAsia="Calibri"/>
          <w:sz w:val="20"/>
        </w:rPr>
        <w:t xml:space="preserve">  -  satu-satunya kasus yang tidak tertangkap lapis 2.</w:t>
      </w:r>
    </w:p>
    <w:p>
      <w:pPr>
        <w:pStyle w:val="Heading5"/>
      </w:pPr>
      <w:r>
        <w:rPr>
          <w:color w:val="1F3B63"/>
        </w:rPr>
        <w:t>Consequences</w:t>
      </w:r>
    </w:p>
    <w:p>
      <w:r>
        <w:rPr>
          <w:rFonts w:ascii="Calibri" w:hAnsi="Calibri" w:eastAsia="Calibri"/>
          <w:sz w:val="20"/>
        </w:rPr>
        <w:t xml:space="preserve">Usulan pertama saya  -  satu kolom penanda untuk setiap nilai turunan  -  ditolak, dan alasan penolakannya benar: ratusan kolom tambahan akan diisi asal saat implementasi, lalu tidak ada yang percaya isinya. </w:t>
      </w:r>
      <w:r>
        <w:rPr>
          <w:rFonts w:ascii="Calibri" w:hAnsi="Calibri" w:eastAsia="Calibri"/>
          <w:b/>
          <w:sz w:val="20"/>
        </w:rPr>
        <w:t>Penanda yang tidak dipercaya lebih buruk daripada tidak ada penanda.</w:t>
      </w:r>
    </w:p>
    <w:p>
      <w:r>
        <w:rPr>
          <w:rFonts w:ascii="Calibri" w:hAnsi="Calibri" w:eastAsia="Calibri"/>
          <w:sz w:val="20"/>
        </w:rPr>
        <w:t xml:space="preserve">Urutannya juga dibalik dari usulan saya. Bukan </w:t>
      </w:r>
      <w:r>
        <w:rPr>
          <w:rFonts w:ascii="Calibri" w:hAnsi="Calibri" w:eastAsia="Calibri"/>
          <w:i/>
          <w:sz w:val="20"/>
        </w:rPr>
        <w:t>"kalau terlalu mahal, batasi ke uang"</w:t>
      </w:r>
      <w:r>
        <w:rPr>
          <w:rFonts w:ascii="Calibri" w:hAnsi="Calibri" w:eastAsia="Calibri"/>
          <w:sz w:val="20"/>
        </w:rPr>
        <w:t xml:space="preserve">, melainkan </w:t>
      </w:r>
      <w:r>
        <w:rPr>
          <w:rFonts w:ascii="Calibri" w:hAnsi="Calibri" w:eastAsia="Calibri"/>
          <w:i/>
          <w:sz w:val="20"/>
        </w:rPr>
        <w:t>"mulai dari yang murah dan menyeluruh, lalu perdalam hanya di tempat yang paling mahal kalau salah"</w:t>
      </w:r>
      <w:r>
        <w:rPr>
          <w:rFonts w:ascii="Calibri" w:hAnsi="Calibri" w:eastAsia="Calibri"/>
          <w:sz w:val="20"/>
        </w:rPr>
        <w:t>.</w:t>
      </w:r>
    </w:p>
    <w:p>
      <w:r>
        <w:rPr>
          <w:rFonts w:ascii="Calibri" w:hAnsi="Calibri" w:eastAsia="Calibri"/>
          <w:b/>
          <w:sz w:val="20"/>
        </w:rPr>
        <w:t>Masalah yang diselesaikan</w:t>
      </w:r>
      <w:r>
        <w:rPr>
          <w:rFonts w:ascii="Calibri" w:hAnsi="Calibri" w:eastAsia="Calibri"/>
          <w:sz w:val="20"/>
        </w:rPr>
        <w:t xml:space="preserve">  -  tiga mekanisme di sistem lama, semuanya berakar pada tidak adanya cara membedakan nol dari gagal:</w:t>
      </w:r>
    </w:p>
    <w:tbl>
      <w:tblPr>
        <w:tblStyle w:val="TableGrid"/>
        <w:tblW w:type="auto" w:w="0"/>
        <w:jc w:val="center"/>
        <w:tblLook w:firstColumn="1" w:firstRow="1" w:lastColumn="0" w:lastRow="0" w:noHBand="0" w:noVBand="1" w:val="04A0"/>
      </w:tblPr>
      <w:tblGrid>
        <w:gridCol w:w="3216"/>
        <w:gridCol w:w="3216"/>
        <w:gridCol w:w="3216"/>
      </w:tblGrid>
      <w:tr>
        <w:tc>
          <w:tcPr>
            <w:tcW w:type="dxa" w:w="4320"/>
            <w:shd w:val="clear" w:fill="E8EEF7"/>
          </w:tcPr>
          <w:p>
            <w:r>
              <w:rPr>
                <w:b/>
              </w:rPr>
            </w:r>
            <w:r>
              <w:rPr>
                <w:rFonts w:ascii="Calibri" w:hAnsi="Calibri" w:eastAsia="Calibri"/>
                <w:b/>
                <w:sz w:val="18"/>
              </w:rPr>
              <w:t>Mekanisme</w:t>
            </w:r>
          </w:p>
        </w:tc>
        <w:tc>
          <w:tcPr>
            <w:tcW w:type="dxa" w:w="4320"/>
            <w:shd w:val="clear" w:fill="E8EEF7"/>
          </w:tcPr>
          <w:p>
            <w:r>
              <w:rPr>
                <w:b/>
              </w:rPr>
            </w:r>
            <w:r>
              <w:rPr>
                <w:rFonts w:ascii="Calibri" w:hAnsi="Calibri" w:eastAsia="Calibri"/>
                <w:b/>
                <w:sz w:val="18"/>
              </w:rPr>
              <w:t>Kegagalan</w:t>
            </w:r>
          </w:p>
        </w:tc>
        <w:tc>
          <w:tcPr>
            <w:tcW w:type="dxa" w:w="4320"/>
            <w:shd w:val="clear" w:fill="E8EEF7"/>
          </w:tcPr>
          <w:p>
            <w:r>
              <w:rPr>
                <w:b/>
              </w:rPr>
            </w:r>
            <w:r>
              <w:rPr>
                <w:rFonts w:ascii="Calibri" w:hAnsi="Calibri" w:eastAsia="Calibri"/>
                <w:b/>
                <w:sz w:val="18"/>
              </w:rPr>
              <w:t>Terlihat sebagai</w:t>
            </w:r>
          </w:p>
        </w:tc>
      </w:tr>
      <w:tr>
        <w:tc>
          <w:tcPr>
            <w:tcW w:type="dxa" w:w="4320"/>
          </w:tcPr>
          <w:p>
            <w:r/>
            <w:r>
              <w:rPr>
                <w:rFonts w:ascii="Consolas" w:hAnsi="Consolas" w:eastAsia="Consolas"/>
                <w:color w:val="8B2500"/>
                <w:sz w:val="16"/>
              </w:rPr>
              <w:t>GETCURRENCYSTANDARD</w:t>
            </w:r>
          </w:p>
        </w:tc>
        <w:tc>
          <w:tcPr>
            <w:tcW w:type="dxa" w:w="4320"/>
          </w:tcPr>
          <w:p>
            <w:r/>
            <w:r>
              <w:rPr>
                <w:rFonts w:ascii="Calibri" w:hAnsi="Calibri" w:eastAsia="Calibri"/>
                <w:sz w:val="18"/>
              </w:rPr>
              <w:t>kurs tidak ada</w:t>
            </w:r>
          </w:p>
        </w:tc>
        <w:tc>
          <w:tcPr>
            <w:tcW w:type="dxa" w:w="4320"/>
          </w:tcPr>
          <w:p>
            <w:r/>
            <w:r>
              <w:rPr>
                <w:rFonts w:ascii="Calibri" w:hAnsi="Calibri" w:eastAsia="Calibri"/>
                <w:sz w:val="18"/>
              </w:rPr>
              <w:t>kurs bernilai 1 (</w:t>
            </w:r>
            <w:r>
              <w:rPr>
                <w:rFonts w:ascii="Consolas" w:hAnsi="Consolas" w:eastAsia="Consolas"/>
                <w:color w:val="8B2500"/>
                <w:sz w:val="16"/>
              </w:rPr>
              <w:t>FINDING-006</w:t>
            </w:r>
            <w:r>
              <w:rPr>
                <w:rFonts w:ascii="Calibri" w:hAnsi="Calibri" w:eastAsia="Calibri"/>
                <w:sz w:val="18"/>
              </w:rPr>
              <w:t>)</w:t>
            </w:r>
          </w:p>
        </w:tc>
      </w:tr>
      <w:tr>
        <w:tc>
          <w:tcPr>
            <w:tcW w:type="dxa" w:w="4320"/>
          </w:tcPr>
          <w:p>
            <w:r/>
            <w:r>
              <w:rPr>
                <w:rFonts w:ascii="Calibri" w:hAnsi="Calibri" w:eastAsia="Calibri"/>
                <w:sz w:val="18"/>
              </w:rPr>
              <w:t>Database link HRD</w:t>
            </w:r>
          </w:p>
        </w:tc>
        <w:tc>
          <w:tcPr>
            <w:tcW w:type="dxa" w:w="4320"/>
          </w:tcPr>
          <w:p>
            <w:r/>
            <w:r>
              <w:rPr>
                <w:rFonts w:ascii="Calibri" w:hAnsi="Calibri" w:eastAsia="Calibri"/>
                <w:sz w:val="18"/>
              </w:rPr>
              <w:t>tautan putus</w:t>
            </w:r>
          </w:p>
        </w:tc>
        <w:tc>
          <w:tcPr>
            <w:tcW w:type="dxa" w:w="4320"/>
          </w:tcPr>
          <w:p>
            <w:r/>
            <w:r>
              <w:rPr>
                <w:rFonts w:ascii="Calibri" w:hAnsi="Calibri" w:eastAsia="Calibri"/>
                <w:sz w:val="18"/>
              </w:rPr>
              <w:t>daftar pengguna kosong (</w:t>
            </w:r>
            <w:r>
              <w:rPr>
                <w:rFonts w:ascii="Consolas" w:hAnsi="Consolas" w:eastAsia="Consolas"/>
                <w:color w:val="8B2500"/>
                <w:sz w:val="16"/>
              </w:rPr>
              <w:t>ADR-D-CNP-0016</w:t>
            </w:r>
            <w:r>
              <w:rPr>
                <w:rFonts w:ascii="Calibri" w:hAnsi="Calibri" w:eastAsia="Calibri"/>
                <w:sz w:val="18"/>
              </w:rPr>
              <w:t>)</w:t>
            </w:r>
          </w:p>
        </w:tc>
      </w:tr>
      <w:tr>
        <w:tc>
          <w:tcPr>
            <w:tcW w:type="dxa" w:w="4320"/>
          </w:tcPr>
          <w:p>
            <w:r/>
            <w:r>
              <w:rPr>
                <w:rFonts w:ascii="Calibri" w:hAnsi="Calibri" w:eastAsia="Calibri"/>
                <w:sz w:val="18"/>
              </w:rPr>
              <w:t>Precondition tidak cocok</w:t>
            </w:r>
          </w:p>
        </w:tc>
        <w:tc>
          <w:tcPr>
            <w:tcW w:type="dxa" w:w="4320"/>
          </w:tcPr>
          <w:p>
            <w:r/>
            <w:r>
              <w:rPr>
                <w:rFonts w:ascii="Calibri" w:hAnsi="Calibri" w:eastAsia="Calibri"/>
                <w:sz w:val="18"/>
              </w:rPr>
              <w:t>kondisi gagal</w:t>
            </w:r>
          </w:p>
        </w:tc>
        <w:tc>
          <w:tcPr>
            <w:tcW w:type="dxa" w:w="4320"/>
          </w:tcPr>
          <w:p>
            <w:r/>
            <w:r>
              <w:rPr>
                <w:rFonts w:ascii="Calibri" w:hAnsi="Calibri" w:eastAsia="Calibri"/>
                <w:sz w:val="18"/>
              </w:rPr>
              <w:t>langkah dilewati tanpa pesan (</w:t>
            </w:r>
            <w:r>
              <w:rPr>
                <w:rFonts w:ascii="Consolas" w:hAnsi="Consolas" w:eastAsia="Consolas"/>
                <w:color w:val="8B2500"/>
                <w:sz w:val="16"/>
              </w:rPr>
              <w:t>FINDING-002</w:t>
            </w:r>
            <w:r>
              <w:rPr>
                <w:rFonts w:ascii="Calibri" w:hAnsi="Calibri" w:eastAsia="Calibri"/>
                <w:sz w:val="18"/>
              </w:rPr>
              <w:t xml:space="preserve"> bagian 2)</w:t>
            </w:r>
          </w:p>
        </w:tc>
      </w:tr>
    </w:tbl>
    <w:p/>
    <w:p>
      <w:r>
        <w:rPr>
          <w:rFonts w:ascii="Calibri" w:hAnsi="Calibri" w:eastAsia="Calibri"/>
          <w:sz w:val="20"/>
        </w:rPr>
        <w:t>Ketiganya menghasilkan jawaban yang bentuknya benar dan isinya salah.</w:t>
      </w:r>
    </w:p>
    <w:p>
      <w:pPr>
        <w:pStyle w:val="Heading3"/>
      </w:pPr>
      <w:r>
        <w:rPr>
          <w:color w:val="1F3B63"/>
        </w:rPr>
        <w:t>ADR-D-CNP-0020 - Fakultatif dan Treaty dua entitas berbeda; sistem ini hanya memiliki Treaty</w:t>
      </w:r>
    </w:p>
    <w:p>
      <w:pPr>
        <w:ind w:left="504"/>
        <w:pBdr>
          <w:left w:val="single" w:sz="18" w:space="8" w:color="9DB5D6"/>
        </w:pBdr>
      </w:pPr>
      <w:r>
        <w:rPr>
          <w:rFonts w:ascii="Calibri" w:hAnsi="Calibri" w:eastAsia="Calibri"/>
          <w:b/>
          <w:sz w:val="19"/>
        </w:rPr>
        <w:t>Dasar bukti</w:t>
      </w:r>
      <w:r>
        <w:rPr>
          <w:rFonts w:ascii="Calibri" w:hAnsi="Calibri" w:eastAsia="Calibri"/>
          <w:sz w:val="19"/>
        </w:rPr>
        <w:t xml:space="preserve">: ekspor XML </w:t>
      </w:r>
      <w:r>
        <w:rPr>
          <w:rFonts w:ascii="Consolas" w:hAnsi="Consolas" w:eastAsia="Consolas"/>
          <w:color w:val="8B2500"/>
          <w:sz w:val="17"/>
        </w:rPr>
        <w:t>D:\XML_NURE\Claim Non Prop</w:t>
      </w:r>
      <w:r>
        <w:rPr>
          <w:rFonts w:ascii="Calibri" w:hAnsi="Calibri" w:eastAsia="Calibri"/>
          <w:sz w:val="19"/>
        </w:rPr>
        <w:t xml:space="preserve">, </w:t>
      </w:r>
      <w:r>
        <w:rPr>
          <w:rFonts w:ascii="Calibri" w:hAnsi="Calibri" w:eastAsia="Calibri"/>
          <w:b/>
          <w:sz w:val="19"/>
        </w:rPr>
        <w:t>279 berkas</w:t>
      </w:r>
      <w:r>
        <w:rPr>
          <w:rFonts w:ascii="Calibri" w:hAnsi="Calibri" w:eastAsia="Calibri"/>
          <w:sz w:val="19"/>
        </w:rPr>
        <w:t xml:space="preserve"> (2026-09-08/09); dan </w:t>
      </w:r>
      <w:r>
        <w:rPr>
          <w:rFonts w:ascii="Consolas" w:hAnsi="Consolas" w:eastAsia="Consolas"/>
          <w:color w:val="8B2500"/>
          <w:sz w:val="17"/>
        </w:rPr>
        <w:t>pengetahuan/DDL_Script_ClaimNonProp.xls</w:t>
      </w:r>
      <w:r>
        <w:rPr>
          <w:rFonts w:ascii="Calibri" w:hAnsi="Calibri" w:eastAsia="Calibri"/>
          <w:sz w:val="19"/>
        </w:rPr>
        <w:t xml:space="preserve"> </w:t>
      </w:r>
      <w:r>
        <w:rPr>
          <w:rFonts w:ascii="Calibri" w:hAnsi="Calibri" w:eastAsia="Calibri"/>
          <w:b/>
          <w:sz w:val="19"/>
        </w:rPr>
        <w:t>versi 2026-09-18 10:36, 48 objek</w:t>
      </w:r>
      <w:r>
        <w:rPr>
          <w:rFonts w:ascii="Calibri" w:hAnsi="Calibri" w:eastAsia="Calibri"/>
          <w:sz w:val="19"/>
        </w:rPr>
        <w:t>.</w:t>
      </w:r>
    </w:p>
    <w:p>
      <w:r>
        <w:rPr>
          <w:rFonts w:ascii="Calibri" w:hAnsi="Calibri" w:eastAsia="Calibri"/>
          <w:sz w:val="20"/>
        </w:rPr>
        <w:t xml:space="preserve">Polis fakultatif dan polis treaty adalah </w:t>
      </w:r>
      <w:r>
        <w:rPr>
          <w:rFonts w:ascii="Calibri" w:hAnsi="Calibri" w:eastAsia="Calibri"/>
          <w:b/>
          <w:sz w:val="20"/>
        </w:rPr>
        <w:t>dua entitas berbeda</w:t>
      </w:r>
      <w:r>
        <w:rPr>
          <w:rFonts w:ascii="Calibri" w:hAnsi="Calibri" w:eastAsia="Calibri"/>
          <w:sz w:val="20"/>
        </w:rPr>
        <w:t xml:space="preserve">. Sistem ini </w:t>
      </w:r>
      <w:r>
        <w:rPr>
          <w:rFonts w:ascii="Calibri" w:hAnsi="Calibri" w:eastAsia="Calibri"/>
          <w:b/>
          <w:sz w:val="20"/>
        </w:rPr>
        <w:t>hanya memiliki Treaty</w:t>
      </w:r>
      <w:r>
        <w:rPr>
          <w:rFonts w:ascii="Calibri" w:hAnsi="Calibri" w:eastAsia="Calibri"/>
          <w:sz w:val="20"/>
        </w:rPr>
        <w:t>; Fakultatif dibaca sebagai rujukan, tidak dimodelkan, tidak dimiliki. Bila kelak ada modul yang memerlukannya, modul itu yang memilikinya.</w:t>
      </w:r>
    </w:p>
    <w:p>
      <w:pPr>
        <w:pStyle w:val="Heading5"/>
      </w:pPr>
      <w:r>
        <w:rPr>
          <w:color w:val="1F3B63"/>
        </w:rPr>
        <w:t>Consequences</w:t>
      </w:r>
    </w:p>
    <w:p>
      <w:r>
        <w:rPr>
          <w:rFonts w:ascii="Calibri" w:hAnsi="Calibri" w:eastAsia="Calibri"/>
          <w:b/>
          <w:sz w:val="20"/>
        </w:rPr>
        <w:t>Alasan pemisahannya adalah domain, bukan bentuk penyimpanan.</w:t>
      </w:r>
      <w:r>
        <w:rPr>
          <w:rFonts w:ascii="Calibri" w:hAnsi="Calibri" w:eastAsia="Calibri"/>
          <w:sz w:val="20"/>
        </w:rPr>
        <w:t xml:space="preserve"> Fakultatif dinegosiasikan per risiko, satu per satu; treaty adalah kontrak payung atas satu portofolio. Beda cara lahirnya, beda dokumennya, beda kewajiban para pihaknya.</w:t>
      </w:r>
    </w:p>
    <w:p>
      <w:r>
        <w:rPr>
          <w:rFonts w:ascii="Calibri" w:hAnsi="Calibri" w:eastAsia="Calibri"/>
          <w:sz w:val="20"/>
        </w:rPr>
        <w:t xml:space="preserve">Argumen bentuk data  -  bahwa </w:t>
      </w:r>
      <w:r>
        <w:rPr>
          <w:rFonts w:ascii="Consolas" w:hAnsi="Consolas" w:eastAsia="Consolas"/>
          <w:color w:val="8B2500"/>
          <w:sz w:val="18"/>
        </w:rPr>
        <w:t>V_POLIS</w:t>
      </w:r>
      <w:r>
        <w:rPr>
          <w:rFonts w:ascii="Calibri" w:hAnsi="Calibri" w:eastAsia="Calibri"/>
          <w:sz w:val="20"/>
        </w:rPr>
        <w:t xml:space="preserve"> bercabang pada </w:t>
      </w:r>
      <w:r>
        <w:rPr>
          <w:rFonts w:ascii="Consolas" w:hAnsi="Consolas" w:eastAsia="Consolas"/>
          <w:color w:val="8B2500"/>
          <w:sz w:val="18"/>
        </w:rPr>
        <w:t>QuotationData.BusinessFac</w:t>
      </w:r>
      <w:r>
        <w:rPr>
          <w:rFonts w:ascii="Calibri" w:hAnsi="Calibri" w:eastAsia="Calibri"/>
          <w:sz w:val="20"/>
        </w:rPr>
        <w:t xml:space="preserve"> dan membaca jalur JSON yang berbeda (</w:t>
      </w:r>
      <w:r>
        <w:rPr>
          <w:rFonts w:ascii="Consolas" w:hAnsi="Consolas" w:eastAsia="Consolas"/>
          <w:color w:val="8B2500"/>
          <w:sz w:val="18"/>
        </w:rPr>
        <w:t>$.PolicyData.StartDateTime</w:t>
      </w:r>
      <w:r>
        <w:rPr>
          <w:rFonts w:ascii="Calibri" w:hAnsi="Calibri" w:eastAsia="Calibri"/>
          <w:sz w:val="20"/>
        </w:rPr>
        <w:t xml:space="preserve"> versus </w:t>
      </w:r>
      <w:r>
        <w:rPr>
          <w:rFonts w:ascii="Consolas" w:hAnsi="Consolas" w:eastAsia="Consolas"/>
          <w:color w:val="8B2500"/>
          <w:sz w:val="18"/>
        </w:rPr>
        <w:t>$.StartDate</w:t>
      </w:r>
      <w:r>
        <w:rPr>
          <w:rFonts w:ascii="Calibri" w:hAnsi="Calibri" w:eastAsia="Calibri"/>
          <w:sz w:val="20"/>
        </w:rPr>
        <w:t xml:space="preserve">)  -  adalah </w:t>
      </w:r>
      <w:r>
        <w:rPr>
          <w:rFonts w:ascii="Calibri" w:hAnsi="Calibri" w:eastAsia="Calibri"/>
          <w:b/>
          <w:sz w:val="20"/>
        </w:rPr>
        <w:t>akibat, bukan sebab</w:t>
      </w:r>
      <w:r>
        <w:rPr>
          <w:rFonts w:ascii="Calibri" w:hAnsi="Calibri" w:eastAsia="Calibri"/>
          <w:sz w:val="20"/>
        </w:rPr>
        <w:t xml:space="preserve">. Ia pendukung yang baik dan bukan bukti utama. Menyimpulkan identitas dari bentuk penyimpanan akan bertentangan dengan </w:t>
      </w:r>
      <w:r>
        <w:rPr>
          <w:rFonts w:ascii="Consolas" w:hAnsi="Consolas" w:eastAsia="Consolas"/>
          <w:color w:val="8B2500"/>
          <w:sz w:val="18"/>
        </w:rPr>
        <w:t>ADR-D-CNP-0015</w:t>
      </w:r>
      <w:r>
        <w:rPr>
          <w:rFonts w:ascii="Calibri" w:hAnsi="Calibri" w:eastAsia="Calibri"/>
          <w:sz w:val="20"/>
        </w:rPr>
        <w:t>, yang justru menyatukan dua tabel karena identitasnya sama.</w:t>
      </w:r>
    </w:p>
    <w:p>
      <w:r>
        <w:rPr>
          <w:rFonts w:ascii="Calibri" w:hAnsi="Calibri" w:eastAsia="Calibri"/>
          <w:b/>
          <w:sz w:val="20"/>
        </w:rPr>
        <w:t>Yang membatasi kepemilikan</w:t>
      </w:r>
      <w:r>
        <w:rPr>
          <w:rFonts w:ascii="Calibri" w:hAnsi="Calibri" w:eastAsia="Calibri"/>
          <w:sz w:val="20"/>
        </w:rPr>
        <w:t>: lingkup modul ini adalah klaim non-proporsional, dan itu berjalan di jalur Treaty. Memodelkan Fakultatif berarti membangun entitas yang tidak pernah ditulis dan tidak pernah dihitung  -  biaya tanpa penerima manfaat.</w:t>
      </w:r>
    </w:p>
    <w:p>
      <w:r>
        <w:rPr>
          <w:rFonts w:ascii="Calibri" w:hAnsi="Calibri" w:eastAsia="Calibri"/>
          <w:b/>
          <w:sz w:val="20"/>
        </w:rPr>
        <w:t>Pemeriksaan yang diminta, dan hasilnya tidak sebagaimana diharapkan.</w:t>
      </w:r>
      <w:r>
        <w:rPr>
          <w:rFonts w:ascii="Calibri" w:hAnsi="Calibri" w:eastAsia="Calibri"/>
          <w:sz w:val="20"/>
        </w:rPr>
        <w:t xml:space="preserve"> Pertanyaannya: adakah klaim non-prop yang pernah berjalan di cabang </w:t>
      </w:r>
      <w:r>
        <w:rPr>
          <w:rFonts w:ascii="Consolas" w:hAnsi="Consolas" w:eastAsia="Consolas"/>
          <w:color w:val="8B2500"/>
          <w:sz w:val="18"/>
        </w:rPr>
        <w:t>'F'</w:t>
      </w:r>
      <w:r>
        <w:rPr>
          <w:rFonts w:ascii="Calibri" w:hAnsi="Calibri" w:eastAsia="Calibri"/>
          <w:sz w:val="20"/>
        </w:rPr>
        <w:t xml:space="preserve">? Sapuan 279 berkas menemukan </w:t>
      </w:r>
      <w:r>
        <w:rPr>
          <w:rFonts w:ascii="Calibri" w:hAnsi="Calibri" w:eastAsia="Calibri"/>
          <w:b/>
          <w:sz w:val="20"/>
        </w:rPr>
        <w:t>`BusinessFac` nol kemunculan</w:t>
      </w:r>
      <w:r>
        <w:rPr>
          <w:rFonts w:ascii="Calibri" w:hAnsi="Calibri" w:eastAsia="Calibri"/>
          <w:sz w:val="20"/>
        </w:rPr>
        <w:t xml:space="preserve">  -  modul Claim </w:t>
      </w:r>
      <w:r>
        <w:rPr>
          <w:rFonts w:ascii="Calibri" w:hAnsi="Calibri" w:eastAsia="Calibri"/>
          <w:b/>
          <w:sz w:val="20"/>
        </w:rPr>
        <w:t>tidak pernah membacanya sama sekali</w:t>
      </w:r>
      <w:r>
        <w:rPr>
          <w:rFonts w:ascii="Calibri" w:hAnsi="Calibri" w:eastAsia="Calibri"/>
          <w:sz w:val="20"/>
        </w:rPr>
        <w:t>.</w:t>
      </w:r>
    </w:p>
    <w:p>
      <w:r>
        <w:rPr>
          <w:rFonts w:ascii="Calibri" w:hAnsi="Calibri" w:eastAsia="Calibri"/>
          <w:sz w:val="20"/>
        </w:rPr>
        <w:t xml:space="preserve">Artinya modul Claim tidak dapat membedakan kedua cabang; ia menerima apa pun yang dikeluarkan </w:t>
      </w:r>
      <w:r>
        <w:rPr>
          <w:rFonts w:ascii="Consolas" w:hAnsi="Consolas" w:eastAsia="Consolas"/>
          <w:color w:val="8B2500"/>
          <w:sz w:val="18"/>
        </w:rPr>
        <w:t>V_POLIS</w:t>
      </w:r>
      <w:r>
        <w:rPr>
          <w:rFonts w:ascii="Calibri" w:hAnsi="Calibri" w:eastAsia="Calibri"/>
          <w:sz w:val="20"/>
        </w:rPr>
        <w:t xml:space="preserve">. Jadi pertanyaan itu </w:t>
      </w:r>
      <w:r>
        <w:rPr>
          <w:rFonts w:ascii="Calibri" w:hAnsi="Calibri" w:eastAsia="Calibri"/>
          <w:b/>
          <w:sz w:val="20"/>
        </w:rPr>
        <w:t>tidak dapat dijawab dari XML</w:t>
      </w:r>
      <w:r>
        <w:rPr>
          <w:rFonts w:ascii="Calibri" w:hAnsi="Calibri" w:eastAsia="Calibri"/>
          <w:sz w:val="20"/>
        </w:rPr>
        <w:t xml:space="preserve"> dan menjadi pertanyaan data: apakah ada baris </w:t>
      </w:r>
      <w:r>
        <w:rPr>
          <w:rFonts w:ascii="Consolas" w:hAnsi="Consolas" w:eastAsia="Consolas"/>
          <w:color w:val="8B2500"/>
          <w:sz w:val="18"/>
        </w:rPr>
        <w:t>json_polis</w:t>
      </w:r>
      <w:r>
        <w:rPr>
          <w:rFonts w:ascii="Calibri" w:hAnsi="Calibri" w:eastAsia="Calibri"/>
          <w:sz w:val="20"/>
        </w:rPr>
        <w:t xml:space="preserve"> ber-</w:t>
      </w:r>
      <w:r>
        <w:rPr>
          <w:rFonts w:ascii="Consolas" w:hAnsi="Consolas" w:eastAsia="Consolas"/>
          <w:color w:val="8B2500"/>
          <w:sz w:val="18"/>
        </w:rPr>
        <w:t>BusinessFac='F'</w:t>
      </w:r>
      <w:r>
        <w:rPr>
          <w:rFonts w:ascii="Calibri" w:hAnsi="Calibri" w:eastAsia="Calibri"/>
          <w:sz w:val="20"/>
        </w:rPr>
        <w:t xml:space="preserve"> yang pernah dirujuk sebuah klaim non-prop.  -&gt;  </w:t>
      </w:r>
      <w:r>
        <w:rPr>
          <w:rFonts w:ascii="Calibri" w:hAnsi="Calibri" w:eastAsia="Calibri"/>
          <w:b/>
          <w:sz w:val="20"/>
        </w:rPr>
        <w:t>REQ-030</w:t>
      </w:r>
      <w:r>
        <w:rPr>
          <w:rFonts w:ascii="Calibri" w:hAnsi="Calibri" w:eastAsia="Calibri"/>
          <w:sz w:val="20"/>
        </w:rPr>
        <w:t>.</w:t>
      </w:r>
    </w:p>
    <w:p>
      <w:r>
        <w:rPr>
          <w:rFonts w:ascii="Calibri" w:hAnsi="Calibri" w:eastAsia="Calibri"/>
          <w:sz w:val="20"/>
        </w:rPr>
        <w:t xml:space="preserve">Konsekuensi yang perlu dicatat sekarang: bila ternyata ada, klaim itu menerima </w:t>
      </w:r>
      <w:r>
        <w:rPr>
          <w:rFonts w:ascii="Consolas" w:hAnsi="Consolas" w:eastAsia="Consolas"/>
          <w:color w:val="8B2500"/>
          <w:sz w:val="18"/>
        </w:rPr>
        <w:t>STARTDATETIME</w:t>
      </w:r>
      <w:r>
        <w:rPr>
          <w:rFonts w:ascii="Calibri" w:hAnsi="Calibri" w:eastAsia="Calibri"/>
          <w:sz w:val="20"/>
        </w:rPr>
        <w:t>/</w:t>
      </w:r>
      <w:r>
        <w:rPr>
          <w:rFonts w:ascii="Consolas" w:hAnsi="Consolas" w:eastAsia="Consolas"/>
          <w:color w:val="8B2500"/>
          <w:sz w:val="18"/>
        </w:rPr>
        <w:t>ENDDATETIME</w:t>
      </w:r>
      <w:r>
        <w:rPr>
          <w:rFonts w:ascii="Calibri" w:hAnsi="Calibri" w:eastAsia="Calibri"/>
          <w:sz w:val="20"/>
        </w:rPr>
        <w:t xml:space="preserve"> berpresisi penuh, sementara jalur Treaty menerima bentuk yang terpotong di jam (</w:t>
      </w:r>
      <w:r>
        <w:rPr>
          <w:rFonts w:ascii="Consolas" w:hAnsi="Consolas" w:eastAsia="Consolas"/>
          <w:color w:val="8B2500"/>
          <w:sz w:val="18"/>
        </w:rPr>
        <w:t>FINDING-005</w:t>
      </w:r>
      <w:r>
        <w:rPr>
          <w:rFonts w:ascii="Calibri" w:hAnsi="Calibri" w:eastAsia="Calibri"/>
          <w:sz w:val="20"/>
        </w:rPr>
        <w:t xml:space="preserve"> bagian 6.1)  -  dua bentuk teks berbeda panjang masuk ke perbandingan yang sama.</w:t>
      </w:r>
    </w:p>
    <w:p>
      <w:r>
        <w:rPr>
          <w:rFonts w:ascii="Calibri" w:hAnsi="Calibri" w:eastAsia="Calibri"/>
          <w:sz w:val="20"/>
        </w:rPr>
        <w:t xml:space="preserve">Batas kepemilikan ini ditulis di </w:t>
      </w:r>
      <w:r>
        <w:rPr>
          <w:rFonts w:ascii="Consolas" w:hAnsi="Consolas" w:eastAsia="Consolas"/>
          <w:color w:val="8B2500"/>
          <w:sz w:val="18"/>
        </w:rPr>
        <w:t>CONTEXT.md</w:t>
      </w:r>
      <w:r>
        <w:rPr>
          <w:rFonts w:ascii="Calibri" w:hAnsi="Calibri" w:eastAsia="Calibri"/>
          <w:sz w:val="20"/>
        </w:rPr>
        <w:t>.</w:t>
      </w:r>
    </w:p>
    <w:p>
      <w:pPr>
        <w:pStyle w:val="Heading3"/>
      </w:pPr>
      <w:r>
        <w:rPr>
          <w:color w:val="1F3B63"/>
        </w:rPr>
        <w:t>ADR-D-CNP-0021 - Pengenal polis dan klaim diberi nama menurut isinya; CASEID dipensiunkan</w:t>
      </w:r>
    </w:p>
    <w:p>
      <w:pPr>
        <w:ind w:left="504"/>
        <w:pBdr>
          <w:left w:val="single" w:sz="18" w:space="8" w:color="9DB5D6"/>
        </w:pBdr>
      </w:pPr>
      <w:r>
        <w:rPr>
          <w:rFonts w:ascii="Calibri" w:hAnsi="Calibri" w:eastAsia="Calibri"/>
          <w:b/>
          <w:sz w:val="19"/>
        </w:rPr>
        <w:t>Dasar bukti</w:t>
      </w:r>
      <w:r>
        <w:rPr>
          <w:rFonts w:ascii="Calibri" w:hAnsi="Calibri" w:eastAsia="Calibri"/>
          <w:sz w:val="19"/>
        </w:rPr>
        <w:t xml:space="preserve">: ekspor XML </w:t>
      </w:r>
      <w:r>
        <w:rPr>
          <w:rFonts w:ascii="Consolas" w:hAnsi="Consolas" w:eastAsia="Consolas"/>
          <w:color w:val="8B2500"/>
          <w:sz w:val="17"/>
        </w:rPr>
        <w:t>D:\XML_NURE\Claim Non Prop</w:t>
      </w:r>
      <w:r>
        <w:rPr>
          <w:rFonts w:ascii="Calibri" w:hAnsi="Calibri" w:eastAsia="Calibri"/>
          <w:sz w:val="19"/>
        </w:rPr>
        <w:t xml:space="preserve">, </w:t>
      </w:r>
      <w:r>
        <w:rPr>
          <w:rFonts w:ascii="Calibri" w:hAnsi="Calibri" w:eastAsia="Calibri"/>
          <w:b/>
          <w:sz w:val="19"/>
        </w:rPr>
        <w:t>279 berkas</w:t>
      </w:r>
      <w:r>
        <w:rPr>
          <w:rFonts w:ascii="Calibri" w:hAnsi="Calibri" w:eastAsia="Calibri"/>
          <w:sz w:val="19"/>
        </w:rPr>
        <w:t xml:space="preserve"> (2026-09-08/09); dan </w:t>
      </w:r>
      <w:r>
        <w:rPr>
          <w:rFonts w:ascii="Consolas" w:hAnsi="Consolas" w:eastAsia="Consolas"/>
          <w:color w:val="8B2500"/>
          <w:sz w:val="17"/>
        </w:rPr>
        <w:t>pengetahuan/DDL_Script_ClaimNonProp.xls</w:t>
      </w:r>
      <w:r>
        <w:rPr>
          <w:rFonts w:ascii="Calibri" w:hAnsi="Calibri" w:eastAsia="Calibri"/>
          <w:sz w:val="19"/>
        </w:rPr>
        <w:t xml:space="preserve"> </w:t>
      </w:r>
      <w:r>
        <w:rPr>
          <w:rFonts w:ascii="Calibri" w:hAnsi="Calibri" w:eastAsia="Calibri"/>
          <w:b/>
          <w:sz w:val="19"/>
        </w:rPr>
        <w:t>versi 2026-09-18 10:36, 48 objek</w:t>
      </w:r>
      <w:r>
        <w:rPr>
          <w:rFonts w:ascii="Calibri" w:hAnsi="Calibri" w:eastAsia="Calibri"/>
          <w:sz w:val="19"/>
        </w:rPr>
        <w:t>.</w:t>
      </w:r>
    </w:p>
    <w:p>
      <w:r>
        <w:rPr>
          <w:rFonts w:ascii="Calibri" w:hAnsi="Calibri" w:eastAsia="Calibri"/>
          <w:sz w:val="20"/>
        </w:rPr>
        <w:t xml:space="preserve">Istilah </w:t>
      </w:r>
      <w:r>
        <w:rPr>
          <w:rFonts w:ascii="Consolas" w:hAnsi="Consolas" w:eastAsia="Consolas"/>
          <w:color w:val="8B2500"/>
          <w:sz w:val="18"/>
        </w:rPr>
        <w:t>CASEID</w:t>
      </w:r>
      <w:r>
        <w:rPr>
          <w:rFonts w:ascii="Calibri" w:hAnsi="Calibri" w:eastAsia="Calibri"/>
          <w:sz w:val="20"/>
        </w:rPr>
        <w:t xml:space="preserve"> </w:t>
      </w:r>
      <w:r>
        <w:rPr>
          <w:rFonts w:ascii="Calibri" w:hAnsi="Calibri" w:eastAsia="Calibri"/>
          <w:b/>
          <w:sz w:val="20"/>
        </w:rPr>
        <w:t>dipensiunkan</w:t>
      </w:r>
      <w:r>
        <w:rPr>
          <w:rFonts w:ascii="Calibri" w:hAnsi="Calibri" w:eastAsia="Calibri"/>
          <w:sz w:val="20"/>
        </w:rPr>
        <w:t xml:space="preserve"> dari model internal dan masuk daftar </w:t>
      </w:r>
      <w:r>
        <w:rPr>
          <w:rFonts w:ascii="Consolas" w:hAnsi="Consolas" w:eastAsia="Consolas"/>
          <w:color w:val="8B2500"/>
          <w:sz w:val="18"/>
        </w:rPr>
        <w:t>_Avoid_</w:t>
      </w:r>
      <w:r>
        <w:rPr>
          <w:rFonts w:ascii="Calibri" w:hAnsi="Calibri" w:eastAsia="Calibri"/>
          <w:sz w:val="20"/>
        </w:rPr>
        <w:t xml:space="preserve"> di </w:t>
      </w:r>
      <w:r>
        <w:rPr>
          <w:rFonts w:ascii="Consolas" w:hAnsi="Consolas" w:eastAsia="Consolas"/>
          <w:color w:val="8B2500"/>
          <w:sz w:val="18"/>
        </w:rPr>
        <w:t>CONTEXT.md</w:t>
      </w:r>
      <w:r>
        <w:rPr>
          <w:rFonts w:ascii="Calibri" w:hAnsi="Calibri" w:eastAsia="Calibri"/>
          <w:sz w:val="20"/>
        </w:rPr>
        <w:t>. Setiap pengenal diberi nama yang menyebut isinya dan pemiliknya.</w:t>
      </w:r>
    </w:p>
    <w:p>
      <w:r>
        <w:rPr>
          <w:rFonts w:ascii="Calibri" w:hAnsi="Calibri" w:eastAsia="Calibri"/>
          <w:sz w:val="20"/>
        </w:rPr>
        <w:t xml:space="preserve">Sebabnya: nama yang sama membawa arti berbeda di dua tempat. Di </w:t>
      </w:r>
      <w:r>
        <w:rPr>
          <w:rFonts w:ascii="Consolas" w:hAnsi="Consolas" w:eastAsia="Consolas"/>
          <w:color w:val="8B2500"/>
          <w:sz w:val="18"/>
        </w:rPr>
        <w:t>V_POLIS</w:t>
      </w:r>
      <w:r>
        <w:rPr>
          <w:rFonts w:ascii="Calibri" w:hAnsi="Calibri" w:eastAsia="Calibri"/>
          <w:sz w:val="20"/>
        </w:rPr>
        <w:t xml:space="preserve">, </w:t>
      </w:r>
      <w:r>
        <w:rPr>
          <w:rFonts w:ascii="Consolas" w:hAnsi="Consolas" w:eastAsia="Consolas"/>
          <w:color w:val="8B2500"/>
          <w:sz w:val="18"/>
        </w:rPr>
        <w:t>CASEID</w:t>
      </w:r>
      <w:r>
        <w:rPr>
          <w:rFonts w:ascii="Calibri" w:hAnsi="Calibri" w:eastAsia="Calibri"/>
          <w:sz w:val="20"/>
        </w:rPr>
        <w:t xml:space="preserve"> = </w:t>
      </w:r>
      <w:r>
        <w:rPr>
          <w:rFonts w:ascii="Consolas" w:hAnsi="Consolas" w:eastAsia="Consolas"/>
          <w:color w:val="8B2500"/>
          <w:sz w:val="18"/>
        </w:rPr>
        <w:t>DATA_JSON.IDNewBisnis</w:t>
      </w:r>
      <w:r>
        <w:rPr>
          <w:rFonts w:ascii="Calibri" w:hAnsi="Calibri" w:eastAsia="Calibri"/>
          <w:sz w:val="20"/>
        </w:rPr>
        <w:t xml:space="preserve">, identitas </w:t>
      </w:r>
      <w:r>
        <w:rPr>
          <w:rFonts w:ascii="Calibri" w:hAnsi="Calibri" w:eastAsia="Calibri"/>
          <w:b/>
          <w:sz w:val="20"/>
        </w:rPr>
        <w:t>polis</w:t>
      </w:r>
      <w:r>
        <w:rPr>
          <w:rFonts w:ascii="Calibri" w:hAnsi="Calibri" w:eastAsia="Calibri"/>
          <w:sz w:val="20"/>
        </w:rPr>
        <w:t xml:space="preserve">. Di </w:t>
      </w:r>
      <w:r>
        <w:rPr>
          <w:rFonts w:ascii="Consolas" w:hAnsi="Consolas" w:eastAsia="Consolas"/>
          <w:color w:val="8B2500"/>
          <w:sz w:val="18"/>
        </w:rPr>
        <w:t>OS_AKSEPTASI_KLAIM</w:t>
      </w:r>
      <w:r>
        <w:rPr>
          <w:rFonts w:ascii="Calibri" w:hAnsi="Calibri" w:eastAsia="Calibri"/>
          <w:sz w:val="20"/>
        </w:rPr>
        <w:t xml:space="preserve">, </w:t>
      </w:r>
      <w:r>
        <w:rPr>
          <w:rFonts w:ascii="Consolas" w:hAnsi="Consolas" w:eastAsia="Consolas"/>
          <w:color w:val="8B2500"/>
          <w:sz w:val="18"/>
        </w:rPr>
        <w:t>CASEID</w:t>
      </w:r>
      <w:r>
        <w:rPr>
          <w:rFonts w:ascii="Calibri" w:hAnsi="Calibri" w:eastAsia="Calibri"/>
          <w:sz w:val="20"/>
        </w:rPr>
        <w:t xml:space="preserve"> berbentuk </w:t>
      </w:r>
      <w:r>
        <w:rPr>
          <w:rFonts w:ascii="Consolas" w:hAnsi="Consolas" w:eastAsia="Consolas"/>
          <w:color w:val="8B2500"/>
          <w:sz w:val="18"/>
        </w:rPr>
        <w:t>'ASM-FW-GCNMFW-WORK CLMNP-...'</w:t>
      </w:r>
      <w:r>
        <w:rPr>
          <w:rFonts w:ascii="Calibri" w:hAnsi="Calibri" w:eastAsia="Calibri"/>
          <w:sz w:val="20"/>
        </w:rPr>
        <w:t xml:space="preserve">, identitas </w:t>
      </w:r>
      <w:r>
        <w:rPr>
          <w:rFonts w:ascii="Calibri" w:hAnsi="Calibri" w:eastAsia="Calibri"/>
          <w:b/>
          <w:sz w:val="20"/>
        </w:rPr>
        <w:t>case Pega</w:t>
      </w:r>
      <w:r>
        <w:rPr>
          <w:rFonts w:ascii="Calibri" w:hAnsi="Calibri" w:eastAsia="Calibri"/>
          <w:sz w:val="20"/>
        </w:rPr>
        <w:t>.</w:t>
      </w:r>
    </w:p>
    <w:p>
      <w:pPr>
        <w:pStyle w:val="Heading5"/>
      </w:pPr>
      <w:r>
        <w:rPr>
          <w:color w:val="1F3B63"/>
        </w:rPr>
        <w:t>Peta pengenal  -  lebih dari dua</w:t>
      </w:r>
    </w:p>
    <w:p>
      <w:r>
        <w:rPr>
          <w:rFonts w:ascii="Calibri" w:hAnsi="Calibri" w:eastAsia="Calibri"/>
          <w:sz w:val="20"/>
        </w:rPr>
        <w:t>Penamaan tidak ditetapkan sebelum peta ini lengkap, karena berhenti di dua akan mengulang kesalahan yang sama dalam bentuk lebih halus.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3240"/>
            <w:shd w:val="clear" w:fill="E8EEF7"/>
          </w:tcPr>
          <w:p>
            <w:r>
              <w:rPr>
                <w:b/>
              </w:rPr>
            </w:r>
            <w:r>
              <w:rPr>
                <w:rFonts w:ascii="Calibri" w:hAnsi="Calibri" w:eastAsia="Calibri"/>
                <w:b/>
                <w:sz w:val="18"/>
              </w:rPr>
              <w:t>Pengenal</w:t>
            </w:r>
          </w:p>
        </w:tc>
        <w:tc>
          <w:tcPr>
            <w:tcW w:type="dxa" w:w="3240"/>
            <w:shd w:val="clear" w:fill="E8EEF7"/>
          </w:tcPr>
          <w:p>
            <w:r>
              <w:rPr>
                <w:b/>
              </w:rPr>
            </w:r>
            <w:r>
              <w:rPr>
                <w:rFonts w:ascii="Calibri" w:hAnsi="Calibri" w:eastAsia="Calibri"/>
                <w:b/>
                <w:sz w:val="18"/>
              </w:rPr>
              <w:t>Ditemukan di</w:t>
            </w:r>
          </w:p>
        </w:tc>
        <w:tc>
          <w:tcPr>
            <w:tcW w:type="dxa" w:w="3240"/>
            <w:shd w:val="clear" w:fill="E8EEF7"/>
          </w:tcPr>
          <w:p>
            <w:r>
              <w:rPr>
                <w:b/>
              </w:rPr>
            </w:r>
            <w:r>
              <w:rPr>
                <w:rFonts w:ascii="Calibri" w:hAnsi="Calibri" w:eastAsia="Calibri"/>
                <w:b/>
                <w:sz w:val="18"/>
              </w:rPr>
              <w:t>Dugaan pemilik</w:t>
            </w:r>
          </w:p>
        </w:tc>
        <w:tc>
          <w:tcPr>
            <w:tcW w:type="dxa" w:w="3240"/>
            <w:shd w:val="clear" w:fill="E8EEF7"/>
          </w:tcPr>
          <w:p>
            <w:r>
              <w:rPr>
                <w:b/>
              </w:rPr>
            </w:r>
            <w:r>
              <w:rPr>
                <w:rFonts w:ascii="Calibri" w:hAnsi="Calibri" w:eastAsia="Calibri"/>
                <w:b/>
                <w:sz w:val="18"/>
              </w:rPr>
              <w:t>Status</w:t>
            </w:r>
          </w:p>
        </w:tc>
      </w:tr>
      <w:tr>
        <w:tc>
          <w:tcPr>
            <w:tcW w:type="dxa" w:w="3240"/>
          </w:tcPr>
          <w:p>
            <w:r/>
            <w:r>
              <w:rPr>
                <w:rFonts w:ascii="Consolas" w:hAnsi="Consolas" w:eastAsia="Consolas"/>
                <w:color w:val="8B2500"/>
                <w:sz w:val="16"/>
              </w:rPr>
              <w:t>CASEID</w:t>
            </w:r>
            <w:r>
              <w:rPr>
                <w:rFonts w:ascii="Calibri" w:hAnsi="Calibri" w:eastAsia="Calibri"/>
                <w:sz w:val="18"/>
              </w:rPr>
              <w:t xml:space="preserve"> (V_POLIS) = </w:t>
            </w:r>
            <w:r>
              <w:rPr>
                <w:rFonts w:ascii="Consolas" w:hAnsi="Consolas" w:eastAsia="Consolas"/>
                <w:color w:val="8B2500"/>
                <w:sz w:val="16"/>
              </w:rPr>
              <w:t>DATA_JSON.IDNewBisnis</w:t>
            </w:r>
          </w:p>
        </w:tc>
        <w:tc>
          <w:tcPr>
            <w:tcW w:type="dxa" w:w="3240"/>
          </w:tcPr>
          <w:p>
            <w:r/>
            <w:r>
              <w:rPr>
                <w:rFonts w:ascii="Calibri" w:hAnsi="Calibri" w:eastAsia="Calibri"/>
                <w:sz w:val="18"/>
              </w:rPr>
              <w:t xml:space="preserve">view </w:t>
            </w:r>
            <w:r>
              <w:rPr>
                <w:rFonts w:ascii="Consolas" w:hAnsi="Consolas" w:eastAsia="Consolas"/>
                <w:color w:val="8B2500"/>
                <w:sz w:val="16"/>
              </w:rPr>
              <w:t>V_POLIS</w:t>
            </w:r>
          </w:p>
        </w:tc>
        <w:tc>
          <w:tcPr>
            <w:tcW w:type="dxa" w:w="3240"/>
          </w:tcPr>
          <w:p>
            <w:r/>
            <w:r>
              <w:rPr>
                <w:rFonts w:ascii="Calibri" w:hAnsi="Calibri" w:eastAsia="Calibri"/>
                <w:sz w:val="18"/>
              </w:rPr>
              <w:t>kita</w:t>
            </w:r>
          </w:p>
        </w:tc>
        <w:tc>
          <w:tcPr>
            <w:tcW w:type="dxa" w:w="3240"/>
          </w:tcPr>
          <w:p>
            <w:r/>
            <w:r>
              <w:rPr>
                <w:rFonts w:ascii="Consolas" w:hAnsi="Consolas" w:eastAsia="Consolas"/>
                <w:color w:val="8B2500"/>
                <w:sz w:val="16"/>
              </w:rPr>
              <w:t>IDNewBisnis</w:t>
            </w:r>
            <w:r>
              <w:rPr>
                <w:rFonts w:ascii="Calibri" w:hAnsi="Calibri" w:eastAsia="Calibri"/>
                <w:sz w:val="18"/>
              </w:rPr>
              <w:t xml:space="preserve"> </w:t>
            </w:r>
            <w:r>
              <w:rPr>
                <w:rFonts w:ascii="Calibri" w:hAnsi="Calibri" w:eastAsia="Calibri"/>
                <w:b/>
                <w:sz w:val="18"/>
              </w:rPr>
              <w:t>nol kemunculan</w:t>
            </w:r>
            <w:r>
              <w:rPr>
                <w:rFonts w:ascii="Calibri" w:hAnsi="Calibri" w:eastAsia="Calibri"/>
                <w:sz w:val="18"/>
              </w:rPr>
              <w:t xml:space="preserve"> di 279 XML  -  hanya ada di view</w:t>
            </w:r>
          </w:p>
        </w:tc>
      </w:tr>
      <w:tr>
        <w:tc>
          <w:tcPr>
            <w:tcW w:type="dxa" w:w="3240"/>
          </w:tcPr>
          <w:p>
            <w:r/>
            <w:r>
              <w:rPr>
                <w:rFonts w:ascii="Consolas" w:hAnsi="Consolas" w:eastAsia="Consolas"/>
                <w:color w:val="8B2500"/>
                <w:sz w:val="16"/>
              </w:rPr>
              <w:t>CASEID</w:t>
            </w:r>
            <w:r>
              <w:rPr>
                <w:rFonts w:ascii="Calibri" w:hAnsi="Calibri" w:eastAsia="Calibri"/>
                <w:sz w:val="18"/>
              </w:rPr>
              <w:t xml:space="preserve"> (OS_AKSEPTASI_KLAIM)</w:t>
            </w:r>
          </w:p>
        </w:tc>
        <w:tc>
          <w:tcPr>
            <w:tcW w:type="dxa" w:w="3240"/>
          </w:tcPr>
          <w:p>
            <w:r/>
            <w:r>
              <w:rPr>
                <w:rFonts w:ascii="Calibri" w:hAnsi="Calibri" w:eastAsia="Calibri"/>
                <w:sz w:val="18"/>
              </w:rPr>
              <w:t>tabel akseptasi</w:t>
            </w:r>
          </w:p>
        </w:tc>
        <w:tc>
          <w:tcPr>
            <w:tcW w:type="dxa" w:w="3240"/>
          </w:tcPr>
          <w:p>
            <w:r/>
            <w:r>
              <w:rPr>
                <w:rFonts w:ascii="Calibri" w:hAnsi="Calibri" w:eastAsia="Calibri"/>
                <w:sz w:val="18"/>
              </w:rPr>
              <w:t>Pega</w:t>
            </w:r>
          </w:p>
        </w:tc>
        <w:tc>
          <w:tcPr>
            <w:tcW w:type="dxa" w:w="3240"/>
          </w:tcPr>
          <w:p>
            <w:r/>
            <w:r>
              <w:rPr>
                <w:rFonts w:ascii="Calibri" w:hAnsi="Calibri" w:eastAsia="Calibri"/>
                <w:sz w:val="18"/>
              </w:rPr>
              <w:t xml:space="preserve">berbentuk </w:t>
            </w:r>
            <w:r>
              <w:rPr>
                <w:rFonts w:ascii="Consolas" w:hAnsi="Consolas" w:eastAsia="Consolas"/>
                <w:color w:val="8B2500"/>
                <w:sz w:val="16"/>
              </w:rPr>
              <w:t>&lt;class&gt; &lt;pyID&gt;</w:t>
            </w:r>
          </w:p>
        </w:tc>
      </w:tr>
      <w:tr>
        <w:tc>
          <w:tcPr>
            <w:tcW w:type="dxa" w:w="3240"/>
          </w:tcPr>
          <w:p>
            <w:r/>
            <w:r>
              <w:rPr>
                <w:rFonts w:ascii="Consolas" w:hAnsi="Consolas" w:eastAsia="Consolas"/>
                <w:color w:val="8B2500"/>
                <w:sz w:val="16"/>
              </w:rPr>
              <w:t>NOPOLIS</w:t>
            </w:r>
          </w:p>
        </w:tc>
        <w:tc>
          <w:tcPr>
            <w:tcW w:type="dxa" w:w="3240"/>
          </w:tcPr>
          <w:p>
            <w:r/>
            <w:r>
              <w:rPr>
                <w:rFonts w:ascii="Consolas" w:hAnsi="Consolas" w:eastAsia="Consolas"/>
                <w:color w:val="8B2500"/>
                <w:sz w:val="16"/>
              </w:rPr>
              <w:t>JSON_KLAIM</w:t>
            </w:r>
            <w:r>
              <w:rPr>
                <w:rFonts w:ascii="Calibri" w:hAnsi="Calibri" w:eastAsia="Calibri"/>
                <w:sz w:val="18"/>
              </w:rPr>
              <w:t xml:space="preserve">, </w:t>
            </w:r>
            <w:r>
              <w:rPr>
                <w:rFonts w:ascii="Consolas" w:hAnsi="Consolas" w:eastAsia="Consolas"/>
                <w:color w:val="8B2500"/>
                <w:sz w:val="16"/>
              </w:rPr>
              <w:t>JSON_POLIS</w:t>
            </w:r>
            <w:r>
              <w:rPr>
                <w:rFonts w:ascii="Calibri" w:hAnsi="Calibri" w:eastAsia="Calibri"/>
                <w:sz w:val="18"/>
              </w:rPr>
              <w:t xml:space="preserve">, </w:t>
            </w:r>
            <w:r>
              <w:rPr>
                <w:rFonts w:ascii="Consolas" w:hAnsi="Consolas" w:eastAsia="Consolas"/>
                <w:color w:val="8B2500"/>
                <w:sz w:val="16"/>
              </w:rPr>
              <w:t>OS_AKSEPTASI_KLAIM</w:t>
            </w:r>
            <w:r>
              <w:rPr>
                <w:rFonts w:ascii="Calibri" w:hAnsi="Calibri" w:eastAsia="Calibri"/>
                <w:sz w:val="18"/>
              </w:rPr>
              <w:t xml:space="preserve">, </w:t>
            </w:r>
            <w:r>
              <w:rPr>
                <w:rFonts w:ascii="Consolas" w:hAnsi="Consolas" w:eastAsia="Consolas"/>
                <w:color w:val="8B2500"/>
                <w:sz w:val="16"/>
              </w:rPr>
              <w:t>TREATYINPRODUCTION</w:t>
            </w:r>
            <w:r>
              <w:rPr>
                <w:rFonts w:ascii="Calibri" w:hAnsi="Calibri" w:eastAsia="Calibri"/>
                <w:sz w:val="18"/>
              </w:rPr>
              <w:t>, 2 prosedur</w:t>
            </w:r>
          </w:p>
        </w:tc>
        <w:tc>
          <w:tcPr>
            <w:tcW w:type="dxa" w:w="3240"/>
          </w:tcPr>
          <w:p>
            <w:r/>
            <w:r>
              <w:rPr>
                <w:rFonts w:ascii="Calibri" w:hAnsi="Calibri" w:eastAsia="Calibri"/>
                <w:sz w:val="18"/>
              </w:rPr>
              <w:t>kita</w:t>
            </w:r>
          </w:p>
        </w:tc>
        <w:tc>
          <w:tcPr>
            <w:tcW w:type="dxa" w:w="3240"/>
          </w:tcPr>
          <w:p>
            <w:r/>
            <w:r>
              <w:rPr>
                <w:rFonts w:ascii="Calibri" w:hAnsi="Calibri" w:eastAsia="Calibri"/>
                <w:sz w:val="18"/>
              </w:rPr>
              <w:t>kolom, 4 tabel</w:t>
            </w:r>
          </w:p>
        </w:tc>
      </w:tr>
      <w:tr>
        <w:tc>
          <w:tcPr>
            <w:tcW w:type="dxa" w:w="3240"/>
          </w:tcPr>
          <w:p>
            <w:r/>
            <w:r>
              <w:rPr>
                <w:rFonts w:ascii="Consolas" w:hAnsi="Consolas" w:eastAsia="Consolas"/>
                <w:color w:val="8B2500"/>
                <w:sz w:val="16"/>
              </w:rPr>
              <w:t>.ClaimData.PolicyNo</w:t>
            </w:r>
            <w:r>
              <w:rPr>
                <w:rFonts w:ascii="Calibri" w:hAnsi="Calibri" w:eastAsia="Calibri"/>
                <w:sz w:val="18"/>
              </w:rPr>
              <w:t xml:space="preserve"> / </w:t>
            </w:r>
            <w:r>
              <w:rPr>
                <w:rFonts w:ascii="Consolas" w:hAnsi="Consolas" w:eastAsia="Consolas"/>
                <w:color w:val="8B2500"/>
                <w:sz w:val="16"/>
              </w:rPr>
              <w:t>.ClaimData.PolicyData.PolicyNo</w:t>
            </w:r>
          </w:p>
        </w:tc>
        <w:tc>
          <w:tcPr>
            <w:tcW w:type="dxa" w:w="3240"/>
          </w:tcPr>
          <w:p>
            <w:r/>
            <w:r>
              <w:rPr>
                <w:rFonts w:ascii="Calibri" w:hAnsi="Calibri" w:eastAsia="Calibri"/>
                <w:sz w:val="18"/>
              </w:rPr>
              <w:t>XML, 115 kemunculan</w:t>
            </w:r>
          </w:p>
        </w:tc>
        <w:tc>
          <w:tcPr>
            <w:tcW w:type="dxa" w:w="3240"/>
          </w:tcPr>
          <w:p>
            <w:r/>
            <w:r>
              <w:rPr>
                <w:rFonts w:ascii="Calibri" w:hAnsi="Calibri" w:eastAsia="Calibri"/>
                <w:sz w:val="18"/>
              </w:rPr>
              <w:t>kita</w:t>
            </w:r>
          </w:p>
        </w:tc>
        <w:tc>
          <w:tcPr>
            <w:tcW w:type="dxa" w:w="3240"/>
          </w:tcPr>
          <w:p>
            <w:r/>
            <w:r>
              <w:rPr>
                <w:rFonts w:ascii="Calibri" w:hAnsi="Calibri" w:eastAsia="Calibri"/>
                <w:sz w:val="18"/>
              </w:rPr>
              <w:t xml:space="preserve">apakah keduanya sama </w:t>
            </w:r>
            <w:r>
              <w:rPr>
                <w:rFonts w:ascii="Calibri" w:hAnsi="Calibri" w:eastAsia="Calibri"/>
                <w:b/>
                <w:sz w:val="18"/>
              </w:rPr>
              <w:t>belum terbukti</w:t>
            </w:r>
          </w:p>
        </w:tc>
      </w:tr>
      <w:tr>
        <w:tc>
          <w:tcPr>
            <w:tcW w:type="dxa" w:w="3240"/>
          </w:tcPr>
          <w:p>
            <w:r/>
            <w:r>
              <w:rPr>
                <w:rFonts w:ascii="Consolas" w:hAnsi="Consolas" w:eastAsia="Consolas"/>
                <w:color w:val="8B2500"/>
                <w:sz w:val="16"/>
              </w:rPr>
              <w:t>QuotationData.PolicyNoSinarmas</w:t>
            </w:r>
          </w:p>
        </w:tc>
        <w:tc>
          <w:tcPr>
            <w:tcW w:type="dxa" w:w="3240"/>
          </w:tcPr>
          <w:p>
            <w:r/>
            <w:r>
              <w:rPr>
                <w:rFonts w:ascii="Calibri" w:hAnsi="Calibri" w:eastAsia="Calibri"/>
                <w:sz w:val="18"/>
              </w:rPr>
              <w:t>XML</w:t>
            </w:r>
          </w:p>
        </w:tc>
        <w:tc>
          <w:tcPr>
            <w:tcW w:type="dxa" w:w="3240"/>
          </w:tcPr>
          <w:p>
            <w:r/>
            <w:r>
              <w:rPr>
                <w:rFonts w:ascii="Calibri" w:hAnsi="Calibri" w:eastAsia="Calibri"/>
                <w:b/>
                <w:sz w:val="18"/>
              </w:rPr>
              <w:t>perusahaan lain dalam grup</w:t>
            </w:r>
          </w:p>
        </w:tc>
        <w:tc>
          <w:tcPr>
            <w:tcW w:type="dxa" w:w="3240"/>
          </w:tcPr>
          <w:p>
            <w:r/>
            <w:r>
              <w:rPr>
                <w:rFonts w:ascii="Calibri" w:hAnsi="Calibri" w:eastAsia="Calibri"/>
                <w:sz w:val="18"/>
              </w:rPr>
              <w:t>bentuk keempat, menyebut nama perusahaan</w:t>
            </w:r>
          </w:p>
        </w:tc>
      </w:tr>
      <w:tr>
        <w:tc>
          <w:tcPr>
            <w:tcW w:type="dxa" w:w="3240"/>
          </w:tcPr>
          <w:p>
            <w:r/>
            <w:r>
              <w:rPr>
                <w:rFonts w:ascii="Consolas" w:hAnsi="Consolas" w:eastAsia="Consolas"/>
                <w:color w:val="8B2500"/>
                <w:sz w:val="16"/>
              </w:rPr>
              <w:t>POLICY_CEDING</w:t>
            </w:r>
          </w:p>
        </w:tc>
        <w:tc>
          <w:tcPr>
            <w:tcW w:type="dxa" w:w="3240"/>
          </w:tcPr>
          <w:p>
            <w:r/>
            <w:r>
              <w:rPr>
                <w:rFonts w:ascii="Calibri" w:hAnsi="Calibri" w:eastAsia="Calibri"/>
                <w:sz w:val="18"/>
              </w:rPr>
              <w:t>tabel work Pega</w:t>
            </w:r>
          </w:p>
        </w:tc>
        <w:tc>
          <w:tcPr>
            <w:tcW w:type="dxa" w:w="3240"/>
          </w:tcPr>
          <w:p>
            <w:r/>
            <w:r>
              <w:rPr>
                <w:rFonts w:ascii="Calibri" w:hAnsi="Calibri" w:eastAsia="Calibri"/>
                <w:b/>
                <w:sz w:val="18"/>
              </w:rPr>
              <w:t>cedant</w:t>
            </w:r>
          </w:p>
        </w:tc>
        <w:tc>
          <w:tcPr>
            <w:tcW w:type="dxa" w:w="3240"/>
          </w:tcPr>
          <w:p>
            <w:r/>
            <w:r>
              <w:rPr>
                <w:rFonts w:ascii="Calibri" w:hAnsi="Calibri" w:eastAsia="Calibri"/>
                <w:sz w:val="18"/>
              </w:rPr>
              <w:t>nomor polis milik cedant</w:t>
            </w:r>
          </w:p>
        </w:tc>
      </w:tr>
      <w:tr>
        <w:tc>
          <w:tcPr>
            <w:tcW w:type="dxa" w:w="3240"/>
          </w:tcPr>
          <w:p>
            <w:r/>
            <w:r>
              <w:rPr>
                <w:rFonts w:ascii="Consolas" w:hAnsi="Consolas" w:eastAsia="Consolas"/>
                <w:color w:val="8B2500"/>
                <w:sz w:val="16"/>
              </w:rPr>
              <w:t>DLANO_CEDING</w:t>
            </w:r>
            <w:r>
              <w:rPr>
                <w:rFonts w:ascii="Calibri" w:hAnsi="Calibri" w:eastAsia="Calibri"/>
                <w:sz w:val="18"/>
              </w:rPr>
              <w:t xml:space="preserve"> / </w:t>
            </w:r>
            <w:r>
              <w:rPr>
                <w:rFonts w:ascii="Consolas" w:hAnsi="Consolas" w:eastAsia="Consolas"/>
                <w:color w:val="8B2500"/>
                <w:sz w:val="16"/>
              </w:rPr>
              <w:t>DLANO_SOB</w:t>
            </w:r>
          </w:p>
        </w:tc>
        <w:tc>
          <w:tcPr>
            <w:tcW w:type="dxa" w:w="3240"/>
          </w:tcPr>
          <w:p>
            <w:r/>
            <w:r>
              <w:rPr>
                <w:rFonts w:ascii="Consolas" w:hAnsi="Consolas" w:eastAsia="Consolas"/>
                <w:color w:val="8B2500"/>
                <w:sz w:val="16"/>
              </w:rPr>
              <w:t>OS_AKSEPTASI_KLAIM</w:t>
            </w:r>
          </w:p>
        </w:tc>
        <w:tc>
          <w:tcPr>
            <w:tcW w:type="dxa" w:w="3240"/>
          </w:tcPr>
          <w:p>
            <w:r/>
            <w:r>
              <w:rPr>
                <w:rFonts w:ascii="Calibri" w:hAnsi="Calibri" w:eastAsia="Calibri"/>
                <w:sz w:val="18"/>
              </w:rPr>
              <w:t>cedant / SOB</w:t>
            </w:r>
          </w:p>
        </w:tc>
        <w:tc>
          <w:tcPr>
            <w:tcW w:type="dxa" w:w="3240"/>
          </w:tcPr>
          <w:p>
            <w:r/>
            <w:r>
              <w:rPr>
                <w:rFonts w:ascii="Calibri" w:hAnsi="Calibri" w:eastAsia="Calibri"/>
                <w:sz w:val="18"/>
              </w:rPr>
              <w:t>nomor DLA, bukan nomor polis</w:t>
            </w:r>
          </w:p>
        </w:tc>
      </w:tr>
    </w:tbl>
    <w:p/>
    <w:p>
      <w:r>
        <w:rPr>
          <w:rFonts w:ascii="Calibri" w:hAnsi="Calibri" w:eastAsia="Calibri"/>
          <w:b/>
          <w:sz w:val="20"/>
        </w:rPr>
        <w:t>Sedikitnya lima bentuk pengenal polis hidup berdampingan, dan sedikitnya dua di antaranya milik pihak lain.</w:t>
      </w:r>
      <w:r>
        <w:rPr>
          <w:rFonts w:ascii="Calibri" w:hAnsi="Calibri" w:eastAsia="Calibri"/>
          <w:sz w:val="20"/>
        </w:rPr>
        <w:t xml:space="preserve"> Nomor polis cedant dan nomor polis kita adalah dua hal berbeda; </w:t>
      </w:r>
      <w:r>
        <w:rPr>
          <w:rFonts w:ascii="Consolas" w:hAnsi="Consolas" w:eastAsia="Consolas"/>
          <w:color w:val="8B2500"/>
          <w:sz w:val="18"/>
        </w:rPr>
        <w:t>POLICY_CEDING</w:t>
      </w:r>
      <w:r>
        <w:rPr>
          <w:rFonts w:ascii="Calibri" w:hAnsi="Calibri" w:eastAsia="Calibri"/>
          <w:sz w:val="20"/>
        </w:rPr>
        <w:t xml:space="preserve"> memperlihatkan keduanya memang disimpan berdampingan.</w:t>
      </w:r>
    </w:p>
    <w:p>
      <w:r>
        <w:rPr>
          <w:rFonts w:ascii="Calibri" w:hAnsi="Calibri" w:eastAsia="Calibri"/>
          <w:sz w:val="20"/>
        </w:rPr>
        <w:t xml:space="preserve">Pemetaan mana yang sama dan mana yang berbeda </w:t>
      </w:r>
      <w:r>
        <w:rPr>
          <w:rFonts w:ascii="Calibri" w:hAnsi="Calibri" w:eastAsia="Calibri"/>
          <w:b/>
          <w:sz w:val="20"/>
        </w:rPr>
        <w:t>belum selesai</w:t>
      </w:r>
      <w:r>
        <w:rPr>
          <w:rFonts w:ascii="Calibri" w:hAnsi="Calibri" w:eastAsia="Calibri"/>
          <w:sz w:val="20"/>
        </w:rPr>
        <w:t xml:space="preserve"> dan menunggu DDL tabel work serta REQ-023.</w:t>
      </w:r>
    </w:p>
    <w:p>
      <w:pPr>
        <w:pStyle w:val="Heading5"/>
      </w:pPr>
      <w:r>
        <w:rPr>
          <w:color w:val="1F3B63"/>
        </w:rPr>
        <w:t>Consequences</w:t>
      </w:r>
    </w:p>
    <w:p>
      <w:r>
        <w:rPr>
          <w:rFonts w:ascii="Calibri" w:hAnsi="Calibri" w:eastAsia="Calibri"/>
          <w:b/>
          <w:sz w:val="20"/>
        </w:rPr>
        <w:t>Penggantian nama berhenti di batas integrasi.</w:t>
      </w:r>
      <w:r>
        <w:rPr>
          <w:rFonts w:ascii="Calibri" w:hAnsi="Calibri" w:eastAsia="Calibri"/>
          <w:sz w:val="20"/>
        </w:rPr>
        <w:t xml:space="preserve"> Payload REST ke Arasapas dan ke sistem kasir membawa </w:t>
      </w:r>
      <w:r>
        <w:rPr>
          <w:rFonts w:ascii="Consolas" w:hAnsi="Consolas" w:eastAsia="Consolas"/>
          <w:color w:val="8B2500"/>
          <w:sz w:val="18"/>
        </w:rPr>
        <w:t>CASEID</w:t>
      </w:r>
      <w:r>
        <w:rPr>
          <w:rFonts w:ascii="Calibri" w:hAnsi="Calibri" w:eastAsia="Calibri"/>
          <w:sz w:val="20"/>
        </w:rPr>
        <w:t xml:space="preserve"> apa adanya. Nama internal boleh berubah; </w:t>
      </w:r>
      <w:r>
        <w:rPr>
          <w:rFonts w:ascii="Calibri" w:hAnsi="Calibri" w:eastAsia="Calibri"/>
          <w:b/>
          <w:sz w:val="20"/>
        </w:rPr>
        <w:t>kontrak ke luar tidak</w:t>
      </w:r>
      <w:r>
        <w:rPr>
          <w:rFonts w:ascii="Calibri" w:hAnsi="Calibri" w:eastAsia="Calibri"/>
          <w:sz w:val="20"/>
        </w:rPr>
        <w:t>. Pemetaan nama internal ke nama payload ditulis eksplisit di Boundary Contract, supaya penggantian istilah tidak merambat ke payload dan memutus integrasi yang selama ini berjalan.</w:t>
      </w:r>
    </w:p>
    <w:p>
      <w:r>
        <w:rPr>
          <w:rFonts w:ascii="Calibri" w:hAnsi="Calibri" w:eastAsia="Calibri"/>
          <w:sz w:val="20"/>
        </w:rPr>
        <w:t>Satu nama untuk dua hal tidak menimbulkan galat, hanya salah paham  -  dan salah pahamnya baru muncul saat dua orang membicarakan hal berbeda dengan kata yang sama.</w:t>
      </w:r>
    </w:p>
    <w:p>
      <w:pPr>
        <w:pStyle w:val="Heading3"/>
      </w:pPr>
      <w:r>
        <w:rPr>
          <w:color w:val="1F3B63"/>
        </w:rPr>
        <w:t>ADR-D-CNP-0022 - Masa berlaku treaty disimpan sebagai tanggal, dan batasnya inklusif</w:t>
      </w:r>
    </w:p>
    <w:p>
      <w:pPr>
        <w:ind w:left="504"/>
        <w:pBdr>
          <w:left w:val="single" w:sz="18" w:space="8" w:color="9DB5D6"/>
        </w:pBdr>
      </w:pPr>
      <w:r>
        <w:rPr>
          <w:rFonts w:ascii="Calibri" w:hAnsi="Calibri" w:eastAsia="Calibri"/>
          <w:b/>
          <w:sz w:val="19"/>
        </w:rPr>
        <w:t>Dasar bukti</w:t>
      </w:r>
      <w:r>
        <w:rPr>
          <w:rFonts w:ascii="Calibri" w:hAnsi="Calibri" w:eastAsia="Calibri"/>
          <w:sz w:val="19"/>
        </w:rPr>
        <w:t xml:space="preserve">: ekspor XML </w:t>
      </w:r>
      <w:r>
        <w:rPr>
          <w:rFonts w:ascii="Consolas" w:hAnsi="Consolas" w:eastAsia="Consolas"/>
          <w:color w:val="8B2500"/>
          <w:sz w:val="17"/>
        </w:rPr>
        <w:t>D:\XML_NURE\Claim Non Prop</w:t>
      </w:r>
      <w:r>
        <w:rPr>
          <w:rFonts w:ascii="Calibri" w:hAnsi="Calibri" w:eastAsia="Calibri"/>
          <w:sz w:val="19"/>
        </w:rPr>
        <w:t xml:space="preserve">, </w:t>
      </w:r>
      <w:r>
        <w:rPr>
          <w:rFonts w:ascii="Calibri" w:hAnsi="Calibri" w:eastAsia="Calibri"/>
          <w:b/>
          <w:sz w:val="19"/>
        </w:rPr>
        <w:t>279 berkas</w:t>
      </w:r>
      <w:r>
        <w:rPr>
          <w:rFonts w:ascii="Calibri" w:hAnsi="Calibri" w:eastAsia="Calibri"/>
          <w:sz w:val="19"/>
        </w:rPr>
        <w:t xml:space="preserve"> (2026-09-08/09); dan </w:t>
      </w:r>
      <w:r>
        <w:rPr>
          <w:rFonts w:ascii="Consolas" w:hAnsi="Consolas" w:eastAsia="Consolas"/>
          <w:color w:val="8B2500"/>
          <w:sz w:val="17"/>
        </w:rPr>
        <w:t>pengetahuan/DDL_Script_ClaimNonProp.xls</w:t>
      </w:r>
      <w:r>
        <w:rPr>
          <w:rFonts w:ascii="Calibri" w:hAnsi="Calibri" w:eastAsia="Calibri"/>
          <w:sz w:val="19"/>
        </w:rPr>
        <w:t xml:space="preserve"> </w:t>
      </w:r>
      <w:r>
        <w:rPr>
          <w:rFonts w:ascii="Calibri" w:hAnsi="Calibri" w:eastAsia="Calibri"/>
          <w:b/>
          <w:sz w:val="19"/>
        </w:rPr>
        <w:t>versi 2026-09-18 10:36, 48 objek</w:t>
      </w:r>
      <w:r>
        <w:rPr>
          <w:rFonts w:ascii="Calibri" w:hAnsi="Calibri" w:eastAsia="Calibri"/>
          <w:sz w:val="19"/>
        </w:rPr>
        <w:t>.</w:t>
      </w:r>
    </w:p>
    <w:p>
      <w:r>
        <w:rPr>
          <w:rFonts w:ascii="Calibri" w:hAnsi="Calibri" w:eastAsia="Calibri"/>
          <w:sz w:val="20"/>
        </w:rPr>
        <w:t xml:space="preserve">Masa berlaku treaty disimpan sebagai </w:t>
      </w:r>
      <w:r>
        <w:rPr>
          <w:rFonts w:ascii="Calibri" w:hAnsi="Calibri" w:eastAsia="Calibri"/>
          <w:b/>
          <w:sz w:val="20"/>
        </w:rPr>
        <w:t>tanggal</w:t>
      </w:r>
      <w:r>
        <w:rPr>
          <w:rFonts w:ascii="Calibri" w:hAnsi="Calibri" w:eastAsia="Calibri"/>
          <w:sz w:val="20"/>
        </w:rPr>
        <w:t xml:space="preserve">, bukan tanggal-waktu. Kerugian yang terjadi </w:t>
      </w:r>
      <w:r>
        <w:rPr>
          <w:rFonts w:ascii="Calibri" w:hAnsi="Calibri" w:eastAsia="Calibri"/>
          <w:b/>
          <w:sz w:val="20"/>
        </w:rPr>
        <w:t>tepat pada</w:t>
      </w:r>
      <w:r>
        <w:rPr>
          <w:rFonts w:ascii="Calibri" w:hAnsi="Calibri" w:eastAsia="Calibri"/>
          <w:sz w:val="20"/>
        </w:rPr>
        <w:t xml:space="preserve"> tanggal akhir treaty </w:t>
      </w:r>
      <w:r>
        <w:rPr>
          <w:rFonts w:ascii="Calibri" w:hAnsi="Calibri" w:eastAsia="Calibri"/>
          <w:b/>
          <w:sz w:val="20"/>
        </w:rPr>
        <w:t>tertutup</w:t>
      </w:r>
      <w:r>
        <w:rPr>
          <w:rFonts w:ascii="Calibri" w:hAnsi="Calibri" w:eastAsia="Calibri"/>
          <w:sz w:val="20"/>
        </w:rPr>
        <w:t xml:space="preserve">  -  batasnya inklusif.</w:t>
      </w:r>
    </w:p>
    <w:p>
      <w:pPr>
        <w:pStyle w:val="Heading5"/>
      </w:pPr>
      <w:r>
        <w:rPr>
          <w:color w:val="1F3B63"/>
        </w:rPr>
        <w:t>Alasan menyimpan sebagai tanggal  -  bukan yang saya tulis pertama kali</w:t>
      </w:r>
    </w:p>
    <w:p>
      <w:r>
        <w:rPr>
          <w:rFonts w:ascii="Calibri" w:hAnsi="Calibri" w:eastAsia="Calibri"/>
          <w:sz w:val="20"/>
        </w:rPr>
        <w:t xml:space="preserve">Alasan versi pertama saya: </w:t>
      </w:r>
      <w:r>
        <w:rPr>
          <w:rFonts w:ascii="Calibri" w:hAnsi="Calibri" w:eastAsia="Calibri"/>
          <w:i/>
          <w:sz w:val="20"/>
        </w:rPr>
        <w:t>"untuk masa berlaku treaty, jam tidak membawa arti"</w:t>
      </w:r>
      <w:r>
        <w:rPr>
          <w:rFonts w:ascii="Calibri" w:hAnsi="Calibri" w:eastAsia="Calibri"/>
          <w:sz w:val="20"/>
        </w:rPr>
        <w:t xml:space="preserve">. </w:t>
      </w:r>
      <w:r>
        <w:rPr>
          <w:rFonts w:ascii="Calibri" w:hAnsi="Calibri" w:eastAsia="Calibri"/>
          <w:b/>
          <w:sz w:val="20"/>
        </w:rPr>
        <w:t>Itu salah untuk reasuransi.</w:t>
      </w:r>
      <w:r>
        <w:rPr>
          <w:rFonts w:ascii="Calibri" w:hAnsi="Calibri" w:eastAsia="Calibri"/>
          <w:sz w:val="20"/>
        </w:rPr>
        <w:t xml:space="preserve"> Slip treaty lazim menyebut waktu attachment secara eksplisit  -  misalnya </w:t>
      </w:r>
      <w:r>
        <w:rPr>
          <w:rFonts w:ascii="Calibri" w:hAnsi="Calibri" w:eastAsia="Calibri"/>
          <w:i/>
          <w:sz w:val="20"/>
        </w:rPr>
        <w:t>"at 00:01 hours Local Standard Time, 1st January"</w:t>
      </w:r>
      <w:r>
        <w:rPr>
          <w:rFonts w:ascii="Calibri" w:hAnsi="Calibri" w:eastAsia="Calibri"/>
          <w:sz w:val="20"/>
        </w:rPr>
        <w:t xml:space="preserve">  -  dan jam bisa sangat berarti untuk kerugian katastrofa yang terjadi di pergantian periode.</w:t>
      </w:r>
    </w:p>
    <w:p>
      <w:r>
        <w:rPr>
          <w:rFonts w:ascii="Calibri" w:hAnsi="Calibri" w:eastAsia="Calibri"/>
          <w:sz w:val="20"/>
        </w:rPr>
        <w:t>Alasan yang benar lebih sederhana dan lebih kuat:</w:t>
      </w:r>
    </w:p>
    <w:p>
      <w:pPr>
        <w:ind w:left="504"/>
        <w:pBdr>
          <w:left w:val="single" w:sz="18" w:space="8" w:color="9DB5D6"/>
        </w:pBdr>
      </w:pPr>
      <w:r>
        <w:rPr>
          <w:rFonts w:ascii="Calibri" w:hAnsi="Calibri" w:eastAsia="Calibri"/>
          <w:b/>
          <w:sz w:val="19"/>
        </w:rPr>
        <w:t>Data sumbernya tidak sanggup menyimpan waktu yang dapat dipercaya.</w:t>
      </w:r>
      <w:r>
        <w:rPr>
          <w:rFonts w:ascii="Calibri" w:hAnsi="Calibri" w:eastAsia="Calibri"/>
          <w:sz w:val="19"/>
        </w:rPr>
        <w:t xml:space="preserve"> Jalur Treaty di </w:t>
      </w:r>
      <w:r>
        <w:rPr>
          <w:rFonts w:ascii="Consolas" w:hAnsi="Consolas" w:eastAsia="Consolas"/>
          <w:color w:val="8B2500"/>
          <w:sz w:val="17"/>
        </w:rPr>
        <w:t>V_POLIS</w:t>
      </w:r>
      <w:r>
        <w:rPr>
          <w:rFonts w:ascii="Calibri" w:hAnsi="Calibri" w:eastAsia="Calibri"/>
          <w:sz w:val="19"/>
        </w:rPr>
        <w:t xml:space="preserve"> berhenti di jam  -  tanpa menit dan detik  -  dan nilainya sendiri hasil </w:t>
      </w:r>
      <w:r>
        <w:rPr>
          <w:rFonts w:ascii="Consolas" w:hAnsi="Consolas" w:eastAsia="Consolas"/>
          <w:color w:val="8B2500"/>
          <w:sz w:val="17"/>
        </w:rPr>
        <w:t>SUBSTR</w:t>
      </w:r>
      <w:r>
        <w:rPr>
          <w:rFonts w:ascii="Calibri" w:hAnsi="Calibri" w:eastAsia="Calibri"/>
          <w:sz w:val="19"/>
        </w:rPr>
        <w:t xml:space="preserve"> atas teks.</w:t>
      </w:r>
    </w:p>
    <w:p>
      <w:r>
        <w:rPr>
          <w:rFonts w:ascii="Calibri" w:hAnsi="Calibri" w:eastAsia="Calibri"/>
          <w:sz w:val="20"/>
        </w:rPr>
        <w:t>Perbedaan ini penting: bila kelak ada sumber yang membawa waktu attachment sungguhan, alasan versi pertama akan dipakai untuk menolaknya. Alasan yang benar justru mengundangnya.</w:t>
      </w:r>
    </w:p>
    <w:p>
      <w:pPr>
        <w:pStyle w:val="Heading5"/>
      </w:pPr>
      <w:r>
        <w:rPr>
          <w:color w:val="1F3B63"/>
        </w:rPr>
        <w:t>Batas inklusif  -  dan apa yang sebenarnya dilakukan sistem lama</w:t>
      </w:r>
    </w:p>
    <w:p>
      <w:r>
        <w:rPr>
          <w:rFonts w:ascii="Calibri" w:hAnsi="Calibri" w:eastAsia="Calibri"/>
          <w:sz w:val="20"/>
        </w:rPr>
        <w:t xml:space="preserve">Seluruh perbandingan di sistem lama memakai operator </w:t>
      </w:r>
      <w:r>
        <w:rPr>
          <w:rFonts w:ascii="Consolas" w:hAnsi="Consolas" w:eastAsia="Consolas"/>
          <w:color w:val="8B2500"/>
          <w:sz w:val="18"/>
        </w:rPr>
        <w:t>&gt;</w:t>
      </w:r>
      <w:r>
        <w:rPr>
          <w:rFonts w:ascii="Calibri" w:hAnsi="Calibri" w:eastAsia="Calibri"/>
          <w:sz w:val="20"/>
        </w:rPr>
        <w:t xml:space="preserve"> tegas, tidak pernah </w:t>
      </w:r>
      <w:r>
        <w:rPr>
          <w:rFonts w:ascii="Consolas" w:hAnsi="Consolas" w:eastAsia="Consolas"/>
          <w:color w:val="8B2500"/>
          <w:sz w:val="18"/>
        </w:rPr>
        <w:t>&gt;=</w:t>
      </w:r>
      <w:r>
        <w:rPr>
          <w:rFonts w:ascii="Calibri" w:hAnsi="Calibri" w:eastAsia="Calibri"/>
          <w:sz w:val="20"/>
        </w:rPr>
        <w:t>:</w:t>
      </w:r>
    </w:p>
    <w:p>
      <w:pPr>
        <w:spacing w:after="0" w:before="0"/>
        <w:ind w:left="432"/>
      </w:pPr>
      <w:r>
        <w:rPr>
          <w:rFonts w:ascii="Consolas" w:hAnsi="Consolas" w:eastAsia="Consolas"/>
          <w:sz w:val="17"/>
        </w:rPr>
        <w:t>pyWorkPage.ClaimData.DateOfLoss &gt; pyWorkPage.ClaimData.EndDateTreaty</w:t>
      </w:r>
    </w:p>
    <w:p>
      <w:pPr>
        <w:spacing w:after="0" w:before="0"/>
        <w:ind w:left="432"/>
      </w:pPr>
      <w:r>
        <w:rPr>
          <w:rFonts w:ascii="Consolas" w:hAnsi="Consolas" w:eastAsia="Consolas"/>
          <w:sz w:val="17"/>
        </w:rPr>
        <w:t>pyWorkPage.ClaimData.PolicyData.EndDateTime &gt; pyWorkPage.ClaimData.EndDateTreaty</w:t>
      </w:r>
    </w:p>
    <w:p>
      <w:pPr>
        <w:spacing w:after="0" w:before="0"/>
        <w:ind w:left="432"/>
      </w:pPr>
      <w:r>
        <w:rPr>
          <w:rFonts w:ascii="Consolas" w:hAnsi="Consolas" w:eastAsia="Consolas"/>
          <w:sz w:val="17"/>
        </w:rPr>
        <w:t>@FormatDateTime(...StartDateTime...) &gt; pyWorkPage.ClaimData.EndDateTreaty</w:t>
      </w:r>
    </w:p>
    <w:p/>
    <w:p>
      <w:r>
        <w:rPr>
          <w:rFonts w:ascii="Calibri" w:hAnsi="Calibri" w:eastAsia="Calibri"/>
          <w:sz w:val="20"/>
        </w:rPr>
        <w:t xml:space="preserve">Karena penolakan terjadi ketika tanggal kerugian </w:t>
      </w:r>
      <w:r>
        <w:rPr>
          <w:rFonts w:ascii="Calibri" w:hAnsi="Calibri" w:eastAsia="Calibri"/>
          <w:b/>
          <w:sz w:val="20"/>
        </w:rPr>
        <w:t>lebih besar</w:t>
      </w:r>
      <w:r>
        <w:rPr>
          <w:rFonts w:ascii="Calibri" w:hAnsi="Calibri" w:eastAsia="Calibri"/>
          <w:sz w:val="20"/>
        </w:rPr>
        <w:t xml:space="preserve"> dari tanggal akhir, kerugian yang jatuh </w:t>
      </w:r>
      <w:r>
        <w:rPr>
          <w:rFonts w:ascii="Calibri" w:hAnsi="Calibri" w:eastAsia="Calibri"/>
          <w:b/>
          <w:sz w:val="20"/>
        </w:rPr>
        <w:t>tepat pada</w:t>
      </w:r>
      <w:r>
        <w:rPr>
          <w:rFonts w:ascii="Calibri" w:hAnsi="Calibri" w:eastAsia="Calibri"/>
          <w:sz w:val="20"/>
        </w:rPr>
        <w:t xml:space="preserve"> tanggal akhir tidak ditolak. </w:t>
      </w:r>
      <w:r>
        <w:rPr>
          <w:rFonts w:ascii="Calibri" w:hAnsi="Calibri" w:eastAsia="Calibri"/>
          <w:b/>
          <w:sz w:val="20"/>
        </w:rPr>
        <w:t>Maksud kode lama juga inklusif</w:t>
      </w:r>
      <w:r>
        <w:rPr>
          <w:rFonts w:ascii="Calibri" w:hAnsi="Calibri" w:eastAsia="Calibri"/>
          <w:sz w:val="20"/>
        </w:rPr>
        <w:t>, dan itu sejalan dengan praktik reasuransi.</w:t>
      </w:r>
    </w:p>
    <w:p>
      <w:r>
        <w:rPr>
          <w:rFonts w:ascii="Calibri" w:hAnsi="Calibri" w:eastAsia="Calibri"/>
          <w:sz w:val="20"/>
        </w:rPr>
        <w:t>Yang tidak dapat dipastikan adalah apakah maksud itu benar-benar terlaksana, karena perbandingannya dilakukan atas dua format teks yang berbeda (</w:t>
      </w:r>
      <w:r>
        <w:rPr>
          <w:rFonts w:ascii="Consolas" w:hAnsi="Consolas" w:eastAsia="Consolas"/>
          <w:color w:val="8B2500"/>
          <w:sz w:val="18"/>
        </w:rPr>
        <w:t>FINDING-005</w:t>
      </w:r>
      <w:r>
        <w:rPr>
          <w:rFonts w:ascii="Calibri" w:hAnsi="Calibri" w:eastAsia="Calibri"/>
          <w:sz w:val="20"/>
        </w:rPr>
        <w:t>). Jadi keputusan ini menegaskan maksud yang sudah ada, bukan mengubahnya.</w:t>
      </w:r>
    </w:p>
    <w:p>
      <w:pPr>
        <w:pStyle w:val="Heading5"/>
      </w:pPr>
      <w:r>
        <w:rPr>
          <w:color w:val="1F3B63"/>
        </w:rPr>
        <w:t>Consequences</w:t>
      </w:r>
    </w:p>
    <w:p>
      <w:r>
        <w:rPr>
          <w:rFonts w:ascii="Calibri" w:hAnsi="Calibri" w:eastAsia="Calibri"/>
          <w:b/>
          <w:sz w:val="20"/>
        </w:rPr>
        <w:t>Ditetapkan sebelum REQ-020 dijalankan, dan itu bukan formalitas.</w:t>
      </w:r>
      <w:r>
        <w:rPr>
          <w:rFonts w:ascii="Calibri" w:hAnsi="Calibri" w:eastAsia="Calibri"/>
          <w:sz w:val="20"/>
        </w:rPr>
        <w:t xml:space="preserve"> Klaim yang tanggal kerugiannya jatuh tepat di batas akan </w:t>
      </w:r>
      <w:r>
        <w:rPr>
          <w:rFonts w:ascii="Calibri" w:hAnsi="Calibri" w:eastAsia="Calibri"/>
          <w:b/>
          <w:sz w:val="20"/>
        </w:rPr>
        <w:t>berpindah sisi</w:t>
      </w:r>
      <w:r>
        <w:rPr>
          <w:rFonts w:ascii="Calibri" w:hAnsi="Calibri" w:eastAsia="Calibri"/>
          <w:sz w:val="20"/>
        </w:rPr>
        <w:t xml:space="preserve"> tergantung pilihan ini  -  masuk atau keluar dari kedua daftar di </w:t>
      </w:r>
      <w:r>
        <w:rPr>
          <w:rFonts w:ascii="Consolas" w:hAnsi="Consolas" w:eastAsia="Consolas"/>
          <w:color w:val="8B2500"/>
          <w:sz w:val="18"/>
        </w:rPr>
        <w:t>ADR-D-CNP-0018</w:t>
      </w:r>
      <w:r>
        <w:rPr>
          <w:rFonts w:ascii="Calibri" w:hAnsi="Calibri" w:eastAsia="Calibri"/>
          <w:sz w:val="20"/>
        </w:rPr>
        <w:t>. Bila ditetapkan setelah query berjalan, daftarnya harus dibuat ulang.</w:t>
      </w:r>
    </w:p>
    <w:p>
      <w:r>
        <w:rPr>
          <w:rFonts w:ascii="Calibri" w:hAnsi="Calibri" w:eastAsia="Calibri"/>
          <w:sz w:val="20"/>
        </w:rPr>
        <w:t xml:space="preserve">Perbandingan di REQ-020 karena itu memakai </w:t>
      </w:r>
      <w:r>
        <w:rPr>
          <w:rFonts w:ascii="Consolas" w:hAnsi="Consolas" w:eastAsia="Consolas"/>
          <w:color w:val="8B2500"/>
          <w:sz w:val="18"/>
        </w:rPr>
        <w:t>TO_DATE(DATEOFLOSS,'YYYYMMDD') &gt; TERMINATION</w:t>
      </w:r>
      <w:r>
        <w:rPr>
          <w:rFonts w:ascii="Calibri" w:hAnsi="Calibri" w:eastAsia="Calibri"/>
          <w:sz w:val="20"/>
        </w:rPr>
        <w:t xml:space="preserve">, bukan </w:t>
      </w:r>
      <w:r>
        <w:rPr>
          <w:rFonts w:ascii="Consolas" w:hAnsi="Consolas" w:eastAsia="Consolas"/>
          <w:color w:val="8B2500"/>
          <w:sz w:val="18"/>
        </w:rPr>
        <w:t>&gt;=</w:t>
      </w:r>
      <w:r>
        <w:rPr>
          <w:rFonts w:ascii="Calibri" w:hAnsi="Calibri" w:eastAsia="Calibri"/>
          <w:sz w:val="20"/>
        </w:rPr>
        <w:t>.</w:t>
      </w:r>
    </w:p>
    <w:p>
      <w:pPr>
        <w:pStyle w:val="Heading3"/>
      </w:pPr>
      <w:r>
        <w:rPr>
          <w:color w:val="1F3B63"/>
        </w:rPr>
        <w:t>ADR-D-CNP-0023 - Data akseptasi disimpan dalam satu bentuk kanonik; sistem hilir diberi view, bukan salinan</w:t>
      </w:r>
    </w:p>
    <w:p>
      <w:pPr>
        <w:ind w:left="504"/>
        <w:pBdr>
          <w:left w:val="single" w:sz="18" w:space="8" w:color="9DB5D6"/>
        </w:pBdr>
      </w:pPr>
      <w:r>
        <w:rPr>
          <w:rFonts w:ascii="Calibri" w:hAnsi="Calibri" w:eastAsia="Calibri"/>
          <w:b/>
          <w:sz w:val="19"/>
        </w:rPr>
        <w:t>Dasar bukti</w:t>
      </w:r>
      <w:r>
        <w:rPr>
          <w:rFonts w:ascii="Calibri" w:hAnsi="Calibri" w:eastAsia="Calibri"/>
          <w:sz w:val="19"/>
        </w:rPr>
        <w:t xml:space="preserve">: ekspor XML </w:t>
      </w:r>
      <w:r>
        <w:rPr>
          <w:rFonts w:ascii="Consolas" w:hAnsi="Consolas" w:eastAsia="Consolas"/>
          <w:color w:val="8B2500"/>
          <w:sz w:val="17"/>
        </w:rPr>
        <w:t>D:\XML_NURE\Claim Non Prop</w:t>
      </w:r>
      <w:r>
        <w:rPr>
          <w:rFonts w:ascii="Calibri" w:hAnsi="Calibri" w:eastAsia="Calibri"/>
          <w:sz w:val="19"/>
        </w:rPr>
        <w:t xml:space="preserve">, </w:t>
      </w:r>
      <w:r>
        <w:rPr>
          <w:rFonts w:ascii="Calibri" w:hAnsi="Calibri" w:eastAsia="Calibri"/>
          <w:b/>
          <w:sz w:val="19"/>
        </w:rPr>
        <w:t>279 berkas</w:t>
      </w:r>
      <w:r>
        <w:rPr>
          <w:rFonts w:ascii="Calibri" w:hAnsi="Calibri" w:eastAsia="Calibri"/>
          <w:sz w:val="19"/>
        </w:rPr>
        <w:t xml:space="preserve"> (2026-09-08/09); dan </w:t>
      </w:r>
      <w:r>
        <w:rPr>
          <w:rFonts w:ascii="Consolas" w:hAnsi="Consolas" w:eastAsia="Consolas"/>
          <w:color w:val="8B2500"/>
          <w:sz w:val="17"/>
        </w:rPr>
        <w:t>pengetahuan/DDL_Script_ClaimNonProp.xls</w:t>
      </w:r>
      <w:r>
        <w:rPr>
          <w:rFonts w:ascii="Calibri" w:hAnsi="Calibri" w:eastAsia="Calibri"/>
          <w:sz w:val="19"/>
        </w:rPr>
        <w:t xml:space="preserve"> </w:t>
      </w:r>
      <w:r>
        <w:rPr>
          <w:rFonts w:ascii="Calibri" w:hAnsi="Calibri" w:eastAsia="Calibri"/>
          <w:b/>
          <w:sz w:val="19"/>
        </w:rPr>
        <w:t>versi 2026-09-18 10:36, 48 objek</w:t>
      </w:r>
      <w:r>
        <w:rPr>
          <w:rFonts w:ascii="Calibri" w:hAnsi="Calibri" w:eastAsia="Calibri"/>
          <w:sz w:val="19"/>
        </w:rPr>
        <w:t>.</w:t>
      </w:r>
    </w:p>
    <w:p>
      <w:r>
        <w:rPr>
          <w:rFonts w:ascii="Calibri" w:hAnsi="Calibri" w:eastAsia="Calibri"/>
          <w:sz w:val="20"/>
        </w:rPr>
        <w:t xml:space="preserve">Tidak ada data yang disimpan dua kali. Bila sistem hilir memerlukan bentuk kolom, ia diberi </w:t>
      </w:r>
      <w:r>
        <w:rPr>
          <w:rFonts w:ascii="Calibri" w:hAnsi="Calibri" w:eastAsia="Calibri"/>
          <w:b/>
          <w:sz w:val="20"/>
        </w:rPr>
        <w:t>view atau projeksi</w:t>
      </w:r>
      <w:r>
        <w:rPr>
          <w:rFonts w:ascii="Calibri" w:hAnsi="Calibri" w:eastAsia="Calibri"/>
          <w:sz w:val="20"/>
        </w:rPr>
        <w:t xml:space="preserve"> atas bentuk kanonik  -  bukan salinan yang ditulis terpisah.</w:t>
      </w:r>
    </w:p>
    <w:p>
      <w:r>
        <w:rPr>
          <w:rFonts w:ascii="Calibri" w:hAnsi="Calibri" w:eastAsia="Calibri"/>
          <w:sz w:val="20"/>
        </w:rPr>
        <w:t xml:space="preserve">Sistem lama menyimpannya dua kali. </w:t>
      </w:r>
      <w:r>
        <w:rPr>
          <w:rFonts w:ascii="Consolas" w:hAnsi="Consolas" w:eastAsia="Consolas"/>
          <w:color w:val="8B2500"/>
          <w:sz w:val="18"/>
        </w:rPr>
        <w:t>POOLDATA.OS_AKSEPTASI_KLAIM</w:t>
      </w:r>
      <w:r>
        <w:rPr>
          <w:rFonts w:ascii="Calibri" w:hAnsi="Calibri" w:eastAsia="Calibri"/>
          <w:sz w:val="20"/>
        </w:rPr>
        <w:t xml:space="preserve"> punya </w:t>
      </w:r>
      <w:r>
        <w:rPr>
          <w:rFonts w:ascii="Calibri" w:hAnsi="Calibri" w:eastAsia="Calibri"/>
          <w:b/>
          <w:sz w:val="20"/>
        </w:rPr>
        <w:t>66 kolom</w:t>
      </w:r>
      <w:r>
        <w:rPr>
          <w:rFonts w:ascii="Calibri" w:hAnsi="Calibri" w:eastAsia="Calibri"/>
          <w:sz w:val="20"/>
        </w:rPr>
        <w:t xml:space="preserve">, dan </w:t>
      </w:r>
      <w:r>
        <w:rPr>
          <w:rFonts w:ascii="Consolas" w:hAnsi="Consolas" w:eastAsia="Consolas"/>
          <w:color w:val="8B2500"/>
          <w:sz w:val="18"/>
        </w:rPr>
        <w:t>PEGA_JSON_OS_AKSEP_KLAIMTNP</w:t>
      </w:r>
      <w:r>
        <w:rPr>
          <w:rFonts w:ascii="Calibri" w:hAnsi="Calibri" w:eastAsia="Calibri"/>
          <w:sz w:val="20"/>
        </w:rPr>
        <w:t xml:space="preserve"> hanya mengisi </w:t>
      </w:r>
      <w:r>
        <w:rPr>
          <w:rFonts w:ascii="Calibri" w:hAnsi="Calibri" w:eastAsia="Calibri"/>
          <w:b/>
          <w:sz w:val="20"/>
        </w:rPr>
        <w:t>8</w:t>
      </w:r>
      <w:r>
        <w:rPr>
          <w:rFonts w:ascii="Calibri" w:hAnsi="Calibri" w:eastAsia="Calibri"/>
          <w:sz w:val="20"/>
        </w:rPr>
        <w:t xml:space="preserve"> di antaranya (</w:t>
      </w:r>
      <w:r>
        <w:rPr>
          <w:rFonts w:ascii="Consolas" w:hAnsi="Consolas" w:eastAsia="Consolas"/>
          <w:color w:val="8B2500"/>
          <w:sz w:val="18"/>
        </w:rPr>
        <w:t>CASEID</w:t>
      </w:r>
      <w:r>
        <w:rPr>
          <w:rFonts w:ascii="Calibri" w:hAnsi="Calibri" w:eastAsia="Calibri"/>
          <w:sz w:val="20"/>
        </w:rPr>
        <w:t xml:space="preserve">, </w:t>
      </w:r>
      <w:r>
        <w:rPr>
          <w:rFonts w:ascii="Consolas" w:hAnsi="Consolas" w:eastAsia="Consolas"/>
          <w:color w:val="8B2500"/>
          <w:sz w:val="18"/>
        </w:rPr>
        <w:t>NOCLAIM</w:t>
      </w:r>
      <w:r>
        <w:rPr>
          <w:rFonts w:ascii="Calibri" w:hAnsi="Calibri" w:eastAsia="Calibri"/>
          <w:sz w:val="20"/>
        </w:rPr>
        <w:t xml:space="preserve">, </w:t>
      </w:r>
      <w:r>
        <w:rPr>
          <w:rFonts w:ascii="Consolas" w:hAnsi="Consolas" w:eastAsia="Consolas"/>
          <w:color w:val="8B2500"/>
          <w:sz w:val="18"/>
        </w:rPr>
        <w:t>MASTERID</w:t>
      </w:r>
      <w:r>
        <w:rPr>
          <w:rFonts w:ascii="Calibri" w:hAnsi="Calibri" w:eastAsia="Calibri"/>
          <w:sz w:val="20"/>
        </w:rPr>
        <w:t xml:space="preserve">, </w:t>
      </w:r>
      <w:r>
        <w:rPr>
          <w:rFonts w:ascii="Consolas" w:hAnsi="Consolas" w:eastAsia="Consolas"/>
          <w:color w:val="8B2500"/>
          <w:sz w:val="18"/>
        </w:rPr>
        <w:t>DATA_JSON</w:t>
      </w:r>
      <w:r>
        <w:rPr>
          <w:rFonts w:ascii="Calibri" w:hAnsi="Calibri" w:eastAsia="Calibri"/>
          <w:sz w:val="20"/>
        </w:rPr>
        <w:t xml:space="preserve">, </w:t>
      </w:r>
      <w:r>
        <w:rPr>
          <w:rFonts w:ascii="Consolas" w:hAnsi="Consolas" w:eastAsia="Consolas"/>
          <w:color w:val="8B2500"/>
          <w:sz w:val="18"/>
        </w:rPr>
        <w:t>TANGGAL</w:t>
      </w:r>
      <w:r>
        <w:rPr>
          <w:rFonts w:ascii="Calibri" w:hAnsi="Calibri" w:eastAsia="Calibri"/>
          <w:sz w:val="20"/>
        </w:rPr>
        <w:t xml:space="preserve">, </w:t>
      </w:r>
      <w:r>
        <w:rPr>
          <w:rFonts w:ascii="Consolas" w:hAnsi="Consolas" w:eastAsia="Consolas"/>
          <w:color w:val="8B2500"/>
          <w:sz w:val="18"/>
        </w:rPr>
        <w:t>NOPOLIS</w:t>
      </w:r>
      <w:r>
        <w:rPr>
          <w:rFonts w:ascii="Calibri" w:hAnsi="Calibri" w:eastAsia="Calibri"/>
          <w:sz w:val="20"/>
        </w:rPr>
        <w:t xml:space="preserve">, </w:t>
      </w:r>
      <w:r>
        <w:rPr>
          <w:rFonts w:ascii="Consolas" w:hAnsi="Consolas" w:eastAsia="Consolas"/>
          <w:color w:val="8B2500"/>
          <w:sz w:val="18"/>
        </w:rPr>
        <w:t>STS_REJECT</w:t>
      </w:r>
      <w:r>
        <w:rPr>
          <w:rFonts w:ascii="Calibri" w:hAnsi="Calibri" w:eastAsia="Calibri"/>
          <w:sz w:val="20"/>
        </w:rPr>
        <w:t xml:space="preserve">, </w:t>
      </w:r>
      <w:r>
        <w:rPr>
          <w:rFonts w:ascii="Consolas" w:hAnsi="Consolas" w:eastAsia="Consolas"/>
          <w:color w:val="8B2500"/>
          <w:sz w:val="18"/>
        </w:rPr>
        <w:t>STS_KONVERSI</w:t>
      </w:r>
      <w:r>
        <w:rPr>
          <w:rFonts w:ascii="Calibri" w:hAnsi="Calibri" w:eastAsia="Calibri"/>
          <w:sz w:val="20"/>
        </w:rPr>
        <w:t xml:space="preserve">). </w:t>
      </w:r>
      <w:r>
        <w:rPr>
          <w:rFonts w:ascii="Calibri" w:hAnsi="Calibri" w:eastAsia="Calibri"/>
          <w:b/>
          <w:sz w:val="20"/>
        </w:rPr>
        <w:t>59 kolom sisanya</w:t>
      </w:r>
      <w:r>
        <w:rPr>
          <w:rFonts w:ascii="Calibri" w:hAnsi="Calibri" w:eastAsia="Calibri"/>
          <w:sz w:val="20"/>
        </w:rPr>
        <w:t xml:space="preserve">  -  </w:t>
      </w:r>
      <w:r>
        <w:rPr>
          <w:rFonts w:ascii="Consolas" w:hAnsi="Consolas" w:eastAsia="Consolas"/>
          <w:color w:val="8B2500"/>
          <w:sz w:val="18"/>
        </w:rPr>
        <w:t>GROSSVALUE</w:t>
      </w:r>
      <w:r>
        <w:rPr>
          <w:rFonts w:ascii="Calibri" w:hAnsi="Calibri" w:eastAsia="Calibri"/>
          <w:sz w:val="20"/>
        </w:rPr>
        <w:t xml:space="preserve">, </w:t>
      </w:r>
      <w:r>
        <w:rPr>
          <w:rFonts w:ascii="Consolas" w:hAnsi="Consolas" w:eastAsia="Consolas"/>
          <w:color w:val="8B2500"/>
          <w:sz w:val="18"/>
        </w:rPr>
        <w:t>ADJUSTERFEE</w:t>
      </w:r>
      <w:r>
        <w:rPr>
          <w:rFonts w:ascii="Calibri" w:hAnsi="Calibri" w:eastAsia="Calibri"/>
          <w:sz w:val="20"/>
        </w:rPr>
        <w:t xml:space="preserve">, </w:t>
      </w:r>
      <w:r>
        <w:rPr>
          <w:rFonts w:ascii="Consolas" w:hAnsi="Consolas" w:eastAsia="Consolas"/>
          <w:color w:val="8B2500"/>
          <w:sz w:val="18"/>
        </w:rPr>
        <w:t>KURSIDR</w:t>
      </w:r>
      <w:r>
        <w:rPr>
          <w:rFonts w:ascii="Calibri" w:hAnsi="Calibri" w:eastAsia="Calibri"/>
          <w:sz w:val="20"/>
        </w:rPr>
        <w:t xml:space="preserve">, </w:t>
      </w:r>
      <w:r>
        <w:rPr>
          <w:rFonts w:ascii="Consolas" w:hAnsi="Consolas" w:eastAsia="Consolas"/>
          <w:color w:val="8B2500"/>
          <w:sz w:val="18"/>
        </w:rPr>
        <w:t>CNPREINSTATEMENT</w:t>
      </w:r>
      <w:r>
        <w:rPr>
          <w:rFonts w:ascii="Calibri" w:hAnsi="Calibri" w:eastAsia="Calibri"/>
          <w:sz w:val="20"/>
        </w:rPr>
        <w:t xml:space="preserve">, </w:t>
      </w:r>
      <w:r>
        <w:rPr>
          <w:rFonts w:ascii="Consolas" w:hAnsi="Consolas" w:eastAsia="Consolas"/>
          <w:color w:val="8B2500"/>
          <w:sz w:val="18"/>
        </w:rPr>
        <w:t>TOTALXOL</w:t>
      </w:r>
      <w:r>
        <w:rPr>
          <w:rFonts w:ascii="Calibri" w:hAnsi="Calibri" w:eastAsia="Calibri"/>
          <w:sz w:val="20"/>
        </w:rPr>
        <w:t xml:space="preserve">, </w:t>
      </w:r>
      <w:r>
        <w:rPr>
          <w:rFonts w:ascii="Consolas" w:hAnsi="Consolas" w:eastAsia="Consolas"/>
          <w:color w:val="8B2500"/>
          <w:sz w:val="18"/>
        </w:rPr>
        <w:t>SALVAGE</w:t>
      </w:r>
      <w:r>
        <w:rPr>
          <w:rFonts w:ascii="Calibri" w:hAnsi="Calibri" w:eastAsia="Calibri"/>
          <w:sz w:val="20"/>
        </w:rPr>
        <w:t>, dan seterusnya  -  diisi oleh sesuatu yang lain.</w:t>
      </w:r>
    </w:p>
    <w:p>
      <w:r>
        <w:rPr>
          <w:rFonts w:ascii="Consolas" w:hAnsi="Consolas" w:eastAsia="Consolas"/>
          <w:color w:val="8B2500"/>
          <w:sz w:val="18"/>
        </w:rPr>
        <w:t>DATA_JSON</w:t>
      </w:r>
      <w:r>
        <w:rPr>
          <w:rFonts w:ascii="Calibri" w:hAnsi="Calibri" w:eastAsia="Calibri"/>
          <w:sz w:val="20"/>
        </w:rPr>
        <w:t xml:space="preserve"> adalah sumber kebenaran; kolom skalar adalah keluaran proses hilir.</w:t>
      </w:r>
    </w:p>
    <w:p>
      <w:pPr>
        <w:pStyle w:val="Heading5"/>
      </w:pPr>
      <w:r>
        <w:rPr>
          <w:color w:val="1F3B63"/>
        </w:rPr>
        <w:t>Consequences</w:t>
      </w:r>
    </w:p>
    <w:p>
      <w:r>
        <w:rPr>
          <w:rFonts w:ascii="Calibri" w:hAnsi="Calibri" w:eastAsia="Calibri"/>
          <w:b/>
          <w:sz w:val="20"/>
        </w:rPr>
        <w:t>Temuan bypass Arasapas menghasilkan ramalan yang dapat diuji, dan itu memperkuat keputusan ini, bukan mengubahnya.</w:t>
      </w:r>
      <w:r>
        <w:rPr>
          <w:rFonts w:ascii="Calibri" w:hAnsi="Calibri" w:eastAsia="Calibri"/>
          <w:sz w:val="20"/>
        </w:rPr>
        <w:t xml:space="preserve"> Untuk case yang dibuat </w:t>
      </w:r>
      <w:r>
        <w:rPr>
          <w:rFonts w:ascii="Consolas" w:hAnsi="Consolas" w:eastAsia="Consolas"/>
          <w:color w:val="8B2500"/>
          <w:sz w:val="18"/>
        </w:rPr>
        <w:t>VINCENTVERNANDO_1</w:t>
      </w:r>
      <w:r>
        <w:rPr>
          <w:rFonts w:ascii="Calibri" w:hAnsi="Calibri" w:eastAsia="Calibri"/>
          <w:sz w:val="20"/>
        </w:rPr>
        <w:t>, konversi tidak berjalan (</w:t>
      </w:r>
      <w:r>
        <w:rPr>
          <w:rFonts w:ascii="Consolas" w:hAnsi="Consolas" w:eastAsia="Consolas"/>
          <w:color w:val="8B2500"/>
          <w:sz w:val="18"/>
        </w:rPr>
        <w:t>FINDING-002</w:t>
      </w:r>
      <w:r>
        <w:rPr>
          <w:rFonts w:ascii="Calibri" w:hAnsi="Calibri" w:eastAsia="Calibri"/>
          <w:sz w:val="20"/>
        </w:rPr>
        <w:t xml:space="preserve"> bagian 8.6). Maka barisnya seharusnya memiliki </w:t>
      </w:r>
      <w:r>
        <w:rPr>
          <w:rFonts w:ascii="Consolas" w:hAnsi="Consolas" w:eastAsia="Consolas"/>
          <w:color w:val="8B2500"/>
          <w:sz w:val="18"/>
        </w:rPr>
        <w:t>DATA_JSON</w:t>
      </w:r>
      <w:r>
        <w:rPr>
          <w:rFonts w:ascii="Calibri" w:hAnsi="Calibri" w:eastAsia="Calibri"/>
          <w:sz w:val="20"/>
        </w:rPr>
        <w:t xml:space="preserve"> terisi tetapi </w:t>
      </w:r>
      <w:r>
        <w:rPr>
          <w:rFonts w:ascii="Calibri" w:hAnsi="Calibri" w:eastAsia="Calibri"/>
          <w:b/>
          <w:sz w:val="20"/>
        </w:rPr>
        <w:t>kolom skalarnya kosong</w:t>
      </w:r>
      <w:r>
        <w:rPr>
          <w:rFonts w:ascii="Calibri" w:hAnsi="Calibri" w:eastAsia="Calibri"/>
          <w:sz w:val="20"/>
        </w:rPr>
        <w:t>.</w:t>
      </w:r>
    </w:p>
    <w:p>
      <w:r>
        <w:rPr>
          <w:rFonts w:ascii="Calibri" w:hAnsi="Calibri" w:eastAsia="Calibri"/>
          <w:sz w:val="20"/>
        </w:rPr>
        <w:t xml:space="preserve">Bila ternyata terisi, berarti ada penulis lain yang belum diketahui  -  dan seluruh pemahaman tentang siapa menulis apa ke tabel ini harus ditinjau ulang. Digabungkan ke </w:t>
      </w:r>
      <w:r>
        <w:rPr>
          <w:rFonts w:ascii="Calibri" w:hAnsi="Calibri" w:eastAsia="Calibri"/>
          <w:b/>
          <w:sz w:val="20"/>
        </w:rPr>
        <w:t>REQ-016</w:t>
      </w:r>
      <w:r>
        <w:rPr>
          <w:rFonts w:ascii="Calibri" w:hAnsi="Calibri" w:eastAsia="Calibri"/>
          <w:sz w:val="20"/>
        </w:rPr>
        <w:t>.</w:t>
      </w:r>
    </w:p>
    <w:p>
      <w:r>
        <w:rPr>
          <w:rFonts w:ascii="Calibri" w:hAnsi="Calibri" w:eastAsia="Calibri"/>
          <w:sz w:val="20"/>
        </w:rPr>
        <w:t xml:space="preserve">Siapa penulis dan siapa pembaca 59 kolom itu tetap </w:t>
      </w:r>
      <w:r>
        <w:rPr>
          <w:rFonts w:ascii="Calibri" w:hAnsi="Calibri" w:eastAsia="Calibri"/>
          <w:b/>
          <w:sz w:val="20"/>
        </w:rPr>
        <w:t>REQ-023</w:t>
      </w:r>
      <w:r>
        <w:rPr>
          <w:rFonts w:ascii="Calibri" w:hAnsi="Calibri" w:eastAsia="Calibri"/>
          <w:sz w:val="20"/>
        </w:rPr>
        <w:t xml:space="preserve">. Keputusan di atas </w:t>
      </w:r>
      <w:r>
        <w:rPr>
          <w:rFonts w:ascii="Calibri" w:hAnsi="Calibri" w:eastAsia="Calibri"/>
          <w:b/>
          <w:sz w:val="20"/>
        </w:rPr>
        <w:t>tidak menunggunya</w:t>
      </w:r>
      <w:r>
        <w:rPr>
          <w:rFonts w:ascii="Calibri" w:hAnsi="Calibri" w:eastAsia="Calibri"/>
          <w:sz w:val="20"/>
        </w:rPr>
        <w:t>: penyimpanan ganda ditolak apa pun jawabannya, karena dua salinan yang dapat menyimpang satu sama lain adalah cacat terlepas dari siapa yang menulisnya.</w:t>
      </w:r>
    </w:p>
    <w:p>
      <w:pPr>
        <w:pStyle w:val="Heading3"/>
      </w:pPr>
      <w:r>
        <w:rPr>
          <w:color w:val="1F3B63"/>
        </w:rPr>
        <w:t>ADR-D-CNP-0024 - Satu akseptasi per klaim per layer per mata uang</w:t>
      </w:r>
    </w:p>
    <w:p>
      <w:pPr>
        <w:ind w:left="504"/>
        <w:pBdr>
          <w:left w:val="single" w:sz="18" w:space="8" w:color="9DB5D6"/>
        </w:pBdr>
      </w:pPr>
      <w:r>
        <w:rPr>
          <w:rFonts w:ascii="Calibri" w:hAnsi="Calibri" w:eastAsia="Calibri"/>
          <w:b/>
          <w:sz w:val="19"/>
        </w:rPr>
        <w:t>Dasar bukti</w:t>
      </w:r>
      <w:r>
        <w:rPr>
          <w:rFonts w:ascii="Calibri" w:hAnsi="Calibri" w:eastAsia="Calibri"/>
          <w:sz w:val="19"/>
        </w:rPr>
        <w:t xml:space="preserve">: ekspor XML </w:t>
      </w:r>
      <w:r>
        <w:rPr>
          <w:rFonts w:ascii="Consolas" w:hAnsi="Consolas" w:eastAsia="Consolas"/>
          <w:color w:val="8B2500"/>
          <w:sz w:val="17"/>
        </w:rPr>
        <w:t>D:\XML_NURE\Claim Non Prop</w:t>
      </w:r>
      <w:r>
        <w:rPr>
          <w:rFonts w:ascii="Calibri" w:hAnsi="Calibri" w:eastAsia="Calibri"/>
          <w:sz w:val="19"/>
        </w:rPr>
        <w:t xml:space="preserve">, </w:t>
      </w:r>
      <w:r>
        <w:rPr>
          <w:rFonts w:ascii="Calibri" w:hAnsi="Calibri" w:eastAsia="Calibri"/>
          <w:b/>
          <w:sz w:val="19"/>
        </w:rPr>
        <w:t>279 berkas</w:t>
      </w:r>
      <w:r>
        <w:rPr>
          <w:rFonts w:ascii="Calibri" w:hAnsi="Calibri" w:eastAsia="Calibri"/>
          <w:sz w:val="19"/>
        </w:rPr>
        <w:t xml:space="preserve"> (2026-09-08/09); dan </w:t>
      </w:r>
      <w:r>
        <w:rPr>
          <w:rFonts w:ascii="Consolas" w:hAnsi="Consolas" w:eastAsia="Consolas"/>
          <w:color w:val="8B2500"/>
          <w:sz w:val="17"/>
        </w:rPr>
        <w:t>pengetahuan/DDL_Script_ClaimNonProp.xls</w:t>
      </w:r>
      <w:r>
        <w:rPr>
          <w:rFonts w:ascii="Calibri" w:hAnsi="Calibri" w:eastAsia="Calibri"/>
          <w:sz w:val="19"/>
        </w:rPr>
        <w:t xml:space="preserve"> </w:t>
      </w:r>
      <w:r>
        <w:rPr>
          <w:rFonts w:ascii="Calibri" w:hAnsi="Calibri" w:eastAsia="Calibri"/>
          <w:b/>
          <w:sz w:val="19"/>
        </w:rPr>
        <w:t>versi 2026-09-18 10:36, 48 objek</w:t>
      </w:r>
      <w:r>
        <w:rPr>
          <w:rFonts w:ascii="Calibri" w:hAnsi="Calibri" w:eastAsia="Calibri"/>
          <w:sz w:val="19"/>
        </w:rPr>
        <w:t>.</w:t>
      </w:r>
    </w:p>
    <w:p>
      <w:r>
        <w:rPr>
          <w:rFonts w:ascii="Calibri" w:hAnsi="Calibri" w:eastAsia="Calibri"/>
          <w:sz w:val="20"/>
        </w:rPr>
        <w:t xml:space="preserve">Kunci alami baris akseptasi adalah </w:t>
      </w:r>
      <w:r>
        <w:rPr>
          <w:rFonts w:ascii="Calibri" w:hAnsi="Calibri" w:eastAsia="Calibri"/>
          <w:b/>
          <w:sz w:val="20"/>
        </w:rPr>
        <w:t>(klaim, layer, mata uang)</w:t>
      </w:r>
      <w:r>
        <w:rPr>
          <w:rFonts w:ascii="Calibri" w:hAnsi="Calibri" w:eastAsia="Calibri"/>
          <w:sz w:val="20"/>
        </w:rPr>
        <w:t xml:space="preserve">, ditegakkan sebagai </w:t>
      </w:r>
      <w:r>
        <w:rPr>
          <w:rFonts w:ascii="Consolas" w:hAnsi="Consolas" w:eastAsia="Consolas"/>
          <w:color w:val="8B2500"/>
          <w:sz w:val="18"/>
        </w:rPr>
        <w:t>UNIQUE</w:t>
      </w:r>
      <w:r>
        <w:rPr>
          <w:rFonts w:ascii="Calibri" w:hAnsi="Calibri" w:eastAsia="Calibri"/>
          <w:sz w:val="20"/>
        </w:rPr>
        <w:t>, dengan primary key surrogate.</w:t>
      </w:r>
    </w:p>
    <w:p>
      <w:r>
        <w:rPr>
          <w:rFonts w:ascii="Calibri" w:hAnsi="Calibri" w:eastAsia="Calibri"/>
          <w:sz w:val="20"/>
        </w:rPr>
        <w:t xml:space="preserve">Sumbernya bukan tebakan: blok yang </w:t>
      </w:r>
      <w:r>
        <w:rPr>
          <w:rFonts w:ascii="Calibri" w:hAnsi="Calibri" w:eastAsia="Calibri"/>
          <w:b/>
          <w:sz w:val="20"/>
        </w:rPr>
        <w:t>dikomentari</w:t>
      </w:r>
      <w:r>
        <w:rPr>
          <w:rFonts w:ascii="Calibri" w:hAnsi="Calibri" w:eastAsia="Calibri"/>
          <w:sz w:val="20"/>
        </w:rPr>
        <w:t xml:space="preserve"> di dalam </w:t>
      </w:r>
      <w:r>
        <w:rPr>
          <w:rFonts w:ascii="Consolas" w:hAnsi="Consolas" w:eastAsia="Consolas"/>
          <w:color w:val="8B2500"/>
          <w:sz w:val="18"/>
        </w:rPr>
        <w:t>POOLDATA.PEGA_JSON_OS_AKSEP_KLAIMTNP</w:t>
      </w:r>
      <w:r>
        <w:rPr>
          <w:rFonts w:ascii="Calibri" w:hAnsi="Calibri" w:eastAsia="Calibri"/>
          <w:sz w:val="20"/>
        </w:rPr>
        <w:t xml:space="preserve"> memakai persis kombinasi itu  - </w:t>
      </w:r>
    </w:p>
    <w:p>
      <w:pPr>
        <w:spacing w:after="0" w:before="0"/>
        <w:ind w:left="432"/>
      </w:pPr>
      <w:r>
        <w:rPr>
          <w:rFonts w:ascii="Consolas" w:hAnsi="Consolas" w:eastAsia="Consolas"/>
          <w:sz w:val="17"/>
        </w:rPr>
        <w:t>SELECT count(1) INTO id_count FROM OS_AKSEPTASI_KLAIM a</w:t>
      </w:r>
    </w:p>
    <w:p>
      <w:pPr>
        <w:spacing w:after="0" w:before="0"/>
        <w:ind w:left="432"/>
      </w:pPr>
      <w:r>
        <w:rPr>
          <w:rFonts w:ascii="Consolas" w:hAnsi="Consolas" w:eastAsia="Consolas"/>
          <w:sz w:val="17"/>
        </w:rPr>
        <w:t xml:space="preserve"> WHERE CASEID = PegaID AND a.data_json.TypeLoss = LayerT AND a.data_json.Currency = Currency;</w:t>
      </w:r>
    </w:p>
    <w:p/>
    <w:p>
      <w:r>
        <w:rPr>
          <w:rFonts w:ascii="Calibri" w:hAnsi="Calibri" w:eastAsia="Calibri"/>
          <w:sz w:val="20"/>
        </w:rPr>
        <w:t>Orang yang menulis blok itu sedang menjawab pertanyaan yang sama dan sampai pada kesimpulan yang sama. Kodenya dimatikan; alasannya tidak.</w:t>
      </w:r>
    </w:p>
    <w:p>
      <w:pPr>
        <w:pStyle w:val="Heading5"/>
      </w:pPr>
      <w:r>
        <w:rPr>
          <w:color w:val="1F3B63"/>
        </w:rPr>
        <w:t>Penguat dari bentuk penyimpanan  -  CLAIMXOL</w:t>
      </w:r>
    </w:p>
    <w:p>
      <w:r>
        <w:rPr>
          <w:rFonts w:ascii="Calibri" w:hAnsi="Calibri" w:eastAsia="Calibri"/>
          <w:sz w:val="20"/>
        </w:rPr>
        <w:t xml:space="preserve">Dipindahkan ke sini dari </w:t>
      </w:r>
      <w:r>
        <w:rPr>
          <w:rFonts w:ascii="Consolas" w:hAnsi="Consolas" w:eastAsia="Consolas"/>
          <w:color w:val="8B2500"/>
          <w:sz w:val="18"/>
        </w:rPr>
        <w:t>BLUEPRINT.md</w:t>
      </w:r>
      <w:r>
        <w:rPr>
          <w:rFonts w:ascii="Calibri" w:hAnsi="Calibri" w:eastAsia="Calibri"/>
          <w:sz w:val="20"/>
        </w:rPr>
        <w:t xml:space="preserve"> §13.2 pada 18 September 2026, karena tempatnya di sini.</w:t>
      </w:r>
    </w:p>
    <w:p>
      <w:r>
        <w:rPr>
          <w:rFonts w:ascii="Calibri" w:hAnsi="Calibri" w:eastAsia="Calibri"/>
          <w:sz w:val="20"/>
        </w:rPr>
        <w:t xml:space="preserve">View </w:t>
      </w:r>
      <w:r>
        <w:rPr>
          <w:rFonts w:ascii="Consolas" w:hAnsi="Consolas" w:eastAsia="Consolas"/>
          <w:color w:val="8B2500"/>
          <w:sz w:val="18"/>
        </w:rPr>
        <w:t>POOLDATA.CLAIMXOL</w:t>
      </w:r>
      <w:r>
        <w:rPr>
          <w:rFonts w:ascii="Calibri" w:hAnsi="Calibri" w:eastAsia="Calibri"/>
          <w:sz w:val="20"/>
        </w:rPr>
        <w:t xml:space="preserve"> membongkar JSON akseptasi dengan </w:t>
      </w:r>
      <w:r>
        <w:rPr>
          <w:rFonts w:ascii="Consolas" w:hAnsi="Consolas" w:eastAsia="Consolas"/>
          <w:color w:val="8B2500"/>
          <w:sz w:val="18"/>
        </w:rPr>
        <w:t>JSON_TABLE</w:t>
      </w:r>
      <w:r>
        <w:rPr>
          <w:rFonts w:ascii="Calibri" w:hAnsi="Calibri" w:eastAsia="Calibri"/>
          <w:sz w:val="20"/>
        </w:rPr>
        <w:t>:</w:t>
      </w:r>
    </w:p>
    <w:p>
      <w:pPr>
        <w:spacing w:after="0" w:before="0"/>
        <w:ind w:left="432"/>
      </w:pPr>
      <w:r>
        <w:rPr>
          <w:rFonts w:ascii="Consolas" w:hAnsi="Consolas" w:eastAsia="Consolas"/>
          <w:sz w:val="17"/>
        </w:rPr>
        <w:t>json_table (data_json, '$.CNPLayerList[*]'</w:t>
      </w:r>
    </w:p>
    <w:p>
      <w:pPr>
        <w:spacing w:after="0" w:before="0"/>
        <w:ind w:left="432"/>
      </w:pPr>
      <w:r>
        <w:rPr>
          <w:rFonts w:ascii="Consolas" w:hAnsi="Consolas" w:eastAsia="Consolas"/>
          <w:sz w:val="17"/>
        </w:rPr>
        <w:t xml:space="preserve">  columns( XOL varchar2 path '$.XOL',</w:t>
      </w:r>
    </w:p>
    <w:p>
      <w:pPr>
        <w:spacing w:after="0" w:before="0"/>
        <w:ind w:left="432"/>
      </w:pPr>
      <w:r>
        <w:rPr>
          <w:rFonts w:ascii="Consolas" w:hAnsi="Consolas" w:eastAsia="Consolas"/>
          <w:sz w:val="17"/>
        </w:rPr>
        <w:t xml:space="preserve">    nested path '$.CNPCurrencyList[*]' columns(</w:t>
      </w:r>
    </w:p>
    <w:p>
      <w:pPr>
        <w:spacing w:after="0" w:before="0"/>
        <w:ind w:left="432"/>
      </w:pPr>
      <w:r>
        <w:rPr>
          <w:rFonts w:ascii="Consolas" w:hAnsi="Consolas" w:eastAsia="Consolas"/>
          <w:sz w:val="17"/>
        </w:rPr>
        <w:t xml:space="preserve">      TotalXOLGross varchar2 path '$.TotalXOLGross', ... )))</w:t>
      </w:r>
    </w:p>
    <w:p/>
    <w:p>
      <w:r>
        <w:rPr>
          <w:rFonts w:ascii="Calibri" w:hAnsi="Calibri" w:eastAsia="Calibri"/>
          <w:b/>
          <w:sz w:val="20"/>
        </w:rPr>
        <w:t>`$.CNPLayerList[*]` membungkus `$.CNPCurrencyList[*]`</w:t>
      </w:r>
      <w:r>
        <w:rPr>
          <w:rFonts w:ascii="Calibri" w:hAnsi="Calibri" w:eastAsia="Calibri"/>
          <w:sz w:val="20"/>
        </w:rPr>
        <w:t xml:space="preserve">  -  layer di tingkat luar, mata uang di tingkat dalam. Jadi bentuk penyimpanan lama sendiri sudah bersusun dua tingkat persis menurut dua dimensi kunci ini, dan urutannya menetapkan arah sarangnya: satu layer memuat banyak mata uang, bukan sebaliknya.</w:t>
      </w:r>
    </w:p>
    <w:p>
      <w:r>
        <w:rPr>
          <w:rFonts w:ascii="Calibri" w:hAnsi="Calibri" w:eastAsia="Calibri"/>
          <w:sz w:val="20"/>
        </w:rPr>
        <w:t xml:space="preserve">Ini penguat, bukan dasar. Dasarnya tetap blok yang dikomentari di atas, karena di sanalah kombinasinya dinyatakan sebagai </w:t>
      </w:r>
      <w:r>
        <w:rPr>
          <w:rFonts w:ascii="Calibri" w:hAnsi="Calibri" w:eastAsia="Calibri"/>
          <w:b/>
          <w:sz w:val="20"/>
        </w:rPr>
        <w:t>kunci</w:t>
      </w:r>
      <w:r>
        <w:rPr>
          <w:rFonts w:ascii="Calibri" w:hAnsi="Calibri" w:eastAsia="Calibri"/>
          <w:sz w:val="20"/>
        </w:rPr>
        <w:t>, bukan sekadar sebagai susunan.</w:t>
      </w:r>
    </w:p>
    <w:p>
      <w:pPr>
        <w:pStyle w:val="Heading5"/>
      </w:pPr>
      <w:r>
        <w:rPr>
          <w:color w:val="1F3B63"/>
        </w:rPr>
        <w:t>Consequences</w:t>
      </w:r>
    </w:p>
    <w:p>
      <w:r>
        <w:rPr>
          <w:rFonts w:ascii="Calibri" w:hAnsi="Calibri" w:eastAsia="Calibri"/>
          <w:sz w:val="20"/>
        </w:rPr>
        <w:t xml:space="preserve">Sistem lama tidak menegakkannya sama sekali: </w:t>
      </w:r>
      <w:r>
        <w:rPr>
          <w:rFonts w:ascii="Consolas" w:hAnsi="Consolas" w:eastAsia="Consolas"/>
          <w:color w:val="8B2500"/>
          <w:sz w:val="18"/>
        </w:rPr>
        <w:t>OS_AKSEPTASI_KLAIM</w:t>
      </w:r>
      <w:r>
        <w:rPr>
          <w:rFonts w:ascii="Calibri" w:hAnsi="Calibri" w:eastAsia="Calibri"/>
          <w:sz w:val="20"/>
        </w:rPr>
        <w:t xml:space="preserve"> </w:t>
      </w:r>
      <w:r>
        <w:rPr>
          <w:rFonts w:ascii="Calibri" w:hAnsi="Calibri" w:eastAsia="Calibri"/>
          <w:b/>
          <w:sz w:val="20"/>
        </w:rPr>
        <w:t>tidak punya primary key maupun unique constraint</w:t>
      </w:r>
      <w:r>
        <w:rPr>
          <w:rFonts w:ascii="Calibri" w:hAnsi="Calibri" w:eastAsia="Calibri"/>
          <w:sz w:val="20"/>
        </w:rPr>
        <w:t xml:space="preserve">, dan prosedurnya </w:t>
      </w:r>
      <w:r>
        <w:rPr>
          <w:rFonts w:ascii="Calibri" w:hAnsi="Calibri" w:eastAsia="Calibri"/>
          <w:b/>
          <w:sz w:val="20"/>
        </w:rPr>
        <w:t>selalu `INSERT`, tidak pernah `UPDATE`</w:t>
      </w:r>
      <w:r>
        <w:rPr>
          <w:rFonts w:ascii="Calibri" w:hAnsi="Calibri" w:eastAsia="Calibri"/>
          <w:sz w:val="20"/>
        </w:rPr>
        <w:t xml:space="preserve"> karena logika upsert-nya dikomentari seluruhnya. Baris ganda bukan kemungkinan teoretis.</w:t>
      </w:r>
    </w:p>
    <w:p>
      <w:r>
        <w:rPr>
          <w:rFonts w:ascii="Calibri" w:hAnsi="Calibri" w:eastAsia="Calibri"/>
          <w:b/>
          <w:sz w:val="20"/>
        </w:rPr>
        <w:t>Karena itu pelanggaran kunci akan ditemukan, dan itu bukan bukti kuncinya salah.</w:t>
      </w:r>
      <w:r>
        <w:rPr>
          <w:rFonts w:ascii="Calibri" w:hAnsi="Calibri" w:eastAsia="Calibri"/>
          <w:sz w:val="20"/>
        </w:rPr>
        <w:t xml:space="preserve"> Saat REQ-018 kembali, hasilnya dipisah tiga:</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Kelompok</w:t>
            </w:r>
          </w:p>
        </w:tc>
        <w:tc>
          <w:tcPr>
            <w:tcW w:type="dxa" w:w="6480"/>
            <w:shd w:val="clear" w:fill="E8EEF7"/>
          </w:tcPr>
          <w:p>
            <w:r>
              <w:rPr>
                <w:b/>
              </w:rPr>
            </w:r>
            <w:r>
              <w:rPr>
                <w:rFonts w:ascii="Calibri" w:hAnsi="Calibri" w:eastAsia="Calibri"/>
                <w:b/>
                <w:sz w:val="18"/>
              </w:rPr>
              <w:t>Perlakuan</w:t>
            </w:r>
          </w:p>
        </w:tc>
      </w:tr>
      <w:tr>
        <w:tc>
          <w:tcPr>
            <w:tcW w:type="dxa" w:w="6480"/>
          </w:tcPr>
          <w:p>
            <w:r/>
            <w:r>
              <w:rPr>
                <w:rFonts w:ascii="Calibri" w:hAnsi="Calibri" w:eastAsia="Calibri"/>
                <w:sz w:val="18"/>
              </w:rPr>
              <w:t xml:space="preserve">Baris </w:t>
            </w:r>
            <w:r>
              <w:rPr>
                <w:rFonts w:ascii="Calibri" w:hAnsi="Calibri" w:eastAsia="Calibri"/>
                <w:b/>
                <w:sz w:val="18"/>
              </w:rPr>
              <w:t>identik di semua nilai</w:t>
            </w:r>
          </w:p>
        </w:tc>
        <w:tc>
          <w:tcPr>
            <w:tcW w:type="dxa" w:w="6480"/>
          </w:tcPr>
          <w:p>
            <w:r/>
            <w:r>
              <w:rPr>
                <w:rFonts w:ascii="Calibri" w:hAnsi="Calibri" w:eastAsia="Calibri"/>
                <w:sz w:val="18"/>
              </w:rPr>
              <w:t>duplikat murni  -  digabung</w:t>
            </w:r>
          </w:p>
        </w:tc>
      </w:tr>
      <w:tr>
        <w:tc>
          <w:tcPr>
            <w:tcW w:type="dxa" w:w="6480"/>
          </w:tcPr>
          <w:p>
            <w:r/>
            <w:r>
              <w:rPr>
                <w:rFonts w:ascii="Calibri" w:hAnsi="Calibri" w:eastAsia="Calibri"/>
                <w:sz w:val="18"/>
              </w:rPr>
              <w:t xml:space="preserve">Baris </w:t>
            </w:r>
            <w:r>
              <w:rPr>
                <w:rFonts w:ascii="Calibri" w:hAnsi="Calibri" w:eastAsia="Calibri"/>
                <w:b/>
                <w:sz w:val="18"/>
              </w:rPr>
              <w:t>berbeda, dengan pola waktu</w:t>
            </w:r>
          </w:p>
        </w:tc>
        <w:tc>
          <w:tcPr>
            <w:tcW w:type="dxa" w:w="6480"/>
          </w:tcPr>
          <w:p>
            <w:r/>
            <w:r>
              <w:rPr>
                <w:rFonts w:ascii="Calibri" w:hAnsi="Calibri" w:eastAsia="Calibri"/>
                <w:sz w:val="18"/>
              </w:rPr>
              <w:t xml:space="preserve">ambil yang terakhir, </w:t>
            </w:r>
            <w:r>
              <w:rPr>
                <w:rFonts w:ascii="Calibri" w:hAnsi="Calibri" w:eastAsia="Calibri"/>
                <w:b/>
                <w:sz w:val="18"/>
              </w:rPr>
              <w:t>catat yang dibuang</w:t>
            </w:r>
          </w:p>
        </w:tc>
      </w:tr>
      <w:tr>
        <w:tc>
          <w:tcPr>
            <w:tcW w:type="dxa" w:w="6480"/>
          </w:tcPr>
          <w:p>
            <w:r/>
            <w:r>
              <w:rPr>
                <w:rFonts w:ascii="Calibri" w:hAnsi="Calibri" w:eastAsia="Calibri"/>
                <w:sz w:val="18"/>
              </w:rPr>
              <w:t xml:space="preserve">Baris </w:t>
            </w:r>
            <w:r>
              <w:rPr>
                <w:rFonts w:ascii="Calibri" w:hAnsi="Calibri" w:eastAsia="Calibri"/>
                <w:b/>
                <w:sz w:val="18"/>
              </w:rPr>
              <w:t>berbeda, tanpa pola waktu</w:t>
            </w:r>
          </w:p>
        </w:tc>
        <w:tc>
          <w:tcPr>
            <w:tcW w:type="dxa" w:w="6480"/>
          </w:tcPr>
          <w:p>
            <w:r/>
            <w:r>
              <w:rPr>
                <w:rFonts w:ascii="Calibri" w:hAnsi="Calibri" w:eastAsia="Calibri"/>
                <w:sz w:val="18"/>
              </w:rPr>
              <w:t>bawa contohnya untuk ditinjau  -  berarti ada dimensi pembeda yang belum tertangkap</w:t>
            </w:r>
          </w:p>
        </w:tc>
      </w:tr>
    </w:tbl>
    <w:p/>
    <w:p>
      <w:r>
        <w:rPr>
          <w:rFonts w:ascii="Calibri" w:hAnsi="Calibri" w:eastAsia="Calibri"/>
          <w:sz w:val="20"/>
        </w:rPr>
        <w:t>Kelompok ketiga adalah satu-satunya yang dapat menggugurkan kunci ini. Dua kelompok pertama adalah akibat bug selalu-</w:t>
      </w:r>
      <w:r>
        <w:rPr>
          <w:rFonts w:ascii="Consolas" w:hAnsi="Consolas" w:eastAsia="Consolas"/>
          <w:color w:val="8B2500"/>
          <w:sz w:val="18"/>
        </w:rPr>
        <w:t>INSERT</w:t>
      </w:r>
      <w:r>
        <w:rPr>
          <w:rFonts w:ascii="Calibri" w:hAnsi="Calibri" w:eastAsia="Calibri"/>
          <w:sz w:val="20"/>
        </w:rPr>
        <w:t>, bukan bukti tentang model data.</w:t>
      </w:r>
    </w:p>
    <w:p>
      <w:pPr>
        <w:pStyle w:val="Heading3"/>
      </w:pPr>
      <w:r>
        <w:rPr>
          <w:color w:val="1F3B63"/>
        </w:rPr>
        <w:t>ADR-D-CNP-0025 - Tanggal tutup buku disimpan bertanggal berlaku, bukan satu baris tanpa riwayat</w:t>
      </w:r>
    </w:p>
    <w:p>
      <w:pPr>
        <w:ind w:left="504"/>
        <w:pBdr>
          <w:left w:val="single" w:sz="18" w:space="8" w:color="9DB5D6"/>
        </w:pBdr>
      </w:pPr>
      <w:r>
        <w:rPr>
          <w:rFonts w:ascii="Calibri" w:hAnsi="Calibri" w:eastAsia="Calibri"/>
          <w:b/>
          <w:sz w:val="19"/>
        </w:rPr>
        <w:t>Dasar bukti</w:t>
      </w:r>
      <w:r>
        <w:rPr>
          <w:rFonts w:ascii="Calibri" w:hAnsi="Calibri" w:eastAsia="Calibri"/>
          <w:sz w:val="19"/>
        </w:rPr>
        <w:t xml:space="preserve">: ekspor XML </w:t>
      </w:r>
      <w:r>
        <w:rPr>
          <w:rFonts w:ascii="Consolas" w:hAnsi="Consolas" w:eastAsia="Consolas"/>
          <w:color w:val="8B2500"/>
          <w:sz w:val="17"/>
        </w:rPr>
        <w:t>D:\XML_NURE\Claim Non Prop</w:t>
      </w:r>
      <w:r>
        <w:rPr>
          <w:rFonts w:ascii="Calibri" w:hAnsi="Calibri" w:eastAsia="Calibri"/>
          <w:sz w:val="19"/>
        </w:rPr>
        <w:t xml:space="preserve">, </w:t>
      </w:r>
      <w:r>
        <w:rPr>
          <w:rFonts w:ascii="Calibri" w:hAnsi="Calibri" w:eastAsia="Calibri"/>
          <w:b/>
          <w:sz w:val="19"/>
        </w:rPr>
        <w:t>279 berkas</w:t>
      </w:r>
      <w:r>
        <w:rPr>
          <w:rFonts w:ascii="Calibri" w:hAnsi="Calibri" w:eastAsia="Calibri"/>
          <w:sz w:val="19"/>
        </w:rPr>
        <w:t xml:space="preserve"> (2026-09-08/09); dan </w:t>
      </w:r>
      <w:r>
        <w:rPr>
          <w:rFonts w:ascii="Consolas" w:hAnsi="Consolas" w:eastAsia="Consolas"/>
          <w:color w:val="8B2500"/>
          <w:sz w:val="17"/>
        </w:rPr>
        <w:t>pengetahuan/DDL_Script_ClaimNonProp.xls</w:t>
      </w:r>
      <w:r>
        <w:rPr>
          <w:rFonts w:ascii="Calibri" w:hAnsi="Calibri" w:eastAsia="Calibri"/>
          <w:sz w:val="19"/>
        </w:rPr>
        <w:t xml:space="preserve"> </w:t>
      </w:r>
      <w:r>
        <w:rPr>
          <w:rFonts w:ascii="Calibri" w:hAnsi="Calibri" w:eastAsia="Calibri"/>
          <w:b/>
          <w:sz w:val="19"/>
        </w:rPr>
        <w:t>versi 2026-09-18 10:36, 48 objek</w:t>
      </w:r>
      <w:r>
        <w:rPr>
          <w:rFonts w:ascii="Calibri" w:hAnsi="Calibri" w:eastAsia="Calibri"/>
          <w:sz w:val="19"/>
        </w:rPr>
        <w:t>.</w:t>
      </w:r>
    </w:p>
    <w:p>
      <w:r>
        <w:rPr>
          <w:rFonts w:ascii="Calibri" w:hAnsi="Calibri" w:eastAsia="Calibri"/>
          <w:sz w:val="20"/>
        </w:rPr>
        <w:t xml:space="preserve">Aturan penggeseran periode dipertahankan: nomor yang diterbitkan setelah hari tutup buku masuk periode berikutnya. Yang dirancang ulang adalah </w:t>
      </w:r>
      <w:r>
        <w:rPr>
          <w:rFonts w:ascii="Calibri" w:hAnsi="Calibri" w:eastAsia="Calibri"/>
          <w:b/>
          <w:sz w:val="20"/>
        </w:rPr>
        <w:t>penyimpanannya</w:t>
      </w:r>
      <w:r>
        <w:rPr>
          <w:rFonts w:ascii="Calibri" w:hAnsi="Calibri" w:eastAsia="Calibri"/>
          <w:sz w:val="20"/>
        </w:rPr>
        <w:t>.</w:t>
      </w:r>
    </w:p>
    <w:p>
      <w:r>
        <w:rPr>
          <w:rFonts w:ascii="Calibri" w:hAnsi="Calibri" w:eastAsia="Calibri"/>
          <w:sz w:val="20"/>
        </w:rPr>
        <w:t xml:space="preserve">Tanggal tutup buku disimpan dalam tabel </w:t>
      </w:r>
      <w:r>
        <w:rPr>
          <w:rFonts w:ascii="Calibri" w:hAnsi="Calibri" w:eastAsia="Calibri"/>
          <w:b/>
          <w:sz w:val="20"/>
        </w:rPr>
        <w:t>bertanggal berlaku</w:t>
      </w:r>
      <w:r>
        <w:rPr>
          <w:rFonts w:ascii="Calibri" w:hAnsi="Calibri" w:eastAsia="Calibri"/>
          <w:sz w:val="20"/>
        </w:rPr>
        <w:t xml:space="preserve">  -  setiap perubahan menjadi baris baru dengan periode berlakunya sendiri. Ditambah kolom </w:t>
      </w:r>
      <w:r>
        <w:rPr>
          <w:rFonts w:ascii="Calibri" w:hAnsi="Calibri" w:eastAsia="Calibri"/>
          <w:b/>
          <w:sz w:val="20"/>
        </w:rPr>
        <w:t>lingkup</w:t>
      </w:r>
      <w:r>
        <w:rPr>
          <w:rFonts w:ascii="Calibri" w:hAnsi="Calibri" w:eastAsia="Calibri"/>
          <w:sz w:val="20"/>
        </w:rPr>
        <w:t>, dengan nilai bawaan global.</w:t>
      </w:r>
    </w:p>
    <w:p>
      <w:pPr>
        <w:pStyle w:val="Heading5"/>
      </w:pPr>
      <w:r>
        <w:rPr>
          <w:color w:val="1F3B63"/>
        </w:rPr>
        <w:t>Consequences</w:t>
      </w:r>
    </w:p>
    <w:p>
      <w:r>
        <w:rPr>
          <w:rFonts w:ascii="Calibri" w:hAnsi="Calibri" w:eastAsia="Calibri"/>
          <w:sz w:val="20"/>
        </w:rPr>
        <w:t xml:space="preserve">Sistem lama menyimpannya sebagai </w:t>
      </w:r>
      <w:r>
        <w:rPr>
          <w:rFonts w:ascii="Calibri" w:hAnsi="Calibri" w:eastAsia="Calibri"/>
          <w:b/>
          <w:sz w:val="20"/>
        </w:rPr>
        <w:t>satu baris tanpa riwayat</w:t>
      </w:r>
      <w:r>
        <w:rPr>
          <w:rFonts w:ascii="Calibri" w:hAnsi="Calibri" w:eastAsia="Calibri"/>
          <w:sz w:val="20"/>
        </w:rPr>
        <w:t xml:space="preserve">: </w:t>
      </w:r>
      <w:r>
        <w:rPr>
          <w:rFonts w:ascii="Consolas" w:hAnsi="Consolas" w:eastAsia="Consolas"/>
          <w:color w:val="8B2500"/>
          <w:sz w:val="18"/>
        </w:rPr>
        <w:t>SELECT TO_NUMBER(tanggal) INTO v_day_closing FROM POOLDATA.TANGGAL_CLOSING WHERE ROWNUM = 1</w:t>
      </w:r>
      <w:r>
        <w:rPr>
          <w:rFonts w:ascii="Calibri" w:hAnsi="Calibri" w:eastAsia="Calibri"/>
          <w:sz w:val="20"/>
        </w:rPr>
        <w:t>.</w:t>
      </w:r>
    </w:p>
    <w:p>
      <w:r>
        <w:rPr>
          <w:rFonts w:ascii="Calibri" w:hAnsi="Calibri" w:eastAsia="Calibri"/>
          <w:b/>
          <w:sz w:val="20"/>
        </w:rPr>
        <w:t>Dan itulah sebabnya tambalan lahir.</w:t>
      </w:r>
      <w:r>
        <w:rPr>
          <w:rFonts w:ascii="Calibri" w:hAnsi="Calibri" w:eastAsia="Calibri"/>
          <w:sz w:val="20"/>
        </w:rPr>
        <w:t xml:space="preserve"> </w:t>
      </w:r>
      <w:r>
        <w:rPr>
          <w:rFonts w:ascii="Consolas" w:hAnsi="Consolas" w:eastAsia="Consolas"/>
          <w:color w:val="8B2500"/>
          <w:sz w:val="18"/>
        </w:rPr>
        <w:t>PROC_GENERATE_SEQUENCE_NUMBER</w:t>
      </w:r>
      <w:r>
        <w:rPr>
          <w:rFonts w:ascii="Calibri" w:hAnsi="Calibri" w:eastAsia="Calibri"/>
          <w:sz w:val="20"/>
        </w:rPr>
        <w:t xml:space="preserve"> memuat:</w:t>
      </w:r>
    </w:p>
    <w:p>
      <w:pPr>
        <w:spacing w:after="0" w:before="0"/>
        <w:ind w:left="432"/>
      </w:pPr>
      <w:r>
        <w:rPr>
          <w:rFonts w:ascii="Consolas" w:hAnsi="Consolas" w:eastAsia="Consolas"/>
          <w:sz w:val="17"/>
        </w:rPr>
        <w:t>IF TRUNC(v_now) &lt;= TO_DATE('02/01/2026','DD/MM/YYYY') THEN</w:t>
      </w:r>
    </w:p>
    <w:p>
      <w:pPr>
        <w:spacing w:after="0" w:before="0"/>
        <w:ind w:left="432"/>
      </w:pPr>
      <w:r>
        <w:rPr>
          <w:rFonts w:ascii="Consolas" w:hAnsi="Consolas" w:eastAsia="Consolas"/>
          <w:sz w:val="17"/>
        </w:rPr>
        <w:t xml:space="preserve">    v_mm_yyyy := '12.2025';  v_tahun := 2025;</w:t>
      </w:r>
    </w:p>
    <w:p/>
    <w:p>
      <w:r>
        <w:rPr>
          <w:rFonts w:ascii="Calibri" w:hAnsi="Calibri" w:eastAsia="Calibri"/>
          <w:sz w:val="20"/>
        </w:rPr>
        <w:t xml:space="preserve">Perlakuan khusus untuk satu periode tidak punya tempat di data, jadi ia menjadi cabang di dalam kode. Dengan tanggal berlaku, kasus seperti itu cukup menjadi </w:t>
      </w:r>
      <w:r>
        <w:rPr>
          <w:rFonts w:ascii="Calibri" w:hAnsi="Calibri" w:eastAsia="Calibri"/>
          <w:b/>
          <w:sz w:val="20"/>
        </w:rPr>
        <w:t>satu baris data</w:t>
      </w:r>
      <w:r>
        <w:rPr>
          <w:rFonts w:ascii="Calibri" w:hAnsi="Calibri" w:eastAsia="Calibri"/>
          <w:sz w:val="20"/>
        </w:rPr>
        <w:t xml:space="preserve">  -  dan kelas tambalan ini kehilangan alasan untuk lahir lagi.</w:t>
      </w:r>
    </w:p>
    <w:p>
      <w:r>
        <w:rPr>
          <w:rFonts w:ascii="Calibri" w:hAnsi="Calibri" w:eastAsia="Calibri"/>
          <w:sz w:val="20"/>
        </w:rPr>
        <w:t>Kolom lingkup disediakan sekarang meski belum ada yang memerlukannya; biayanya hampir nol di tahap ini dan mahal ditambahkan setelah tabel terisi.</w:t>
      </w:r>
    </w:p>
    <w:p>
      <w:r>
        <w:rPr>
          <w:rFonts w:ascii="Calibri" w:hAnsi="Calibri" w:eastAsia="Calibri"/>
          <w:b/>
          <w:sz w:val="20"/>
        </w:rPr>
        <w:t>Satu masalah yang tidak diselesaikan oleh keputusan ini</w:t>
      </w:r>
      <w:r>
        <w:rPr>
          <w:rFonts w:ascii="Calibri" w:hAnsi="Calibri" w:eastAsia="Calibri"/>
          <w:sz w:val="20"/>
        </w:rPr>
        <w:t xml:space="preserve"> dan harus ditangani terpisah: aturan tanggal 25 ada di </w:t>
      </w:r>
      <w:r>
        <w:rPr>
          <w:rFonts w:ascii="Calibri" w:hAnsi="Calibri" w:eastAsia="Calibri"/>
          <w:b/>
          <w:sz w:val="20"/>
        </w:rPr>
        <w:t>dua sumber kebenaran</w:t>
      </w:r>
      <w:r>
        <w:rPr>
          <w:rFonts w:ascii="Calibri" w:hAnsi="Calibri" w:eastAsia="Calibri"/>
          <w:sz w:val="20"/>
        </w:rPr>
        <w:t xml:space="preserve">. </w:t>
      </w:r>
      <w:r>
        <w:rPr>
          <w:rFonts w:ascii="Consolas" w:hAnsi="Consolas" w:eastAsia="Consolas"/>
          <w:color w:val="8B2500"/>
          <w:sz w:val="18"/>
        </w:rPr>
        <w:t>Activity\HitServiceToKasir_Act.xml</w:t>
      </w:r>
      <w:r>
        <w:rPr>
          <w:rFonts w:ascii="Calibri" w:hAnsi="Calibri" w:eastAsia="Calibri"/>
          <w:sz w:val="20"/>
        </w:rPr>
        <w:t xml:space="preserve"> menuliskan </w:t>
      </w:r>
      <w:r>
        <w:rPr>
          <w:rFonts w:ascii="Consolas" w:hAnsi="Consolas" w:eastAsia="Consolas"/>
          <w:color w:val="8B2500"/>
          <w:sz w:val="18"/>
        </w:rPr>
        <w:t>@if(TempKasir.CARI19 &gt; 25, ...)</w:t>
      </w:r>
      <w:r>
        <w:rPr>
          <w:rFonts w:ascii="Calibri" w:hAnsi="Calibri" w:eastAsia="Calibri"/>
          <w:sz w:val="20"/>
        </w:rPr>
        <w:t xml:space="preserve"> langsung di kode Pega, sementara prosedur membacanya dari tabel. Mengubah tabel tidak mengubah kode. Dibawa ke akuntansi sebagai </w:t>
      </w:r>
      <w:r>
        <w:rPr>
          <w:rFonts w:ascii="Consolas" w:hAnsi="Consolas" w:eastAsia="Consolas"/>
          <w:color w:val="8B2500"/>
          <w:sz w:val="18"/>
        </w:rPr>
        <w:t>ASK-AKUNTANSI.md</w:t>
      </w:r>
      <w:r>
        <w:rPr>
          <w:rFonts w:ascii="Calibri" w:hAnsi="Calibri" w:eastAsia="Calibri"/>
          <w:sz w:val="20"/>
        </w:rPr>
        <w:t xml:space="preserve"> pertanyaan 6.3.</w:t>
      </w:r>
    </w:p>
    <w:p>
      <w:pPr>
        <w:pStyle w:val="Heading3"/>
      </w:pPr>
      <w:r>
        <w:rPr>
          <w:color w:val="1F3B63"/>
        </w:rPr>
        <w:t>ADR-D-CNP-0026 - Batas kepemilikan mengikuti nama class: -Work- dan -Data- dimiliki, -Int- tidak</w:t>
      </w:r>
    </w:p>
    <w:p>
      <w:pPr>
        <w:ind w:left="504"/>
        <w:pBdr>
          <w:left w:val="single" w:sz="18" w:space="8" w:color="9DB5D6"/>
        </w:pBdr>
      </w:pPr>
      <w:r>
        <w:rPr>
          <w:rFonts w:ascii="Calibri" w:hAnsi="Calibri" w:eastAsia="Calibri"/>
          <w:b/>
          <w:sz w:val="19"/>
        </w:rPr>
        <w:t>Dasar bukti</w:t>
      </w:r>
      <w:r>
        <w:rPr>
          <w:rFonts w:ascii="Calibri" w:hAnsi="Calibri" w:eastAsia="Calibri"/>
          <w:sz w:val="19"/>
        </w:rPr>
        <w:t xml:space="preserve">: ekspor XML </w:t>
      </w:r>
      <w:r>
        <w:rPr>
          <w:rFonts w:ascii="Consolas" w:hAnsi="Consolas" w:eastAsia="Consolas"/>
          <w:color w:val="8B2500"/>
          <w:sz w:val="17"/>
        </w:rPr>
        <w:t>D:\XML_NURE\Claim Non Prop</w:t>
      </w:r>
      <w:r>
        <w:rPr>
          <w:rFonts w:ascii="Calibri" w:hAnsi="Calibri" w:eastAsia="Calibri"/>
          <w:sz w:val="19"/>
        </w:rPr>
        <w:t xml:space="preserve">, </w:t>
      </w:r>
      <w:r>
        <w:rPr>
          <w:rFonts w:ascii="Calibri" w:hAnsi="Calibri" w:eastAsia="Calibri"/>
          <w:b/>
          <w:sz w:val="19"/>
        </w:rPr>
        <w:t>279 berkas</w:t>
      </w:r>
      <w:r>
        <w:rPr>
          <w:rFonts w:ascii="Calibri" w:hAnsi="Calibri" w:eastAsia="Calibri"/>
          <w:sz w:val="19"/>
        </w:rPr>
        <w:t xml:space="preserve"> (2026-09-08/09); </w:t>
      </w:r>
      <w:r>
        <w:rPr>
          <w:rFonts w:ascii="Consolas" w:hAnsi="Consolas" w:eastAsia="Consolas"/>
          <w:color w:val="8B2500"/>
          <w:sz w:val="17"/>
        </w:rPr>
        <w:t>pengetahuan/DDL_Script_ClaimNonProp.xls</w:t>
      </w:r>
      <w:r>
        <w:rPr>
          <w:rFonts w:ascii="Calibri" w:hAnsi="Calibri" w:eastAsia="Calibri"/>
          <w:sz w:val="19"/>
        </w:rPr>
        <w:t xml:space="preserve"> versi 2026-09-18 10:36 (48 objek); dan </w:t>
      </w:r>
      <w:r>
        <w:rPr>
          <w:rFonts w:ascii="Consolas" w:hAnsi="Consolas" w:eastAsia="Consolas"/>
          <w:color w:val="8B2500"/>
          <w:sz w:val="17"/>
        </w:rPr>
        <w:t>pengetahuan/ddl/TABLE_PC_ASM_FW_GCNMFW_WORK.sql</w:t>
      </w:r>
      <w:r>
        <w:rPr>
          <w:rFonts w:ascii="Calibri" w:hAnsi="Calibri" w:eastAsia="Calibri"/>
          <w:sz w:val="19"/>
        </w:rPr>
        <w:t xml:space="preserve"> (ditempel pengguna 2026-09-18).</w:t>
      </w:r>
    </w:p>
    <w:p>
      <w:r>
        <w:rPr>
          <w:rFonts w:ascii="Calibri" w:hAnsi="Calibri" w:eastAsia="Calibri"/>
          <w:sz w:val="20"/>
        </w:rPr>
        <w:t xml:space="preserve">Modul klaim </w:t>
      </w:r>
      <w:r>
        <w:rPr>
          <w:rFonts w:ascii="Calibri" w:hAnsi="Calibri" w:eastAsia="Calibri"/>
          <w:b/>
          <w:sz w:val="20"/>
        </w:rPr>
        <w:t>memiliki</w:t>
      </w:r>
      <w:r>
        <w:rPr>
          <w:rFonts w:ascii="Calibri" w:hAnsi="Calibri" w:eastAsia="Calibri"/>
          <w:sz w:val="20"/>
        </w:rPr>
        <w:t xml:space="preserve"> klaim, akseptasi, alokasi, dan adjustment. Selebihnya </w:t>
      </w:r>
      <w:r>
        <w:rPr>
          <w:rFonts w:ascii="Calibri" w:hAnsi="Calibri" w:eastAsia="Calibri"/>
          <w:b/>
          <w:sz w:val="20"/>
        </w:rPr>
        <w:t>dibaca, tidak dimiliki</w:t>
      </w:r>
      <w:r>
        <w:rPr>
          <w:rFonts w:ascii="Calibri" w:hAnsi="Calibri" w:eastAsia="Calibri"/>
          <w:sz w:val="20"/>
        </w:rPr>
        <w:t>.</w:t>
      </w:r>
    </w:p>
    <w:p>
      <w:r>
        <w:rPr>
          <w:rFonts w:ascii="Calibri" w:hAnsi="Calibri" w:eastAsia="Calibri"/>
          <w:sz w:val="20"/>
        </w:rPr>
        <w:t xml:space="preserve">Aturannya tidak perlu ditimbang per tabel  -  </w:t>
      </w:r>
      <w:r>
        <w:rPr>
          <w:rFonts w:ascii="Consolas" w:hAnsi="Consolas" w:eastAsia="Consolas"/>
          <w:color w:val="8B2500"/>
          <w:sz w:val="18"/>
        </w:rPr>
        <w:t>MEMORI_PEMAHAMAN.MD</w:t>
      </w:r>
      <w:r>
        <w:rPr>
          <w:rFonts w:ascii="Calibri" w:hAnsi="Calibri" w:eastAsia="Calibri"/>
          <w:sz w:val="20"/>
        </w:rPr>
        <w:t xml:space="preserve"> §2.3 sudah memberinya: </w:t>
      </w:r>
      <w:r>
        <w:rPr>
          <w:rFonts w:ascii="Calibri" w:hAnsi="Calibri" w:eastAsia="Calibri"/>
          <w:b/>
          <w:sz w:val="20"/>
        </w:rPr>
        <w:t>integration class (`-Int-`) adalah pemetaan langsung ke tabel atau view Oracle.</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Pola class</w:t>
            </w:r>
          </w:p>
        </w:tc>
        <w:tc>
          <w:tcPr>
            <w:tcW w:type="dxa" w:w="6480"/>
            <w:shd w:val="clear" w:fill="E8EEF7"/>
          </w:tcPr>
          <w:p>
            <w:r>
              <w:rPr>
                <w:b/>
              </w:rPr>
            </w:r>
            <w:r>
              <w:rPr>
                <w:rFonts w:ascii="Calibri" w:hAnsi="Calibri" w:eastAsia="Calibri"/>
                <w:b/>
                <w:sz w:val="18"/>
              </w:rPr>
              <w:t>Kepemilikan</w:t>
            </w:r>
          </w:p>
        </w:tc>
      </w:tr>
      <w:tr>
        <w:tc>
          <w:tcPr>
            <w:tcW w:type="dxa" w:w="6480"/>
          </w:tcPr>
          <w:p>
            <w:r/>
            <w:r>
              <w:rPr>
                <w:rFonts w:ascii="Consolas" w:hAnsi="Consolas" w:eastAsia="Consolas"/>
                <w:color w:val="8B2500"/>
                <w:sz w:val="16"/>
              </w:rPr>
              <w:t>...-Work-...</w:t>
            </w:r>
          </w:p>
        </w:tc>
        <w:tc>
          <w:tcPr>
            <w:tcW w:type="dxa" w:w="6480"/>
          </w:tcPr>
          <w:p>
            <w:r/>
            <w:r>
              <w:rPr>
                <w:rFonts w:ascii="Calibri" w:hAnsi="Calibri" w:eastAsia="Calibri"/>
                <w:b/>
                <w:sz w:val="18"/>
              </w:rPr>
              <w:t>dimiliki</w:t>
            </w:r>
          </w:p>
        </w:tc>
      </w:tr>
      <w:tr>
        <w:tc>
          <w:tcPr>
            <w:tcW w:type="dxa" w:w="6480"/>
          </w:tcPr>
          <w:p>
            <w:r/>
            <w:r>
              <w:rPr>
                <w:rFonts w:ascii="Consolas" w:hAnsi="Consolas" w:eastAsia="Consolas"/>
                <w:color w:val="8B2500"/>
                <w:sz w:val="16"/>
              </w:rPr>
              <w:t>...-Data-...</w:t>
            </w:r>
          </w:p>
        </w:tc>
        <w:tc>
          <w:tcPr>
            <w:tcW w:type="dxa" w:w="6480"/>
          </w:tcPr>
          <w:p>
            <w:r/>
            <w:r>
              <w:rPr>
                <w:rFonts w:ascii="Calibri" w:hAnsi="Calibri" w:eastAsia="Calibri"/>
                <w:b/>
                <w:sz w:val="18"/>
              </w:rPr>
              <w:t>dimiliki</w:t>
            </w:r>
          </w:p>
        </w:tc>
      </w:tr>
      <w:tr>
        <w:tc>
          <w:tcPr>
            <w:tcW w:type="dxa" w:w="6480"/>
          </w:tcPr>
          <w:p>
            <w:r/>
            <w:r>
              <w:rPr>
                <w:rFonts w:ascii="Consolas" w:hAnsi="Consolas" w:eastAsia="Consolas"/>
                <w:color w:val="8B2500"/>
                <w:sz w:val="16"/>
              </w:rPr>
              <w:t>...-Int-...</w:t>
            </w:r>
          </w:p>
        </w:tc>
        <w:tc>
          <w:tcPr>
            <w:tcW w:type="dxa" w:w="6480"/>
          </w:tcPr>
          <w:p>
            <w:r/>
            <w:r>
              <w:rPr>
                <w:rFonts w:ascii="Calibri" w:hAnsi="Calibri" w:eastAsia="Calibri"/>
                <w:b/>
                <w:sz w:val="18"/>
              </w:rPr>
              <w:t>dibaca, tidak dimiliki</w:t>
            </w:r>
          </w:p>
        </w:tc>
      </w:tr>
    </w:tbl>
    <w:p/>
    <w:p>
      <w:r>
        <w:rPr>
          <w:rFonts w:ascii="Calibri" w:hAnsi="Calibri" w:eastAsia="Calibri"/>
          <w:sz w:val="20"/>
        </w:rPr>
        <w:t xml:space="preserve">Dengan itu </w:t>
      </w:r>
      <w:r>
        <w:rPr>
          <w:rFonts w:ascii="Consolas" w:hAnsi="Consolas" w:eastAsia="Consolas"/>
          <w:color w:val="8B2500"/>
          <w:sz w:val="18"/>
        </w:rPr>
        <w:t>V_POLIS</w:t>
      </w:r>
      <w:r>
        <w:rPr>
          <w:rFonts w:ascii="Calibri" w:hAnsi="Calibri" w:eastAsia="Calibri"/>
          <w:sz w:val="20"/>
        </w:rPr>
        <w:t xml:space="preserve">, </w:t>
      </w:r>
      <w:r>
        <w:rPr>
          <w:rFonts w:ascii="Consolas" w:hAnsi="Consolas" w:eastAsia="Consolas"/>
          <w:color w:val="8B2500"/>
          <w:sz w:val="18"/>
        </w:rPr>
        <w:t>T_STORAGE_IMAGE</w:t>
      </w:r>
      <w:r>
        <w:rPr>
          <w:rFonts w:ascii="Calibri" w:hAnsi="Calibri" w:eastAsia="Calibri"/>
          <w:sz w:val="20"/>
        </w:rPr>
        <w:t xml:space="preserve">, </w:t>
      </w:r>
      <w:r>
        <w:rPr>
          <w:rFonts w:ascii="Consolas" w:hAnsi="Consolas" w:eastAsia="Consolas"/>
          <w:color w:val="8B2500"/>
          <w:sz w:val="18"/>
        </w:rPr>
        <w:t>EMAILKOMITE</w:t>
      </w:r>
      <w:r>
        <w:rPr>
          <w:rFonts w:ascii="Calibri" w:hAnsi="Calibri" w:eastAsia="Calibri"/>
          <w:sz w:val="20"/>
        </w:rPr>
        <w:t xml:space="preserve">, dan </w:t>
      </w:r>
      <w:r>
        <w:rPr>
          <w:rFonts w:ascii="Consolas" w:hAnsi="Consolas" w:eastAsia="Consolas"/>
          <w:color w:val="8B2500"/>
          <w:sz w:val="18"/>
        </w:rPr>
        <w:t>M_LINK_SERVICE</w:t>
      </w:r>
      <w:r>
        <w:rPr>
          <w:rFonts w:ascii="Calibri" w:hAnsi="Calibri" w:eastAsia="Calibri"/>
          <w:sz w:val="20"/>
        </w:rPr>
        <w:t xml:space="preserve"> seluruhnya di luar kepemilikan  -  tanpa perlu memutuskan satu per satu.</w:t>
      </w:r>
    </w:p>
    <w:p>
      <w:pPr>
        <w:pStyle w:val="Heading5"/>
      </w:pPr>
      <w:r>
        <w:rPr>
          <w:color w:val="1F3B63"/>
        </w:rPr>
        <w:t>Consequences</w:t>
      </w:r>
    </w:p>
    <w:p>
      <w:r>
        <w:rPr>
          <w:rFonts w:ascii="Calibri" w:hAnsi="Calibri" w:eastAsia="Calibri"/>
          <w:b/>
          <w:sz w:val="20"/>
        </w:rPr>
        <w:t>Tabel yang bukan milik klaim tidak dimigrasikan, meskipun ada di daftar tarikan.</w:t>
      </w:r>
      <w:r>
        <w:rPr>
          <w:rFonts w:ascii="Calibri" w:hAnsi="Calibri" w:eastAsia="Calibri"/>
          <w:sz w:val="20"/>
        </w:rPr>
        <w:t xml:space="preserve"> Daftar itu untuk </w:t>
      </w:r>
      <w:r>
        <w:rPr>
          <w:rFonts w:ascii="Calibri" w:hAnsi="Calibri" w:eastAsia="Calibri"/>
          <w:b/>
          <w:sz w:val="20"/>
        </w:rPr>
        <w:t>memahami</w:t>
      </w:r>
      <w:r>
        <w:rPr>
          <w:rFonts w:ascii="Calibri" w:hAnsi="Calibri" w:eastAsia="Calibri"/>
          <w:sz w:val="20"/>
        </w:rPr>
        <w:t>, bukan untuk memindahkan. Ini memotong lingkup migrasi data secara langsung.</w:t>
      </w:r>
    </w:p>
    <w:p>
      <w:r>
        <w:rPr>
          <w:rFonts w:ascii="Calibri" w:hAnsi="Calibri" w:eastAsia="Calibri"/>
          <w:sz w:val="20"/>
        </w:rPr>
        <w:t xml:space="preserve">Bila modul lain belum siap pada saat cutover, klaim </w:t>
      </w:r>
      <w:r>
        <w:rPr>
          <w:rFonts w:ascii="Calibri" w:hAnsi="Calibri" w:eastAsia="Calibri"/>
          <w:b/>
          <w:sz w:val="20"/>
        </w:rPr>
        <w:t>membaca dari basis data lama lewat antarmuka yang disepakati</w:t>
      </w:r>
      <w:r>
        <w:rPr>
          <w:rFonts w:ascii="Calibri" w:hAnsi="Calibri" w:eastAsia="Calibri"/>
          <w:sz w:val="20"/>
        </w:rPr>
        <w:t xml:space="preserve">  -  bukan menyalin datanya. Konsekuensinya cutover dapat dilakukan per modul, tidak harus sekaligus.</w:t>
      </w:r>
    </w:p>
    <w:p>
      <w:r>
        <w:rPr>
          <w:rFonts w:ascii="Calibri" w:hAnsi="Calibri" w:eastAsia="Calibri"/>
          <w:sz w:val="20"/>
        </w:rPr>
        <w:t>Yang tetap perlu dipahami meski tidak dimiliki: 298 kolom di DDL tanpa pasangan properti Pega (</w:t>
      </w:r>
      <w:r>
        <w:rPr>
          <w:rFonts w:ascii="Consolas" w:hAnsi="Consolas" w:eastAsia="Consolas"/>
          <w:color w:val="8B2500"/>
          <w:sz w:val="18"/>
        </w:rPr>
        <w:t>BLUEPRINT.md</w:t>
      </w:r>
      <w:r>
        <w:rPr>
          <w:rFonts w:ascii="Calibri" w:hAnsi="Calibri" w:eastAsia="Calibri"/>
          <w:sz w:val="20"/>
        </w:rPr>
        <w:t xml:space="preserve"> §19.2) sebagian besar milik modul lain. Memahaminya perlu; memindahkannya tidak.</w:t>
      </w:r>
    </w:p>
    <w:p>
      <w:pPr>
        <w:pStyle w:val="Heading3"/>
      </w:pPr>
      <w:r>
        <w:rPr>
          <w:color w:val="1F3B63"/>
        </w:rPr>
        <w:t>ADR-D-CNP-0027 - Dokumen klaim dirujuk, tidak disimpan ulang</w:t>
      </w:r>
    </w:p>
    <w:p>
      <w:pPr>
        <w:ind w:left="504"/>
        <w:pBdr>
          <w:left w:val="single" w:sz="18" w:space="8" w:color="9DB5D6"/>
        </w:pBdr>
      </w:pPr>
      <w:r>
        <w:rPr>
          <w:rFonts w:ascii="Calibri" w:hAnsi="Calibri" w:eastAsia="Calibri"/>
          <w:b/>
          <w:sz w:val="19"/>
        </w:rPr>
        <w:t>Dasar bukti</w:t>
      </w:r>
      <w:r>
        <w:rPr>
          <w:rFonts w:ascii="Calibri" w:hAnsi="Calibri" w:eastAsia="Calibri"/>
          <w:sz w:val="19"/>
        </w:rPr>
        <w:t xml:space="preserve">: ekspor XML </w:t>
      </w:r>
      <w:r>
        <w:rPr>
          <w:rFonts w:ascii="Consolas" w:hAnsi="Consolas" w:eastAsia="Consolas"/>
          <w:color w:val="8B2500"/>
          <w:sz w:val="17"/>
        </w:rPr>
        <w:t>D:\XML_NURE\Claim Non Prop</w:t>
      </w:r>
      <w:r>
        <w:rPr>
          <w:rFonts w:ascii="Calibri" w:hAnsi="Calibri" w:eastAsia="Calibri"/>
          <w:sz w:val="19"/>
        </w:rPr>
        <w:t xml:space="preserve">, </w:t>
      </w:r>
      <w:r>
        <w:rPr>
          <w:rFonts w:ascii="Calibri" w:hAnsi="Calibri" w:eastAsia="Calibri"/>
          <w:b/>
          <w:sz w:val="19"/>
        </w:rPr>
        <w:t>279 berkas</w:t>
      </w:r>
      <w:r>
        <w:rPr>
          <w:rFonts w:ascii="Calibri" w:hAnsi="Calibri" w:eastAsia="Calibri"/>
          <w:sz w:val="19"/>
        </w:rPr>
        <w:t xml:space="preserve"> (2026-09-08/09); </w:t>
      </w:r>
      <w:r>
        <w:rPr>
          <w:rFonts w:ascii="Consolas" w:hAnsi="Consolas" w:eastAsia="Consolas"/>
          <w:color w:val="8B2500"/>
          <w:sz w:val="17"/>
        </w:rPr>
        <w:t>pengetahuan/DDL_Script_ClaimNonProp.xls</w:t>
      </w:r>
      <w:r>
        <w:rPr>
          <w:rFonts w:ascii="Calibri" w:hAnsi="Calibri" w:eastAsia="Calibri"/>
          <w:sz w:val="19"/>
        </w:rPr>
        <w:t xml:space="preserve"> versi 2026-09-18 10:36 (48 objek); dan </w:t>
      </w:r>
      <w:r>
        <w:rPr>
          <w:rFonts w:ascii="Consolas" w:hAnsi="Consolas" w:eastAsia="Consolas"/>
          <w:color w:val="8B2500"/>
          <w:sz w:val="17"/>
        </w:rPr>
        <w:t>pengetahuan/ddl/TABLE_PC_ASM_FW_GCNMFW_WORK.sql</w:t>
      </w:r>
      <w:r>
        <w:rPr>
          <w:rFonts w:ascii="Calibri" w:hAnsi="Calibri" w:eastAsia="Calibri"/>
          <w:sz w:val="19"/>
        </w:rPr>
        <w:t xml:space="preserve"> (ditempel pengguna 2026-09-18).</w:t>
      </w:r>
    </w:p>
    <w:p>
      <w:r>
        <w:rPr>
          <w:rFonts w:ascii="Calibri" w:hAnsi="Calibri" w:eastAsia="Calibri"/>
          <w:sz w:val="20"/>
        </w:rPr>
        <w:t xml:space="preserve">Sistem baru </w:t>
      </w:r>
      <w:r>
        <w:rPr>
          <w:rFonts w:ascii="Calibri" w:hAnsi="Calibri" w:eastAsia="Calibri"/>
          <w:b/>
          <w:sz w:val="20"/>
        </w:rPr>
        <w:t>merujuk</w:t>
      </w:r>
      <w:r>
        <w:rPr>
          <w:rFonts w:ascii="Calibri" w:hAnsi="Calibri" w:eastAsia="Calibri"/>
          <w:sz w:val="20"/>
        </w:rPr>
        <w:t xml:space="preserve"> dokumen klaim, tidak menyimpannya. Tidak ada migrasi berkas fisik.</w:t>
      </w:r>
    </w:p>
    <w:p>
      <w:pPr>
        <w:pStyle w:val="Heading5"/>
      </w:pPr>
      <w:r>
        <w:rPr>
          <w:color w:val="1F3B63"/>
        </w:rPr>
        <w:t>Consequences</w:t>
      </w:r>
    </w:p>
    <w:p>
      <w:r>
        <w:rPr>
          <w:rFonts w:ascii="Consolas" w:hAnsi="Consolas" w:eastAsia="Consolas"/>
          <w:color w:val="8B2500"/>
          <w:sz w:val="18"/>
        </w:rPr>
        <w:t>MEMORI_PEMAHAMAN.MD</w:t>
      </w:r>
      <w:r>
        <w:rPr>
          <w:rFonts w:ascii="Calibri" w:hAnsi="Calibri" w:eastAsia="Calibri"/>
          <w:sz w:val="20"/>
        </w:rPr>
        <w:t xml:space="preserve"> §5.7: berkas sesungguhnya berada di </w:t>
      </w:r>
      <w:r>
        <w:rPr>
          <w:rFonts w:ascii="Calibri" w:hAnsi="Calibri" w:eastAsia="Calibri"/>
          <w:b/>
          <w:sz w:val="20"/>
        </w:rPr>
        <w:t>Google Cloud Storage</w:t>
      </w:r>
      <w:r>
        <w:rPr>
          <w:rFonts w:ascii="Calibri" w:hAnsi="Calibri" w:eastAsia="Calibri"/>
          <w:sz w:val="20"/>
        </w:rPr>
        <w:t xml:space="preserve">. </w:t>
      </w:r>
      <w:r>
        <w:rPr>
          <w:rFonts w:ascii="Consolas" w:hAnsi="Consolas" w:eastAsia="Consolas"/>
          <w:color w:val="8B2500"/>
          <w:sz w:val="18"/>
        </w:rPr>
        <w:t>POOLDATA.T_STORAGE_IMAGE</w:t>
      </w:r>
      <w:r>
        <w:rPr>
          <w:rFonts w:ascii="Calibri" w:hAnsi="Calibri" w:eastAsia="Calibri"/>
          <w:sz w:val="20"/>
        </w:rPr>
        <w:t xml:space="preserve"> hanya menyimpan </w:t>
      </w:r>
      <w:r>
        <w:rPr>
          <w:rFonts w:ascii="Calibri" w:hAnsi="Calibri" w:eastAsia="Calibri"/>
          <w:b/>
          <w:sz w:val="20"/>
        </w:rPr>
        <w:t>metadata dan URL beserta `EXPDATE`</w:t>
      </w:r>
      <w:r>
        <w:rPr>
          <w:rFonts w:ascii="Calibri" w:hAnsi="Calibri" w:eastAsia="Calibri"/>
          <w:sz w:val="20"/>
        </w:rPr>
        <w:t xml:space="preserve">, yang disegarkan lewat </w:t>
      </w:r>
      <w:r>
        <w:rPr>
          <w:rFonts w:ascii="Consolas" w:hAnsi="Consolas" w:eastAsia="Consolas"/>
          <w:color w:val="8B2500"/>
          <w:sz w:val="18"/>
        </w:rPr>
        <w:t>GetUrlGoogleStorage_Act</w:t>
      </w:r>
      <w:r>
        <w:rPr>
          <w:rFonts w:ascii="Calibri" w:hAnsi="Calibri" w:eastAsia="Calibri"/>
          <w:sz w:val="20"/>
        </w:rPr>
        <w:t>.</w:t>
      </w:r>
    </w:p>
    <w:p>
      <w:r>
        <w:rPr>
          <w:rFonts w:ascii="Calibri" w:hAnsi="Calibri" w:eastAsia="Calibri"/>
          <w:sz w:val="20"/>
        </w:rPr>
        <w:t xml:space="preserve">Jadi kekhawatiran tentang volume berkas yang harus dipindahkan </w:t>
      </w:r>
      <w:r>
        <w:rPr>
          <w:rFonts w:ascii="Calibri" w:hAnsi="Calibri" w:eastAsia="Calibri"/>
          <w:b/>
          <w:sz w:val="20"/>
        </w:rPr>
        <w:t>gugur</w:t>
      </w:r>
      <w:r>
        <w:rPr>
          <w:rFonts w:ascii="Calibri" w:hAnsi="Calibri" w:eastAsia="Calibri"/>
          <w:sz w:val="20"/>
        </w:rPr>
        <w:t xml:space="preserve">  -  tidak ada berkas fisik di dalam basis data.</w:t>
      </w:r>
    </w:p>
    <w:p>
      <w:r>
        <w:rPr>
          <w:rFonts w:ascii="Calibri" w:hAnsi="Calibri" w:eastAsia="Calibri"/>
          <w:sz w:val="20"/>
        </w:rPr>
        <w:t>Yang tetap perlu dirancang: URL berumur terbatas (</w:t>
      </w:r>
      <w:r>
        <w:rPr>
          <w:rFonts w:ascii="Consolas" w:hAnsi="Consolas" w:eastAsia="Consolas"/>
          <w:color w:val="8B2500"/>
          <w:sz w:val="18"/>
        </w:rPr>
        <w:t>EXPDATE</w:t>
      </w:r>
      <w:r>
        <w:rPr>
          <w:rFonts w:ascii="Calibri" w:hAnsi="Calibri" w:eastAsia="Calibri"/>
          <w:sz w:val="20"/>
        </w:rPr>
        <w:t>), sehingga sistem baru memerlukan mekanisme penyegaran yang setara dan tidak boleh menyimpan URL sebagai nilai tetap.</w:t>
      </w:r>
    </w:p>
    <w:p>
      <w:r>
        <w:rPr>
          <w:rFonts w:ascii="Consolas" w:hAnsi="Consolas" w:eastAsia="Consolas"/>
          <w:color w:val="8B2500"/>
          <w:sz w:val="18"/>
        </w:rPr>
        <w:t>POOLDATA.GET_TOKEN_STORAGE</w:t>
      </w:r>
      <w:r>
        <w:rPr>
          <w:rFonts w:ascii="Calibri" w:hAnsi="Calibri" w:eastAsia="Calibri"/>
          <w:sz w:val="20"/>
        </w:rPr>
        <w:t xml:space="preserve"> dan class </w:t>
      </w:r>
      <w:r>
        <w:rPr>
          <w:rFonts w:ascii="Consolas" w:hAnsi="Consolas" w:eastAsia="Consolas"/>
          <w:color w:val="8B2500"/>
          <w:sz w:val="18"/>
        </w:rPr>
        <w:t>Link-Attachment</w:t>
      </w:r>
      <w:r>
        <w:rPr>
          <w:rFonts w:ascii="Calibri" w:hAnsi="Calibri" w:eastAsia="Calibri"/>
          <w:sz w:val="20"/>
        </w:rPr>
        <w:t xml:space="preserve"> termasuk lapisan rujukan ini, bukan lapisan penyimpanan.</w:t>
      </w:r>
    </w:p>
    <w:p>
      <w:pPr>
        <w:pStyle w:val="Heading3"/>
      </w:pPr>
      <w:r>
        <w:rPr>
          <w:color w:val="1F3B63"/>
        </w:rPr>
        <w:t>ADR-D-CNP-0028 - Basis data tujuan Oracle, skema baru bersebelahan dengan POOLDATA</w:t>
      </w:r>
    </w:p>
    <w:p>
      <w:pPr>
        <w:ind w:left="504"/>
        <w:pBdr>
          <w:left w:val="single" w:sz="18" w:space="8" w:color="9DB5D6"/>
        </w:pBdr>
      </w:pPr>
      <w:r>
        <w:rPr>
          <w:rFonts w:ascii="Calibri" w:hAnsi="Calibri" w:eastAsia="Calibri"/>
          <w:b/>
          <w:sz w:val="19"/>
        </w:rPr>
        <w:t>Dasar bukti</w:t>
      </w:r>
      <w:r>
        <w:rPr>
          <w:rFonts w:ascii="Calibri" w:hAnsi="Calibri" w:eastAsia="Calibri"/>
          <w:sz w:val="19"/>
        </w:rPr>
        <w:t xml:space="preserve">: ekspor XML </w:t>
      </w:r>
      <w:r>
        <w:rPr>
          <w:rFonts w:ascii="Consolas" w:hAnsi="Consolas" w:eastAsia="Consolas"/>
          <w:color w:val="8B2500"/>
          <w:sz w:val="17"/>
        </w:rPr>
        <w:t>D:\XML_NURE\Claim Non Prop</w:t>
      </w:r>
      <w:r>
        <w:rPr>
          <w:rFonts w:ascii="Calibri" w:hAnsi="Calibri" w:eastAsia="Calibri"/>
          <w:sz w:val="19"/>
        </w:rPr>
        <w:t xml:space="preserve">, </w:t>
      </w:r>
      <w:r>
        <w:rPr>
          <w:rFonts w:ascii="Calibri" w:hAnsi="Calibri" w:eastAsia="Calibri"/>
          <w:b/>
          <w:sz w:val="19"/>
        </w:rPr>
        <w:t>279 berkas</w:t>
      </w:r>
      <w:r>
        <w:rPr>
          <w:rFonts w:ascii="Calibri" w:hAnsi="Calibri" w:eastAsia="Calibri"/>
          <w:sz w:val="19"/>
        </w:rPr>
        <w:t xml:space="preserve"> (2026-09-08/09); </w:t>
      </w:r>
      <w:r>
        <w:rPr>
          <w:rFonts w:ascii="Consolas" w:hAnsi="Consolas" w:eastAsia="Consolas"/>
          <w:color w:val="8B2500"/>
          <w:sz w:val="17"/>
        </w:rPr>
        <w:t>pengetahuan/DDL_Script_ClaimNonProp.xls</w:t>
      </w:r>
      <w:r>
        <w:rPr>
          <w:rFonts w:ascii="Calibri" w:hAnsi="Calibri" w:eastAsia="Calibri"/>
          <w:sz w:val="19"/>
        </w:rPr>
        <w:t xml:space="preserve"> </w:t>
      </w:r>
      <w:r>
        <w:rPr>
          <w:rFonts w:ascii="Calibri" w:hAnsi="Calibri" w:eastAsia="Calibri"/>
          <w:b/>
          <w:sz w:val="19"/>
        </w:rPr>
        <w:t>versi 2026-09-18 10:36, 48 objek</w:t>
      </w:r>
      <w:r>
        <w:rPr>
          <w:rFonts w:ascii="Calibri" w:hAnsi="Calibri" w:eastAsia="Calibri"/>
          <w:sz w:val="19"/>
        </w:rPr>
        <w:t xml:space="preserve">; dan </w:t>
      </w:r>
      <w:r>
        <w:rPr>
          <w:rFonts w:ascii="Consolas" w:hAnsi="Consolas" w:eastAsia="Consolas"/>
          <w:color w:val="8B2500"/>
          <w:sz w:val="17"/>
        </w:rPr>
        <w:t>pengetahuan/ddl/TABLE_PC_ASM_FW_GCNMFW_WORK.sql</w:t>
      </w:r>
      <w:r>
        <w:rPr>
          <w:rFonts w:ascii="Calibri" w:hAnsi="Calibri" w:eastAsia="Calibri"/>
          <w:sz w:val="19"/>
        </w:rPr>
        <w:t xml:space="preserve"> (ditempel pengguna 2026-09-18). Keputusan diambil 18 September 2026. Ini keputusan arsitektur pertama sistem baru; seluruh ADR di bawahnya mewarisinya.</w:t>
      </w:r>
    </w:p>
    <w:p>
      <w:pPr>
        <w:ind w:left="504"/>
        <w:pBdr>
          <w:left w:val="single" w:sz="18" w:space="8" w:color="9DB5D6"/>
        </w:pBdr>
      </w:pPr>
      <w:r>
        <w:rPr>
          <w:rFonts w:ascii="Calibri" w:hAnsi="Calibri" w:eastAsia="Calibri"/>
          <w:b/>
          <w:sz w:val="19"/>
        </w:rPr>
        <w:t>Status `accepted` sejak 19 September 2026.</w:t>
      </w:r>
      <w:r>
        <w:rPr>
          <w:rFonts w:ascii="Calibri" w:hAnsi="Calibri" w:eastAsia="Calibri"/>
          <w:sz w:val="19"/>
        </w:rPr>
        <w:t xml:space="preserve">  Versi pertama dokumen ini berstatus </w:t>
      </w:r>
      <w:r>
        <w:rPr>
          <w:rFonts w:ascii="Consolas" w:hAnsi="Consolas" w:eastAsia="Consolas"/>
          <w:color w:val="8B2500"/>
          <w:sz w:val="17"/>
        </w:rPr>
        <w:t>proposed</w:t>
      </w:r>
      <w:r>
        <w:rPr>
          <w:rFonts w:ascii="Calibri" w:hAnsi="Calibri" w:eastAsia="Calibri"/>
          <w:sz w:val="19"/>
        </w:rPr>
        <w:t xml:space="preserve"> dengan alasan yang ditulis terang: isinya disusun dari pilihan A yang tertulis lengkap sementara pilihan B dibiarkan kosong  -  </w:t>
      </w:r>
      <w:r>
        <w:rPr>
          <w:rFonts w:ascii="Calibri" w:hAnsi="Calibri" w:eastAsia="Calibri"/>
          <w:b/>
          <w:sz w:val="19"/>
        </w:rPr>
        <w:t>pembacaan atas formulir, bukan kalimat orang</w:t>
      </w:r>
      <w:r>
        <w:rPr>
          <w:rFonts w:ascii="Calibri" w:hAnsi="Calibri" w:eastAsia="Calibri"/>
          <w:sz w:val="19"/>
        </w:rPr>
        <w:t xml:space="preserve">. Syaratnya konfirmasi eksplisit beserta tanggal.  </w:t>
      </w:r>
      <w:r>
        <w:rPr>
          <w:rFonts w:ascii="Calibri" w:hAnsi="Calibri" w:eastAsia="Calibri"/>
          <w:b/>
          <w:sz w:val="19"/>
        </w:rPr>
        <w:t>Konfirmasi itu datang sebagai kalimat manusia pada 19 September 2026</w:t>
      </w:r>
      <w:r>
        <w:rPr>
          <w:rFonts w:ascii="Calibri" w:hAnsi="Calibri" w:eastAsia="Calibri"/>
          <w:sz w:val="19"/>
        </w:rPr>
        <w:t xml:space="preserve">, dengan alasan yang dinyatakan penuturnya  -  dua, bukan satu:  1. </w:t>
      </w:r>
      <w:r>
        <w:rPr>
          <w:rFonts w:ascii="Calibri" w:hAnsi="Calibri" w:eastAsia="Calibri"/>
          <w:b/>
          <w:sz w:val="19"/>
        </w:rPr>
        <w:t>Pindah mesin membuat ADR-D-CNP-0016 kehilangan arti dan ADR-D-CNP-0023 mustahil.</w:t>
      </w:r>
      <w:r>
        <w:rPr>
          <w:rFonts w:ascii="Calibri" w:hAnsi="Calibri" w:eastAsia="Calibri"/>
          <w:sz w:val="19"/>
        </w:rPr>
        <w:t xml:space="preserve"> Foreign data wrapper pada dasarnya database link dengan nama lain, dan view lintas mesin bukan view melainkan salinan yang menyamar. Keduanya harus ditulis ulang lebih dulu, dan tidak ada DDL yang boleh berdiri di atas ADR yang sudah tidak berlaku. 2. </w:t>
      </w:r>
      <w:r>
        <w:rPr>
          <w:rFonts w:ascii="Calibri" w:hAnsi="Calibri" w:eastAsia="Calibri"/>
          <w:b/>
          <w:sz w:val="19"/>
        </w:rPr>
        <w:t>Mengganti mesin berbarengan dengan migrasi menambah sumber perbedaan yang tidak dapat dipisahkan dari perbedaan yang sedang diukur ADR-D-CNP-0005.</w:t>
      </w:r>
      <w:r>
        <w:rPr>
          <w:rFonts w:ascii="Calibri" w:hAnsi="Calibri" w:eastAsia="Calibri"/>
          <w:sz w:val="19"/>
        </w:rPr>
        <w:t xml:space="preserve"> Shadow-run hanya bermakna bila selisihnya punya satu sebab; dua perubahan serentak membuat setiap selisih ambigu.  Alasan kedua tidak ada di versi pertama dokumen ini. Ia datang dari penutur, dan dicatat apa adanya.</w:t>
      </w:r>
    </w:p>
    <w:p>
      <w:r>
        <w:rPr>
          <w:rFonts w:ascii="Calibri" w:hAnsi="Calibri" w:eastAsia="Calibri"/>
          <w:sz w:val="20"/>
        </w:rPr>
        <w:t xml:space="preserve">Basis data tujuan adalah </w:t>
      </w:r>
      <w:r>
        <w:rPr>
          <w:rFonts w:ascii="Calibri" w:hAnsi="Calibri" w:eastAsia="Calibri"/>
          <w:b/>
          <w:sz w:val="20"/>
        </w:rPr>
        <w:t>Oracle</w:t>
      </w:r>
      <w:r>
        <w:rPr>
          <w:rFonts w:ascii="Calibri" w:hAnsi="Calibri" w:eastAsia="Calibri"/>
          <w:sz w:val="20"/>
        </w:rPr>
        <w:t xml:space="preserve">. Skema baru berdiri sebagai </w:t>
      </w:r>
      <w:r>
        <w:rPr>
          <w:rFonts w:ascii="Calibri" w:hAnsi="Calibri" w:eastAsia="Calibri"/>
          <w:b/>
          <w:sz w:val="20"/>
        </w:rPr>
        <w:t>satu skema tersendiri di instance yang sama dengan `POOLDATA`</w:t>
      </w:r>
      <w:r>
        <w:rPr>
          <w:rFonts w:ascii="Calibri" w:hAnsi="Calibri" w:eastAsia="Calibri"/>
          <w:sz w:val="20"/>
        </w:rPr>
        <w:t>.</w:t>
      </w:r>
    </w:p>
    <w:p>
      <w:r>
        <w:rPr>
          <w:rFonts w:ascii="Calibri" w:hAnsi="Calibri" w:eastAsia="Calibri"/>
          <w:sz w:val="20"/>
        </w:rPr>
        <w:t xml:space="preserve">Versi ditulis sebagai </w:t>
      </w:r>
      <w:r>
        <w:rPr>
          <w:rFonts w:ascii="Calibri" w:hAnsi="Calibri" w:eastAsia="Calibri"/>
          <w:b/>
          <w:sz w:val="20"/>
        </w:rPr>
        <w:t>sekurangnya 12.1, angka pastinya terbuka</w:t>
      </w:r>
      <w:r>
        <w:rPr>
          <w:rFonts w:ascii="Calibri" w:hAnsi="Calibri" w:eastAsia="Calibri"/>
          <w:sz w:val="20"/>
        </w:rPr>
        <w:t xml:space="preserve">, dan itu </w:t>
      </w:r>
      <w:r>
        <w:rPr>
          <w:rFonts w:ascii="Calibri" w:hAnsi="Calibri" w:eastAsia="Calibri"/>
          <w:b/>
          <w:sz w:val="20"/>
        </w:rPr>
        <w:t>tidak ikut naik</w:t>
      </w:r>
      <w:r>
        <w:rPr>
          <w:rFonts w:ascii="Calibri" w:hAnsi="Calibri" w:eastAsia="Calibri"/>
          <w:sz w:val="20"/>
        </w:rPr>
        <w:t xml:space="preserve"> bersama status ini. </w:t>
      </w:r>
      <w:r>
        <w:rPr>
          <w:rFonts w:ascii="Calibri" w:hAnsi="Calibri" w:eastAsia="Calibri"/>
          <w:strike/>
          <w:sz w:val="20"/>
        </w:rPr>
        <w:t>Gerbang DDL terangkat; gerbang penamaan tidak. Sampai REQ-032 kembali, tidak ada nama constraint, nama index, maupun singkatan yang boleh ditulis  -  batas panjang pengenal belum diketahui.</w:t>
      </w:r>
      <w:r>
        <w:rPr>
          <w:rFonts w:ascii="Calibri" w:hAnsi="Calibri" w:eastAsia="Calibri"/>
          <w:sz w:val="20"/>
        </w:rPr>
        <w:t xml:space="preserve"> </w:t>
      </w:r>
      <w:r>
        <w:rPr>
          <w:rFonts w:ascii="Calibri" w:hAnsi="Calibri" w:eastAsia="Calibri"/>
          <w:b/>
          <w:sz w:val="20"/>
        </w:rPr>
        <w:t>Gerbang penamaan ikut dicabut 19 September 2026</w:t>
      </w:r>
      <w:r>
        <w:rPr>
          <w:rFonts w:ascii="Calibri" w:hAnsi="Calibri" w:eastAsia="Calibri"/>
          <w:sz w:val="20"/>
        </w:rPr>
        <w:t xml:space="preserve">, dan bukan karena REQ-032 kembali: batas </w:t>
      </w:r>
      <w:r>
        <w:rPr>
          <w:rFonts w:ascii="Calibri" w:hAnsi="Calibri" w:eastAsia="Calibri"/>
          <w:b/>
          <w:sz w:val="20"/>
        </w:rPr>
        <w:t>30 byte ditetapkan sebagai aturan tetap</w:t>
      </w:r>
      <w:r>
        <w:rPr>
          <w:rFonts w:ascii="Calibri" w:hAnsi="Calibri" w:eastAsia="Calibri"/>
          <w:sz w:val="20"/>
        </w:rPr>
        <w:t xml:space="preserve">, sah di setiap versi Oracle, sehingga jawaban REQ-032 tidak dapat mengubah satu nama pun. REQ-032 turun jadi verifikasi. Aturan penamaan final: </w:t>
      </w:r>
      <w:r>
        <w:rPr>
          <w:rFonts w:ascii="Consolas" w:hAnsi="Consolas" w:eastAsia="Consolas"/>
          <w:color w:val="8B2500"/>
          <w:sz w:val="18"/>
        </w:rPr>
        <w:t>SPEC-MODEL-DATA.md</w:t>
      </w:r>
      <w:r>
        <w:rPr>
          <w:rFonts w:ascii="Calibri" w:hAnsi="Calibri" w:eastAsia="Calibri"/>
          <w:sz w:val="20"/>
        </w:rPr>
        <w:t xml:space="preserve"> bagian 16. Lantai itu berdasar: </w:t>
      </w:r>
      <w:r>
        <w:rPr>
          <w:rFonts w:ascii="Consolas" w:hAnsi="Consolas" w:eastAsia="Consolas"/>
          <w:color w:val="8B2500"/>
          <w:sz w:val="18"/>
        </w:rPr>
        <w:t>BLUEPRINT.md</w:t>
      </w:r>
      <w:r>
        <w:rPr>
          <w:rFonts w:ascii="Calibri" w:hAnsi="Calibri" w:eastAsia="Calibri"/>
          <w:sz w:val="20"/>
        </w:rPr>
        <w:t xml:space="preserve"> §11 menyimpulkan basis data </w:t>
      </w:r>
      <w:r>
        <w:rPr>
          <w:rFonts w:ascii="Calibri" w:hAnsi="Calibri" w:eastAsia="Calibri"/>
          <w:b/>
          <w:sz w:val="20"/>
        </w:rPr>
        <w:t>sumber</w:t>
      </w:r>
      <w:r>
        <w:rPr>
          <w:rFonts w:ascii="Calibri" w:hAnsi="Calibri" w:eastAsia="Calibri"/>
          <w:sz w:val="20"/>
        </w:rPr>
        <w:t xml:space="preserve"> berjalan di 12c ke atas dari tiga hal sekaligus  -  </w:t>
      </w:r>
      <w:r>
        <w:rPr>
          <w:rFonts w:ascii="Consolas" w:hAnsi="Consolas" w:eastAsia="Consolas"/>
          <w:color w:val="8B2500"/>
          <w:sz w:val="18"/>
        </w:rPr>
        <w:t>CHECK (x IS JSON)</w:t>
      </w:r>
      <w:r>
        <w:rPr>
          <w:rFonts w:ascii="Calibri" w:hAnsi="Calibri" w:eastAsia="Calibri"/>
          <w:sz w:val="20"/>
        </w:rPr>
        <w:t xml:space="preserve">, notasi titik </w:t>
      </w:r>
      <w:r>
        <w:rPr>
          <w:rFonts w:ascii="Consolas" w:hAnsi="Consolas" w:eastAsia="Consolas"/>
          <w:color w:val="8B2500"/>
          <w:sz w:val="18"/>
        </w:rPr>
        <w:t>a.data_json.Field</w:t>
      </w:r>
      <w:r>
        <w:rPr>
          <w:rFonts w:ascii="Calibri" w:hAnsi="Calibri" w:eastAsia="Calibri"/>
          <w:sz w:val="20"/>
        </w:rPr>
        <w:t xml:space="preserve">, dan klausa </w:t>
      </w:r>
      <w:r>
        <w:rPr>
          <w:rFonts w:ascii="Consolas" w:hAnsi="Consolas" w:eastAsia="Consolas"/>
          <w:color w:val="8B2500"/>
          <w:sz w:val="18"/>
        </w:rPr>
        <w:t>CREATE OR REPLACE EDITIONABLE</w:t>
      </w:r>
      <w:r>
        <w:rPr>
          <w:rFonts w:ascii="Calibri" w:hAnsi="Calibri" w:eastAsia="Calibri"/>
          <w:sz w:val="20"/>
        </w:rPr>
        <w:t xml:space="preserve"> yang baru ada sejak 12.1. </w:t>
      </w:r>
      <w:r>
        <w:rPr>
          <w:rFonts w:ascii="Calibri" w:hAnsi="Calibri" w:eastAsia="Calibri"/>
          <w:b/>
          <w:sz w:val="20"/>
        </w:rPr>
        <w:t>Itu lantai sumber, bukan versi tujuan</w:t>
      </w:r>
      <w:r>
        <w:rPr>
          <w:rFonts w:ascii="Calibri" w:hAnsi="Calibri" w:eastAsia="Calibri"/>
          <w:sz w:val="20"/>
        </w:rPr>
        <w:t>; keduanya tidak boleh dicampur, dan angka pasti tujuan masih ditunggu.</w:t>
      </w:r>
    </w:p>
    <w:p>
      <w:pPr>
        <w:pStyle w:val="Heading5"/>
      </w:pPr>
      <w:r>
        <w:rPr>
          <w:color w:val="1F3B63"/>
        </w:rPr>
        <w:t>Considered Options</w:t>
      </w:r>
    </w:p>
    <w:p>
      <w:r>
        <w:rPr>
          <w:rFonts w:ascii="Calibri" w:hAnsi="Calibri" w:eastAsia="Calibri"/>
          <w:sz w:val="20"/>
        </w:rPr>
        <w:t xml:space="preserve">Basis data lain tidak dipilih. Alasannya bukan selera melainkan biaya pada ADR yang sudah berdiri: pindah mesin membuat </w:t>
      </w:r>
      <w:r>
        <w:rPr>
          <w:rFonts w:ascii="Calibri" w:hAnsi="Calibri" w:eastAsia="Calibri"/>
          <w:b/>
          <w:sz w:val="20"/>
        </w:rPr>
        <w:t>ADR-D-CNP-0016</w:t>
      </w:r>
      <w:r>
        <w:rPr>
          <w:rFonts w:ascii="Calibri" w:hAnsi="Calibri" w:eastAsia="Calibri"/>
          <w:sz w:val="20"/>
        </w:rPr>
        <w:t xml:space="preserve"> kehilangan arti  -  foreign data wrapper pada dasarnya database link dengan nama lain  -  dan membuat </w:t>
      </w:r>
      <w:r>
        <w:rPr>
          <w:rFonts w:ascii="Calibri" w:hAnsi="Calibri" w:eastAsia="Calibri"/>
          <w:b/>
          <w:sz w:val="20"/>
        </w:rPr>
        <w:t>ADR-D-CNP-0023</w:t>
      </w:r>
      <w:r>
        <w:rPr>
          <w:rFonts w:ascii="Calibri" w:hAnsi="Calibri" w:eastAsia="Calibri"/>
          <w:sz w:val="20"/>
        </w:rPr>
        <w:t xml:space="preserve"> mustahil, karena view lintas mesin bukan view melainkan salinan yang menyamar. Keduanya harus ditulis ulang lebih dulu, dan tidak ada DDL yang boleh ditulis di atas ADR yang sudah tidak berlaku.</w:t>
      </w:r>
    </w:p>
    <w:p>
      <w:r>
        <w:rPr>
          <w:rFonts w:ascii="Calibri" w:hAnsi="Calibri" w:eastAsia="Calibri"/>
          <w:sz w:val="20"/>
        </w:rPr>
        <w:t xml:space="preserve">Instance terpisah juga tidak dipilih, atas alasan yang sama dalam bentuk lebih kecil: ADR-D-CNP-0023 mewajibkan sistem hilir diberi </w:t>
      </w:r>
      <w:r>
        <w:rPr>
          <w:rFonts w:ascii="Calibri" w:hAnsi="Calibri" w:eastAsia="Calibri"/>
          <w:b/>
          <w:sz w:val="20"/>
        </w:rPr>
        <w:t>view</w:t>
      </w:r>
      <w:r>
        <w:rPr>
          <w:rFonts w:ascii="Calibri" w:hAnsi="Calibri" w:eastAsia="Calibri"/>
          <w:sz w:val="20"/>
        </w:rPr>
        <w:t>, bukan salinan. Antar instance, view menuntut database link, dan itu dilarang ADR-D-CNP-0016.</w:t>
      </w:r>
    </w:p>
    <w:p>
      <w:pPr>
        <w:pStyle w:val="Heading5"/>
      </w:pPr>
      <w:r>
        <w:rPr>
          <w:color w:val="1F3B63"/>
        </w:rPr>
        <w:t>Consequences</w:t>
      </w:r>
    </w:p>
    <w:p>
      <w:pPr>
        <w:pStyle w:val="Heading6"/>
      </w:pPr>
      <w:r>
        <w:rPr>
          <w:color w:val="1F3B63"/>
        </w:rPr>
        <w:t>Satu pintu tulis tidak bertahan sebagai kesepakatan  -  ia ditegakkan lewat grant</w:t>
      </w:r>
    </w:p>
    <w:p>
      <w:r>
        <w:rPr>
          <w:rFonts w:ascii="Calibri" w:hAnsi="Calibri" w:eastAsia="Calibri"/>
          <w:sz w:val="20"/>
        </w:rPr>
        <w:t xml:space="preserve">Menaruh skema baru bersebelahan dengan </w:t>
      </w:r>
      <w:r>
        <w:rPr>
          <w:rFonts w:ascii="Consolas" w:hAnsi="Consolas" w:eastAsia="Consolas"/>
          <w:color w:val="8B2500"/>
          <w:sz w:val="18"/>
        </w:rPr>
        <w:t>POOLDATA</w:t>
      </w:r>
      <w:r>
        <w:rPr>
          <w:rFonts w:ascii="Calibri" w:hAnsi="Calibri" w:eastAsia="Calibri"/>
          <w:sz w:val="20"/>
        </w:rPr>
        <w:t xml:space="preserve"> berarti menaruhnya di tempat yang sistem lain sudah terbiasa menulisinya lewat SQL langsung. Itu bukan kekhawatiran teoretis: DDL tabel work Pega memuat</w:t>
      </w:r>
    </w:p>
    <w:p>
      <w:pPr>
        <w:spacing w:after="0" w:before="0"/>
        <w:ind w:left="432"/>
      </w:pPr>
      <w:r>
        <w:rPr>
          <w:rFonts w:ascii="Consolas" w:hAnsi="Consolas" w:eastAsia="Consolas"/>
          <w:sz w:val="17"/>
        </w:rPr>
        <w:t>GRANT ALTER, DELETE, INDEX, INSERT, REFERENCES, SELECT, UPDATE, ... TO POOLDATA;</w:t>
      </w:r>
    </w:p>
    <w:p/>
    <w:p>
      <w:r>
        <w:rPr>
          <w:rFonts w:ascii="Consolas" w:hAnsi="Consolas" w:eastAsia="Consolas"/>
          <w:color w:val="8B2500"/>
          <w:sz w:val="18"/>
        </w:rPr>
        <w:t>POOLDATA</w:t>
      </w:r>
      <w:r>
        <w:rPr>
          <w:rFonts w:ascii="Calibri" w:hAnsi="Calibri" w:eastAsia="Calibri"/>
          <w:sz w:val="20"/>
        </w:rPr>
        <w:t xml:space="preserve"> memegang </w:t>
      </w:r>
      <w:r>
        <w:rPr>
          <w:rFonts w:ascii="Consolas" w:hAnsi="Consolas" w:eastAsia="Consolas"/>
          <w:color w:val="8B2500"/>
          <w:sz w:val="18"/>
        </w:rPr>
        <w:t>INSERT</w:t>
      </w:r>
      <w:r>
        <w:rPr>
          <w:rFonts w:ascii="Calibri" w:hAnsi="Calibri" w:eastAsia="Calibri"/>
          <w:sz w:val="20"/>
        </w:rPr>
        <w:t xml:space="preserve">, </w:t>
      </w:r>
      <w:r>
        <w:rPr>
          <w:rFonts w:ascii="Consolas" w:hAnsi="Consolas" w:eastAsia="Consolas"/>
          <w:color w:val="8B2500"/>
          <w:sz w:val="18"/>
        </w:rPr>
        <w:t>UPDATE</w:t>
      </w:r>
      <w:r>
        <w:rPr>
          <w:rFonts w:ascii="Calibri" w:hAnsi="Calibri" w:eastAsia="Calibri"/>
          <w:sz w:val="20"/>
        </w:rPr>
        <w:t xml:space="preserve">, </w:t>
      </w:r>
      <w:r>
        <w:rPr>
          <w:rFonts w:ascii="Consolas" w:hAnsi="Consolas" w:eastAsia="Consolas"/>
          <w:color w:val="8B2500"/>
          <w:sz w:val="18"/>
        </w:rPr>
        <w:t>DELETE</w:t>
      </w:r>
      <w:r>
        <w:rPr>
          <w:rFonts w:ascii="Calibri" w:hAnsi="Calibri" w:eastAsia="Calibri"/>
          <w:sz w:val="20"/>
        </w:rPr>
        <w:t xml:space="preserve">, bahkan </w:t>
      </w:r>
      <w:r>
        <w:rPr>
          <w:rFonts w:ascii="Consolas" w:hAnsi="Consolas" w:eastAsia="Consolas"/>
          <w:color w:val="8B2500"/>
          <w:sz w:val="18"/>
        </w:rPr>
        <w:t>ALTER</w:t>
      </w:r>
      <w:r>
        <w:rPr>
          <w:rFonts w:ascii="Calibri" w:hAnsi="Calibri" w:eastAsia="Calibri"/>
          <w:sz w:val="20"/>
        </w:rPr>
        <w:t xml:space="preserve"> atas tabel milik Pega. Apakah hak itu benar-benar dipakai belum diketahui (REQ-021, BLOCKER)  -  tetapi hak yang ada akan dipakai cepat atau lambat, dan </w:t>
      </w:r>
      <w:r>
        <w:rPr>
          <w:rFonts w:ascii="Calibri" w:hAnsi="Calibri" w:eastAsia="Calibri"/>
          <w:b/>
          <w:sz w:val="20"/>
        </w:rPr>
        <w:t>ADR-D-CNP-0017 yang hanya berupa kesepakatan akan runtuh di tempat seperti ini.</w:t>
      </w:r>
    </w:p>
    <w:p>
      <w:r>
        <w:rPr>
          <w:rFonts w:ascii="Calibri" w:hAnsi="Calibri" w:eastAsia="Calibri"/>
          <w:sz w:val="20"/>
        </w:rPr>
        <w:t>Maka penegakannya masuk DDL, bukan catatan:</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Pihak</w:t>
            </w:r>
          </w:p>
        </w:tc>
        <w:tc>
          <w:tcPr>
            <w:tcW w:type="dxa" w:w="6480"/>
            <w:shd w:val="clear" w:fill="E8EEF7"/>
          </w:tcPr>
          <w:p>
            <w:r>
              <w:rPr>
                <w:b/>
              </w:rPr>
            </w:r>
            <w:r>
              <w:rPr>
                <w:rFonts w:ascii="Calibri" w:hAnsi="Calibri" w:eastAsia="Calibri"/>
                <w:b/>
                <w:sz w:val="18"/>
              </w:rPr>
              <w:t>Hak</w:t>
            </w:r>
          </w:p>
        </w:tc>
      </w:tr>
      <w:tr>
        <w:tc>
          <w:tcPr>
            <w:tcW w:type="dxa" w:w="6480"/>
          </w:tcPr>
          <w:p>
            <w:r/>
            <w:r>
              <w:rPr>
                <w:rFonts w:ascii="Calibri" w:hAnsi="Calibri" w:eastAsia="Calibri"/>
                <w:sz w:val="18"/>
              </w:rPr>
              <w:t>Akun pemilik skema</w:t>
            </w:r>
          </w:p>
        </w:tc>
        <w:tc>
          <w:tcPr>
            <w:tcW w:type="dxa" w:w="6480"/>
          </w:tcPr>
          <w:p>
            <w:r/>
            <w:r>
              <w:rPr>
                <w:rFonts w:ascii="Calibri" w:hAnsi="Calibri" w:eastAsia="Calibri"/>
                <w:sz w:val="18"/>
              </w:rPr>
              <w:t>seluruhnya  -  hanya dipakai saat pemasangan dan migrasi</w:t>
            </w:r>
          </w:p>
        </w:tc>
      </w:tr>
      <w:tr>
        <w:tc>
          <w:tcPr>
            <w:tcW w:type="dxa" w:w="6480"/>
          </w:tcPr>
          <w:p>
            <w:r/>
            <w:r>
              <w:rPr>
                <w:rFonts w:ascii="Calibri" w:hAnsi="Calibri" w:eastAsia="Calibri"/>
                <w:sz w:val="18"/>
              </w:rPr>
              <w:t>Akun aplikasi</w:t>
            </w:r>
          </w:p>
        </w:tc>
        <w:tc>
          <w:tcPr>
            <w:tcW w:type="dxa" w:w="6480"/>
          </w:tcPr>
          <w:p>
            <w:r/>
            <w:r>
              <w:rPr>
                <w:rFonts w:ascii="Consolas" w:hAnsi="Consolas" w:eastAsia="Consolas"/>
                <w:color w:val="8B2500"/>
                <w:sz w:val="16"/>
              </w:rPr>
              <w:t>INSERT</w:t>
            </w:r>
            <w:r>
              <w:rPr>
                <w:rFonts w:ascii="Calibri" w:hAnsi="Calibri" w:eastAsia="Calibri"/>
                <w:sz w:val="18"/>
              </w:rPr>
              <w:t xml:space="preserve">, </w:t>
            </w:r>
            <w:r>
              <w:rPr>
                <w:rFonts w:ascii="Consolas" w:hAnsi="Consolas" w:eastAsia="Consolas"/>
                <w:color w:val="8B2500"/>
                <w:sz w:val="16"/>
              </w:rPr>
              <w:t>UPDATE</w:t>
            </w:r>
            <w:r>
              <w:rPr>
                <w:rFonts w:ascii="Calibri" w:hAnsi="Calibri" w:eastAsia="Calibri"/>
                <w:sz w:val="18"/>
              </w:rPr>
              <w:t xml:space="preserve">, </w:t>
            </w:r>
            <w:r>
              <w:rPr>
                <w:rFonts w:ascii="Consolas" w:hAnsi="Consolas" w:eastAsia="Consolas"/>
                <w:color w:val="8B2500"/>
                <w:sz w:val="16"/>
              </w:rPr>
              <w:t>DELETE</w:t>
            </w:r>
            <w:r>
              <w:rPr>
                <w:rFonts w:ascii="Calibri" w:hAnsi="Calibri" w:eastAsia="Calibri"/>
                <w:sz w:val="18"/>
              </w:rPr>
              <w:t xml:space="preserve">, </w:t>
            </w:r>
            <w:r>
              <w:rPr>
                <w:rFonts w:ascii="Consolas" w:hAnsi="Consolas" w:eastAsia="Consolas"/>
                <w:color w:val="8B2500"/>
                <w:sz w:val="16"/>
              </w:rPr>
              <w:t>SELECT</w:t>
            </w:r>
            <w:r>
              <w:rPr>
                <w:rFonts w:ascii="Calibri" w:hAnsi="Calibri" w:eastAsia="Calibri"/>
                <w:sz w:val="18"/>
              </w:rPr>
              <w:t xml:space="preserve"> atas tabel kanonik</w:t>
            </w:r>
          </w:p>
        </w:tc>
      </w:tr>
      <w:tr>
        <w:tc>
          <w:tcPr>
            <w:tcW w:type="dxa" w:w="6480"/>
          </w:tcPr>
          <w:p>
            <w:r/>
            <w:r>
              <w:rPr>
                <w:rFonts w:ascii="Calibri" w:hAnsi="Calibri" w:eastAsia="Calibri"/>
                <w:sz w:val="18"/>
              </w:rPr>
              <w:t xml:space="preserve">Seluruh akun lain, termasuk </w:t>
            </w:r>
            <w:r>
              <w:rPr>
                <w:rFonts w:ascii="Consolas" w:hAnsi="Consolas" w:eastAsia="Consolas"/>
                <w:color w:val="8B2500"/>
                <w:sz w:val="16"/>
              </w:rPr>
              <w:t>POOLDATA</w:t>
            </w:r>
          </w:p>
        </w:tc>
        <w:tc>
          <w:tcPr>
            <w:tcW w:type="dxa" w:w="6480"/>
          </w:tcPr>
          <w:p>
            <w:r/>
            <w:r>
              <w:rPr>
                <w:rFonts w:ascii="Consolas" w:hAnsi="Consolas" w:eastAsia="Consolas"/>
                <w:color w:val="8B2500"/>
                <w:sz w:val="16"/>
              </w:rPr>
              <w:t>SELECT</w:t>
            </w:r>
            <w:r>
              <w:rPr>
                <w:rFonts w:ascii="Calibri" w:hAnsi="Calibri" w:eastAsia="Calibri"/>
                <w:sz w:val="18"/>
              </w:rPr>
              <w:t xml:space="preserve"> </w:t>
            </w:r>
            <w:r>
              <w:rPr>
                <w:rFonts w:ascii="Calibri" w:hAnsi="Calibri" w:eastAsia="Calibri"/>
                <w:b/>
                <w:sz w:val="18"/>
              </w:rPr>
              <w:t>hanya atas view</w:t>
            </w:r>
            <w:r>
              <w:rPr>
                <w:rFonts w:ascii="Calibri" w:hAnsi="Calibri" w:eastAsia="Calibri"/>
                <w:sz w:val="18"/>
              </w:rPr>
              <w:t xml:space="preserve"> ADR-D-CNP-0023  -  tidak ada satu pun hak atas tabel kanonik</w:t>
            </w:r>
          </w:p>
        </w:tc>
      </w:tr>
    </w:tbl>
    <w:p/>
    <w:p>
      <w:r>
        <w:rPr>
          <w:rFonts w:ascii="Consolas" w:hAnsi="Consolas" w:eastAsia="Consolas"/>
          <w:color w:val="8B2500"/>
          <w:sz w:val="18"/>
        </w:rPr>
        <w:t>GRANT</w:t>
      </w:r>
      <w:r>
        <w:rPr>
          <w:rFonts w:ascii="Calibri" w:hAnsi="Calibri" w:eastAsia="Calibri"/>
          <w:sz w:val="20"/>
        </w:rPr>
        <w:t xml:space="preserve"> dan </w:t>
      </w:r>
      <w:r>
        <w:rPr>
          <w:rFonts w:ascii="Consolas" w:hAnsi="Consolas" w:eastAsia="Consolas"/>
          <w:color w:val="8B2500"/>
          <w:sz w:val="18"/>
        </w:rPr>
        <w:t>REVOKE</w:t>
      </w:r>
      <w:r>
        <w:rPr>
          <w:rFonts w:ascii="Calibri" w:hAnsi="Calibri" w:eastAsia="Calibri"/>
          <w:sz w:val="20"/>
        </w:rPr>
        <w:t>-nya ditulis di DDL sebagai objek tersendiri, bukan dijalankan tangan. Hak yang tidak tertulis di DDL adalah hak yang tidak dapat diaudit.</w:t>
      </w:r>
    </w:p>
    <w:p>
      <w:pPr>
        <w:pStyle w:val="Heading6"/>
      </w:pPr>
      <w:r>
        <w:rPr>
          <w:color w:val="1F3B63"/>
        </w:rPr>
        <w:t>Versi 12.1 sebagai dasar, dengan penanda di tempat yang lebih ringkas di atasnya</w:t>
      </w:r>
    </w:p>
    <w:p>
      <w:r>
        <w:rPr>
          <w:rFonts w:ascii="Calibri" w:hAnsi="Calibri" w:eastAsia="Calibri"/>
          <w:sz w:val="20"/>
        </w:rPr>
        <w:t xml:space="preserve">DDL ditulis supaya berjalan di 12.1. Setiap tempat yang lebih ringkas di versi lebih baru ditandai di spec, tidak dipakai diam-diam. Yang menggigit paling awal adalah </w:t>
      </w:r>
      <w:r>
        <w:rPr>
          <w:rFonts w:ascii="Calibri" w:hAnsi="Calibri" w:eastAsia="Calibri"/>
          <w:b/>
          <w:sz w:val="20"/>
        </w:rPr>
        <w:t>batas panjang pengenal</w:t>
      </w:r>
      <w:r>
        <w:rPr>
          <w:rFonts w:ascii="Calibri" w:hAnsi="Calibri" w:eastAsia="Calibri"/>
          <w:sz w:val="20"/>
        </w:rPr>
        <w:t>: 30 byte sampai 12.1, 128 byte sejak 12.2. Nama constraint dan index menabraknya lebih dulu daripada nama tabel.</w:t>
      </w:r>
    </w:p>
    <w:p>
      <w:r>
        <w:rPr>
          <w:rFonts w:ascii="Calibri" w:hAnsi="Calibri" w:eastAsia="Calibri"/>
          <w:sz w:val="20"/>
        </w:rPr>
        <w:t xml:space="preserve">Selama versi pasti belum diketahui, spec wajib memuat </w:t>
      </w:r>
      <w:r>
        <w:rPr>
          <w:rFonts w:ascii="Calibri" w:hAnsi="Calibri" w:eastAsia="Calibri"/>
          <w:b/>
          <w:sz w:val="20"/>
        </w:rPr>
        <w:t>tabel singkatan tertutup</w:t>
      </w:r>
      <w:r>
        <w:rPr>
          <w:rFonts w:ascii="Calibri" w:hAnsi="Calibri" w:eastAsia="Calibri"/>
          <w:sz w:val="20"/>
        </w:rPr>
        <w:t xml:space="preserve">  -  daftar tetap, ditulis sekali, tidak boleh ditambah saat menulis DDL. Singkatan ad-hoc adalah cara </w:t>
      </w:r>
      <w:r>
        <w:rPr>
          <w:rFonts w:ascii="Consolas" w:hAnsi="Consolas" w:eastAsia="Consolas"/>
          <w:color w:val="8B2500"/>
          <w:sz w:val="18"/>
        </w:rPr>
        <w:t>UR</w:t>
      </w:r>
      <w:r>
        <w:rPr>
          <w:rFonts w:ascii="Calibri" w:hAnsi="Calibri" w:eastAsia="Calibri"/>
          <w:sz w:val="20"/>
        </w:rPr>
        <w:t xml:space="preserve"> dan </w:t>
      </w:r>
      <w:r>
        <w:rPr>
          <w:rFonts w:ascii="Consolas" w:hAnsi="Consolas" w:eastAsia="Consolas"/>
          <w:color w:val="8B2500"/>
          <w:sz w:val="18"/>
        </w:rPr>
        <w:t>MDP</w:t>
      </w:r>
      <w:r>
        <w:rPr>
          <w:rFonts w:ascii="Calibri" w:hAnsi="Calibri" w:eastAsia="Calibri"/>
          <w:sz w:val="20"/>
        </w:rPr>
        <w:t xml:space="preserve"> lahir, dan itu persis yang glosarium tutup.</w:t>
      </w:r>
    </w:p>
    <w:p>
      <w:pPr>
        <w:pStyle w:val="Heading6"/>
      </w:pPr>
      <w:r>
        <w:rPr>
          <w:color w:val="1F3B63"/>
        </w:rPr>
        <w:t>Tidak ada kolom JSON untuk data yang dimiliki</w:t>
      </w:r>
    </w:p>
    <w:p>
      <w:r>
        <w:rPr>
          <w:rFonts w:ascii="Calibri" w:hAnsi="Calibri" w:eastAsia="Calibri"/>
          <w:sz w:val="20"/>
        </w:rPr>
        <w:t xml:space="preserve">Seluruh alasan migrasi ini adalah memberi tiap nilai kolomnya sendiri. Sistem lama menyimpan nilai uang sebagai </w:t>
      </w:r>
      <w:r>
        <w:rPr>
          <w:rFonts w:ascii="Calibri" w:hAnsi="Calibri" w:eastAsia="Calibri"/>
          <w:b/>
          <w:sz w:val="20"/>
        </w:rPr>
        <w:t>teks di dalam JSON</w:t>
      </w:r>
      <w:r>
        <w:rPr>
          <w:rFonts w:ascii="Calibri" w:hAnsi="Calibri" w:eastAsia="Calibri"/>
          <w:sz w:val="20"/>
        </w:rPr>
        <w:t xml:space="preserve">, dan bahkan view </w:t>
      </w:r>
      <w:r>
        <w:rPr>
          <w:rFonts w:ascii="Consolas" w:hAnsi="Consolas" w:eastAsia="Consolas"/>
          <w:color w:val="8B2500"/>
          <w:sz w:val="18"/>
        </w:rPr>
        <w:t>CLAIMXOL</w:t>
      </w:r>
      <w:r>
        <w:rPr>
          <w:rFonts w:ascii="Calibri" w:hAnsi="Calibri" w:eastAsia="Calibri"/>
          <w:sz w:val="20"/>
        </w:rPr>
        <w:t xml:space="preserve"> mengeluarkannya sebagai </w:t>
      </w:r>
      <w:r>
        <w:rPr>
          <w:rFonts w:ascii="Consolas" w:hAnsi="Consolas" w:eastAsia="Consolas"/>
          <w:color w:val="8B2500"/>
          <w:sz w:val="18"/>
        </w:rPr>
        <w:t>varchar2</w:t>
      </w:r>
      <w:r>
        <w:rPr>
          <w:rFonts w:ascii="Calibri" w:hAnsi="Calibri" w:eastAsia="Calibri"/>
          <w:sz w:val="20"/>
        </w:rPr>
        <w:t xml:space="preserve"> (</w:t>
      </w:r>
      <w:r>
        <w:rPr>
          <w:rFonts w:ascii="Consolas" w:hAnsi="Consolas" w:eastAsia="Consolas"/>
          <w:color w:val="8B2500"/>
          <w:sz w:val="18"/>
        </w:rPr>
        <w:t>BLUEPRINT.md</w:t>
      </w:r>
      <w:r>
        <w:rPr>
          <w:rFonts w:ascii="Calibri" w:hAnsi="Calibri" w:eastAsia="Calibri"/>
          <w:sz w:val="20"/>
        </w:rPr>
        <w:t xml:space="preserve"> §13.2, §13.5).</w:t>
      </w:r>
    </w:p>
    <w:p>
      <w:r>
        <w:rPr>
          <w:rFonts w:ascii="Calibri" w:hAnsi="Calibri" w:eastAsia="Calibri"/>
          <w:sz w:val="20"/>
        </w:rPr>
        <w:t xml:space="preserve">JSON hanya boleh muncul di </w:t>
      </w:r>
      <w:r>
        <w:rPr>
          <w:rFonts w:ascii="Calibri" w:hAnsi="Calibri" w:eastAsia="Calibri"/>
          <w:b/>
          <w:sz w:val="20"/>
        </w:rPr>
        <w:t>tabel pendaratan migrasi</w:t>
      </w:r>
      <w:r>
        <w:rPr>
          <w:rFonts w:ascii="Calibri" w:hAnsi="Calibri" w:eastAsia="Calibri"/>
          <w:sz w:val="20"/>
        </w:rPr>
        <w:t>. Itu menjadikan tabel pendaratan satu-satunya tempat bentuk lama boleh masuk utuh, dan membuat aturan penguraian ADR-D-CNP-0014 bekerja di satu batas yang jelas  -  antara pendaratan dan kanonik  -  bukan tersebar di banyak tempat.</w:t>
      </w:r>
    </w:p>
    <w:p>
      <w:pPr>
        <w:pStyle w:val="Heading6"/>
      </w:pPr>
      <w:r>
        <w:rPr>
          <w:color w:val="1F3B63"/>
        </w:rPr>
        <w:t>Yang diwarisi ADR lain</w:t>
      </w:r>
    </w:p>
    <w:p>
      <w:r>
        <w:rPr>
          <w:rFonts w:ascii="Calibri" w:hAnsi="Calibri" w:eastAsia="Calibri"/>
          <w:b/>
          <w:sz w:val="20"/>
        </w:rPr>
        <w:t>ADR-D-CNP-0016</w:t>
      </w:r>
      <w:r>
        <w:rPr>
          <w:rFonts w:ascii="Calibri" w:hAnsi="Calibri" w:eastAsia="Calibri"/>
          <w:sz w:val="20"/>
        </w:rPr>
        <w:t xml:space="preserve"> tetap berlaku apa adanya: data pegawai masuk lewat API atau salinan tersinkron. Instance yang sama tidak mengubahnya  -  </w:t>
      </w:r>
      <w:r>
        <w:rPr>
          <w:rFonts w:ascii="Consolas" w:hAnsi="Consolas" w:eastAsia="Consolas"/>
          <w:color w:val="8B2500"/>
          <w:sz w:val="18"/>
        </w:rPr>
        <w:t>hrdasm.v_hrd_mst@asmd.sinarmas.co.id</w:t>
      </w:r>
      <w:r>
        <w:rPr>
          <w:rFonts w:ascii="Calibri" w:hAnsi="Calibri" w:eastAsia="Calibri"/>
          <w:sz w:val="20"/>
        </w:rPr>
        <w:t xml:space="preserve"> yang ditemukan di </w:t>
      </w:r>
      <w:r>
        <w:rPr>
          <w:rFonts w:ascii="Consolas" w:hAnsi="Consolas" w:eastAsia="Consolas"/>
          <w:color w:val="8B2500"/>
          <w:sz w:val="18"/>
        </w:rPr>
        <w:t>V_MST_USER_TEKNIS</w:t>
      </w:r>
      <w:r>
        <w:rPr>
          <w:rFonts w:ascii="Calibri" w:hAnsi="Calibri" w:eastAsia="Calibri"/>
          <w:sz w:val="20"/>
        </w:rPr>
        <w:t xml:space="preserve"> adalah link ke mesin </w:t>
      </w:r>
      <w:r>
        <w:rPr>
          <w:rFonts w:ascii="Calibri" w:hAnsi="Calibri" w:eastAsia="Calibri"/>
          <w:b/>
          <w:sz w:val="20"/>
        </w:rPr>
        <w:t>lain</w:t>
      </w:r>
      <w:r>
        <w:rPr>
          <w:rFonts w:ascii="Calibri" w:hAnsi="Calibri" w:eastAsia="Calibri"/>
          <w:sz w:val="20"/>
        </w:rPr>
        <w:t>, dan itu yang dilarang.</w:t>
      </w:r>
    </w:p>
    <w:p>
      <w:r>
        <w:rPr>
          <w:rFonts w:ascii="Calibri" w:hAnsi="Calibri" w:eastAsia="Calibri"/>
          <w:b/>
          <w:sz w:val="20"/>
        </w:rPr>
        <w:t>ADR-D-CNP-0023</w:t>
      </w:r>
      <w:r>
        <w:rPr>
          <w:rFonts w:ascii="Calibri" w:hAnsi="Calibri" w:eastAsia="Calibri"/>
          <w:sz w:val="20"/>
        </w:rPr>
        <w:t xml:space="preserve"> menjadi dapat dilaksanakan: view lintas skema di satu instance adalah view sungguhan, tanpa salinan dan tanpa link.</w:t>
      </w:r>
    </w:p>
    <w:p>
      <w:r>
        <w:rPr>
          <w:rFonts w:ascii="Calibri" w:hAnsi="Calibri" w:eastAsia="Calibri"/>
          <w:b/>
          <w:sz w:val="20"/>
        </w:rPr>
        <w:t>ADR-D-CNP-0017</w:t>
      </w:r>
      <w:r>
        <w:rPr>
          <w:rFonts w:ascii="Calibri" w:hAnsi="Calibri" w:eastAsia="Calibri"/>
          <w:sz w:val="20"/>
        </w:rPr>
        <w:t xml:space="preserve"> berpindah dari kesepakatan menjadi konfigurasi yang bisa diperiksa, lewat tabel grant di atas.</w:t>
      </w:r>
    </w:p>
    <w:p>
      <w:pPr>
        <w:pStyle w:val="Heading5"/>
      </w:pPr>
      <w:r>
        <w:rPr>
          <w:color w:val="1F3B63"/>
        </w:rPr>
        <w:t>Akibat yang lahir bersama kenaikan status ini</w:t>
      </w:r>
    </w:p>
    <w:p>
      <w:pPr>
        <w:pStyle w:val="Heading6"/>
      </w:pPr>
      <w:r>
        <w:rPr>
          <w:color w:val="1F3B63"/>
        </w:rPr>
        <w:t>D20 naik dari catatan menjadi pekerjaan</w:t>
      </w:r>
    </w:p>
    <w:p>
      <w:r>
        <w:rPr>
          <w:rFonts w:ascii="Calibri" w:hAnsi="Calibri" w:eastAsia="Calibri"/>
          <w:sz w:val="20"/>
        </w:rPr>
        <w:t xml:space="preserve">Selama dokumen ini </w:t>
      </w:r>
      <w:r>
        <w:rPr>
          <w:rFonts w:ascii="Consolas" w:hAnsi="Consolas" w:eastAsia="Consolas"/>
          <w:color w:val="8B2500"/>
          <w:sz w:val="18"/>
        </w:rPr>
        <w:t>proposed</w:t>
      </w:r>
      <w:r>
        <w:rPr>
          <w:rFonts w:ascii="Calibri" w:hAnsi="Calibri" w:eastAsia="Calibri"/>
          <w:sz w:val="20"/>
        </w:rPr>
        <w:t xml:space="preserve">, temuan </w:t>
      </w:r>
      <w:r>
        <w:rPr>
          <w:rFonts w:ascii="Calibri" w:hAnsi="Calibri" w:eastAsia="Calibri"/>
          <w:b/>
          <w:sz w:val="20"/>
        </w:rPr>
        <w:t>D20</w:t>
      </w:r>
      <w:r>
        <w:rPr>
          <w:rFonts w:ascii="Calibri" w:hAnsi="Calibri" w:eastAsia="Calibri"/>
          <w:sz w:val="20"/>
        </w:rPr>
        <w:t xml:space="preserve">  -  </w:t>
      </w:r>
      <w:r>
        <w:rPr>
          <w:rFonts w:ascii="Consolas" w:hAnsi="Consolas" w:eastAsia="Consolas"/>
          <w:color w:val="8B2500"/>
          <w:sz w:val="18"/>
        </w:rPr>
        <w:t>POOLDATA</w:t>
      </w:r>
      <w:r>
        <w:rPr>
          <w:rFonts w:ascii="Calibri" w:hAnsi="Calibri" w:eastAsia="Calibri"/>
          <w:sz w:val="20"/>
        </w:rPr>
        <w:t xml:space="preserve"> sudah memakai database link ke instance lain (</w:t>
      </w:r>
      <w:r>
        <w:rPr>
          <w:rFonts w:ascii="Consolas" w:hAnsi="Consolas" w:eastAsia="Consolas"/>
          <w:color w:val="8B2500"/>
          <w:sz w:val="18"/>
        </w:rPr>
        <w:t>hrdasm.v_hrd_mst@asmd.sinarmas.co.id</w:t>
      </w:r>
      <w:r>
        <w:rPr>
          <w:rFonts w:ascii="Calibri" w:hAnsi="Calibri" w:eastAsia="Calibri"/>
          <w:sz w:val="20"/>
        </w:rPr>
        <w:t xml:space="preserve"> di </w:t>
      </w:r>
      <w:r>
        <w:rPr>
          <w:rFonts w:ascii="Consolas" w:hAnsi="Consolas" w:eastAsia="Consolas"/>
          <w:color w:val="8B2500"/>
          <w:sz w:val="18"/>
        </w:rPr>
        <w:t>V_MST_USER_TEKNIS</w:t>
      </w:r>
      <w:r>
        <w:rPr>
          <w:rFonts w:ascii="Calibri" w:hAnsi="Calibri" w:eastAsia="Calibri"/>
          <w:sz w:val="20"/>
        </w:rPr>
        <w:t>)  -  hanya catatan tentang sistem lama. Sekarang skema baru benar-benar berdiri di instance itu, dan ADR-D-CNP-0016 melarang apa yang sudah berjalan di sebelahnya.</w:t>
      </w:r>
    </w:p>
    <w:p>
      <w:r>
        <w:rPr>
          <w:rFonts w:ascii="Calibri" w:hAnsi="Calibri" w:eastAsia="Calibri"/>
          <w:strike/>
          <w:sz w:val="20"/>
        </w:rPr>
        <w:t>K1 harus diputuskan sebelum tiket 35 dikerjakan, dan kedua cabangnya dibawa ke pemilik keputusan  -  tidak dipilih sendiri.</w:t>
      </w:r>
    </w:p>
    <w:p>
      <w:r>
        <w:rPr>
          <w:rFonts w:ascii="Calibri" w:hAnsi="Calibri" w:eastAsia="Calibri"/>
          <w:b/>
          <w:sz w:val="20"/>
        </w:rPr>
        <w:t>Gerbang itu gugur 19 September 2026.</w:t>
      </w:r>
      <w:r>
        <w:rPr>
          <w:rFonts w:ascii="Calibri" w:hAnsi="Calibri" w:eastAsia="Calibri"/>
          <w:sz w:val="20"/>
        </w:rPr>
        <w:t xml:space="preserve"> K1 ditutup sebagai </w:t>
      </w:r>
      <w:r>
        <w:rPr>
          <w:rFonts w:ascii="Calibri" w:hAnsi="Calibri" w:eastAsia="Calibri"/>
          <w:b/>
          <w:sz w:val="20"/>
        </w:rPr>
        <w:t>K1a</w:t>
      </w:r>
      <w:r>
        <w:rPr>
          <w:rFonts w:ascii="Calibri" w:hAnsi="Calibri" w:eastAsia="Calibri"/>
          <w:sz w:val="20"/>
        </w:rPr>
        <w:t xml:space="preserve">: ADR-D-CNP-0016 tetap berlaku tanpa revisi, karena modul ini </w:t>
      </w:r>
      <w:r>
        <w:rPr>
          <w:rFonts w:ascii="Calibri" w:hAnsi="Calibri" w:eastAsia="Calibri"/>
          <w:b/>
          <w:sz w:val="20"/>
        </w:rPr>
        <w:t>tidak mengambil data HRD sama sekali</w:t>
      </w:r>
      <w:r>
        <w:rPr>
          <w:rFonts w:ascii="Calibri" w:hAnsi="Calibri" w:eastAsia="Calibri"/>
          <w:sz w:val="20"/>
        </w:rPr>
        <w:t xml:space="preserve">  -  sehingga larangan database link tidak pernah bertabrakan dengan kebutuhan kita. Kekhawatiran yang dicatat di sini, bahwa K1b </w:t>
      </w:r>
      <w:r>
        <w:rPr>
          <w:rFonts w:ascii="Calibri" w:hAnsi="Calibri" w:eastAsia="Calibri"/>
          <w:i/>
          <w:sz w:val="20"/>
        </w:rPr>
        <w:t>"melemahkan alasan yang menopang ADR-D-CNP-0023 dan ADR-D-CNP-0028"</w:t>
      </w:r>
      <w:r>
        <w:rPr>
          <w:rFonts w:ascii="Calibri" w:hAnsi="Calibri" w:eastAsia="Calibri"/>
          <w:sz w:val="20"/>
        </w:rPr>
        <w:t xml:space="preserve">, </w:t>
      </w:r>
      <w:r>
        <w:rPr>
          <w:rFonts w:ascii="Calibri" w:hAnsi="Calibri" w:eastAsia="Calibri"/>
          <w:b/>
          <w:sz w:val="20"/>
        </w:rPr>
        <w:t>tidak terjadi</w:t>
      </w:r>
      <w:r>
        <w:rPr>
          <w:rFonts w:ascii="Calibri" w:hAnsi="Calibri" w:eastAsia="Calibri"/>
          <w:sz w:val="20"/>
        </w:rPr>
        <w:t>: K1b tidak dipilih, dan kedua ADR itu tidak ditinjau ulang. Rinciannya di badan ADR-D-CNP-0016.</w:t>
      </w:r>
    </w:p>
    <w:p>
      <w:pPr>
        <w:pStyle w:val="Heading6"/>
      </w:pPr>
      <w:r>
        <w:rPr>
          <w:color w:val="1F3B63"/>
        </w:rPr>
        <w:t>Penegakan ADR-D-CNP-0017 lewat grant adalah pekerjaan, bukan catatan</w:t>
      </w:r>
    </w:p>
    <w:p>
      <w:r>
        <w:rPr>
          <w:rFonts w:ascii="Calibri" w:hAnsi="Calibri" w:eastAsia="Calibri"/>
          <w:sz w:val="20"/>
        </w:rPr>
        <w:t xml:space="preserve">Satu pintu tulis tidak bertahan sebagai kesepakatan. Penegakannya lewat </w:t>
      </w:r>
      <w:r>
        <w:rPr>
          <w:rFonts w:ascii="Consolas" w:hAnsi="Consolas" w:eastAsia="Consolas"/>
          <w:color w:val="8B2500"/>
          <w:sz w:val="18"/>
        </w:rPr>
        <w:t>GRANT</w:t>
      </w:r>
      <w:r>
        <w:rPr>
          <w:rFonts w:ascii="Calibri" w:hAnsi="Calibri" w:eastAsia="Calibri"/>
          <w:sz w:val="20"/>
        </w:rPr>
        <w:t xml:space="preserve"> dan </w:t>
      </w:r>
      <w:r>
        <w:rPr>
          <w:rFonts w:ascii="Consolas" w:hAnsi="Consolas" w:eastAsia="Consolas"/>
          <w:color w:val="8B2500"/>
          <w:sz w:val="18"/>
        </w:rPr>
        <w:t>REVOKE</w:t>
      </w:r>
      <w:r>
        <w:rPr>
          <w:rFonts w:ascii="Calibri" w:hAnsi="Calibri" w:eastAsia="Calibri"/>
          <w:sz w:val="20"/>
        </w:rPr>
        <w:t xml:space="preserve"> masuk lingkup tiket </w:t>
      </w:r>
      <w:r>
        <w:rPr>
          <w:rFonts w:ascii="Consolas" w:hAnsi="Consolas" w:eastAsia="Consolas"/>
          <w:color w:val="8B2500"/>
          <w:sz w:val="18"/>
        </w:rPr>
        <w:t>01</w:t>
      </w:r>
      <w:r>
        <w:rPr>
          <w:rFonts w:ascii="Calibri" w:hAnsi="Calibri" w:eastAsia="Calibri"/>
          <w:sz w:val="20"/>
        </w:rPr>
        <w:t xml:space="preserve"> </w:t>
      </w:r>
      <w:r>
        <w:rPr>
          <w:rFonts w:ascii="Calibri" w:hAnsi="Calibri" w:eastAsia="Calibri"/>
          <w:b/>
          <w:sz w:val="20"/>
        </w:rPr>
        <w:t>sebagai bagian pekerjaannya</w:t>
      </w:r>
      <w:r>
        <w:rPr>
          <w:rFonts w:ascii="Calibri" w:hAnsi="Calibri" w:eastAsia="Calibri"/>
          <w:sz w:val="20"/>
        </w:rPr>
        <w:t xml:space="preserve">, bukan catatan operasional yang menyusul. Alasannya satu kalimat: </w:t>
      </w:r>
      <w:r>
        <w:rPr>
          <w:rFonts w:ascii="Calibri" w:hAnsi="Calibri" w:eastAsia="Calibri"/>
          <w:b/>
          <w:sz w:val="20"/>
        </w:rPr>
        <w:t>hak yang tidak tertulis tidak dapat diaudit.</w:t>
      </w:r>
    </w:p>
    <w:p>
      <w:pPr>
        <w:pStyle w:val="Heading3"/>
      </w:pPr>
      <w:r>
        <w:rPr>
          <w:color w:val="1F3B63"/>
        </w:rPr>
        <w:t>ADR-D-CNP-0029 - Kurs yang dipakai ikut tersimpan bersama nilai yang dikonversinya</w:t>
      </w:r>
    </w:p>
    <w:p>
      <w:pPr>
        <w:ind w:left="504"/>
        <w:pBdr>
          <w:left w:val="single" w:sz="18" w:space="8" w:color="9DB5D6"/>
        </w:pBdr>
      </w:pPr>
      <w:r>
        <w:rPr>
          <w:rFonts w:ascii="Calibri" w:hAnsi="Calibri" w:eastAsia="Calibri"/>
          <w:b/>
          <w:sz w:val="19"/>
        </w:rPr>
        <w:t>Dasar bukti</w:t>
      </w:r>
      <w:r>
        <w:rPr>
          <w:rFonts w:ascii="Calibri" w:hAnsi="Calibri" w:eastAsia="Calibri"/>
          <w:sz w:val="19"/>
        </w:rPr>
        <w:t xml:space="preserve">: ekspor XML </w:t>
      </w:r>
      <w:r>
        <w:rPr>
          <w:rFonts w:ascii="Consolas" w:hAnsi="Consolas" w:eastAsia="Consolas"/>
          <w:color w:val="8B2500"/>
          <w:sz w:val="17"/>
        </w:rPr>
        <w:t>D:\XML_NURE\Claim Non Prop</w:t>
      </w:r>
      <w:r>
        <w:rPr>
          <w:rFonts w:ascii="Calibri" w:hAnsi="Calibri" w:eastAsia="Calibri"/>
          <w:sz w:val="19"/>
        </w:rPr>
        <w:t xml:space="preserve">, </w:t>
      </w:r>
      <w:r>
        <w:rPr>
          <w:rFonts w:ascii="Calibri" w:hAnsi="Calibri" w:eastAsia="Calibri"/>
          <w:b/>
          <w:sz w:val="19"/>
        </w:rPr>
        <w:t>279 berkas</w:t>
      </w:r>
      <w:r>
        <w:rPr>
          <w:rFonts w:ascii="Calibri" w:hAnsi="Calibri" w:eastAsia="Calibri"/>
          <w:sz w:val="19"/>
        </w:rPr>
        <w:t xml:space="preserve">, empat lapisan; </w:t>
      </w:r>
      <w:r>
        <w:rPr>
          <w:rFonts w:ascii="Consolas" w:hAnsi="Consolas" w:eastAsia="Consolas"/>
          <w:color w:val="8B2500"/>
          <w:sz w:val="17"/>
        </w:rPr>
        <w:t>pengetahuan/ddl/</w:t>
      </w:r>
      <w:r>
        <w:rPr>
          <w:rFonts w:ascii="Calibri" w:hAnsi="Calibri" w:eastAsia="Calibri"/>
          <w:sz w:val="19"/>
        </w:rPr>
        <w:t xml:space="preserve"> 49 berkas. Sapuan S4 dan S10, dijalankan 18 September 2026  -  </w:t>
      </w:r>
      <w:r>
        <w:rPr>
          <w:rFonts w:ascii="Consolas" w:hAnsi="Consolas" w:eastAsia="Consolas"/>
          <w:color w:val="8B2500"/>
          <w:sz w:val="17"/>
        </w:rPr>
        <w:t>SAPUAN-S3-S9.md</w:t>
      </w:r>
      <w:r>
        <w:rPr>
          <w:rFonts w:ascii="Calibri" w:hAnsi="Calibri" w:eastAsia="Calibri"/>
          <w:sz w:val="19"/>
        </w:rPr>
        <w:t xml:space="preserve"> dan </w:t>
      </w:r>
      <w:r>
        <w:rPr>
          <w:rFonts w:ascii="Consolas" w:hAnsi="Consolas" w:eastAsia="Consolas"/>
          <w:color w:val="8B2500"/>
          <w:sz w:val="17"/>
        </w:rPr>
        <w:t>SAPUAN-S10-S16.md</w:t>
      </w:r>
      <w:r>
        <w:rPr>
          <w:rFonts w:ascii="Calibri" w:hAnsi="Calibri" w:eastAsia="Calibri"/>
          <w:sz w:val="19"/>
        </w:rPr>
        <w:t>. Dokumen ini hanya berlaku untuk keadaan sistem pada ekspor tersebut.</w:t>
      </w:r>
    </w:p>
    <w:p>
      <w:pPr>
        <w:ind w:left="504"/>
        <w:pBdr>
          <w:left w:val="single" w:sz="18" w:space="8" w:color="9DB5D6"/>
        </w:pBdr>
      </w:pPr>
      <w:r>
        <w:rPr>
          <w:rFonts w:ascii="Calibri" w:hAnsi="Calibri" w:eastAsia="Calibri"/>
          <w:b/>
          <w:sz w:val="19"/>
        </w:rPr>
        <w:t>Naik ke `accepted` 19 September 2026, dan kedua cabangnya dicabut.</w:t>
      </w:r>
      <w:r>
        <w:rPr>
          <w:rFonts w:ascii="Calibri" w:hAnsi="Calibri" w:eastAsia="Calibri"/>
          <w:sz w:val="19"/>
        </w:rPr>
        <w:t xml:space="preserve"> Versi pertama berstatus </w:t>
      </w:r>
      <w:r>
        <w:rPr>
          <w:rFonts w:ascii="Consolas" w:hAnsi="Consolas" w:eastAsia="Consolas"/>
          <w:color w:val="8B2500"/>
          <w:sz w:val="17"/>
        </w:rPr>
        <w:t>proposed</w:t>
      </w:r>
      <w:r>
        <w:rPr>
          <w:rFonts w:ascii="Calibri" w:hAnsi="Calibri" w:eastAsia="Calibri"/>
          <w:sz w:val="19"/>
        </w:rPr>
        <w:t xml:space="preserve"> </w:t>
      </w:r>
      <w:r>
        <w:rPr>
          <w:rFonts w:ascii="Calibri" w:hAnsi="Calibri" w:eastAsia="Calibri"/>
          <w:b/>
          <w:sz w:val="19"/>
        </w:rPr>
        <w:t>justru karena</w:t>
      </w:r>
      <w:r>
        <w:rPr>
          <w:rFonts w:ascii="Calibri" w:hAnsi="Calibri" w:eastAsia="Calibri"/>
          <w:sz w:val="19"/>
        </w:rPr>
        <w:t xml:space="preserve"> dua cabang terbuka (A dan B) yang menunggu jawaban akuntansi atas </w:t>
      </w:r>
      <w:r>
        <w:rPr>
          <w:rFonts w:ascii="Consolas" w:hAnsi="Consolas" w:eastAsia="Consolas"/>
          <w:color w:val="8B2500"/>
          <w:sz w:val="17"/>
        </w:rPr>
        <w:t>ASK-AKUNTANSI</w:t>
      </w:r>
      <w:r>
        <w:rPr>
          <w:rFonts w:ascii="Calibri" w:hAnsi="Calibri" w:eastAsia="Calibri"/>
          <w:sz w:val="19"/>
        </w:rPr>
        <w:t xml:space="preserve"> butir 7. Cabang itu tidak dijawab  -  ia </w:t>
      </w:r>
      <w:r>
        <w:rPr>
          <w:rFonts w:ascii="Calibri" w:hAnsi="Calibri" w:eastAsia="Calibri"/>
          <w:b/>
          <w:sz w:val="19"/>
        </w:rPr>
        <w:t>dihapuskan</w:t>
      </w:r>
      <w:r>
        <w:rPr>
          <w:rFonts w:ascii="Calibri" w:hAnsi="Calibri" w:eastAsia="Calibri"/>
          <w:sz w:val="19"/>
        </w:rPr>
        <w:t xml:space="preserve"> oleh keputusan seragam di bawah, sehingga alasan satu-satunya ADR ini berstatus </w:t>
      </w:r>
      <w:r>
        <w:rPr>
          <w:rFonts w:ascii="Consolas" w:hAnsi="Consolas" w:eastAsia="Consolas"/>
          <w:color w:val="8B2500"/>
          <w:sz w:val="17"/>
        </w:rPr>
        <w:t>proposed</w:t>
      </w:r>
      <w:r>
        <w:rPr>
          <w:rFonts w:ascii="Calibri" w:hAnsi="Calibri" w:eastAsia="Calibri"/>
          <w:sz w:val="19"/>
        </w:rPr>
        <w:t xml:space="preserve"> ikut hilang. Butir 7 tetap hidup sebagai </w:t>
      </w:r>
      <w:r>
        <w:rPr>
          <w:rFonts w:ascii="Calibri" w:hAnsi="Calibri" w:eastAsia="Calibri"/>
          <w:b/>
          <w:sz w:val="19"/>
        </w:rPr>
        <w:t>verifikasi</w:t>
      </w:r>
      <w:r>
        <w:rPr>
          <w:rFonts w:ascii="Calibri" w:hAnsi="Calibri" w:eastAsia="Calibri"/>
          <w:sz w:val="19"/>
        </w:rPr>
        <w:t>, dan tidak menahan ADR ini maupun tiket mana pun.</w:t>
      </w:r>
    </w:p>
    <w:p>
      <w:r>
        <w:rPr>
          <w:rFonts w:ascii="Calibri" w:hAnsi="Calibri" w:eastAsia="Calibri"/>
          <w:b/>
          <w:sz w:val="20"/>
        </w:rPr>
        <w:t>Setiap nilai uang, tanpa pengecualian, disimpan lengkap dengan lima hal di baris yang sama</w:t>
      </w:r>
      <w:r>
        <w:rPr>
          <w:rFonts w:ascii="Calibri" w:hAnsi="Calibri" w:eastAsia="Calibri"/>
          <w:sz w:val="20"/>
        </w:rPr>
        <w:t>: nilai asli, kode mata uangnya, nilai rupiahnya, kurs yang dipakai menghasilkan nilai rupiah itu, dan asal-usul kurs tersebut.</w:t>
      </w:r>
    </w:p>
    <w:p>
      <w:r>
        <w:rPr>
          <w:rFonts w:ascii="Calibri" w:hAnsi="Calibri" w:eastAsia="Calibri"/>
          <w:sz w:val="20"/>
        </w:rPr>
        <w:t>Nilai rupiah tanpa kurs tidak dapat lahir; kurs tanpa nilai rupiah boleh ada; kolom rupiah yang kosong boleh ada.</w:t>
      </w:r>
    </w:p>
    <w:p>
      <w:pPr>
        <w:pStyle w:val="Heading5"/>
      </w:pPr>
      <w:r>
        <w:rPr>
          <w:color w:val="1F3B63"/>
        </w:rPr>
        <w:t>Mengapa bukan sekadar kehati-hatian</w:t>
      </w:r>
    </w:p>
    <w:p>
      <w:r>
        <w:rPr>
          <w:rFonts w:ascii="Calibri" w:hAnsi="Calibri" w:eastAsia="Calibri"/>
          <w:sz w:val="20"/>
        </w:rPr>
        <w:t>Tiga bukti yang berdiri sendiri-sendiri.</w:t>
      </w:r>
    </w:p>
    <w:p>
      <w:r>
        <w:rPr>
          <w:rFonts w:ascii="Calibri" w:hAnsi="Calibri" w:eastAsia="Calibri"/>
          <w:b/>
          <w:sz w:val="20"/>
        </w:rPr>
        <w:t>Pertama, sistem lama sudah melakukannya di satu tempat.</w:t>
      </w:r>
      <w:r>
        <w:rPr>
          <w:rFonts w:ascii="Calibri" w:hAnsi="Calibri" w:eastAsia="Calibri"/>
          <w:sz w:val="20"/>
        </w:rPr>
        <w:t xml:space="preserve"> </w:t>
      </w:r>
      <w:r>
        <w:rPr>
          <w:rFonts w:ascii="Consolas" w:hAnsi="Consolas" w:eastAsia="Consolas"/>
          <w:color w:val="8B2500"/>
          <w:sz w:val="18"/>
        </w:rPr>
        <w:t>POOLDATA.CLAIMXOL2</w:t>
      </w:r>
      <w:r>
        <w:rPr>
          <w:rFonts w:ascii="Calibri" w:hAnsi="Calibri" w:eastAsia="Calibri"/>
          <w:sz w:val="20"/>
        </w:rPr>
        <w:t xml:space="preserve"> memuat </w:t>
      </w:r>
      <w:r>
        <w:rPr>
          <w:rFonts w:ascii="Consolas" w:hAnsi="Consolas" w:eastAsia="Consolas"/>
          <w:color w:val="8B2500"/>
          <w:sz w:val="18"/>
        </w:rPr>
        <w:t>KursIDR</w:t>
      </w:r>
      <w:r>
        <w:rPr>
          <w:rFonts w:ascii="Calibri" w:hAnsi="Calibri" w:eastAsia="Calibri"/>
          <w:sz w:val="20"/>
        </w:rPr>
        <w:t xml:space="preserve"> </w:t>
      </w:r>
      <w:r>
        <w:rPr>
          <w:rFonts w:ascii="Calibri" w:hAnsi="Calibri" w:eastAsia="Calibri"/>
          <w:b/>
          <w:sz w:val="20"/>
        </w:rPr>
        <w:t>berdampingan</w:t>
      </w:r>
      <w:r>
        <w:rPr>
          <w:rFonts w:ascii="Calibri" w:hAnsi="Calibri" w:eastAsia="Calibri"/>
          <w:sz w:val="20"/>
        </w:rPr>
        <w:t xml:space="preserve"> dengan nilai yang dikonversinya, di satu baris. Begitu pula </w:t>
      </w:r>
      <w:r>
        <w:rPr>
          <w:rFonts w:ascii="Consolas" w:hAnsi="Consolas" w:eastAsia="Consolas"/>
          <w:color w:val="8B2500"/>
          <w:sz w:val="18"/>
        </w:rPr>
        <w:t>SpreadingRisk</w:t>
      </w:r>
      <w:r>
        <w:rPr>
          <w:rFonts w:ascii="Calibri" w:hAnsi="Calibri" w:eastAsia="Calibri"/>
          <w:sz w:val="20"/>
        </w:rPr>
        <w:t xml:space="preserve"> dan </w:t>
      </w:r>
      <w:r>
        <w:rPr>
          <w:rFonts w:ascii="Consolas" w:hAnsi="Consolas" w:eastAsia="Consolas"/>
          <w:color w:val="8B2500"/>
          <w:sz w:val="18"/>
        </w:rPr>
        <w:t>CNPCurrencyList</w:t>
      </w:r>
      <w:r>
        <w:rPr>
          <w:rFonts w:ascii="Calibri" w:hAnsi="Calibri" w:eastAsia="Calibri"/>
          <w:sz w:val="20"/>
        </w:rPr>
        <w:t xml:space="preserve"> di sisi Pega, yang membawa </w:t>
      </w:r>
      <w:r>
        <w:rPr>
          <w:rFonts w:ascii="Consolas" w:hAnsi="Consolas" w:eastAsia="Consolas"/>
          <w:color w:val="8B2500"/>
          <w:sz w:val="18"/>
        </w:rPr>
        <w:t>KursIDR</w:t>
      </w:r>
      <w:r>
        <w:rPr>
          <w:rFonts w:ascii="Calibri" w:hAnsi="Calibri" w:eastAsia="Calibri"/>
          <w:sz w:val="20"/>
        </w:rPr>
        <w:t xml:space="preserve"> bersama </w:t>
      </w:r>
      <w:r>
        <w:rPr>
          <w:rFonts w:ascii="Consolas" w:hAnsi="Consolas" w:eastAsia="Consolas"/>
          <w:color w:val="8B2500"/>
          <w:sz w:val="18"/>
        </w:rPr>
        <w:t>ClaimAmountIDR</w:t>
      </w:r>
      <w:r>
        <w:rPr>
          <w:rFonts w:ascii="Calibri" w:hAnsi="Calibri" w:eastAsia="Calibri"/>
          <w:sz w:val="20"/>
        </w:rPr>
        <w:t>.</w:t>
      </w:r>
    </w:p>
    <w:p>
      <w:r>
        <w:rPr>
          <w:rFonts w:ascii="Calibri" w:hAnsi="Calibri" w:eastAsia="Calibri"/>
          <w:b/>
          <w:sz w:val="20"/>
        </w:rPr>
        <w:t>Kedua, dan ini yang menentukan: kolom rupiah dapat terisi tanpa kurs pernah dipakai.</w:t>
      </w:r>
      <w:r>
        <w:rPr>
          <w:rFonts w:ascii="Calibri" w:hAnsi="Calibri" w:eastAsia="Calibri"/>
          <w:sz w:val="20"/>
        </w:rPr>
        <w:t xml:space="preserve"> Satu kolom yang sama diisi oleh dua rule dengan perlakuan berbeda:</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Rule</w:t>
            </w:r>
          </w:p>
        </w:tc>
        <w:tc>
          <w:tcPr>
            <w:tcW w:type="dxa" w:w="6480"/>
            <w:shd w:val="clear" w:fill="E8EEF7"/>
          </w:tcPr>
          <w:p>
            <w:r>
              <w:rPr>
                <w:b/>
              </w:rPr>
            </w:r>
            <w:r>
              <w:rPr>
                <w:rFonts w:ascii="Calibri" w:hAnsi="Calibri" w:eastAsia="Calibri"/>
                <w:b/>
                <w:sz w:val="18"/>
              </w:rPr>
              <w:t>Perlakuan</w:t>
            </w:r>
          </w:p>
        </w:tc>
      </w:tr>
      <w:tr>
        <w:tc>
          <w:tcPr>
            <w:tcW w:type="dxa" w:w="6480"/>
          </w:tcPr>
          <w:p>
            <w:r/>
            <w:r>
              <w:rPr>
                <w:rFonts w:ascii="Consolas" w:hAnsi="Consolas" w:eastAsia="Consolas"/>
                <w:color w:val="8B2500"/>
                <w:sz w:val="16"/>
              </w:rPr>
              <w:t>CountLossAllocation_act</w:t>
            </w:r>
            <w:r>
              <w:rPr>
                <w:rFonts w:ascii="Calibri" w:hAnsi="Calibri" w:eastAsia="Calibri"/>
                <w:sz w:val="18"/>
              </w:rPr>
              <w:t xml:space="preserve"> baris 9585</w:t>
            </w:r>
          </w:p>
        </w:tc>
        <w:tc>
          <w:tcPr>
            <w:tcW w:type="dxa" w:w="6480"/>
          </w:tcPr>
          <w:p>
            <w:r/>
            <w:r>
              <w:rPr>
                <w:rFonts w:ascii="Calibri" w:hAnsi="Calibri" w:eastAsia="Calibri"/>
                <w:sz w:val="18"/>
              </w:rPr>
              <w:t>menguji mata uang lebih dulu, lalu mengalikan kurs bila perlu</w:t>
            </w:r>
          </w:p>
        </w:tc>
      </w:tr>
      <w:tr>
        <w:tc>
          <w:tcPr>
            <w:tcW w:type="dxa" w:w="6480"/>
          </w:tcPr>
          <w:p>
            <w:r/>
            <w:r>
              <w:rPr>
                <w:rFonts w:ascii="Consolas" w:hAnsi="Consolas" w:eastAsia="Consolas"/>
                <w:color w:val="8B2500"/>
                <w:sz w:val="16"/>
              </w:rPr>
              <w:t>SetActualPremium_ACT</w:t>
            </w:r>
            <w:r>
              <w:rPr>
                <w:rFonts w:ascii="Calibri" w:hAnsi="Calibri" w:eastAsia="Calibri"/>
                <w:sz w:val="18"/>
              </w:rPr>
              <w:t xml:space="preserve"> baris 681</w:t>
            </w:r>
          </w:p>
        </w:tc>
        <w:tc>
          <w:tcPr>
            <w:tcW w:type="dxa" w:w="6480"/>
          </w:tcPr>
          <w:p>
            <w:r/>
            <w:r>
              <w:rPr>
                <w:rFonts w:ascii="Calibri" w:hAnsi="Calibri" w:eastAsia="Calibri"/>
                <w:b/>
                <w:sz w:val="18"/>
              </w:rPr>
              <w:t>menyalin nilai apa adanya</w:t>
            </w:r>
            <w:r>
              <w:rPr>
                <w:rFonts w:ascii="Calibri" w:hAnsi="Calibri" w:eastAsia="Calibri"/>
                <w:sz w:val="18"/>
              </w:rPr>
              <w:t>, tanpa menguji mata uang, tanpa mengalikan kurs</w:t>
            </w:r>
          </w:p>
        </w:tc>
      </w:tr>
    </w:tbl>
    <w:p/>
    <w:p>
      <w:r>
        <w:rPr>
          <w:rFonts w:ascii="Calibri" w:hAnsi="Calibri" w:eastAsia="Calibri"/>
          <w:sz w:val="20"/>
        </w:rPr>
        <w:t xml:space="preserve">Bila nilai sumbernya bukan rupiah, kolom berlabel rupiah memuat angka yang bukan rupiah  -  dan </w:t>
      </w:r>
      <w:r>
        <w:rPr>
          <w:rFonts w:ascii="Calibri" w:hAnsi="Calibri" w:eastAsia="Calibri"/>
          <w:b/>
          <w:sz w:val="20"/>
        </w:rPr>
        <w:t>tidak ada apa pun di baris itu yang memperlihatkannya</w:t>
      </w:r>
      <w:r>
        <w:rPr>
          <w:rFonts w:ascii="Calibri" w:hAnsi="Calibri" w:eastAsia="Calibri"/>
          <w:sz w:val="20"/>
        </w:rPr>
        <w:t>. Menyimpan kursnya membuat keadaan itu terbaca alih-alih tersembunyi. (D23)</w:t>
      </w:r>
    </w:p>
    <w:p>
      <w:r>
        <w:rPr>
          <w:rFonts w:ascii="Calibri" w:hAnsi="Calibri" w:eastAsia="Calibri"/>
          <w:b/>
          <w:sz w:val="20"/>
        </w:rPr>
        <w:t>Ketiga, rantai nilai melewati beberapa berkas tanpa menyatakan skala.</w:t>
      </w:r>
      <w:r>
        <w:rPr>
          <w:rFonts w:ascii="Calibri" w:hAnsi="Calibri" w:eastAsia="Calibri"/>
          <w:sz w:val="20"/>
        </w:rPr>
        <w:t xml:space="preserve"> Rantai </w:t>
      </w:r>
      <w:r>
        <w:rPr>
          <w:rFonts w:ascii="Consolas" w:hAnsi="Consolas" w:eastAsia="Consolas"/>
          <w:color w:val="8B2500"/>
          <w:sz w:val="18"/>
        </w:rPr>
        <w:t>.GrossValue</w:t>
      </w:r>
      <w:r>
        <w:rPr>
          <w:rFonts w:ascii="Calibri" w:hAnsi="Calibri" w:eastAsia="Calibri"/>
          <w:sz w:val="20"/>
        </w:rPr>
        <w:t xml:space="preserve"> ditelusuri dari lahir sampai keluar dan tidak menyatakan skala di satu titik pun, sementara rantai </w:t>
      </w:r>
      <w:r>
        <w:rPr>
          <w:rFonts w:ascii="Consolas" w:hAnsi="Consolas" w:eastAsia="Consolas"/>
          <w:color w:val="8B2500"/>
          <w:sz w:val="18"/>
        </w:rPr>
        <w:t>.AdjusterFeeValue</w:t>
      </w:r>
      <w:r>
        <w:rPr>
          <w:rFonts w:ascii="Calibri" w:hAnsi="Calibri" w:eastAsia="Calibri"/>
          <w:sz w:val="20"/>
        </w:rPr>
        <w:t xml:space="preserve"> menyatakan skala di setiap pembagian. Nilai yang tidak membawa jejak perlakuannya tidak dapat direkonsiliasi belakangan. (D24)</w:t>
      </w:r>
    </w:p>
    <w:p>
      <w:pPr>
        <w:pStyle w:val="Heading5"/>
      </w:pPr>
      <w:r>
        <w:rPr>
          <w:color w:val="1F3B63"/>
        </w:rPr>
        <w:t>Considered Options</w:t>
      </w:r>
    </w:p>
    <w:p>
      <w:r>
        <w:rPr>
          <w:rFonts w:ascii="Calibri" w:hAnsi="Calibri" w:eastAsia="Calibri"/>
          <w:b/>
          <w:sz w:val="20"/>
        </w:rPr>
        <w:t>Menyimpan nilai rupiah saja</w:t>
      </w:r>
      <w:r>
        <w:rPr>
          <w:rFonts w:ascii="Calibri" w:hAnsi="Calibri" w:eastAsia="Calibri"/>
          <w:sz w:val="20"/>
        </w:rPr>
        <w:t xml:space="preserve"> ditolak: itu keadaan sistem lama, dan D23 memperlihatkan keadaan itu sudah menghasilkan kolom yang tidak dapat dipercaya tanpa membaca kode yang mengisinya.</w:t>
      </w:r>
    </w:p>
    <w:p>
      <w:r>
        <w:rPr>
          <w:rFonts w:ascii="Calibri" w:hAnsi="Calibri" w:eastAsia="Calibri"/>
          <w:b/>
          <w:sz w:val="20"/>
        </w:rPr>
        <w:t>Menyimpan kurs di tabel kurs terpisah dan menghubungkannya lewat tanggal</w:t>
      </w:r>
      <w:r>
        <w:rPr>
          <w:rFonts w:ascii="Calibri" w:hAnsi="Calibri" w:eastAsia="Calibri"/>
          <w:sz w:val="20"/>
        </w:rPr>
        <w:t xml:space="preserve"> ditolak sebagai penggantinya, meski tabel kurs bertanggal tetap dibutuhkan untuk keperluan lain. Alasannya: kurs yang </w:t>
      </w:r>
      <w:r>
        <w:rPr>
          <w:rFonts w:ascii="Calibri" w:hAnsi="Calibri" w:eastAsia="Calibri"/>
          <w:b/>
          <w:sz w:val="20"/>
        </w:rPr>
        <w:t>dipakai</w:t>
      </w:r>
      <w:r>
        <w:rPr>
          <w:rFonts w:ascii="Calibri" w:hAnsi="Calibri" w:eastAsia="Calibri"/>
          <w:sz w:val="20"/>
        </w:rPr>
        <w:t xml:space="preserve"> pada satu perhitungan belum tentu kurs yang </w:t>
      </w:r>
      <w:r>
        <w:rPr>
          <w:rFonts w:ascii="Calibri" w:hAnsi="Calibri" w:eastAsia="Calibri"/>
          <w:b/>
          <w:sz w:val="20"/>
        </w:rPr>
        <w:t>berlaku</w:t>
      </w:r>
      <w:r>
        <w:rPr>
          <w:rFonts w:ascii="Calibri" w:hAnsi="Calibri" w:eastAsia="Calibri"/>
          <w:sz w:val="20"/>
        </w:rPr>
        <w:t xml:space="preserve"> pada tanggal itu. Yang perlu direkonsiliasi adalah yang dipakai, bukan yang seharusnya.</w:t>
      </w:r>
    </w:p>
    <w:p>
      <w:pPr>
        <w:pStyle w:val="Heading5"/>
      </w:pPr>
      <w:r>
        <w:rPr>
          <w:color w:val="1F3B63"/>
        </w:rPr>
        <w:t>Keberlakuan seragam  -  keputusan 19 September 2026, menggantikan cabang A dan B</w:t>
      </w:r>
    </w:p>
    <w:p>
      <w:r>
        <w:rPr>
          <w:rFonts w:ascii="Calibri" w:hAnsi="Calibri" w:eastAsia="Calibri"/>
          <w:sz w:val="20"/>
        </w:rPr>
        <w:t xml:space="preserve">Sapuan S4 menemukan </w:t>
      </w:r>
      <w:r>
        <w:rPr>
          <w:rFonts w:ascii="Calibri" w:hAnsi="Calibri" w:eastAsia="Calibri"/>
          <w:b/>
          <w:sz w:val="20"/>
        </w:rPr>
        <w:t>tujuh baris, sembilan nama</w:t>
      </w:r>
      <w:r>
        <w:rPr>
          <w:rFonts w:ascii="Calibri" w:hAnsi="Calibri" w:eastAsia="Calibri"/>
          <w:sz w:val="20"/>
        </w:rPr>
        <w:t xml:space="preserve"> properti bernilai uang yang </w:t>
      </w:r>
      <w:r>
        <w:rPr>
          <w:rFonts w:ascii="Calibri" w:hAnsi="Calibri" w:eastAsia="Calibri"/>
          <w:b/>
          <w:sz w:val="20"/>
        </w:rPr>
        <w:t>tidak punya padanan rupiah sama sekali</w:t>
      </w:r>
      <w:r>
        <w:rPr>
          <w:rFonts w:ascii="Calibri" w:hAnsi="Calibri" w:eastAsia="Calibri"/>
          <w:sz w:val="20"/>
        </w:rPr>
        <w:t xml:space="preserve">: </w:t>
      </w:r>
      <w:r>
        <w:rPr>
          <w:rFonts w:ascii="Consolas" w:hAnsi="Consolas" w:eastAsia="Consolas"/>
          <w:color w:val="8B2500"/>
          <w:sz w:val="18"/>
        </w:rPr>
        <w:t>AdjusterFee</w:t>
      </w:r>
      <w:r>
        <w:rPr>
          <w:rFonts w:ascii="Calibri" w:hAnsi="Calibri" w:eastAsia="Calibri"/>
          <w:sz w:val="20"/>
        </w:rPr>
        <w:t xml:space="preserve">, </w:t>
      </w:r>
      <w:r>
        <w:rPr>
          <w:rFonts w:ascii="Consolas" w:hAnsi="Consolas" w:eastAsia="Consolas"/>
          <w:color w:val="8B2500"/>
          <w:sz w:val="18"/>
        </w:rPr>
        <w:t>AdjusterFeeValue</w:t>
      </w:r>
      <w:r>
        <w:rPr>
          <w:rFonts w:ascii="Calibri" w:hAnsi="Calibri" w:eastAsia="Calibri"/>
          <w:sz w:val="20"/>
        </w:rPr>
        <w:t xml:space="preserve">, </w:t>
      </w:r>
      <w:r>
        <w:rPr>
          <w:rFonts w:ascii="Consolas" w:hAnsi="Consolas" w:eastAsia="Consolas"/>
          <w:color w:val="8B2500"/>
          <w:sz w:val="18"/>
        </w:rPr>
        <w:t>Salvage</w:t>
      </w:r>
      <w:r>
        <w:rPr>
          <w:rFonts w:ascii="Calibri" w:hAnsi="Calibri" w:eastAsia="Calibri"/>
          <w:sz w:val="20"/>
        </w:rPr>
        <w:t xml:space="preserve">, </w:t>
      </w:r>
      <w:r>
        <w:rPr>
          <w:rFonts w:ascii="Consolas" w:hAnsi="Consolas" w:eastAsia="Consolas"/>
          <w:color w:val="8B2500"/>
          <w:sz w:val="18"/>
        </w:rPr>
        <w:t>SalvageValue</w:t>
      </w:r>
      <w:r>
        <w:rPr>
          <w:rFonts w:ascii="Calibri" w:hAnsi="Calibri" w:eastAsia="Calibri"/>
          <w:sz w:val="20"/>
        </w:rPr>
        <w:t xml:space="preserve">, </w:t>
      </w:r>
      <w:r>
        <w:rPr>
          <w:rFonts w:ascii="Consolas" w:hAnsi="Consolas" w:eastAsia="Consolas"/>
          <w:color w:val="8B2500"/>
          <w:sz w:val="18"/>
        </w:rPr>
        <w:t>CNPOthersFee</w:t>
      </w:r>
      <w:r>
        <w:rPr>
          <w:rFonts w:ascii="Calibri" w:hAnsi="Calibri" w:eastAsia="Calibri"/>
          <w:sz w:val="20"/>
        </w:rPr>
        <w:t xml:space="preserve">, </w:t>
      </w:r>
      <w:r>
        <w:rPr>
          <w:rFonts w:ascii="Consolas" w:hAnsi="Consolas" w:eastAsia="Consolas"/>
          <w:color w:val="8B2500"/>
          <w:sz w:val="18"/>
        </w:rPr>
        <w:t>OthersFee</w:t>
      </w:r>
      <w:r>
        <w:rPr>
          <w:rFonts w:ascii="Calibri" w:hAnsi="Calibri" w:eastAsia="Calibri"/>
          <w:sz w:val="20"/>
        </w:rPr>
        <w:t xml:space="preserve">, </w:t>
      </w:r>
      <w:r>
        <w:rPr>
          <w:rFonts w:ascii="Consolas" w:hAnsi="Consolas" w:eastAsia="Consolas"/>
          <w:color w:val="8B2500"/>
          <w:sz w:val="18"/>
        </w:rPr>
        <w:t>AdjustmentValue</w:t>
      </w:r>
      <w:r>
        <w:rPr>
          <w:rFonts w:ascii="Calibri" w:hAnsi="Calibri" w:eastAsia="Calibri"/>
          <w:sz w:val="20"/>
        </w:rPr>
        <w:t xml:space="preserve">, </w:t>
      </w:r>
      <w:r>
        <w:rPr>
          <w:rFonts w:ascii="Consolas" w:hAnsi="Consolas" w:eastAsia="Consolas"/>
          <w:color w:val="8B2500"/>
          <w:sz w:val="18"/>
        </w:rPr>
        <w:t>TotalClaim</w:t>
      </w:r>
      <w:r>
        <w:rPr>
          <w:rFonts w:ascii="Calibri" w:hAnsi="Calibri" w:eastAsia="Calibri"/>
          <w:sz w:val="20"/>
        </w:rPr>
        <w:t xml:space="preserve">, </w:t>
      </w:r>
      <w:r>
        <w:rPr>
          <w:rFonts w:ascii="Consolas" w:hAnsi="Consolas" w:eastAsia="Consolas"/>
          <w:color w:val="8B2500"/>
          <w:sz w:val="18"/>
        </w:rPr>
        <w:t>PremiumSpreaded</w:t>
      </w:r>
      <w:r>
        <w:rPr>
          <w:rFonts w:ascii="Calibri" w:hAnsi="Calibri" w:eastAsia="Calibri"/>
          <w:sz w:val="20"/>
        </w:rPr>
        <w:t>. Penamaan alternatif (</w:t>
      </w:r>
      <w:r>
        <w:rPr>
          <w:rFonts w:ascii="Consolas" w:hAnsi="Consolas" w:eastAsia="Consolas"/>
          <w:color w:val="8B2500"/>
          <w:sz w:val="18"/>
        </w:rPr>
        <w:t>Rupiah</w:t>
      </w:r>
      <w:r>
        <w:rPr>
          <w:rFonts w:ascii="Calibri" w:hAnsi="Calibri" w:eastAsia="Calibri"/>
          <w:sz w:val="20"/>
        </w:rPr>
        <w:t xml:space="preserve">, </w:t>
      </w:r>
      <w:r>
        <w:rPr>
          <w:rFonts w:ascii="Consolas" w:hAnsi="Consolas" w:eastAsia="Consolas"/>
          <w:color w:val="8B2500"/>
          <w:sz w:val="18"/>
        </w:rPr>
        <w:t>Idr</w:t>
      </w:r>
      <w:r>
        <w:rPr>
          <w:rFonts w:ascii="Calibri" w:hAnsi="Calibri" w:eastAsia="Calibri"/>
          <w:sz w:val="20"/>
        </w:rPr>
        <w:t xml:space="preserve">, </w:t>
      </w:r>
      <w:r>
        <w:rPr>
          <w:rFonts w:ascii="Consolas" w:hAnsi="Consolas" w:eastAsia="Consolas"/>
          <w:color w:val="8B2500"/>
          <w:sz w:val="18"/>
        </w:rPr>
        <w:t>_IDR</w:t>
      </w:r>
      <w:r>
        <w:rPr>
          <w:rFonts w:ascii="Calibri" w:hAnsi="Calibri" w:eastAsia="Calibri"/>
          <w:sz w:val="20"/>
        </w:rPr>
        <w:t xml:space="preserve">, </w:t>
      </w:r>
      <w:r>
        <w:rPr>
          <w:rFonts w:ascii="Consolas" w:hAnsi="Consolas" w:eastAsia="Consolas"/>
          <w:color w:val="8B2500"/>
          <w:sz w:val="18"/>
        </w:rPr>
        <w:t>Rp</w:t>
      </w:r>
      <w:r>
        <w:rPr>
          <w:rFonts w:ascii="Calibri" w:hAnsi="Calibri" w:eastAsia="Calibri"/>
          <w:sz w:val="20"/>
        </w:rPr>
        <w:t xml:space="preserve">) ikut disapu dan mengembalikan nol; yang ada hanya sufiks </w:t>
      </w:r>
      <w:r>
        <w:rPr>
          <w:rFonts w:ascii="Consolas" w:hAnsi="Consolas" w:eastAsia="Consolas"/>
          <w:color w:val="8B2500"/>
          <w:sz w:val="18"/>
        </w:rPr>
        <w:t>RNM</w:t>
      </w:r>
      <w:r>
        <w:rPr>
          <w:rFonts w:ascii="Calibri" w:hAnsi="Calibri" w:eastAsia="Calibri"/>
          <w:sz w:val="20"/>
        </w:rPr>
        <w:t xml:space="preserve">, yaitu porsi pihak, bukan mata uang. Lima dari sembilan masuk hitungan instruksi bayar, dan rantai </w:t>
      </w:r>
      <w:r>
        <w:rPr>
          <w:rFonts w:ascii="Consolas" w:hAnsi="Consolas" w:eastAsia="Consolas"/>
          <w:color w:val="8B2500"/>
          <w:sz w:val="18"/>
        </w:rPr>
        <w:t>.AdjusterFeeValue</w:t>
      </w:r>
      <w:r>
        <w:rPr>
          <w:rFonts w:ascii="Calibri" w:hAnsi="Calibri" w:eastAsia="Calibri"/>
          <w:sz w:val="20"/>
        </w:rPr>
        <w:t xml:space="preserve"> terbukti tidak melewati satu pun titik konversi.</w:t>
      </w:r>
    </w:p>
    <w:p>
      <w:r>
        <w:rPr>
          <w:rFonts w:ascii="Calibri" w:hAnsi="Calibri" w:eastAsia="Calibri"/>
          <w:sz w:val="20"/>
        </w:rPr>
        <w:t xml:space="preserve">Versi pertama membaca temuan itu sebagai dua cabang  -  </w:t>
      </w:r>
      <w:r>
        <w:rPr>
          <w:rFonts w:ascii="Calibri" w:hAnsi="Calibri" w:eastAsia="Calibri"/>
          <w:b/>
          <w:sz w:val="20"/>
        </w:rPr>
        <w:t>A</w:t>
      </w:r>
      <w:r>
        <w:rPr>
          <w:rFonts w:ascii="Calibri" w:hAnsi="Calibri" w:eastAsia="Calibri"/>
          <w:sz w:val="20"/>
        </w:rPr>
        <w:t xml:space="preserve">: ketiadaan itu kesengajaan, sehingga ADR ini tidak berlaku untuk kelas itu; </w:t>
      </w:r>
      <w:r>
        <w:rPr>
          <w:rFonts w:ascii="Calibri" w:hAnsi="Calibri" w:eastAsia="Calibri"/>
          <w:b/>
          <w:sz w:val="20"/>
        </w:rPr>
        <w:t>B</w:t>
      </w:r>
      <w:r>
        <w:rPr>
          <w:rFonts w:ascii="Calibri" w:hAnsi="Calibri" w:eastAsia="Calibri"/>
          <w:sz w:val="20"/>
        </w:rPr>
        <w:t xml:space="preserve">: ketiadaan itu kekurangan, sehingga kelas itu memerlukan padanan rupiah. </w:t>
      </w:r>
      <w:r>
        <w:rPr>
          <w:rFonts w:ascii="Calibri" w:hAnsi="Calibri" w:eastAsia="Calibri"/>
          <w:b/>
          <w:sz w:val="20"/>
        </w:rPr>
        <w:t>Keduanya dicabut.</w:t>
      </w:r>
      <w:r>
        <w:rPr>
          <w:rFonts w:ascii="Calibri" w:hAnsi="Calibri" w:eastAsia="Calibri"/>
          <w:sz w:val="20"/>
        </w:rPr>
        <w:t xml:space="preserve"> ADR ini berlaku untuk </w:t>
      </w:r>
      <w:r>
        <w:rPr>
          <w:rFonts w:ascii="Calibri" w:hAnsi="Calibri" w:eastAsia="Calibri"/>
          <w:b/>
          <w:sz w:val="20"/>
        </w:rPr>
        <w:t>seluruh</w:t>
      </w:r>
      <w:r>
        <w:rPr>
          <w:rFonts w:ascii="Calibri" w:hAnsi="Calibri" w:eastAsia="Calibri"/>
          <w:sz w:val="20"/>
        </w:rPr>
        <w:t xml:space="preserve"> nilai uang, termasuk kesembilan nama di atas.</w:t>
      </w:r>
    </w:p>
    <w:p>
      <w:r>
        <w:rPr>
          <w:rFonts w:ascii="Calibri" w:hAnsi="Calibri" w:eastAsia="Calibri"/>
          <w:b/>
          <w:sz w:val="20"/>
        </w:rPr>
        <w:t>Alasannya perbandingan biaya, bukan pengetahuan baru.</w:t>
      </w:r>
      <w:r>
        <w:rPr>
          <w:rFonts w:ascii="Calibri" w:hAnsi="Calibri" w:eastAsia="Calibri"/>
          <w:sz w:val="20"/>
        </w:rPr>
        <w:t xml:space="preserve"> Kedua cabang tetap tidak terjawab dari XML; yang berubah adalah kesadaran bahwa keduanya </w:t>
      </w:r>
      <w:r>
        <w:rPr>
          <w:rFonts w:ascii="Calibri" w:hAnsi="Calibri" w:eastAsia="Calibri"/>
          <w:b/>
          <w:sz w:val="20"/>
        </w:rPr>
        <w:t>tidak berbiaya setara</w:t>
      </w:r>
      <w:r>
        <w:rPr>
          <w:rFonts w:ascii="Calibri" w:hAnsi="Calibri" w:eastAsia="Calibri"/>
          <w:sz w:val="20"/>
        </w:rPr>
        <w:t>:</w:t>
      </w:r>
    </w:p>
    <w:tbl>
      <w:tblPr>
        <w:tblStyle w:val="TableGrid"/>
        <w:tblW w:type="auto" w:w="0"/>
        <w:jc w:val="center"/>
        <w:tblLook w:firstColumn="1" w:firstRow="1" w:lastColumn="0" w:lastRow="0" w:noHBand="0" w:noVBand="1" w:val="04A0"/>
      </w:tblPr>
      <w:tblGrid>
        <w:gridCol w:w="3216"/>
        <w:gridCol w:w="3216"/>
        <w:gridCol w:w="3216"/>
      </w:tblGrid>
      <w:tr>
        <w:tc>
          <w:tcPr>
            <w:tcW w:type="dxa" w:w="4320"/>
            <w:shd w:val="clear" w:fill="E8EEF7"/>
          </w:tcPr>
          <w:p>
            <w:r>
              <w:rPr>
                <w:b/>
              </w:rPr>
            </w:r>
            <w:r>
              <w:rPr>
                <w:rFonts w:ascii="Calibri" w:hAnsi="Calibri" w:eastAsia="Calibri"/>
                <w:b/>
                <w:sz w:val="18"/>
              </w:rPr>
              <w:t>Bila ternyata...</w:t>
            </w:r>
          </w:p>
        </w:tc>
        <w:tc>
          <w:tcPr>
            <w:tcW w:type="dxa" w:w="4320"/>
            <w:shd w:val="clear" w:fill="E8EEF7"/>
          </w:tcPr>
          <w:p>
            <w:r>
              <w:rPr>
                <w:b/>
              </w:rPr>
            </w:r>
            <w:r>
              <w:rPr>
                <w:rFonts w:ascii="Calibri" w:hAnsi="Calibri" w:eastAsia="Calibri"/>
                <w:b/>
                <w:sz w:val="18"/>
              </w:rPr>
              <w:t>dan kita menyediakan kolomnya</w:t>
            </w:r>
          </w:p>
        </w:tc>
        <w:tc>
          <w:tcPr>
            <w:tcW w:type="dxa" w:w="4320"/>
            <w:shd w:val="clear" w:fill="E8EEF7"/>
          </w:tcPr>
          <w:p>
            <w:r>
              <w:rPr>
                <w:b/>
              </w:rPr>
            </w:r>
            <w:r>
              <w:rPr>
                <w:rFonts w:ascii="Calibri" w:hAnsi="Calibri" w:eastAsia="Calibri"/>
                <w:b/>
                <w:sz w:val="18"/>
              </w:rPr>
              <w:t>dan kita tidak menyediakannya</w:t>
            </w:r>
          </w:p>
        </w:tc>
      </w:tr>
      <w:tr>
        <w:tc>
          <w:tcPr>
            <w:tcW w:type="dxa" w:w="4320"/>
          </w:tcPr>
          <w:p>
            <w:r/>
            <w:r>
              <w:rPr>
                <w:rFonts w:ascii="Calibri" w:hAnsi="Calibri" w:eastAsia="Calibri"/>
                <w:sz w:val="18"/>
              </w:rPr>
              <w:t xml:space="preserve">rupiahnya </w:t>
            </w:r>
            <w:r>
              <w:rPr>
                <w:rFonts w:ascii="Calibri" w:hAnsi="Calibri" w:eastAsia="Calibri"/>
                <w:b/>
                <w:sz w:val="18"/>
              </w:rPr>
              <w:t>tidak pernah</w:t>
            </w:r>
            <w:r>
              <w:rPr>
                <w:rFonts w:ascii="Calibri" w:hAnsi="Calibri" w:eastAsia="Calibri"/>
                <w:sz w:val="18"/>
              </w:rPr>
              <w:t xml:space="preserve"> dibutuhkan</w:t>
            </w:r>
          </w:p>
        </w:tc>
        <w:tc>
          <w:tcPr>
            <w:tcW w:type="dxa" w:w="4320"/>
          </w:tcPr>
          <w:p>
            <w:r/>
            <w:r>
              <w:rPr>
                <w:rFonts w:ascii="Calibri" w:hAnsi="Calibri" w:eastAsia="Calibri"/>
                <w:sz w:val="18"/>
              </w:rPr>
              <w:t>kolom kosong  -  tidak ada yang rugi</w:t>
            </w:r>
          </w:p>
        </w:tc>
        <w:tc>
          <w:tcPr>
            <w:tcW w:type="dxa" w:w="4320"/>
          </w:tcPr>
          <w:p>
            <w:r/>
            <w:r>
              <w:rPr>
                <w:rFonts w:ascii="Calibri" w:hAnsi="Calibri" w:eastAsia="Calibri"/>
                <w:sz w:val="18"/>
              </w:rPr>
              <w:t>benar, kebetulan</w:t>
            </w:r>
          </w:p>
        </w:tc>
      </w:tr>
      <w:tr>
        <w:tc>
          <w:tcPr>
            <w:tcW w:type="dxa" w:w="4320"/>
          </w:tcPr>
          <w:p>
            <w:r/>
            <w:r>
              <w:rPr>
                <w:rFonts w:ascii="Calibri" w:hAnsi="Calibri" w:eastAsia="Calibri"/>
                <w:sz w:val="18"/>
              </w:rPr>
              <w:t xml:space="preserve">rupiahnya </w:t>
            </w:r>
            <w:r>
              <w:rPr>
                <w:rFonts w:ascii="Calibri" w:hAnsi="Calibri" w:eastAsia="Calibri"/>
                <w:b/>
                <w:sz w:val="18"/>
              </w:rPr>
              <w:t>dibutuhkan</w:t>
            </w:r>
          </w:p>
        </w:tc>
        <w:tc>
          <w:tcPr>
            <w:tcW w:type="dxa" w:w="4320"/>
          </w:tcPr>
          <w:p>
            <w:r/>
            <w:r>
              <w:rPr>
                <w:rFonts w:ascii="Calibri" w:hAnsi="Calibri" w:eastAsia="Calibri"/>
                <w:sz w:val="18"/>
              </w:rPr>
              <w:t>benar</w:t>
            </w:r>
          </w:p>
        </w:tc>
        <w:tc>
          <w:tcPr>
            <w:tcW w:type="dxa" w:w="4320"/>
          </w:tcPr>
          <w:p>
            <w:r/>
            <w:r>
              <w:rPr>
                <w:rFonts w:ascii="Calibri" w:hAnsi="Calibri" w:eastAsia="Calibri"/>
                <w:b/>
                <w:sz w:val="18"/>
              </w:rPr>
              <w:t>migrasi kedua</w:t>
            </w:r>
          </w:p>
        </w:tc>
      </w:tr>
    </w:tbl>
    <w:p/>
    <w:p>
      <w:r>
        <w:rPr>
          <w:rFonts w:ascii="Calibri" w:hAnsi="Calibri" w:eastAsia="Calibri"/>
          <w:sz w:val="20"/>
        </w:rPr>
        <w:t>Satu sisi berbiaya kolom kosong; sisi lain berbiaya migrasi kedua. Menunggu jawaban akuntansi untuk memilih di antara keduanya berarti menahan seluruh model demi menghindari biaya yang lebih kecil dari biaya menunggunya.</w:t>
      </w:r>
    </w:p>
    <w:p>
      <w:r>
        <w:rPr>
          <w:rFonts w:ascii="Calibri" w:hAnsi="Calibri" w:eastAsia="Calibri"/>
          <w:sz w:val="20"/>
        </w:rPr>
        <w:t>Ini bentuk yang sama dengan ADR-D-CNP-0025, yang menyediakan kolom lingkup sebelum ada yang memerlukannya.</w:t>
      </w:r>
    </w:p>
    <w:p>
      <w:r>
        <w:rPr>
          <w:rFonts w:ascii="Calibri" w:hAnsi="Calibri" w:eastAsia="Calibri"/>
          <w:b/>
          <w:sz w:val="20"/>
        </w:rPr>
        <w:t>`ASK-AKUNTANSI` butir 7 tetap berdiri</w:t>
      </w:r>
      <w:r>
        <w:rPr>
          <w:rFonts w:ascii="Calibri" w:hAnsi="Calibri" w:eastAsia="Calibri"/>
          <w:sz w:val="20"/>
        </w:rPr>
        <w:t xml:space="preserve">, dan kedudukannya berubah: ia </w:t>
      </w:r>
      <w:r>
        <w:rPr>
          <w:rFonts w:ascii="Calibri" w:hAnsi="Calibri" w:eastAsia="Calibri"/>
          <w:b/>
          <w:sz w:val="20"/>
        </w:rPr>
        <w:t>memverifikasi</w:t>
      </w:r>
      <w:r>
        <w:rPr>
          <w:rFonts w:ascii="Calibri" w:hAnsi="Calibri" w:eastAsia="Calibri"/>
          <w:sz w:val="20"/>
        </w:rPr>
        <w:t xml:space="preserve"> apakah kesembilan kolom itu terisi atau tetap kosong. Ia tidak lagi menahan ADR ini, tidak menahan </w:t>
      </w:r>
      <w:r>
        <w:rPr>
          <w:rFonts w:ascii="Consolas" w:hAnsi="Consolas" w:eastAsia="Consolas"/>
          <w:color w:val="8B2500"/>
          <w:sz w:val="18"/>
        </w:rPr>
        <w:t>SPEC-MODEL-DATA.md</w:t>
      </w:r>
      <w:r>
        <w:rPr>
          <w:rFonts w:ascii="Calibri" w:hAnsi="Calibri" w:eastAsia="Calibri"/>
          <w:sz w:val="20"/>
        </w:rPr>
        <w:t>, dan tidak menahan tiket mana pun.</w:t>
      </w:r>
    </w:p>
    <w:p>
      <w:pPr>
        <w:pStyle w:val="Heading5"/>
      </w:pPr>
      <w:r>
        <w:rPr>
          <w:color w:val="1F3B63"/>
        </w:rPr>
        <w:t>Consequences</w:t>
      </w:r>
    </w:p>
    <w:p>
      <w:r>
        <w:rPr>
          <w:rFonts w:ascii="Calibri" w:hAnsi="Calibri" w:eastAsia="Calibri"/>
          <w:b/>
          <w:sz w:val="20"/>
        </w:rPr>
        <w:t>Tidak ada lagi rancangan yang ditunda oleh ADR ini.</w:t>
      </w:r>
      <w:r>
        <w:rPr>
          <w:rFonts w:ascii="Calibri" w:hAnsi="Calibri" w:eastAsia="Calibri"/>
          <w:sz w:val="20"/>
        </w:rPr>
        <w:t xml:space="preserve"> Pembatasan versi pertama  -  </w:t>
      </w:r>
      <w:r>
        <w:rPr>
          <w:rFonts w:ascii="Calibri" w:hAnsi="Calibri" w:eastAsia="Calibri"/>
          <w:i/>
          <w:sz w:val="20"/>
        </w:rPr>
        <w:t>"tidak ada tabel, kolom, aturan, atau uji yang boleh dirancang dengan mengandaikan cabang A maupun cabang B"</w:t>
      </w:r>
      <w:r>
        <w:rPr>
          <w:rFonts w:ascii="Calibri" w:hAnsi="Calibri" w:eastAsia="Calibri"/>
          <w:sz w:val="20"/>
        </w:rPr>
        <w:t xml:space="preserve">  -  dicabut bersama cabangnya.</w:t>
      </w:r>
    </w:p>
    <w:p>
      <w:r>
        <w:rPr>
          <w:rFonts w:ascii="Calibri" w:hAnsi="Calibri" w:eastAsia="Calibri"/>
          <w:sz w:val="20"/>
        </w:rPr>
        <w:t xml:space="preserve">Yang berlaku sekarang seragam: </w:t>
      </w:r>
      <w:r>
        <w:rPr>
          <w:rFonts w:ascii="Calibri" w:hAnsi="Calibri" w:eastAsia="Calibri"/>
          <w:b/>
          <w:sz w:val="20"/>
        </w:rPr>
        <w:t>setiap</w:t>
      </w:r>
      <w:r>
        <w:rPr>
          <w:rFonts w:ascii="Calibri" w:hAnsi="Calibri" w:eastAsia="Calibri"/>
          <w:sz w:val="20"/>
        </w:rPr>
        <w:t xml:space="preserve"> nama bernilai uang mendapat kelima medan, baik yang hari ini sudah punya padanan rupiah  -  </w:t>
      </w:r>
      <w:r>
        <w:rPr>
          <w:rFonts w:ascii="Consolas" w:hAnsi="Consolas" w:eastAsia="Consolas"/>
          <w:color w:val="8B2500"/>
          <w:sz w:val="18"/>
        </w:rPr>
        <w:t>ClaimAmountIDR</w:t>
      </w:r>
      <w:r>
        <w:rPr>
          <w:rFonts w:ascii="Calibri" w:hAnsi="Calibri" w:eastAsia="Calibri"/>
          <w:sz w:val="20"/>
        </w:rPr>
        <w:t xml:space="preserve">, </w:t>
      </w:r>
      <w:r>
        <w:rPr>
          <w:rFonts w:ascii="Consolas" w:hAnsi="Consolas" w:eastAsia="Consolas"/>
          <w:color w:val="8B2500"/>
          <w:sz w:val="18"/>
        </w:rPr>
        <w:t>GrossValueIDR</w:t>
      </w:r>
      <w:r>
        <w:rPr>
          <w:rFonts w:ascii="Calibri" w:hAnsi="Calibri" w:eastAsia="Calibri"/>
          <w:sz w:val="20"/>
        </w:rPr>
        <w:t xml:space="preserve">, </w:t>
      </w:r>
      <w:r>
        <w:rPr>
          <w:rFonts w:ascii="Consolas" w:hAnsi="Consolas" w:eastAsia="Consolas"/>
          <w:color w:val="8B2500"/>
          <w:sz w:val="18"/>
        </w:rPr>
        <w:t>ValueIDR</w:t>
      </w:r>
      <w:r>
        <w:rPr>
          <w:rFonts w:ascii="Calibri" w:hAnsi="Calibri" w:eastAsia="Calibri"/>
          <w:sz w:val="20"/>
        </w:rPr>
        <w:t xml:space="preserve">, </w:t>
      </w:r>
      <w:r>
        <w:rPr>
          <w:rFonts w:ascii="Consolas" w:hAnsi="Consolas" w:eastAsia="Consolas"/>
          <w:color w:val="8B2500"/>
          <w:sz w:val="18"/>
        </w:rPr>
        <w:t>AmountIDR</w:t>
      </w:r>
      <w:r>
        <w:rPr>
          <w:rFonts w:ascii="Calibri" w:hAnsi="Calibri" w:eastAsia="Calibri"/>
          <w:sz w:val="20"/>
        </w:rPr>
        <w:t xml:space="preserve">, </w:t>
      </w:r>
      <w:r>
        <w:rPr>
          <w:rFonts w:ascii="Consolas" w:hAnsi="Consolas" w:eastAsia="Consolas"/>
          <w:color w:val="8B2500"/>
          <w:sz w:val="18"/>
        </w:rPr>
        <w:t>TotalSumInsuredIDR</w:t>
      </w:r>
      <w:r>
        <w:rPr>
          <w:rFonts w:ascii="Calibri" w:hAnsi="Calibri" w:eastAsia="Calibri"/>
          <w:sz w:val="20"/>
        </w:rPr>
        <w:t xml:space="preserve">  -  maupun kesembilan yang hari ini tidak punya.</w:t>
      </w:r>
    </w:p>
    <w:p>
      <w:r>
        <w:rPr>
          <w:rFonts w:ascii="Calibri" w:hAnsi="Calibri" w:eastAsia="Calibri"/>
          <w:b/>
          <w:sz w:val="20"/>
        </w:rPr>
        <w:t>Dua akibat yang harus dilihat terpisah.</w:t>
      </w:r>
      <w:r>
        <w:rPr>
          <w:rFonts w:ascii="Calibri" w:hAnsi="Calibri" w:eastAsia="Calibri"/>
          <w:sz w:val="20"/>
        </w:rPr>
        <w:t xml:space="preserve"> Yang pertama: kolom rupiah untuk kesembilan nama itu akan </w:t>
      </w:r>
      <w:r>
        <w:rPr>
          <w:rFonts w:ascii="Calibri" w:hAnsi="Calibri" w:eastAsia="Calibri"/>
          <w:b/>
          <w:sz w:val="20"/>
        </w:rPr>
        <w:t>kosong pada data migrasi</w:t>
      </w:r>
      <w:r>
        <w:rPr>
          <w:rFonts w:ascii="Calibri" w:hAnsi="Calibri" w:eastAsia="Calibri"/>
          <w:sz w:val="20"/>
        </w:rPr>
        <w:t>, karena nilainya memang tidak pernah ada di sistem lama  -  kosong, bukan nol (ADR-D-CNP-0019). Yang kedua: struktur menerima nilai itu bila kelak ada yang menghitungnya, tanpa perubahan skema.</w:t>
      </w:r>
    </w:p>
    <w:p>
      <w:r>
        <w:rPr>
          <w:rFonts w:ascii="Calibri" w:hAnsi="Calibri" w:eastAsia="Calibri"/>
          <w:sz w:val="20"/>
        </w:rPr>
        <w:t xml:space="preserve">ADR ini juga menutup pertanyaan satuan pada </w:t>
      </w:r>
      <w:r>
        <w:rPr>
          <w:rFonts w:ascii="Consolas" w:hAnsi="Consolas" w:eastAsia="Consolas"/>
          <w:color w:val="8B2500"/>
          <w:sz w:val="18"/>
        </w:rPr>
        <w:t>.ValueAdjustment</w:t>
      </w:r>
      <w:r>
        <w:rPr>
          <w:rFonts w:ascii="Calibri" w:hAnsi="Calibri" w:eastAsia="Calibri"/>
          <w:sz w:val="20"/>
        </w:rPr>
        <w:t xml:space="preserve"> yang datang dari luar: nilai yang menyeberang batas </w:t>
      </w:r>
      <w:r>
        <w:rPr>
          <w:rFonts w:ascii="Calibri" w:hAnsi="Calibri" w:eastAsia="Calibri"/>
          <w:b/>
          <w:sz w:val="20"/>
        </w:rPr>
        <w:t>wajib membawa mata uang dan kursnya</w:t>
      </w:r>
      <w:r>
        <w:rPr>
          <w:rFonts w:ascii="Calibri" w:hAnsi="Calibri" w:eastAsia="Calibri"/>
          <w:sz w:val="20"/>
        </w:rPr>
        <w:t xml:space="preserve">, dan nilai tanpa mata uang </w:t>
      </w:r>
      <w:r>
        <w:rPr>
          <w:rFonts w:ascii="Calibri" w:hAnsi="Calibri" w:eastAsia="Calibri"/>
          <w:b/>
          <w:sz w:val="20"/>
        </w:rPr>
        <w:t>ditolak di batas</w:t>
      </w:r>
      <w:r>
        <w:rPr>
          <w:rFonts w:ascii="Calibri" w:hAnsi="Calibri" w:eastAsia="Calibri"/>
          <w:sz w:val="20"/>
        </w:rPr>
        <w:t xml:space="preserve">, bukan diterima lalu ditebak. Itu yang membuat H1/H2 berhenti menjadi masalah rancangan  -  lihat </w:t>
      </w:r>
      <w:r>
        <w:rPr>
          <w:rFonts w:ascii="Consolas" w:hAnsi="Consolas" w:eastAsia="Consolas"/>
          <w:color w:val="8B2500"/>
          <w:sz w:val="18"/>
        </w:rPr>
        <w:t>BLUEPRINT.md</w:t>
      </w:r>
      <w:r>
        <w:rPr>
          <w:rFonts w:ascii="Calibri" w:hAnsi="Calibri" w:eastAsia="Calibri"/>
          <w:sz w:val="20"/>
        </w:rPr>
        <w:t xml:space="preserve"> §8.7.</w:t>
      </w:r>
    </w:p>
    <w:p>
      <w:r>
        <w:rPr>
          <w:rFonts w:ascii="Calibri" w:hAnsi="Calibri" w:eastAsia="Calibri"/>
          <w:sz w:val="20"/>
        </w:rPr>
        <w:t xml:space="preserve">ADR ini juga tidak menutup D23. Kolom rupiah yang terisi tanpa konversi adalah cacat sistem lama; apakah nilai lamanya diperbaiki, dibiarkan, atau didaftar mengikuti </w:t>
      </w:r>
      <w:r>
        <w:rPr>
          <w:rFonts w:ascii="Calibri" w:hAnsi="Calibri" w:eastAsia="Calibri"/>
          <w:b/>
          <w:sz w:val="20"/>
        </w:rPr>
        <w:t>AK-2a</w:t>
      </w:r>
      <w:r>
        <w:rPr>
          <w:rFonts w:ascii="Calibri" w:hAnsi="Calibri" w:eastAsia="Calibri"/>
          <w:sz w:val="20"/>
        </w:rPr>
        <w:t xml:space="preserve"> dan </w:t>
      </w:r>
      <w:r>
        <w:rPr>
          <w:rFonts w:ascii="Calibri" w:hAnsi="Calibri" w:eastAsia="Calibri"/>
          <w:b/>
          <w:sz w:val="20"/>
        </w:rPr>
        <w:t>AK-2b</w:t>
      </w:r>
      <w:r>
        <w:rPr>
          <w:rFonts w:ascii="Calibri" w:hAnsi="Calibri" w:eastAsia="Calibri"/>
          <w:sz w:val="20"/>
        </w:rPr>
        <w:t>, dan itu putusan tersendiri.</w:t>
      </w:r>
    </w:p>
    <w:p>
      <w:pPr>
        <w:pStyle w:val="Heading2"/>
      </w:pPr>
      <w:r>
        <w:rPr>
          <w:color w:val="1F3B63"/>
        </w:rPr>
        <w:t>Modul komite-claim-non-prop</w:t>
      </w:r>
    </w:p>
    <w:p>
      <w:pPr>
        <w:pStyle w:val="Heading3"/>
      </w:pPr>
      <w:r>
        <w:rPr>
          <w:color w:val="1F3B63"/>
        </w:rPr>
        <w:t>ADR-D-KCNP-0030 - Satu penentu jenjang aktif</w:t>
      </w:r>
    </w:p>
    <w:p>
      <w:pPr>
        <w:ind w:left="504"/>
        <w:pBdr>
          <w:left w:val="single" w:sz="18" w:space="8" w:color="9DB5D6"/>
        </w:pBdr>
      </w:pPr>
      <w:r>
        <w:rPr>
          <w:rFonts w:ascii="Calibri" w:hAnsi="Calibri" w:eastAsia="Calibri"/>
          <w:sz w:val="19"/>
        </w:rPr>
        <w:t>Modul  : Komite Claim Non Prop  .  Ronde 06  .  2026-09-20 Peran  : juru catat Masukan: KETETAPAN.md K5-1  .  GRILL-05/01-TEMUAN.md N-01, N-02  .  GRILL-05/06-PUTUSAN.md T5-01, T5-02 Status : TERBUKA Sifat  : HIDUP</w:t>
      </w:r>
    </w:p>
    <w:p>
      <w:r>
        <w:rPr>
          <w:rFonts w:ascii="Calibri" w:hAnsi="Calibri" w:eastAsia="Calibri"/>
          <w:b/>
          <w:sz w:val="20"/>
        </w:rPr>
        <w:t>Status:</w:t>
      </w:r>
      <w:r>
        <w:rPr>
          <w:rFonts w:ascii="Calibri" w:hAnsi="Calibri" w:eastAsia="Calibri"/>
          <w:sz w:val="20"/>
        </w:rPr>
        <w:t xml:space="preserve"> Diterima  .  2026-09-20  .  sumber normatif </w:t>
      </w:r>
      <w:r>
        <w:rPr>
          <w:rFonts w:ascii="Consolas" w:hAnsi="Consolas" w:eastAsia="Consolas"/>
          <w:color w:val="8B2500"/>
          <w:sz w:val="18"/>
        </w:rPr>
        <w:t>KETETAPAN.md</w:t>
      </w:r>
      <w:r>
        <w:rPr>
          <w:rFonts w:ascii="Calibri" w:hAnsi="Calibri" w:eastAsia="Calibri"/>
          <w:sz w:val="20"/>
        </w:rPr>
        <w:t xml:space="preserve"> </w:t>
      </w:r>
      <w:r>
        <w:rPr>
          <w:rFonts w:ascii="Consolas" w:hAnsi="Consolas" w:eastAsia="Consolas"/>
          <w:color w:val="8B2500"/>
          <w:sz w:val="18"/>
        </w:rPr>
        <w:t>K5-1</w:t>
      </w:r>
    </w:p>
    <w:p>
      <w:pPr>
        <w:pStyle w:val="Heading5"/>
      </w:pPr>
      <w:r>
        <w:rPr>
          <w:color w:val="1F3B63"/>
        </w:rPr>
        <w:t>Konteks</w:t>
      </w:r>
    </w:p>
    <w:p>
      <w:r>
        <w:rPr>
          <w:rFonts w:ascii="Calibri" w:hAnsi="Calibri" w:eastAsia="Calibri"/>
          <w:sz w:val="20"/>
        </w:rPr>
        <w:t xml:space="preserve">Sistem lama memakai </w:t>
      </w:r>
      <w:r>
        <w:rPr>
          <w:rFonts w:ascii="Calibri" w:hAnsi="Calibri" w:eastAsia="Calibri"/>
          <w:b/>
          <w:sz w:val="20"/>
        </w:rPr>
        <w:t>dua</w:t>
      </w:r>
      <w:r>
        <w:rPr>
          <w:rFonts w:ascii="Calibri" w:hAnsi="Calibri" w:eastAsia="Calibri"/>
          <w:sz w:val="20"/>
        </w:rPr>
        <w:t xml:space="preserve"> penentu jenjang aktif di dalam satu rule yang sama, </w:t>
      </w:r>
      <w:r>
        <w:rPr>
          <w:rFonts w:ascii="Consolas" w:hAnsi="Consolas" w:eastAsia="Consolas"/>
          <w:color w:val="8B2500"/>
          <w:sz w:val="18"/>
        </w:rPr>
        <w:t>KomiteRouter</w:t>
      </w:r>
      <w:r>
        <w:rPr>
          <w:rFonts w:ascii="Calibri" w:hAnsi="Calibri" w:eastAsia="Calibri"/>
          <w:sz w:val="20"/>
        </w:rPr>
        <w:t>:</w:t>
      </w:r>
    </w:p>
    <w:p>
      <w:pPr>
        <w:pStyle w:val="ListBullet"/>
      </w:pPr>
      <w:r>
        <w:rPr>
          <w:rFonts w:ascii="Calibri" w:hAnsi="Calibri" w:eastAsia="Calibri"/>
          <w:b/>
          <w:sz w:val="20"/>
        </w:rPr>
        <w:t>Hitungan.</w:t>
      </w:r>
      <w:r>
        <w:rPr>
          <w:rFonts w:ascii="Calibri" w:hAnsi="Calibri" w:eastAsia="Calibri"/>
          <w:sz w:val="20"/>
        </w:rPr>
        <w:t xml:space="preserve"> Langkah 1-4 memilih sasaran penugasan dari </w:t>
      </w:r>
      <w:r>
        <w:rPr>
          <w:rFonts w:ascii="Consolas" w:hAnsi="Consolas" w:eastAsia="Consolas"/>
          <w:color w:val="8B2500"/>
          <w:sz w:val="18"/>
        </w:rPr>
        <w:t>.KomiteCount</w:t>
      </w:r>
      <w:r>
        <w:rPr>
          <w:rFonts w:ascii="Calibri" w:hAnsi="Calibri" w:eastAsia="Calibri"/>
          <w:sz w:val="20"/>
        </w:rPr>
        <w:t>, sebuah bilangan</w:t>
      </w:r>
    </w:p>
    <w:p>
      <w:r>
        <w:rPr>
          <w:rFonts w:ascii="Calibri" w:hAnsi="Calibri" w:eastAsia="Calibri"/>
          <w:sz w:val="20"/>
        </w:rPr>
        <w:t xml:space="preserve">yang lahir bernilai 1 dan bertambah satu di </w:t>
      </w:r>
      <w:r>
        <w:rPr>
          <w:rFonts w:ascii="Consolas" w:hAnsi="Consolas" w:eastAsia="Consolas"/>
          <w:color w:val="8B2500"/>
          <w:sz w:val="18"/>
        </w:rPr>
        <w:t>KomitePostAdjustment</w:t>
      </w:r>
      <w:r>
        <w:rPr>
          <w:rFonts w:ascii="Calibri" w:hAnsi="Calibri" w:eastAsia="Calibri"/>
          <w:sz w:val="20"/>
        </w:rPr>
        <w:t xml:space="preserve"> langkah 29.</w:t>
      </w:r>
    </w:p>
    <w:p>
      <w:pPr>
        <w:pStyle w:val="ListBullet"/>
      </w:pPr>
      <w:r>
        <w:rPr>
          <w:rFonts w:ascii="Calibri" w:hAnsi="Calibri" w:eastAsia="Calibri"/>
          <w:b/>
          <w:sz w:val="20"/>
        </w:rPr>
        <w:t>Keadaan baris.</w:t>
      </w:r>
      <w:r>
        <w:rPr>
          <w:rFonts w:ascii="Calibri" w:hAnsi="Calibri" w:eastAsia="Calibri"/>
          <w:sz w:val="20"/>
        </w:rPr>
        <w:t xml:space="preserve"> Langkah 6 beriterasi atas daftar jenjang, berhenti pada baris pertama</w:t>
      </w:r>
    </w:p>
    <w:p>
      <w:r>
        <w:rPr>
          <w:rFonts w:ascii="Calibri" w:hAnsi="Calibri" w:eastAsia="Calibri"/>
          <w:sz w:val="20"/>
        </w:rPr>
        <w:t>ber-</w:t>
      </w:r>
      <w:r>
        <w:rPr>
          <w:rFonts w:ascii="Consolas" w:hAnsi="Consolas" w:eastAsia="Consolas"/>
          <w:color w:val="8B2500"/>
          <w:sz w:val="18"/>
        </w:rPr>
        <w:t>KomiteAproval==0</w:t>
      </w:r>
      <w:r>
        <w:rPr>
          <w:rFonts w:ascii="Calibri" w:hAnsi="Calibri" w:eastAsia="Calibri"/>
          <w:sz w:val="20"/>
        </w:rPr>
        <w:t xml:space="preserve"> (transisi </w:t>
      </w:r>
      <w:r>
        <w:rPr>
          <w:rFonts w:ascii="Consolas" w:hAnsi="Consolas" w:eastAsia="Consolas"/>
          <w:color w:val="8B2500"/>
          <w:sz w:val="18"/>
        </w:rPr>
        <w:t>6/6</w:t>
      </w:r>
      <w:r>
        <w:rPr>
          <w:rFonts w:ascii="Calibri" w:hAnsi="Calibri" w:eastAsia="Calibri"/>
          <w:sz w:val="20"/>
        </w:rPr>
        <w:t>, keluar iterasi), dan menugaskan ke pemegangnya.</w:t>
      </w:r>
    </w:p>
    <w:p>
      <w:r>
        <w:rPr>
          <w:rFonts w:ascii="Calibri" w:hAnsi="Calibri" w:eastAsia="Calibri"/>
          <w:sz w:val="20"/>
        </w:rPr>
        <w:t>Keduanya tidak pernah saling memeriksa, dan langkah 6 menang karena berjalan belakangan.</w:t>
      </w:r>
    </w:p>
    <w:p>
      <w:r>
        <w:rPr>
          <w:rFonts w:ascii="Calibri" w:hAnsi="Calibri" w:eastAsia="Calibri"/>
          <w:sz w:val="20"/>
        </w:rPr>
        <w:t xml:space="preserve">Hitungan itu juga dipakai untuk hal ketiga: penutupan case. </w:t>
      </w:r>
      <w:r>
        <w:rPr>
          <w:rFonts w:ascii="Consolas" w:hAnsi="Consolas" w:eastAsia="Consolas"/>
          <w:color w:val="8B2500"/>
          <w:sz w:val="18"/>
        </w:rPr>
        <w:t>KomitePostAdjustment</w:t>
      </w:r>
      <w:r>
        <w:rPr>
          <w:rFonts w:ascii="Calibri" w:hAnsi="Calibri" w:eastAsia="Calibri"/>
          <w:sz w:val="20"/>
        </w:rPr>
        <w:t xml:space="preserve"> langkah 20 menetapkan </w:t>
      </w:r>
      <w:r>
        <w:rPr>
          <w:rFonts w:ascii="Consolas" w:hAnsi="Consolas" w:eastAsia="Consolas"/>
          <w:color w:val="8B2500"/>
          <w:sz w:val="18"/>
        </w:rPr>
        <w:t>KomiteCount = KomiteLoop</w:t>
      </w:r>
      <w:r>
        <w:rPr>
          <w:rFonts w:ascii="Calibri" w:hAnsi="Calibri" w:eastAsia="Calibri"/>
          <w:sz w:val="20"/>
        </w:rPr>
        <w:t xml:space="preserve"> ketika hasilnya penolakan  -  bukan untuk mencatat apa pun, melainkan agar pra-syarat langkah 28 (</w:t>
      </w:r>
      <w:r>
        <w:rPr>
          <w:rFonts w:ascii="Consolas" w:hAnsi="Consolas" w:eastAsia="Consolas"/>
          <w:color w:val="8B2500"/>
          <w:sz w:val="18"/>
        </w:rPr>
        <w:t>KomiteCount &gt;= KomiteLoop</w:t>
      </w:r>
      <w:r>
        <w:rPr>
          <w:rFonts w:ascii="Calibri" w:hAnsi="Calibri" w:eastAsia="Calibri"/>
          <w:sz w:val="20"/>
        </w:rPr>
        <w:t xml:space="preserve">) terpenuhi dan </w:t>
      </w:r>
      <w:r>
        <w:rPr>
          <w:rFonts w:ascii="Consolas" w:hAnsi="Consolas" w:eastAsia="Consolas"/>
          <w:color w:val="8B2500"/>
          <w:sz w:val="18"/>
        </w:rPr>
        <w:t>ASMForceCaseClose</w:t>
      </w:r>
      <w:r>
        <w:rPr>
          <w:rFonts w:ascii="Calibri" w:hAnsi="Calibri" w:eastAsia="Calibri"/>
          <w:sz w:val="20"/>
        </w:rPr>
        <w:t xml:space="preserve"> terpanggil. Penutupan sirkulasi dengan demikian bergantung pada perbandingan dua bilangan, dan salah satunya sengaja dipalsukan.</w:t>
      </w:r>
    </w:p>
    <w:p>
      <w:r>
        <w:rPr>
          <w:rFonts w:ascii="Calibri" w:hAnsi="Calibri" w:eastAsia="Calibri"/>
          <w:sz w:val="20"/>
        </w:rPr>
        <w:t xml:space="preserve">Bilangan pembandingnya, </w:t>
      </w:r>
      <w:r>
        <w:rPr>
          <w:rFonts w:ascii="Consolas" w:hAnsi="Consolas" w:eastAsia="Consolas"/>
          <w:color w:val="8B2500"/>
          <w:sz w:val="18"/>
        </w:rPr>
        <w:t>KomiteLoop</w:t>
      </w:r>
      <w:r>
        <w:rPr>
          <w:rFonts w:ascii="Calibri" w:hAnsi="Calibri" w:eastAsia="Calibri"/>
          <w:sz w:val="20"/>
        </w:rPr>
        <w:t xml:space="preserve">, adalah jumlah baris </w:t>
      </w:r>
      <w:r>
        <w:rPr>
          <w:rFonts w:ascii="Calibri" w:hAnsi="Calibri" w:eastAsia="Calibri"/>
          <w:b/>
          <w:sz w:val="20"/>
        </w:rPr>
        <w:t>hasil laporan</w:t>
      </w:r>
      <w:r>
        <w:rPr>
          <w:rFonts w:ascii="Calibri" w:hAnsi="Calibri" w:eastAsia="Calibri"/>
          <w:sz w:val="20"/>
        </w:rPr>
        <w:t xml:space="preserve"> roster, bukan jumlah jenjang yang benar-benar terbentuk. Pada jalur akseptasi bersyarat daftar jenjang tidak dibersihkan sebelum diisi, sehingga jumlah anggota tumbuh sementara </w:t>
      </w:r>
      <w:r>
        <w:rPr>
          <w:rFonts w:ascii="Consolas" w:hAnsi="Consolas" w:eastAsia="Consolas"/>
          <w:color w:val="8B2500"/>
          <w:sz w:val="18"/>
        </w:rPr>
        <w:t>KomiteLoop</w:t>
      </w:r>
      <w:r>
        <w:rPr>
          <w:rFonts w:ascii="Calibri" w:hAnsi="Calibri" w:eastAsia="Calibri"/>
          <w:sz w:val="20"/>
        </w:rPr>
        <w:t xml:space="preserve"> tidak. Sejak itu kedua bilangan berbeda, dan tiga hal ikut salah sekaligus: kapan giliran berhenti, siapa yang tidak pernah mendapat giliran, dan apakah case tertutup.</w:t>
      </w:r>
    </w:p>
    <w:p>
      <w:r>
        <w:rPr>
          <w:rFonts w:ascii="Calibri" w:hAnsi="Calibri" w:eastAsia="Calibri"/>
          <w:sz w:val="20"/>
        </w:rPr>
        <w:t xml:space="preserve">Keadaan keputusan sendiri bersifat sesaat: </w:t>
      </w:r>
      <w:r>
        <w:rPr>
          <w:rFonts w:ascii="Consolas" w:hAnsi="Consolas" w:eastAsia="Consolas"/>
          <w:color w:val="8B2500"/>
          <w:sz w:val="18"/>
        </w:rPr>
        <w:t>KomiteRouter</w:t>
      </w:r>
      <w:r>
        <w:rPr>
          <w:rFonts w:ascii="Calibri" w:hAnsi="Calibri" w:eastAsia="Calibri"/>
          <w:sz w:val="20"/>
        </w:rPr>
        <w:t xml:space="preserve"> langkah 5 mengosongkan </w:t>
      </w:r>
      <w:r>
        <w:rPr>
          <w:rFonts w:ascii="Consolas" w:hAnsi="Consolas" w:eastAsia="Consolas"/>
          <w:color w:val="8B2500"/>
          <w:sz w:val="18"/>
        </w:rPr>
        <w:t>.AcceptStatus</w:t>
      </w:r>
      <w:r>
        <w:rPr>
          <w:rFonts w:ascii="Calibri" w:hAnsi="Calibri" w:eastAsia="Calibri"/>
          <w:sz w:val="20"/>
        </w:rPr>
        <w:t xml:space="preserve"> tanpa pra-syarat, sedangkan gerbang lingkar menuntutnya bernilai </w:t>
      </w:r>
      <w:r>
        <w:rPr>
          <w:rFonts w:ascii="Consolas" w:hAnsi="Consolas" w:eastAsia="Consolas"/>
          <w:color w:val="8B2500"/>
          <w:sz w:val="18"/>
        </w:rPr>
        <w:t>"1"</w:t>
      </w:r>
      <w:r>
        <w:rPr>
          <w:rFonts w:ascii="Calibri" w:hAnsi="Calibri" w:eastAsia="Calibri"/>
          <w:sz w:val="20"/>
        </w:rPr>
        <w:t>.</w:t>
      </w:r>
    </w:p>
    <w:p>
      <w:pPr>
        <w:pStyle w:val="Heading5"/>
      </w:pPr>
      <w:r>
        <w:rPr>
          <w:color w:val="1F3B63"/>
        </w:rPr>
        <w:t>Keputusan</w:t>
      </w:r>
    </w:p>
    <w:p>
      <w:r>
        <w:rPr>
          <w:rFonts w:ascii="Calibri" w:hAnsi="Calibri" w:eastAsia="Calibri"/>
          <w:sz w:val="20"/>
        </w:rPr>
        <w:t xml:space="preserve">Jenjang aktif ditentukan oleh </w:t>
      </w:r>
      <w:r>
        <w:rPr>
          <w:rFonts w:ascii="Calibri" w:hAnsi="Calibri" w:eastAsia="Calibri"/>
          <w:b/>
          <w:sz w:val="20"/>
        </w:rPr>
        <w:t>satu hal saja</w:t>
      </w:r>
      <w:r>
        <w:rPr>
          <w:rFonts w:ascii="Calibri" w:hAnsi="Calibri" w:eastAsia="Calibri"/>
          <w:sz w:val="20"/>
        </w:rPr>
        <w:t>: jenjang berderajat terendah yang belum memutuskan.</w:t>
      </w:r>
    </w:p>
    <w:p>
      <w:r>
        <w:rPr>
          <w:rFonts w:ascii="Calibri" w:hAnsi="Calibri" w:eastAsia="Calibri"/>
          <w:sz w:val="20"/>
        </w:rPr>
        <w:t xml:space="preserve">Hitungan jenjang adalah </w:t>
      </w:r>
      <w:r>
        <w:rPr>
          <w:rFonts w:ascii="Calibri" w:hAnsi="Calibri" w:eastAsia="Calibri"/>
          <w:b/>
          <w:sz w:val="20"/>
        </w:rPr>
        <w:t>turunan</w:t>
      </w:r>
      <w:r>
        <w:rPr>
          <w:rFonts w:ascii="Calibri" w:hAnsi="Calibri" w:eastAsia="Calibri"/>
          <w:sz w:val="20"/>
        </w:rPr>
        <w:t xml:space="preserve"> yang dihitung dari daftar jenjang. Ia tidak pernah menjadi syarat penugasan, tidak pernah menjadi syarat penutupan, dan tidak pernah disimpan sebagai penyimpan kedua yang dapat berselisih dengan daftar jenjangnya.</w:t>
      </w:r>
    </w:p>
    <w:p>
      <w:r>
        <w:rPr>
          <w:rFonts w:ascii="Calibri" w:hAnsi="Calibri" w:eastAsia="Calibri"/>
          <w:sz w:val="20"/>
        </w:rPr>
        <w:t xml:space="preserve">Sirkulasi ditutup dari </w:t>
      </w:r>
      <w:r>
        <w:rPr>
          <w:rFonts w:ascii="Calibri" w:hAnsi="Calibri" w:eastAsia="Calibri"/>
          <w:b/>
          <w:sz w:val="20"/>
        </w:rPr>
        <w:t>keadaan keputusan</w:t>
      </w:r>
      <w:r>
        <w:rPr>
          <w:rFonts w:ascii="Calibri" w:hAnsi="Calibri" w:eastAsia="Calibri"/>
          <w:sz w:val="20"/>
        </w:rPr>
        <w:t xml:space="preserve">  -  tidak ada jenjang tersisa yang belum memutuskan, atau sebuah keputusan mengakhiri sirkulasi menurut jenisnya  -  bukan dari perbandingan dua bilangan.</w:t>
      </w:r>
    </w:p>
    <w:p>
      <w:r>
        <w:rPr>
          <w:rFonts w:ascii="Calibri" w:hAnsi="Calibri" w:eastAsia="Calibri"/>
          <w:sz w:val="20"/>
        </w:rPr>
        <w:t xml:space="preserve">Keputusan tiap jenjang adalah </w:t>
      </w:r>
      <w:r>
        <w:rPr>
          <w:rFonts w:ascii="Calibri" w:hAnsi="Calibri" w:eastAsia="Calibri"/>
          <w:b/>
          <w:sz w:val="20"/>
        </w:rPr>
        <w:t>catatan tetap</w:t>
      </w:r>
      <w:r>
        <w:rPr>
          <w:rFonts w:ascii="Calibri" w:hAnsi="Calibri" w:eastAsia="Calibri"/>
          <w:sz w:val="20"/>
        </w:rPr>
        <w:t xml:space="preserve"> pada jenjang itu, bukan satu medan yang dipakai bergantian oleh seluruh sirkulasi.</w:t>
      </w:r>
    </w:p>
    <w:p>
      <w:pPr>
        <w:pStyle w:val="Heading5"/>
      </w:pPr>
      <w:r>
        <w:rPr>
          <w:color w:val="1F3B63"/>
        </w:rPr>
        <w:t>Konsekuensi</w:t>
      </w:r>
    </w:p>
    <w:p>
      <w:pPr>
        <w:pStyle w:val="ListBullet"/>
      </w:pPr>
      <w:r>
        <w:rPr>
          <w:rFonts w:ascii="Calibri" w:hAnsi="Calibri" w:eastAsia="Calibri"/>
          <w:sz w:val="20"/>
        </w:rPr>
        <w:t xml:space="preserve">Urutan giliran mengikuti derajat naik, dan itu </w:t>
      </w:r>
      <w:r>
        <w:rPr>
          <w:rFonts w:ascii="Calibri" w:hAnsi="Calibri" w:eastAsia="Calibri"/>
          <w:b/>
          <w:sz w:val="20"/>
        </w:rPr>
        <w:t>paritas</w:t>
      </w:r>
      <w:r>
        <w:rPr>
          <w:rFonts w:ascii="Calibri" w:hAnsi="Calibri" w:eastAsia="Calibri"/>
          <w:sz w:val="20"/>
        </w:rPr>
        <w:t xml:space="preserve">  -  sistem lama sudah berperilaku</w:t>
      </w:r>
    </w:p>
    <w:p>
      <w:r>
        <w:rPr>
          <w:rFonts w:ascii="Calibri" w:hAnsi="Calibri" w:eastAsia="Calibri"/>
          <w:sz w:val="20"/>
        </w:rPr>
        <w:t xml:space="preserve">demikian. Uji </w:t>
      </w:r>
      <w:r>
        <w:rPr>
          <w:rFonts w:ascii="Consolas" w:hAnsi="Consolas" w:eastAsia="Consolas"/>
          <w:color w:val="8B2500"/>
          <w:sz w:val="18"/>
        </w:rPr>
        <w:t>P5-01</w:t>
      </w:r>
      <w:r>
        <w:rPr>
          <w:rFonts w:ascii="Calibri" w:hAnsi="Calibri" w:eastAsia="Calibri"/>
          <w:sz w:val="20"/>
        </w:rPr>
        <w:t xml:space="preserve"> dan </w:t>
      </w:r>
      <w:r>
        <w:rPr>
          <w:rFonts w:ascii="Consolas" w:hAnsi="Consolas" w:eastAsia="Consolas"/>
          <w:color w:val="8B2500"/>
          <w:sz w:val="18"/>
        </w:rPr>
        <w:t>P5-02</w:t>
      </w:r>
      <w:r>
        <w:rPr>
          <w:rFonts w:ascii="Calibri" w:hAnsi="Calibri" w:eastAsia="Calibri"/>
          <w:sz w:val="20"/>
        </w:rPr>
        <w:t xml:space="preserve"> dirancang lulus.</w:t>
      </w:r>
    </w:p>
    <w:p>
      <w:pPr>
        <w:pStyle w:val="ListBullet"/>
      </w:pPr>
      <w:r>
        <w:rPr>
          <w:rFonts w:ascii="Calibri" w:hAnsi="Calibri" w:eastAsia="Calibri"/>
          <w:sz w:val="20"/>
        </w:rPr>
        <w:t>Keadaan "jenjang aktif menurut hitungan berbeda dari jenjang aktif menurut daftar" menjadi</w:t>
      </w:r>
    </w:p>
    <w:p>
      <w:r>
        <w:rPr>
          <w:rFonts w:ascii="Calibri" w:hAnsi="Calibri" w:eastAsia="Calibri"/>
          <w:b/>
          <w:sz w:val="20"/>
        </w:rPr>
        <w:t>tidak dapat direpresentasikan</w:t>
      </w:r>
      <w:r>
        <w:rPr>
          <w:rFonts w:ascii="Calibri" w:hAnsi="Calibri" w:eastAsia="Calibri"/>
          <w:sz w:val="20"/>
        </w:rPr>
        <w:t xml:space="preserve">. Uji </w:t>
      </w:r>
      <w:r>
        <w:rPr>
          <w:rFonts w:ascii="Consolas" w:hAnsi="Consolas" w:eastAsia="Consolas"/>
          <w:color w:val="8B2500"/>
          <w:sz w:val="18"/>
        </w:rPr>
        <w:t>P5-02b</w:t>
      </w:r>
      <w:r>
        <w:rPr>
          <w:rFonts w:ascii="Calibri" w:hAnsi="Calibri" w:eastAsia="Calibri"/>
          <w:sz w:val="20"/>
        </w:rPr>
        <w:t xml:space="preserve"> karena itu dirancang gagal, dan itu dinyatakan, bukan disembunyikan.</w:t>
      </w:r>
    </w:p>
    <w:p>
      <w:pPr>
        <w:pStyle w:val="ListBullet"/>
      </w:pPr>
      <w:r>
        <w:rPr>
          <w:rFonts w:ascii="Calibri" w:hAnsi="Calibri" w:eastAsia="Calibri"/>
          <w:sz w:val="20"/>
        </w:rPr>
        <w:t>Empat nama keranjang yang ditulis di dalam rule hilang bersama penentu keduanya; sasaran</w:t>
      </w:r>
    </w:p>
    <w:p>
      <w:r>
        <w:rPr>
          <w:rFonts w:ascii="Calibri" w:hAnsi="Calibri" w:eastAsia="Calibri"/>
          <w:sz w:val="20"/>
        </w:rPr>
        <w:t>penugasan menjadi data per jenjang.</w:t>
      </w:r>
    </w:p>
    <w:p>
      <w:pPr>
        <w:pStyle w:val="ListBullet"/>
      </w:pPr>
      <w:r>
        <w:rPr>
          <w:rFonts w:ascii="Calibri" w:hAnsi="Calibri" w:eastAsia="Calibri"/>
          <w:sz w:val="20"/>
        </w:rPr>
        <w:t>Riwayat keputusan menjadi dapat dibaca ulang setelah sirkulasi selesai  -  kemampuan yang</w:t>
      </w:r>
    </w:p>
    <w:p>
      <w:r>
        <w:rPr>
          <w:rFonts w:ascii="Calibri" w:hAnsi="Calibri" w:eastAsia="Calibri"/>
          <w:sz w:val="20"/>
        </w:rPr>
        <w:t>sistem lama tidak punya.</w:t>
      </w:r>
    </w:p>
    <w:p>
      <w:pPr>
        <w:pStyle w:val="ListBullet"/>
      </w:pPr>
      <w:r>
        <w:rPr>
          <w:rFonts w:ascii="Calibri" w:hAnsi="Calibri" w:eastAsia="Calibri"/>
          <w:sz w:val="20"/>
        </w:rPr>
        <w:t xml:space="preserve">Migrasi data harus menghitung ulang jenjang aktif dari daftar jenjang, dan </w:t>
      </w:r>
      <w:r>
        <w:rPr>
          <w:rFonts w:ascii="Calibri" w:hAnsi="Calibri" w:eastAsia="Calibri"/>
          <w:b/>
          <w:sz w:val="20"/>
        </w:rPr>
        <w:t>tidak boleh</w:t>
      </w:r>
    </w:p>
    <w:p>
      <w:r>
        <w:rPr>
          <w:rFonts w:ascii="Calibri" w:hAnsi="Calibri" w:eastAsia="Calibri"/>
          <w:sz w:val="20"/>
        </w:rPr>
        <w:t xml:space="preserve">mempercayai </w:t>
      </w:r>
      <w:r>
        <w:rPr>
          <w:rFonts w:ascii="Consolas" w:hAnsi="Consolas" w:eastAsia="Consolas"/>
          <w:color w:val="8B2500"/>
          <w:sz w:val="18"/>
        </w:rPr>
        <w:t>KomiteCount</w:t>
      </w:r>
      <w:r>
        <w:rPr>
          <w:rFonts w:ascii="Calibri" w:hAnsi="Calibri" w:eastAsia="Calibri"/>
          <w:sz w:val="20"/>
        </w:rPr>
        <w:t xml:space="preserve"> yang tersimpan.</w:t>
      </w:r>
    </w:p>
    <w:p>
      <w:pPr>
        <w:pStyle w:val="Heading5"/>
      </w:pPr>
      <w:r>
        <w:rPr>
          <w:color w:val="1F3B63"/>
        </w:rPr>
        <w:t>Alternatif yang ditolak</w:t>
      </w:r>
    </w:p>
    <w:p>
      <w:r>
        <w:rPr>
          <w:rFonts w:ascii="Calibri" w:hAnsi="Calibri" w:eastAsia="Calibri"/>
          <w:b/>
          <w:sz w:val="20"/>
        </w:rPr>
        <w:t>Membawa kedua penentu dan menambahkan pemeriksaan konsistensi.</w:t>
      </w:r>
      <w:r>
        <w:rPr>
          <w:rFonts w:ascii="Calibri" w:hAnsi="Calibri" w:eastAsia="Calibri"/>
          <w:sz w:val="20"/>
        </w:rPr>
        <w:t xml:space="preserve"> Ditolak: pemeriksaan konsistensi hanya memberi tahu bahwa keduanya sudah berselisih, tanpa memberi tahu yang mana yang benar. Sistem lama sudah menjalankan percobaan itu selama bertahun-tahun.</w:t>
      </w:r>
    </w:p>
    <w:p>
      <w:r>
        <w:rPr>
          <w:rFonts w:ascii="Calibri" w:hAnsi="Calibri" w:eastAsia="Calibri"/>
          <w:b/>
          <w:sz w:val="20"/>
        </w:rPr>
        <w:t>Membawa hitungan sebagai penyimpan dan menurunkan daftar jenjang darinya.</w:t>
      </w:r>
      <w:r>
        <w:rPr>
          <w:rFonts w:ascii="Calibri" w:hAnsi="Calibri" w:eastAsia="Calibri"/>
          <w:sz w:val="20"/>
        </w:rPr>
        <w:t xml:space="preserve"> Ditolak: arah turunannya terbalik terhadap sumber kebenarannya. Siapa yang berhak memutus adalah fakta tentang orang dan derajat, bukan tentang bilangan.</w:t>
      </w:r>
    </w:p>
    <w:p>
      <w:r>
        <w:rPr>
          <w:rFonts w:ascii="Calibri" w:hAnsi="Calibri" w:eastAsia="Calibri"/>
          <w:b/>
          <w:sz w:val="20"/>
        </w:rPr>
        <w:t>Menutup sirkulasi dengan penanda "sudah selesai" yang ditulis pemutus terakhir.</w:t>
      </w:r>
      <w:r>
        <w:rPr>
          <w:rFonts w:ascii="Calibri" w:hAnsi="Calibri" w:eastAsia="Calibri"/>
          <w:sz w:val="20"/>
        </w:rPr>
        <w:t xml:space="preserve"> Ditolak: ia mengulang pola yang sama  -  satu fakta disimpan di dua tempat  -  dan menyerahkan kebenaran penutupan kepada langkah yang dapat gagal.</w:t>
      </w:r>
    </w:p>
    <w:p>
      <w:pPr>
        <w:pStyle w:val="Heading3"/>
      </w:pPr>
      <w:r>
        <w:rPr>
          <w:color w:val="1F3B63"/>
        </w:rPr>
        <w:t>ADR-D-KCNP-0031 - Pembuatan sirkulasi dan akibatnya adalah satu transaksi</w:t>
      </w:r>
    </w:p>
    <w:p>
      <w:pPr>
        <w:ind w:left="504"/>
        <w:pBdr>
          <w:left w:val="single" w:sz="18" w:space="8" w:color="9DB5D6"/>
        </w:pBdr>
      </w:pPr>
      <w:r>
        <w:rPr>
          <w:rFonts w:ascii="Calibri" w:hAnsi="Calibri" w:eastAsia="Calibri"/>
          <w:sz w:val="19"/>
        </w:rPr>
        <w:t>Modul  : Komite Claim Non Prop  .  Ronde 06  .  2026-09-20 Peran  : juru catat Masukan: KETETAPAN.md K5-2, K5-3, K5-7, H-5  .  GRILL-05/01-TEMUAN.md N-07, N-08  .  GRILL-05/06-PUTUSAN.md T5-03 Status : TERBUKA Sifat  : HIDUP</w:t>
      </w:r>
    </w:p>
    <w:p>
      <w:r>
        <w:rPr>
          <w:rFonts w:ascii="Calibri" w:hAnsi="Calibri" w:eastAsia="Calibri"/>
          <w:b/>
          <w:sz w:val="20"/>
        </w:rPr>
        <w:t>Status:</w:t>
      </w:r>
      <w:r>
        <w:rPr>
          <w:rFonts w:ascii="Calibri" w:hAnsi="Calibri" w:eastAsia="Calibri"/>
          <w:sz w:val="20"/>
        </w:rPr>
        <w:t xml:space="preserve"> Diterima  .  2026-09-20  .  sumber normatif </w:t>
      </w:r>
      <w:r>
        <w:rPr>
          <w:rFonts w:ascii="Consolas" w:hAnsi="Consolas" w:eastAsia="Consolas"/>
          <w:color w:val="8B2500"/>
          <w:sz w:val="18"/>
        </w:rPr>
        <w:t>KETETAPAN.md</w:t>
      </w:r>
      <w:r>
        <w:rPr>
          <w:rFonts w:ascii="Calibri" w:hAnsi="Calibri" w:eastAsia="Calibri"/>
          <w:sz w:val="20"/>
        </w:rPr>
        <w:t xml:space="preserve"> </w:t>
      </w:r>
      <w:r>
        <w:rPr>
          <w:rFonts w:ascii="Consolas" w:hAnsi="Consolas" w:eastAsia="Consolas"/>
          <w:color w:val="8B2500"/>
          <w:sz w:val="18"/>
        </w:rPr>
        <w:t>K5-2</w:t>
      </w:r>
      <w:r>
        <w:rPr>
          <w:rFonts w:ascii="Calibri" w:hAnsi="Calibri" w:eastAsia="Calibri"/>
          <w:sz w:val="20"/>
        </w:rPr>
        <w:t xml:space="preserve">, didampingi </w:t>
      </w:r>
      <w:r>
        <w:rPr>
          <w:rFonts w:ascii="Consolas" w:hAnsi="Consolas" w:eastAsia="Consolas"/>
          <w:color w:val="8B2500"/>
          <w:sz w:val="18"/>
        </w:rPr>
        <w:t>K5-3</w:t>
      </w:r>
      <w:r>
        <w:rPr>
          <w:rFonts w:ascii="Calibri" w:hAnsi="Calibri" w:eastAsia="Calibri"/>
          <w:sz w:val="20"/>
        </w:rPr>
        <w:t xml:space="preserve"> dan </w:t>
      </w:r>
      <w:r>
        <w:rPr>
          <w:rFonts w:ascii="Consolas" w:hAnsi="Consolas" w:eastAsia="Consolas"/>
          <w:color w:val="8B2500"/>
          <w:sz w:val="18"/>
        </w:rPr>
        <w:t>K5-7</w:t>
      </w:r>
    </w:p>
    <w:p>
      <w:pPr>
        <w:pStyle w:val="Heading5"/>
      </w:pPr>
      <w:r>
        <w:rPr>
          <w:color w:val="1F3B63"/>
        </w:rPr>
        <w:t>Konteks</w:t>
      </w:r>
    </w:p>
    <w:p>
      <w:r>
        <w:rPr>
          <w:rFonts w:ascii="Calibri" w:hAnsi="Calibri" w:eastAsia="Calibri"/>
          <w:sz w:val="20"/>
        </w:rPr>
        <w:t xml:space="preserve">Pada kedua activity pembuat sirkulasi, pemanggilan </w:t>
      </w:r>
      <w:r>
        <w:rPr>
          <w:rFonts w:ascii="Consolas" w:hAnsi="Consolas" w:eastAsia="Consolas"/>
          <w:color w:val="8B2500"/>
          <w:sz w:val="18"/>
        </w:rPr>
        <w:t>pxAddChildWork</w:t>
      </w:r>
      <w:r>
        <w:rPr>
          <w:rFonts w:ascii="Calibri" w:hAnsi="Calibri" w:eastAsia="Calibri"/>
          <w:sz w:val="20"/>
        </w:rPr>
        <w:t xml:space="preserve"> dijaga pra-syarat </w:t>
      </w:r>
      <w:r>
        <w:rPr>
          <w:rFonts w:ascii="Consolas" w:hAnsi="Consolas" w:eastAsia="Consolas"/>
          <w:color w:val="8B2500"/>
          <w:sz w:val="18"/>
        </w:rPr>
        <w:t>@hasMessages(myStepPage)</w:t>
      </w:r>
      <w:r>
        <w:rPr>
          <w:rFonts w:ascii="Calibri" w:hAnsi="Calibri" w:eastAsia="Calibri"/>
          <w:sz w:val="20"/>
        </w:rPr>
        <w:t xml:space="preserve"> dengan aksi </w:t>
      </w:r>
      <w:r>
        <w:rPr>
          <w:rFonts w:ascii="Calibri" w:hAnsi="Calibri" w:eastAsia="Calibri"/>
          <w:b/>
          <w:sz w:val="20"/>
        </w:rPr>
        <w:t>lewati langkah</w:t>
      </w:r>
      <w:r>
        <w:rPr>
          <w:rFonts w:ascii="Calibri" w:hAnsi="Calibri" w:eastAsia="Calibri"/>
          <w:sz w:val="20"/>
        </w:rPr>
        <w:t xml:space="preserve">  -  bukan keluar activity.</w:t>
      </w:r>
    </w:p>
    <w:p>
      <w:r>
        <w:rPr>
          <w:rFonts w:ascii="Calibri" w:hAnsi="Calibri" w:eastAsia="Calibri"/>
          <w:sz w:val="20"/>
        </w:rPr>
        <w:t xml:space="preserve">Akibatnya, ketika pembuatan tidak jadi, langkah-langkah sesudahnya tetap berjalan seolah ia berhasil. Keduanya membaca </w:t>
      </w:r>
      <w:r>
        <w:rPr>
          <w:rFonts w:ascii="Consolas" w:hAnsi="Consolas" w:eastAsia="Consolas"/>
          <w:color w:val="8B2500"/>
          <w:sz w:val="18"/>
        </w:rPr>
        <w:t>pxCoveredInsKeys(&lt;LAST&gt;)</w:t>
      </w:r>
      <w:r>
        <w:rPr>
          <w:rFonts w:ascii="Calibri" w:hAnsi="Calibri" w:eastAsia="Calibri"/>
          <w:sz w:val="20"/>
        </w:rPr>
        <w:t xml:space="preserve">  -  case tercakup terakhir  -  dan menulis potongannya ke klaim sebagai nomor komite, lalu menyimpan klaim, lalu mengirim surat. Bila klaim pernah punya sirkulasi sebelumnya, yang tertulis adalah nomor </w:t>
      </w:r>
      <w:r>
        <w:rPr>
          <w:rFonts w:ascii="Calibri" w:hAnsi="Calibri" w:eastAsia="Calibri"/>
          <w:b/>
          <w:sz w:val="20"/>
        </w:rPr>
        <w:t>sirkulasi lain</w:t>
      </w:r>
      <w:r>
        <w:rPr>
          <w:rFonts w:ascii="Calibri" w:hAnsi="Calibri" w:eastAsia="Calibri"/>
          <w:sz w:val="20"/>
        </w:rPr>
        <w:t>. Bila belum pernah, yang tertulis kosong.</w:t>
      </w:r>
    </w:p>
    <w:p>
      <w:r>
        <w:rPr>
          <w:rFonts w:ascii="Calibri" w:hAnsi="Calibri" w:eastAsia="Calibri"/>
          <w:sz w:val="20"/>
        </w:rPr>
        <w:t xml:space="preserve">Jalur kegagalan kedua lebih senyap lagi. </w:t>
      </w:r>
      <w:r>
        <w:rPr>
          <w:rFonts w:ascii="Consolas" w:hAnsi="Consolas" w:eastAsia="Consolas"/>
          <w:color w:val="8B2500"/>
          <w:sz w:val="18"/>
        </w:rPr>
        <w:t>CreateChildKomiteCNP_Act</w:t>
      </w:r>
      <w:r>
        <w:rPr>
          <w:rFonts w:ascii="Calibri" w:hAnsi="Calibri" w:eastAsia="Calibri"/>
          <w:sz w:val="20"/>
        </w:rPr>
        <w:t xml:space="preserve"> langkah 28 melompat ke label </w:t>
      </w:r>
      <w:r>
        <w:rPr>
          <w:rFonts w:ascii="Consolas" w:hAnsi="Consolas" w:eastAsia="Consolas"/>
          <w:color w:val="8B2500"/>
          <w:sz w:val="18"/>
        </w:rPr>
        <w:t>END</w:t>
      </w:r>
      <w:r>
        <w:rPr>
          <w:rFonts w:ascii="Calibri" w:hAnsi="Calibri" w:eastAsia="Calibri"/>
          <w:sz w:val="20"/>
        </w:rPr>
        <w:t xml:space="preserve"> ketika daftar penyebaran risiko kosong; label itu menetapkan </w:t>
      </w:r>
      <w:r>
        <w:rPr>
          <w:rFonts w:ascii="Consolas" w:hAnsi="Consolas" w:eastAsia="Consolas"/>
          <w:color w:val="8B2500"/>
          <w:sz w:val="18"/>
        </w:rPr>
        <w:t>ClaimData.IsFlagError = "true"</w:t>
      </w:r>
      <w:r>
        <w:rPr>
          <w:rFonts w:ascii="Calibri" w:hAnsi="Calibri" w:eastAsia="Calibri"/>
          <w:sz w:val="20"/>
        </w:rPr>
        <w:t xml:space="preserve"> dan menyimpan klaim. Nama properti itu muncul di </w:t>
      </w:r>
      <w:r>
        <w:rPr>
          <w:rFonts w:ascii="Calibri" w:hAnsi="Calibri" w:eastAsia="Calibri"/>
          <w:b/>
          <w:sz w:val="20"/>
        </w:rPr>
        <w:t>satu</w:t>
      </w:r>
      <w:r>
        <w:rPr>
          <w:rFonts w:ascii="Calibri" w:hAnsi="Calibri" w:eastAsia="Calibri"/>
          <w:sz w:val="20"/>
        </w:rPr>
        <w:t xml:space="preserve"> berkas dari 338  -  berkas yang menulisnya. Tidak ada satu pun rule dalam ekspor yang membacanya. Pengguna menekan tombol, tidak ada sirkulasi yang lahir, dan tidak ada apa pun yang memberitahunya.</w:t>
      </w:r>
    </w:p>
    <w:p>
      <w:r>
        <w:rPr>
          <w:rFonts w:ascii="Calibri" w:hAnsi="Calibri" w:eastAsia="Calibri"/>
          <w:sz w:val="20"/>
        </w:rPr>
        <w:t xml:space="preserve">Persoalan ketiga menyertai keduanya: penanda maksud ditulis ke klaim </w:t>
      </w:r>
      <w:r>
        <w:rPr>
          <w:rFonts w:ascii="Calibri" w:hAnsi="Calibri" w:eastAsia="Calibri"/>
          <w:b/>
          <w:sz w:val="20"/>
        </w:rPr>
        <w:t>pada langkah yang sama</w:t>
      </w:r>
      <w:r>
        <w:rPr>
          <w:rFonts w:ascii="Calibri" w:hAnsi="Calibri" w:eastAsia="Calibri"/>
          <w:sz w:val="20"/>
        </w:rPr>
        <w:t xml:space="preserve"> yang membuat halaman anak, yaitu sebelum komite memutuskan apa pun. Klaim membawa </w:t>
      </w:r>
      <w:r>
        <w:rPr>
          <w:rFonts w:ascii="Consolas" w:hAnsi="Consolas" w:eastAsia="Consolas"/>
          <w:color w:val="8B2500"/>
          <w:sz w:val="18"/>
        </w:rPr>
        <w:t>IsCloseFile</w:t>
      </w:r>
      <w:r>
        <w:rPr>
          <w:rFonts w:ascii="Calibri" w:hAnsi="Calibri" w:eastAsia="Calibri"/>
          <w:sz w:val="20"/>
        </w:rPr>
        <w:t xml:space="preserve"> atau </w:t>
      </w:r>
      <w:r>
        <w:rPr>
          <w:rFonts w:ascii="Consolas" w:hAnsi="Consolas" w:eastAsia="Consolas"/>
          <w:color w:val="8B2500"/>
          <w:sz w:val="18"/>
        </w:rPr>
        <w:t>IsReject</w:t>
      </w:r>
      <w:r>
        <w:rPr>
          <w:rFonts w:ascii="Calibri" w:hAnsi="Calibri" w:eastAsia="Calibri"/>
          <w:sz w:val="20"/>
        </w:rPr>
        <w:t xml:space="preserve"> sejak pengajuan  -  dan tetap membawanya ketika sirkulasinya gagal lahir.</w:t>
      </w:r>
    </w:p>
    <w:p>
      <w:pPr>
        <w:pStyle w:val="Heading5"/>
      </w:pPr>
      <w:r>
        <w:rPr>
          <w:color w:val="1F3B63"/>
        </w:rPr>
        <w:t>Keputusan</w:t>
      </w:r>
    </w:p>
    <w:p>
      <w:r>
        <w:rPr>
          <w:rFonts w:ascii="Calibri" w:hAnsi="Calibri" w:eastAsia="Calibri"/>
          <w:sz w:val="20"/>
        </w:rPr>
        <w:t xml:space="preserve">Pembuatan sirkulasi, penulisan nomornya ke klaim, penyimpanan klaim, dan pengiriman pemberitahuan </w:t>
      </w:r>
      <w:r>
        <w:rPr>
          <w:rFonts w:ascii="Calibri" w:hAnsi="Calibri" w:eastAsia="Calibri"/>
          <w:b/>
          <w:sz w:val="20"/>
        </w:rPr>
        <w:t>berhasil bersama atau gagal bersama</w:t>
      </w:r>
      <w:r>
        <w:rPr>
          <w:rFonts w:ascii="Calibri" w:hAnsi="Calibri" w:eastAsia="Calibri"/>
          <w:sz w:val="20"/>
        </w:rPr>
        <w:t>. Tidak ada langkah sesudah pembuatan yang boleh berjalan ketika pembuatan tidak jadi.</w:t>
      </w:r>
    </w:p>
    <w:p>
      <w:r>
        <w:rPr>
          <w:rFonts w:ascii="Calibri" w:hAnsi="Calibri" w:eastAsia="Calibri"/>
          <w:sz w:val="20"/>
        </w:rPr>
        <w:t xml:space="preserve">Setiap jalur pembentukan yang berakhir tanpa sirkulasi berakhir dengan </w:t>
      </w:r>
      <w:r>
        <w:rPr>
          <w:rFonts w:ascii="Calibri" w:hAnsi="Calibri" w:eastAsia="Calibri"/>
          <w:b/>
          <w:sz w:val="20"/>
        </w:rPr>
        <w:t>kegagalan yang terlihat</w:t>
      </w:r>
      <w:r>
        <w:rPr>
          <w:rFonts w:ascii="Calibri" w:hAnsi="Calibri" w:eastAsia="Calibri"/>
          <w:sz w:val="20"/>
        </w:rPr>
        <w:t xml:space="preserve"> oleh pengguna dan tercatat. Penanda yang tidak dibaca siapa pun bukan penanganan galat.</w:t>
      </w:r>
    </w:p>
    <w:p>
      <w:r>
        <w:rPr>
          <w:rFonts w:ascii="Calibri" w:hAnsi="Calibri" w:eastAsia="Calibri"/>
          <w:b/>
          <w:sz w:val="20"/>
        </w:rPr>
        <w:t>Maksud dan akibat adalah dua penanda berbeda.</w:t>
      </w:r>
      <w:r>
        <w:rPr>
          <w:rFonts w:ascii="Calibri" w:hAnsi="Calibri" w:eastAsia="Calibri"/>
          <w:sz w:val="20"/>
        </w:rPr>
        <w:t xml:space="preserve"> "Diajukan untuk ditutup" tercatat sejak pengajuan; "ditutup" hanya lahir dari keputusan komite lewat fungsi akibat. Sirkulasi yang gagal lahir meninggalkan maksudnya tercatat dan akibatnya tidak.</w:t>
      </w:r>
    </w:p>
    <w:p>
      <w:r>
        <w:rPr>
          <w:rFonts w:ascii="Calibri" w:hAnsi="Calibri" w:eastAsia="Calibri"/>
          <w:sz w:val="20"/>
        </w:rPr>
        <w:t xml:space="preserve">Tali antara klaim dan sirkulasi adalah relasi </w:t>
      </w:r>
      <w:r>
        <w:rPr>
          <w:rFonts w:ascii="Calibri" w:hAnsi="Calibri" w:eastAsia="Calibri"/>
          <w:b/>
          <w:sz w:val="20"/>
        </w:rPr>
        <w:t>dari sisi sirkulasi</w:t>
      </w:r>
      <w:r>
        <w:rPr>
          <w:rFonts w:ascii="Calibri" w:hAnsi="Calibri" w:eastAsia="Calibri"/>
          <w:sz w:val="20"/>
        </w:rPr>
        <w:t>, bukan nomor yang disalin ke klaim.</w:t>
      </w:r>
    </w:p>
    <w:p>
      <w:pPr>
        <w:pStyle w:val="Heading5"/>
      </w:pPr>
      <w:r>
        <w:rPr>
          <w:color w:val="1F3B63"/>
        </w:rPr>
        <w:t>Konsekuensi</w:t>
      </w:r>
    </w:p>
    <w:p>
      <w:pPr>
        <w:pStyle w:val="ListBullet"/>
      </w:pPr>
      <w:r>
        <w:rPr>
          <w:rFonts w:ascii="Calibri" w:hAnsi="Calibri" w:eastAsia="Calibri"/>
          <w:sz w:val="20"/>
        </w:rPr>
        <w:t xml:space="preserve">Validasi menolak kasus-guna pembuatan, bukan menandai halaman  -  </w:t>
      </w:r>
      <w:r>
        <w:rPr>
          <w:rFonts w:ascii="Consolas" w:hAnsi="Consolas" w:eastAsia="Consolas"/>
          <w:color w:val="8B2500"/>
          <w:sz w:val="18"/>
        </w:rPr>
        <w:t>H-5</w:t>
      </w:r>
      <w:r>
        <w:rPr>
          <w:rFonts w:ascii="Calibri" w:hAnsi="Calibri" w:eastAsia="Calibri"/>
          <w:sz w:val="20"/>
        </w:rPr>
        <w:t xml:space="preserve"> sudah menetapkan</w:t>
      </w:r>
    </w:p>
    <w:p>
      <w:r>
        <w:rPr>
          <w:rFonts w:ascii="Calibri" w:hAnsi="Calibri" w:eastAsia="Calibri"/>
          <w:sz w:val="20"/>
        </w:rPr>
        <w:t>ini; ADR ini memperluasnya ke seluruh urutan yang bergantung pada pembuatan.</w:t>
      </w:r>
    </w:p>
    <w:p>
      <w:pPr>
        <w:pStyle w:val="ListBullet"/>
      </w:pPr>
      <w:r>
        <w:rPr>
          <w:rFonts w:ascii="Calibri" w:hAnsi="Calibri" w:eastAsia="Calibri"/>
          <w:sz w:val="20"/>
        </w:rPr>
        <w:t xml:space="preserve">Pengguna yang gagal membentuk sirkulasi mendapat pesan, bukan kesunyian. Uji </w:t>
      </w:r>
      <w:r>
        <w:rPr>
          <w:rFonts w:ascii="Consolas" w:hAnsi="Consolas" w:eastAsia="Consolas"/>
          <w:color w:val="8B2500"/>
          <w:sz w:val="18"/>
        </w:rPr>
        <w:t>P5-07</w:t>
      </w:r>
      <w:r>
        <w:rPr>
          <w:rFonts w:ascii="Calibri" w:hAnsi="Calibri" w:eastAsia="Calibri"/>
          <w:sz w:val="20"/>
        </w:rPr>
        <w:t xml:space="preserve"> dan</w:t>
      </w:r>
    </w:p>
    <w:p>
      <w:r>
        <w:rPr>
          <w:rFonts w:ascii="Consolas" w:hAnsi="Consolas" w:eastAsia="Consolas"/>
          <w:color w:val="8B2500"/>
          <w:sz w:val="18"/>
        </w:rPr>
        <w:t>P5-08</w:t>
      </w:r>
      <w:r>
        <w:rPr>
          <w:rFonts w:ascii="Calibri" w:hAnsi="Calibri" w:eastAsia="Calibri"/>
          <w:sz w:val="20"/>
        </w:rPr>
        <w:t xml:space="preserve"> dirancang gagal.</w:t>
      </w:r>
    </w:p>
    <w:p>
      <w:pPr>
        <w:pStyle w:val="ListBullet"/>
      </w:pPr>
      <w:r>
        <w:rPr>
          <w:rFonts w:ascii="Calibri" w:hAnsi="Calibri" w:eastAsia="Calibri"/>
          <w:sz w:val="20"/>
        </w:rPr>
        <w:t>Klaim tidak lagi menyimpan nomor komite sebagai tali. Migrasi data tidak boleh</w:t>
      </w:r>
    </w:p>
    <w:p>
      <w:r>
        <w:rPr>
          <w:rFonts w:ascii="Calibri" w:hAnsi="Calibri" w:eastAsia="Calibri"/>
          <w:sz w:val="20"/>
        </w:rPr>
        <w:t xml:space="preserve">mempercayai </w:t>
      </w:r>
      <w:r>
        <w:rPr>
          <w:rFonts w:ascii="Consolas" w:hAnsi="Consolas" w:eastAsia="Consolas"/>
          <w:color w:val="8B2500"/>
          <w:sz w:val="18"/>
        </w:rPr>
        <w:t>.KomiteNo</w:t>
      </w:r>
      <w:r>
        <w:rPr>
          <w:rFonts w:ascii="Calibri" w:hAnsi="Calibri" w:eastAsia="Calibri"/>
          <w:sz w:val="20"/>
        </w:rPr>
        <w:t xml:space="preserve"> yang tersimpan; berapa banyak klaim di produksi membawa nomor bukan miliknya adalah cacah yang belum diambil (</w:t>
      </w:r>
      <w:r>
        <w:rPr>
          <w:rFonts w:ascii="Consolas" w:hAnsi="Consolas" w:eastAsia="Consolas"/>
          <w:color w:val="8B2500"/>
          <w:sz w:val="18"/>
        </w:rPr>
        <w:t>INVENTARIS-BUKTI.md</w:t>
      </w:r>
      <w:r>
        <w:rPr>
          <w:rFonts w:ascii="Calibri" w:hAnsi="Calibri" w:eastAsia="Calibri"/>
          <w:sz w:val="20"/>
        </w:rPr>
        <w:t xml:space="preserve"> §2.5 baris 6).</w:t>
      </w:r>
    </w:p>
    <w:p>
      <w:pPr>
        <w:pStyle w:val="ListBullet"/>
      </w:pPr>
      <w:r>
        <w:rPr>
          <w:rFonts w:ascii="Calibri" w:hAnsi="Calibri" w:eastAsia="Calibri"/>
          <w:sz w:val="20"/>
        </w:rPr>
        <w:t>Penanda maksud dan penanda akibat menempati kolom berbeda, sehingga klaim yang pernah</w:t>
      </w:r>
    </w:p>
    <w:p>
      <w:r>
        <w:rPr>
          <w:rFonts w:ascii="Calibri" w:hAnsi="Calibri" w:eastAsia="Calibri"/>
          <w:sz w:val="20"/>
        </w:rPr>
        <w:t>diajukan untuk ditutup tetapi tidak jadi ditutup dapat dibedakan dari klaim yang ditutup.</w:t>
      </w:r>
    </w:p>
    <w:p>
      <w:pPr>
        <w:pStyle w:val="Heading5"/>
      </w:pPr>
      <w:r>
        <w:rPr>
          <w:color w:val="1F3B63"/>
        </w:rPr>
        <w:t>Alternatif yang ditolak</w:t>
      </w:r>
    </w:p>
    <w:p>
      <w:r>
        <w:rPr>
          <w:rFonts w:ascii="Calibri" w:hAnsi="Calibri" w:eastAsia="Calibri"/>
          <w:b/>
          <w:sz w:val="20"/>
        </w:rPr>
        <w:t>Menjaga tiap langkah sesudah pembuatan dengan pra-syarat "bila pembuatan berhasil".</w:t>
      </w:r>
      <w:r>
        <w:rPr>
          <w:rFonts w:ascii="Calibri" w:hAnsi="Calibri" w:eastAsia="Calibri"/>
          <w:sz w:val="20"/>
        </w:rPr>
        <w:t xml:space="preserve"> Ditolak: itu memindahkan kewajiban kepada penulis tiap langkah berikutnya, dan langkah berikutnya akan selalu bertambah. Sistem lama menjalankan bentuk ini dengan satu penjaga, dan penjaganya menjaga satu langkah.</w:t>
      </w:r>
    </w:p>
    <w:p>
      <w:r>
        <w:rPr>
          <w:rFonts w:ascii="Calibri" w:hAnsi="Calibri" w:eastAsia="Calibri"/>
          <w:b/>
          <w:sz w:val="20"/>
        </w:rPr>
        <w:t>Membiarkan penulisan nomor tetap berjalan dan memperbaikinya belakangan lewat pekerjaan rekonsiliasi.</w:t>
      </w:r>
      <w:r>
        <w:rPr>
          <w:rFonts w:ascii="Calibri" w:hAnsi="Calibri" w:eastAsia="Calibri"/>
          <w:sz w:val="20"/>
        </w:rPr>
        <w:t xml:space="preserve"> Ditolak: klaim yang tersimpan dengan nomor milik sirkulasi lain sudah mengirim surat atas nomor itu. Rekonsiliasi memperbaiki kolom, bukan surat.</w:t>
      </w:r>
    </w:p>
    <w:p>
      <w:r>
        <w:rPr>
          <w:rFonts w:ascii="Calibri" w:hAnsi="Calibri" w:eastAsia="Calibri"/>
          <w:b/>
          <w:sz w:val="20"/>
        </w:rPr>
        <w:t>Menampilkan `IsFlagError` di layar dan menganggapnya selesai.</w:t>
      </w:r>
      <w:r>
        <w:rPr>
          <w:rFonts w:ascii="Calibri" w:hAnsi="Calibri" w:eastAsia="Calibri"/>
          <w:sz w:val="20"/>
        </w:rPr>
        <w:t xml:space="preserve"> Ditolak: yang salah bukan bahwa penandanya tak terlihat, melainkan bahwa jalur itu berakhir dengan penanda alih-alih dengan penolakan.</w:t>
      </w:r>
    </w:p>
    <w:p>
      <w:pPr>
        <w:pStyle w:val="Heading3"/>
      </w:pPr>
      <w:r>
        <w:rPr>
          <w:color w:val="1F3B63"/>
        </w:rPr>
        <w:t>ADR-D-KCNP-0032 - Komite adalah modul di dalam konteks Klaim, bukan konteks berjaringan</w:t>
      </w:r>
    </w:p>
    <w:p>
      <w:pPr>
        <w:ind w:left="504"/>
        <w:pBdr>
          <w:left w:val="single" w:sz="18" w:space="8" w:color="9DB5D6"/>
        </w:pBdr>
      </w:pPr>
      <w:r>
        <w:rPr>
          <w:rFonts w:ascii="Calibri" w:hAnsi="Calibri" w:eastAsia="Calibri"/>
          <w:sz w:val="19"/>
        </w:rPr>
        <w:t>Modul  : Komite Claim Non Prop  .  Ronde 06  .  2026-09-20 Peran  : juru catat Masukan: KETETAPAN.md D-2, D-3  .  GRILL-05/06-PUTUSAN.md T5-04  .  ADR-D-CNP-0016 (sisi Claim) Status : TERBUKA Sifat  : HIDUP</w:t>
      </w:r>
    </w:p>
    <w:p>
      <w:r>
        <w:rPr>
          <w:rFonts w:ascii="Calibri" w:hAnsi="Calibri" w:eastAsia="Calibri"/>
          <w:b/>
          <w:sz w:val="20"/>
        </w:rPr>
        <w:t>Status:</w:t>
      </w:r>
      <w:r>
        <w:rPr>
          <w:rFonts w:ascii="Calibri" w:hAnsi="Calibri" w:eastAsia="Calibri"/>
          <w:sz w:val="20"/>
        </w:rPr>
        <w:t xml:space="preserve"> Diterima  .  2026-09-20  .  sumber normatif </w:t>
      </w:r>
      <w:r>
        <w:rPr>
          <w:rFonts w:ascii="Consolas" w:hAnsi="Consolas" w:eastAsia="Consolas"/>
          <w:color w:val="8B2500"/>
          <w:sz w:val="18"/>
        </w:rPr>
        <w:t>KETETAPAN.md</w:t>
      </w:r>
      <w:r>
        <w:rPr>
          <w:rFonts w:ascii="Calibri" w:hAnsi="Calibri" w:eastAsia="Calibri"/>
          <w:sz w:val="20"/>
        </w:rPr>
        <w:t xml:space="preserve"> </w:t>
      </w:r>
      <w:r>
        <w:rPr>
          <w:rFonts w:ascii="Consolas" w:hAnsi="Consolas" w:eastAsia="Consolas"/>
          <w:color w:val="8B2500"/>
          <w:sz w:val="18"/>
        </w:rPr>
        <w:t>D-2</w:t>
      </w:r>
    </w:p>
    <w:p>
      <w:pPr>
        <w:pStyle w:val="Heading5"/>
      </w:pPr>
      <w:r>
        <w:rPr>
          <w:color w:val="1F3B63"/>
        </w:rPr>
        <w:t>Konteks</w:t>
      </w:r>
    </w:p>
    <w:p>
      <w:r>
        <w:rPr>
          <w:rFonts w:ascii="Calibri" w:hAnsi="Calibri" w:eastAsia="Calibri"/>
          <w:sz w:val="20"/>
        </w:rPr>
        <w:t xml:space="preserve">Di sistem lama, komite adalah </w:t>
      </w:r>
      <w:r>
        <w:rPr>
          <w:rFonts w:ascii="Calibri" w:hAnsi="Calibri" w:eastAsia="Calibri"/>
          <w:b/>
          <w:sz w:val="20"/>
        </w:rPr>
        <w:t>case anak</w:t>
      </w:r>
      <w:r>
        <w:rPr>
          <w:rFonts w:ascii="Calibri" w:hAnsi="Calibri" w:eastAsia="Calibri"/>
          <w:sz w:val="20"/>
        </w:rPr>
        <w:t xml:space="preserve"> dari klaim. Keterhubungan keduanya bukan panggilan antar-sistem melainkan penyuntingan halaman bersama: activity keputusan membuka klaim induk dengan kunci (</w:t>
      </w:r>
      <w:r>
        <w:rPr>
          <w:rFonts w:ascii="Consolas" w:hAnsi="Consolas" w:eastAsia="Consolas"/>
          <w:color w:val="8B2500"/>
          <w:sz w:val="18"/>
        </w:rPr>
        <w:t>Obj-Open-By-Handle</w:t>
      </w:r>
      <w:r>
        <w:rPr>
          <w:rFonts w:ascii="Calibri" w:hAnsi="Calibri" w:eastAsia="Calibri"/>
          <w:sz w:val="20"/>
        </w:rPr>
        <w:t xml:space="preserve"> atas </w:t>
      </w:r>
      <w:r>
        <w:rPr>
          <w:rFonts w:ascii="Consolas" w:hAnsi="Consolas" w:eastAsia="Consolas"/>
          <w:color w:val="8B2500"/>
          <w:sz w:val="18"/>
        </w:rPr>
        <w:t>pxCoverInsKey</w:t>
      </w:r>
      <w:r>
        <w:rPr>
          <w:rFonts w:ascii="Calibri" w:hAnsi="Calibri" w:eastAsia="Calibri"/>
          <w:sz w:val="20"/>
        </w:rPr>
        <w:t xml:space="preserve">), memutakhirkan </w:t>
      </w:r>
      <w:r>
        <w:rPr>
          <w:rFonts w:ascii="Consolas" w:hAnsi="Consolas" w:eastAsia="Consolas"/>
          <w:color w:val="8B2500"/>
          <w:sz w:val="18"/>
        </w:rPr>
        <w:t>TempMainWork.ClaimData.AdjustmentList(...)</w:t>
      </w:r>
      <w:r>
        <w:rPr>
          <w:rFonts w:ascii="Calibri" w:hAnsi="Calibri" w:eastAsia="Calibri"/>
          <w:sz w:val="20"/>
        </w:rPr>
        <w:t>, lalu menyimpan dan melakukan commit.</w:t>
      </w:r>
    </w:p>
    <w:p>
      <w:r>
        <w:rPr>
          <w:rFonts w:ascii="Calibri" w:hAnsi="Calibri" w:eastAsia="Calibri"/>
          <w:sz w:val="20"/>
        </w:rPr>
        <w:t xml:space="preserve">Pola itu tidak berdiri di satu berkas. Kedua activity pembuat sirkulasi menjalankan </w:t>
      </w:r>
      <w:r>
        <w:rPr>
          <w:rFonts w:ascii="Consolas" w:hAnsi="Consolas" w:eastAsia="Consolas"/>
          <w:color w:val="8B2500"/>
          <w:sz w:val="18"/>
        </w:rPr>
        <w:t>Obj-Refresh-And-Lock</w:t>
      </w:r>
      <w:r>
        <w:rPr>
          <w:rFonts w:ascii="Calibri" w:hAnsi="Calibri" w:eastAsia="Calibri"/>
          <w:sz w:val="20"/>
        </w:rPr>
        <w:t xml:space="preserve"> atas klaim induk </w:t>
      </w:r>
      <w:r>
        <w:rPr>
          <w:rFonts w:ascii="Calibri" w:hAnsi="Calibri" w:eastAsia="Calibri"/>
          <w:b/>
          <w:sz w:val="20"/>
        </w:rPr>
        <w:t>dua kali</w:t>
      </w:r>
      <w:r>
        <w:rPr>
          <w:rFonts w:ascii="Calibri" w:hAnsi="Calibri" w:eastAsia="Calibri"/>
          <w:sz w:val="20"/>
        </w:rPr>
        <w:t xml:space="preserve">  -  sekali di awal dan sekali menjelang akhir  -  dengan penyimpanan di antaranya. Batas antara "apa yang milik komite" dan "apa yang milik klaim" tidak pernah digambar; yang ada hanyalah halaman yang keduanya sunting.</w:t>
      </w:r>
    </w:p>
    <w:p>
      <w:r>
        <w:rPr>
          <w:rFonts w:ascii="Calibri" w:hAnsi="Calibri" w:eastAsia="Calibri"/>
          <w:sz w:val="20"/>
        </w:rPr>
        <w:t xml:space="preserve">Sementara itu langkah commit yang sama menjalankan enam efek ke luar berturut-turut tanpa kompensasi, dan </w:t>
      </w:r>
      <w:r>
        <w:rPr>
          <w:rFonts w:ascii="Consolas" w:hAnsi="Consolas" w:eastAsia="Consolas"/>
          <w:color w:val="8B2500"/>
          <w:sz w:val="18"/>
        </w:rPr>
        <w:t>ADR-D-CNP-0016</w:t>
      </w:r>
      <w:r>
        <w:rPr>
          <w:rFonts w:ascii="Calibri" w:hAnsi="Calibri" w:eastAsia="Calibri"/>
          <w:sz w:val="20"/>
        </w:rPr>
        <w:t xml:space="preserve"> sisi Claim sudah melarang tautan basis data lintas sistem.</w:t>
      </w:r>
    </w:p>
    <w:p>
      <w:r>
        <w:rPr>
          <w:rFonts w:ascii="Calibri" w:hAnsi="Calibri" w:eastAsia="Calibri"/>
          <w:sz w:val="20"/>
        </w:rPr>
        <w:t>Menjadikan komite konteks berjaringan akan berarti menggambar batas di tempat yang sistem lama tidak pernah gambar, lalu menanggung konsistensi akhir pada perkara yang selama ini bertransaksi bersama.</w:t>
      </w:r>
    </w:p>
    <w:p>
      <w:pPr>
        <w:pStyle w:val="Heading5"/>
      </w:pPr>
      <w:r>
        <w:rPr>
          <w:color w:val="1F3B63"/>
        </w:rPr>
        <w:t>Keputusan</w:t>
      </w:r>
    </w:p>
    <w:p>
      <w:r>
        <w:rPr>
          <w:rFonts w:ascii="Calibri" w:hAnsi="Calibri" w:eastAsia="Calibri"/>
          <w:sz w:val="20"/>
        </w:rPr>
        <w:t xml:space="preserve">Komite adalah </w:t>
      </w:r>
      <w:r>
        <w:rPr>
          <w:rFonts w:ascii="Calibri" w:hAnsi="Calibri" w:eastAsia="Calibri"/>
          <w:b/>
          <w:sz w:val="20"/>
        </w:rPr>
        <w:t>modul di dalam konteks Klaim</w:t>
      </w:r>
      <w:r>
        <w:rPr>
          <w:rFonts w:ascii="Calibri" w:hAnsi="Calibri" w:eastAsia="Calibri"/>
          <w:sz w:val="20"/>
        </w:rPr>
        <w:t>, dengan agregat sendiri.</w:t>
      </w:r>
    </w:p>
    <w:p>
      <w:r>
        <w:rPr>
          <w:rFonts w:ascii="Calibri" w:hAnsi="Calibri" w:eastAsia="Calibri"/>
          <w:sz w:val="20"/>
        </w:rPr>
        <w:t>Sirkulasi, jenjang, dan keputusan membentuk satu agregat yang berubah bersama atau tidak sama sekali. Perubahan yang menyeberang ke klaim  -  penanda maksud, penanda akibat, keadaan klaim  -  terjadi di dalam batas transaksi yang sama, bukan lewat pesan yang mungkin sampai.</w:t>
      </w:r>
    </w:p>
    <w:p>
      <w:r>
        <w:rPr>
          <w:rFonts w:ascii="Calibri" w:hAnsi="Calibri" w:eastAsia="Calibri"/>
          <w:sz w:val="20"/>
        </w:rPr>
        <w:t xml:space="preserve">Batas transaksi itu menutupi </w:t>
      </w:r>
      <w:r>
        <w:rPr>
          <w:rFonts w:ascii="Calibri" w:hAnsi="Calibri" w:eastAsia="Calibri"/>
          <w:b/>
          <w:sz w:val="20"/>
        </w:rPr>
        <w:t>kedua</w:t>
      </w:r>
      <w:r>
        <w:rPr>
          <w:rFonts w:ascii="Calibri" w:hAnsi="Calibri" w:eastAsia="Calibri"/>
          <w:sz w:val="20"/>
        </w:rPr>
        <w:t xml:space="preserve"> activity pembuat sirkulasi dan activity keputusan, bukan hanya yang terakhir.</w:t>
      </w:r>
    </w:p>
    <w:p>
      <w:r>
        <w:rPr>
          <w:rFonts w:ascii="Calibri" w:hAnsi="Calibri" w:eastAsia="Calibri"/>
          <w:sz w:val="20"/>
        </w:rPr>
        <w:t xml:space="preserve">Efek ke luar yang tidak dapat dibatalkan (keputusan beku no. 6) berada di luar batas transaksi. Jenis dan penanganannya per aliran ditetapkan setelah </w:t>
      </w:r>
      <w:r>
        <w:rPr>
          <w:rFonts w:ascii="Consolas" w:hAnsi="Consolas" w:eastAsia="Consolas"/>
          <w:color w:val="8B2500"/>
          <w:sz w:val="18"/>
        </w:rPr>
        <w:t>PG-04</w:t>
      </w:r>
      <w:r>
        <w:rPr>
          <w:rFonts w:ascii="Calibri" w:hAnsi="Calibri" w:eastAsia="Calibri"/>
          <w:sz w:val="20"/>
        </w:rPr>
        <w:t xml:space="preserve">, </w:t>
      </w:r>
      <w:r>
        <w:rPr>
          <w:rFonts w:ascii="Consolas" w:hAnsi="Consolas" w:eastAsia="Consolas"/>
          <w:color w:val="8B2500"/>
          <w:sz w:val="18"/>
        </w:rPr>
        <w:t>PG-05</w:t>
      </w:r>
      <w:r>
        <w:rPr>
          <w:rFonts w:ascii="Calibri" w:hAnsi="Calibri" w:eastAsia="Calibri"/>
          <w:sz w:val="20"/>
        </w:rPr>
        <w:t xml:space="preserve">, dan </w:t>
      </w:r>
      <w:r>
        <w:rPr>
          <w:rFonts w:ascii="Consolas" w:hAnsi="Consolas" w:eastAsia="Consolas"/>
          <w:color w:val="8B2500"/>
          <w:sz w:val="18"/>
        </w:rPr>
        <w:t>PG-06</w:t>
      </w:r>
      <w:r>
        <w:rPr>
          <w:rFonts w:ascii="Calibri" w:hAnsi="Calibri" w:eastAsia="Calibri"/>
          <w:sz w:val="20"/>
        </w:rPr>
        <w:t xml:space="preserve"> dibuka.</w:t>
      </w:r>
    </w:p>
    <w:p>
      <w:pPr>
        <w:pStyle w:val="Heading5"/>
      </w:pPr>
      <w:r>
        <w:rPr>
          <w:color w:val="1F3B63"/>
        </w:rPr>
        <w:t>Konsekuensi</w:t>
      </w:r>
    </w:p>
    <w:p>
      <w:pPr>
        <w:pStyle w:val="ListBullet"/>
      </w:pPr>
      <w:r>
        <w:rPr>
          <w:rFonts w:ascii="Calibri" w:hAnsi="Calibri" w:eastAsia="Calibri"/>
          <w:sz w:val="20"/>
        </w:rPr>
        <w:t>Tidak ada tautan basis data, tidak ada panggilan sinkron antar-konteks, dan tidak ada</w:t>
      </w:r>
    </w:p>
    <w:p>
      <w:r>
        <w:rPr>
          <w:rFonts w:ascii="Calibri" w:hAnsi="Calibri" w:eastAsia="Calibri"/>
          <w:sz w:val="20"/>
        </w:rPr>
        <w:t xml:space="preserve">konsistensi akhir antara sirkulasi dan klaim. </w:t>
      </w:r>
      <w:r>
        <w:rPr>
          <w:rFonts w:ascii="Consolas" w:hAnsi="Consolas" w:eastAsia="Consolas"/>
          <w:color w:val="8B2500"/>
          <w:sz w:val="18"/>
        </w:rPr>
        <w:t>ADR-D-CNP-0016</w:t>
      </w:r>
      <w:r>
        <w:rPr>
          <w:rFonts w:ascii="Calibri" w:hAnsi="Calibri" w:eastAsia="Calibri"/>
          <w:sz w:val="20"/>
        </w:rPr>
        <w:t xml:space="preserve"> tetap berlaku penuh.</w:t>
      </w:r>
    </w:p>
    <w:p>
      <w:pPr>
        <w:pStyle w:val="ListBullet"/>
      </w:pPr>
      <w:r>
        <w:rPr>
          <w:rFonts w:ascii="Calibri" w:hAnsi="Calibri" w:eastAsia="Calibri"/>
          <w:sz w:val="20"/>
        </w:rPr>
        <w:t xml:space="preserve">Skema </w:t>
      </w:r>
      <w:r>
        <w:rPr>
          <w:rFonts w:ascii="Consolas" w:hAnsi="Consolas" w:eastAsia="Consolas"/>
          <w:color w:val="8B2500"/>
          <w:sz w:val="18"/>
        </w:rPr>
        <w:t>KLAIMNP</w:t>
      </w:r>
      <w:r>
        <w:rPr>
          <w:rFonts w:ascii="Calibri" w:hAnsi="Calibri" w:eastAsia="Calibri"/>
          <w:sz w:val="20"/>
        </w:rPr>
        <w:t xml:space="preserve"> menampung objek komite; tidak ada skema terpisah dan tidak ada basis data</w:t>
      </w:r>
    </w:p>
    <w:p>
      <w:r>
        <w:rPr>
          <w:rFonts w:ascii="Calibri" w:hAnsi="Calibri" w:eastAsia="Calibri"/>
          <w:sz w:val="20"/>
        </w:rPr>
        <w:t>terpisah.</w:t>
      </w:r>
    </w:p>
    <w:p>
      <w:pPr>
        <w:pStyle w:val="ListBullet"/>
      </w:pPr>
      <w:r>
        <w:rPr>
          <w:rFonts w:ascii="Calibri" w:hAnsi="Calibri" w:eastAsia="Calibri"/>
          <w:sz w:val="20"/>
        </w:rPr>
        <w:t>Penyuntingan halaman bersama digantikan oleh kepemilikan yang tegas: sirkulasi memiliki</w:t>
      </w:r>
    </w:p>
    <w:p>
      <w:r>
        <w:rPr>
          <w:rFonts w:ascii="Calibri" w:hAnsi="Calibri" w:eastAsia="Calibri"/>
          <w:sz w:val="20"/>
        </w:rPr>
        <w:t>jenjang dan keputusan; klaim memiliki usulan dan penandanya. Tidak ada satu pun medan yang dimiliki keduanya.</w:t>
      </w:r>
    </w:p>
    <w:p>
      <w:pPr>
        <w:pStyle w:val="ListBullet"/>
      </w:pPr>
      <w:r>
        <w:rPr>
          <w:rFonts w:ascii="Calibri" w:hAnsi="Calibri" w:eastAsia="Calibri"/>
          <w:sz w:val="20"/>
        </w:rPr>
        <w:t xml:space="preserve">Pola "buka dengan kunci, sunting, buka dengan kunci lagi" tidak dibawa. Perkara </w:t>
      </w:r>
      <w:r>
        <w:rPr>
          <w:rFonts w:ascii="Consolas" w:hAnsi="Consolas" w:eastAsia="Consolas"/>
          <w:color w:val="8B2500"/>
          <w:sz w:val="18"/>
        </w:rPr>
        <w:t>K-11</w:t>
      </w:r>
    </w:p>
    <w:p>
      <w:r>
        <w:rPr>
          <w:rFonts w:ascii="Calibri" w:hAnsi="Calibri" w:eastAsia="Calibri"/>
          <w:sz w:val="20"/>
        </w:rPr>
        <w:t>tidak dibuka kembali; yang berubah adalah bahwa batas transaksinya kini diputuskan, bukan diwarisi.</w:t>
      </w:r>
    </w:p>
    <w:p>
      <w:pPr>
        <w:pStyle w:val="ListBullet"/>
      </w:pPr>
      <w:r>
        <w:rPr>
          <w:rFonts w:ascii="Calibri" w:hAnsi="Calibri" w:eastAsia="Calibri"/>
          <w:sz w:val="20"/>
        </w:rPr>
        <w:t>Enam efek luar keluar dari langkah commit  -  itu memang sudah diperintahkan keputusan beku</w:t>
      </w:r>
    </w:p>
    <w:p>
      <w:r>
        <w:rPr>
          <w:rFonts w:ascii="Calibri" w:hAnsi="Calibri" w:eastAsia="Calibri"/>
          <w:sz w:val="20"/>
        </w:rPr>
        <w:t>no. 6; ADR ini menyatakan bahwa mereka berada di luar batas transaksi, bukan ke mana mereka pindah.</w:t>
      </w:r>
    </w:p>
    <w:p>
      <w:pPr>
        <w:pStyle w:val="Heading5"/>
      </w:pPr>
      <w:r>
        <w:rPr>
          <w:color w:val="1F3B63"/>
        </w:rPr>
        <w:t>Alternatif yang ditolak</w:t>
      </w:r>
    </w:p>
    <w:p>
      <w:r>
        <w:rPr>
          <w:rFonts w:ascii="Calibri" w:hAnsi="Calibri" w:eastAsia="Calibri"/>
          <w:b/>
          <w:sz w:val="20"/>
        </w:rPr>
        <w:t>Komite sebagai konteks berjaringan dengan pesan antar-konteks.</w:t>
      </w:r>
      <w:r>
        <w:rPr>
          <w:rFonts w:ascii="Calibri" w:hAnsi="Calibri" w:eastAsia="Calibri"/>
          <w:sz w:val="20"/>
        </w:rPr>
        <w:t xml:space="preserve"> Ditolak: batasnya harus digambar di tempat yang sistem lama tidak pernah gambar, dan perkara yang selama ini bertransaksi bersama akan menanggung konsistensi akhir tanpa satu pun kebutuhan yang memintanya.</w:t>
      </w:r>
    </w:p>
    <w:p>
      <w:r>
        <w:rPr>
          <w:rFonts w:ascii="Calibri" w:hAnsi="Calibri" w:eastAsia="Calibri"/>
          <w:b/>
          <w:sz w:val="20"/>
        </w:rPr>
        <w:t>Komite sebagai bagian dari agregat klaim, tanpa agregat sendiri.</w:t>
      </w:r>
      <w:r>
        <w:rPr>
          <w:rFonts w:ascii="Calibri" w:hAnsi="Calibri" w:eastAsia="Calibri"/>
          <w:sz w:val="20"/>
        </w:rPr>
        <w:t xml:space="preserve"> Ditolak: sebuah klaim dapat memiliki banyak sirkulasi yang hidup bersamaan, dan menjadikan seluruhnya satu agregat membuat dua sirkulasi atas dua usulan berbeda saling mengunci tanpa sebab.</w:t>
      </w:r>
    </w:p>
    <w:p>
      <w:r>
        <w:rPr>
          <w:rFonts w:ascii="Calibri" w:hAnsi="Calibri" w:eastAsia="Calibri"/>
          <w:b/>
          <w:sz w:val="20"/>
        </w:rPr>
        <w:t>Menunda keputusan sampai beban nyata terukur.</w:t>
      </w:r>
      <w:r>
        <w:rPr>
          <w:rFonts w:ascii="Calibri" w:hAnsi="Calibri" w:eastAsia="Calibri"/>
          <w:sz w:val="20"/>
        </w:rPr>
        <w:t xml:space="preserve"> Ditolak: batas agregat menentukan bentuk tabel dan bentuk transaksi, dan keduanya ditulis sebelum beban apa pun terukur. Menunda berarti memilih tanpa menyatakannya.</w:t>
      </w:r>
    </w:p>
    <w:p>
      <w:pPr>
        <w:pStyle w:val="Heading3"/>
      </w:pPr>
      <w:r>
        <w:rPr>
          <w:color w:val="1F3B63"/>
        </w:rPr>
        <w:t>ADR-D-KCNP-0033 - Jalur menutup dan menolak klaim</w:t>
      </w:r>
    </w:p>
    <w:p>
      <w:pPr>
        <w:ind w:left="504"/>
        <w:pBdr>
          <w:left w:val="single" w:sz="18" w:space="8" w:color="9DB5D6"/>
        </w:pBdr>
      </w:pPr>
      <w:r>
        <w:rPr>
          <w:rFonts w:ascii="Calibri" w:hAnsi="Calibri" w:eastAsia="Calibri"/>
          <w:sz w:val="19"/>
        </w:rPr>
        <w:t>Modul  : Komite Claim Non Prop  .  Tahap 3  .  2026-09-21 Peran  : juru catat Masukan: KETETAPAN.md K6-4  .  KETETAPAN.md §8 F-20  .  REGISTER-DEVIASI.md bagian 6 (deviasi 23, 24, 25)  .  SPEC-KOMITE-01.md S-001 dan S-008 Status : TERBUKA Sifat  : HIDUP</w:t>
      </w:r>
    </w:p>
    <w:p>
      <w:r>
        <w:rPr>
          <w:rFonts w:ascii="Calibri" w:hAnsi="Calibri" w:eastAsia="Calibri"/>
          <w:b/>
          <w:sz w:val="20"/>
        </w:rPr>
        <w:t>Status:</w:t>
      </w:r>
      <w:r>
        <w:rPr>
          <w:rFonts w:ascii="Calibri" w:hAnsi="Calibri" w:eastAsia="Calibri"/>
          <w:sz w:val="20"/>
        </w:rPr>
        <w:t xml:space="preserve"> Diterima  .  2026-09-21  .  sumber normatif </w:t>
      </w:r>
      <w:r>
        <w:rPr>
          <w:rFonts w:ascii="Consolas" w:hAnsi="Consolas" w:eastAsia="Consolas"/>
          <w:color w:val="8B2500"/>
          <w:sz w:val="18"/>
        </w:rPr>
        <w:t>KETETAPAN.md</w:t>
      </w:r>
      <w:r>
        <w:rPr>
          <w:rFonts w:ascii="Calibri" w:hAnsi="Calibri" w:eastAsia="Calibri"/>
          <w:sz w:val="20"/>
        </w:rPr>
        <w:t xml:space="preserve"> </w:t>
      </w:r>
      <w:r>
        <w:rPr>
          <w:rFonts w:ascii="Consolas" w:hAnsi="Consolas" w:eastAsia="Consolas"/>
          <w:color w:val="8B2500"/>
          <w:sz w:val="18"/>
        </w:rPr>
        <w:t>K6-4</w:t>
      </w:r>
    </w:p>
    <w:p>
      <w:pPr>
        <w:pStyle w:val="Heading5"/>
      </w:pPr>
      <w:r>
        <w:rPr>
          <w:color w:val="1F3B63"/>
        </w:rPr>
        <w:t>Konteks</w:t>
      </w:r>
    </w:p>
    <w:p>
      <w:r>
        <w:rPr>
          <w:rFonts w:ascii="Calibri" w:hAnsi="Calibri" w:eastAsia="Calibri"/>
          <w:sz w:val="20"/>
        </w:rPr>
        <w:t xml:space="preserve">Modul komite punya dua jalur yang mekanismenya identik sampai ke tingkat langkah tetapi akibatnya berbeda: mengedarkan </w:t>
      </w:r>
      <w:r>
        <w:rPr>
          <w:rFonts w:ascii="Calibri" w:hAnsi="Calibri" w:eastAsia="Calibri"/>
          <w:b/>
          <w:sz w:val="20"/>
        </w:rPr>
        <w:t>usulan pembayaran</w:t>
      </w:r>
      <w:r>
        <w:rPr>
          <w:rFonts w:ascii="Calibri" w:hAnsi="Calibri" w:eastAsia="Calibri"/>
          <w:sz w:val="20"/>
        </w:rPr>
        <w:t xml:space="preserve">, dan mengedarkan </w:t>
      </w:r>
      <w:r>
        <w:rPr>
          <w:rFonts w:ascii="Calibri" w:hAnsi="Calibri" w:eastAsia="Calibri"/>
          <w:b/>
          <w:sz w:val="20"/>
        </w:rPr>
        <w:t>usulan menutup atau menolak klaim</w:t>
      </w:r>
      <w:r>
        <w:rPr>
          <w:rFonts w:ascii="Calibri" w:hAnsi="Calibri" w:eastAsia="Calibri"/>
          <w:sz w:val="20"/>
        </w:rPr>
        <w:t xml:space="preserve">. Jalur kedua lahir dari rule tersendiri, </w:t>
      </w:r>
      <w:r>
        <w:rPr>
          <w:rFonts w:ascii="Consolas" w:hAnsi="Consolas" w:eastAsia="Consolas"/>
          <w:color w:val="8B2500"/>
          <w:sz w:val="18"/>
        </w:rPr>
        <w:t>CreateChildKomiteCloseNP_Act</w:t>
      </w:r>
      <w:r>
        <w:rPr>
          <w:rFonts w:ascii="Calibri" w:hAnsi="Calibri" w:eastAsia="Calibri"/>
          <w:sz w:val="20"/>
        </w:rPr>
        <w:t>, dan cara ia menentukan siapa memutus tidak punya kemiripan dengan jalur pertama.</w:t>
      </w:r>
    </w:p>
    <w:p>
      <w:r>
        <w:rPr>
          <w:rFonts w:ascii="Calibri" w:hAnsi="Calibri" w:eastAsia="Calibri"/>
          <w:sz w:val="20"/>
        </w:rPr>
        <w:t xml:space="preserve">Jalur pembayaran menyusun jenjangnya dari daftar anggota di basis data, disaring oleh ambang kewenangan. Jalur menutup dan menolak tidak melakukan keduanya. Ia </w:t>
      </w:r>
      <w:r>
        <w:rPr>
          <w:rFonts w:ascii="Calibri" w:hAnsi="Calibri" w:eastAsia="Calibri"/>
          <w:b/>
          <w:sz w:val="20"/>
        </w:rPr>
        <w:t>tidak membaca daftar anggota sama sekali</w:t>
      </w:r>
      <w:r>
        <w:rPr>
          <w:rFonts w:ascii="Calibri" w:hAnsi="Calibri" w:eastAsia="Calibri"/>
          <w:sz w:val="20"/>
        </w:rPr>
        <w:t xml:space="preserve"> dan </w:t>
      </w:r>
      <w:r>
        <w:rPr>
          <w:rFonts w:ascii="Calibri" w:hAnsi="Calibri" w:eastAsia="Calibri"/>
          <w:b/>
          <w:sz w:val="20"/>
        </w:rPr>
        <w:t>tidak mengenal ambang</w:t>
      </w:r>
      <w:r>
        <w:rPr>
          <w:rFonts w:ascii="Calibri" w:hAnsi="Calibri" w:eastAsia="Calibri"/>
          <w:sz w:val="20"/>
        </w:rPr>
        <w:t xml:space="preserve">. Sebagai gantinya, langkah 8 dan 9 menulis pemegangnya langsung di dalam rule: </w:t>
      </w:r>
      <w:r>
        <w:rPr>
          <w:rFonts w:ascii="Calibri" w:hAnsi="Calibri" w:eastAsia="Calibri"/>
          <w:b/>
          <w:sz w:val="20"/>
        </w:rPr>
        <w:t>nama orang, alamat surel, inisial, dan dua sebutan jabatan yang berbeda untuk satu kedudukan yang sama</w:t>
      </w:r>
      <w:r>
        <w:rPr>
          <w:rFonts w:ascii="Calibri" w:hAnsi="Calibri" w:eastAsia="Calibri"/>
          <w:sz w:val="20"/>
        </w:rPr>
        <w:t xml:space="preserve"> (</w:t>
      </w:r>
      <w:r>
        <w:rPr>
          <w:rFonts w:ascii="Consolas" w:hAnsi="Consolas" w:eastAsia="Consolas"/>
          <w:color w:val="8B2500"/>
          <w:sz w:val="18"/>
        </w:rPr>
        <w:t>F-20</w:t>
      </w:r>
      <w:r>
        <w:rPr>
          <w:rFonts w:ascii="Calibri" w:hAnsi="Calibri" w:eastAsia="Calibri"/>
          <w:sz w:val="20"/>
        </w:rPr>
        <w:t>). Empat bentuk pengenal untuk satu orang, seluruhnya tetapan di dalam kode.</w:t>
      </w:r>
    </w:p>
    <w:p>
      <w:r>
        <w:rPr>
          <w:rFonts w:ascii="Calibri" w:hAnsi="Calibri" w:eastAsia="Calibri"/>
          <w:sz w:val="20"/>
        </w:rPr>
        <w:t xml:space="preserve">Akibatnya berlipat. Ketika orang itu pindah jabatan, cuti, atau berhenti, tidak ada tempat untuk mengubahnya selain kode  -  dan karena satu kedudukan ditulis dengan dua sebutan jabatan yang berbeda, mengubahnya di satu tempat meninggalkan yang lain. Keadaan "tidak ada pemegang" juga </w:t>
      </w:r>
      <w:r>
        <w:rPr>
          <w:rFonts w:ascii="Calibri" w:hAnsi="Calibri" w:eastAsia="Calibri"/>
          <w:b/>
          <w:sz w:val="20"/>
        </w:rPr>
        <w:t>tidak dapat terjadi</w:t>
      </w:r>
      <w:r>
        <w:rPr>
          <w:rFonts w:ascii="Calibri" w:hAnsi="Calibri" w:eastAsia="Calibri"/>
          <w:sz w:val="20"/>
        </w:rPr>
        <w:t xml:space="preserve"> di jalur ini: pemegangnya tetapan, sehingga sirkulasi selalu lahir, bahkan ketika orangnya sudah tidak berwenang.</w:t>
      </w:r>
    </w:p>
    <w:p>
      <w:r>
        <w:rPr>
          <w:rFonts w:ascii="Calibri" w:hAnsi="Calibri" w:eastAsia="Calibri"/>
          <w:sz w:val="20"/>
        </w:rPr>
        <w:t xml:space="preserve">Jenis sirkulasinya pun tidak dinyatakan. Langkah 12 membedakan menutup dari menolak dengan membaca </w:t>
      </w:r>
      <w:r>
        <w:rPr>
          <w:rFonts w:ascii="Calibri" w:hAnsi="Calibri" w:eastAsia="Calibri"/>
          <w:b/>
          <w:sz w:val="20"/>
        </w:rPr>
        <w:t>nilai sebuah kolom analisis</w:t>
      </w:r>
      <w:r>
        <w:rPr>
          <w:rFonts w:ascii="Calibri" w:hAnsi="Calibri" w:eastAsia="Calibri"/>
          <w:sz w:val="20"/>
        </w:rPr>
        <w:t xml:space="preserve">  -  kolom yang diisi untuk keperluan lain, dan yang dapat berselisih dengan tindakan yang benar-benar dipilih pengaju tanpa ada satu pun jalur yang memeriksanya. Dua maksud berbeda karena itu dapat tertukar diam-diam.</w:t>
      </w:r>
    </w:p>
    <w:p>
      <w:r>
        <w:rPr>
          <w:rFonts w:ascii="Calibri" w:hAnsi="Calibri" w:eastAsia="Calibri"/>
          <w:sz w:val="20"/>
        </w:rPr>
        <w:t xml:space="preserve">Ketetapan ronde 4 yang mengatur jalur ini, </w:t>
      </w:r>
      <w:r>
        <w:rPr>
          <w:rFonts w:ascii="Consolas" w:hAnsi="Consolas" w:eastAsia="Consolas"/>
          <w:color w:val="8B2500"/>
          <w:sz w:val="18"/>
        </w:rPr>
        <w:t>H-2</w:t>
      </w:r>
      <w:r>
        <w:rPr>
          <w:rFonts w:ascii="Calibri" w:hAnsi="Calibri" w:eastAsia="Calibri"/>
          <w:sz w:val="20"/>
        </w:rPr>
        <w:t xml:space="preserve">, </w:t>
      </w:r>
      <w:r>
        <w:rPr>
          <w:rFonts w:ascii="Calibri" w:hAnsi="Calibri" w:eastAsia="Calibri"/>
          <w:b/>
          <w:sz w:val="20"/>
        </w:rPr>
        <w:t>bunyinya hilang</w:t>
      </w:r>
      <w:r>
        <w:rPr>
          <w:rFonts w:ascii="Calibri" w:hAnsi="Calibri" w:eastAsia="Calibri"/>
          <w:sz w:val="20"/>
        </w:rPr>
        <w:t xml:space="preserve"> bersama berkas yang memuatnya. Yang tersisa hanyalah catatan bahwa keputusan itu pernah diambil. Itu sendiri alasan untuk menuliskannya sebagai ADR: keputusan ini sudah sekali kehilangan bunyinya.</w:t>
      </w:r>
    </w:p>
    <w:p>
      <w:pPr>
        <w:pStyle w:val="Heading5"/>
      </w:pPr>
      <w:r>
        <w:rPr>
          <w:color w:val="1F3B63"/>
        </w:rPr>
        <w:t>Keputusan</w:t>
      </w:r>
    </w:p>
    <w:p>
      <w:r>
        <w:rPr>
          <w:rFonts w:ascii="Calibri" w:hAnsi="Calibri" w:eastAsia="Calibri"/>
          <w:sz w:val="20"/>
        </w:rPr>
        <w:t xml:space="preserve">Sirkulasi menutup klaim dan menolak klaim </w:t>
      </w:r>
      <w:r>
        <w:rPr>
          <w:rFonts w:ascii="Calibri" w:hAnsi="Calibri" w:eastAsia="Calibri"/>
          <w:b/>
          <w:sz w:val="20"/>
        </w:rPr>
        <w:t>tetap satu jenjang</w:t>
      </w:r>
      <w:r>
        <w:rPr>
          <w:rFonts w:ascii="Calibri" w:hAnsi="Calibri" w:eastAsia="Calibri"/>
          <w:sz w:val="20"/>
        </w:rPr>
        <w:t>. Kedalamannya tidak disamakan dengan jalur pembayaran.</w:t>
      </w:r>
    </w:p>
    <w:p>
      <w:r>
        <w:rPr>
          <w:rFonts w:ascii="Calibri" w:hAnsi="Calibri" w:eastAsia="Calibri"/>
          <w:sz w:val="20"/>
        </w:rPr>
        <w:t xml:space="preserve">Pemegang jenjang itu </w:t>
      </w:r>
      <w:r>
        <w:rPr>
          <w:rFonts w:ascii="Calibri" w:hAnsi="Calibri" w:eastAsia="Calibri"/>
          <w:b/>
          <w:sz w:val="20"/>
        </w:rPr>
        <w:t>diselesaikan dari daftar anggota berdasarkan peran</w:t>
      </w:r>
      <w:r>
        <w:rPr>
          <w:rFonts w:ascii="Calibri" w:hAnsi="Calibri" w:eastAsia="Calibri"/>
          <w:sz w:val="20"/>
        </w:rPr>
        <w:t>, bukan dari nama yang ditulis di dalam aturan. Peran adalah atribut baris daftar anggota; nama orang tidak muncul di jalur mana pun.</w:t>
      </w:r>
    </w:p>
    <w:p>
      <w:r>
        <w:rPr>
          <w:rFonts w:ascii="Calibri" w:hAnsi="Calibri" w:eastAsia="Calibri"/>
          <w:sz w:val="20"/>
        </w:rPr>
        <w:t xml:space="preserve">Bila </w:t>
      </w:r>
      <w:r>
        <w:rPr>
          <w:rFonts w:ascii="Calibri" w:hAnsi="Calibri" w:eastAsia="Calibri"/>
          <w:b/>
          <w:sz w:val="20"/>
        </w:rPr>
        <w:t>tidak ada baris daftar anggota yang aktif</w:t>
      </w:r>
      <w:r>
        <w:rPr>
          <w:rFonts w:ascii="Calibri" w:hAnsi="Calibri" w:eastAsia="Calibri"/>
          <w:sz w:val="20"/>
        </w:rPr>
        <w:t xml:space="preserve"> memegang peran itu, sirkulasi </w:t>
      </w:r>
      <w:r>
        <w:rPr>
          <w:rFonts w:ascii="Calibri" w:hAnsi="Calibri" w:eastAsia="Calibri"/>
          <w:b/>
          <w:sz w:val="20"/>
        </w:rPr>
        <w:t>ditolak saat dibuat</w:t>
      </w:r>
      <w:r>
        <w:rPr>
          <w:rFonts w:ascii="Calibri" w:hAnsi="Calibri" w:eastAsia="Calibri"/>
          <w:sz w:val="20"/>
        </w:rPr>
        <w:t>, dengan galat yang menyebut peran yang kosong.</w:t>
      </w:r>
    </w:p>
    <w:p>
      <w:r>
        <w:rPr>
          <w:rFonts w:ascii="Calibri" w:hAnsi="Calibri" w:eastAsia="Calibri"/>
          <w:b/>
          <w:sz w:val="20"/>
        </w:rPr>
        <w:t>Jenis sirkulasi dinyatakan oleh pemanggil.</w:t>
      </w:r>
      <w:r>
        <w:rPr>
          <w:rFonts w:ascii="Calibri" w:hAnsi="Calibri" w:eastAsia="Calibri"/>
          <w:sz w:val="20"/>
        </w:rPr>
        <w:t xml:space="preserve"> Ia tidak diturunkan dari nilai kolom analisis mana pun.</w:t>
      </w:r>
    </w:p>
    <w:p>
      <w:pPr>
        <w:pStyle w:val="Heading5"/>
      </w:pPr>
      <w:r>
        <w:rPr>
          <w:color w:val="1F3B63"/>
        </w:rPr>
        <w:t>Konsekuensi</w:t>
      </w:r>
    </w:p>
    <w:p>
      <w:pPr>
        <w:pStyle w:val="ListBullet"/>
      </w:pPr>
      <w:r>
        <w:rPr>
          <w:rFonts w:ascii="Calibri" w:hAnsi="Calibri" w:eastAsia="Calibri"/>
          <w:sz w:val="20"/>
        </w:rPr>
        <w:t>Mutasi jabatan menjadi penyuntingan data. Tidak ada permintaan perubahan kode ketika orang</w:t>
      </w:r>
    </w:p>
    <w:p>
      <w:r>
        <w:rPr>
          <w:rFonts w:ascii="Calibri" w:hAnsi="Calibri" w:eastAsia="Calibri"/>
          <w:sz w:val="20"/>
        </w:rPr>
        <w:t>yang menandatangani penutupan klaim berganti.</w:t>
      </w:r>
    </w:p>
    <w:p>
      <w:pPr>
        <w:pStyle w:val="ListBullet"/>
      </w:pPr>
      <w:r>
        <w:rPr>
          <w:rFonts w:ascii="Calibri" w:hAnsi="Calibri" w:eastAsia="Calibri"/>
          <w:sz w:val="20"/>
        </w:rPr>
        <w:t xml:space="preserve">Satu kedudukan punya </w:t>
      </w:r>
      <w:r>
        <w:rPr>
          <w:rFonts w:ascii="Calibri" w:hAnsi="Calibri" w:eastAsia="Calibri"/>
          <w:b/>
          <w:sz w:val="20"/>
        </w:rPr>
        <w:t>satu</w:t>
      </w:r>
      <w:r>
        <w:rPr>
          <w:rFonts w:ascii="Calibri" w:hAnsi="Calibri" w:eastAsia="Calibri"/>
          <w:sz w:val="20"/>
        </w:rPr>
        <w:t xml:space="preserve"> sebutan. Dua sebutan berbeda untuk satu kedudukan tidak dapat</w:t>
      </w:r>
    </w:p>
    <w:p>
      <w:r>
        <w:rPr>
          <w:rFonts w:ascii="Calibri" w:hAnsi="Calibri" w:eastAsia="Calibri"/>
          <w:sz w:val="20"/>
        </w:rPr>
        <w:t>lahir kembali, karena sebutannya kini kolom, bukan dua tetapan di dua langkah.</w:t>
      </w:r>
    </w:p>
    <w:p>
      <w:pPr>
        <w:pStyle w:val="ListBullet"/>
      </w:pPr>
      <w:r>
        <w:rPr>
          <w:rFonts w:ascii="Calibri" w:hAnsi="Calibri" w:eastAsia="Calibri"/>
          <w:sz w:val="20"/>
        </w:rPr>
        <w:t xml:space="preserve">Keadaan "tidak ada pemegang" menjadi </w:t>
      </w:r>
      <w:r>
        <w:rPr>
          <w:rFonts w:ascii="Calibri" w:hAnsi="Calibri" w:eastAsia="Calibri"/>
          <w:b/>
          <w:sz w:val="20"/>
        </w:rPr>
        <w:t>dapat terjadi dan terlihat</w:t>
      </w:r>
      <w:r>
        <w:rPr>
          <w:rFonts w:ascii="Calibri" w:hAnsi="Calibri" w:eastAsia="Calibri"/>
          <w:sz w:val="20"/>
        </w:rPr>
        <w:t>. Sistem lama tidak dapat</w:t>
      </w:r>
    </w:p>
    <w:p>
      <w:r>
        <w:rPr>
          <w:rFonts w:ascii="Calibri" w:hAnsi="Calibri" w:eastAsia="Calibri"/>
          <w:sz w:val="20"/>
        </w:rPr>
        <w:t>menghasilkannya; sistem baru menolak pembentukan alih-alih melahirkan sirkulasi yang tidak ada yang berwenang memutuskannya.</w:t>
      </w:r>
    </w:p>
    <w:p>
      <w:pPr>
        <w:pStyle w:val="ListBullet"/>
      </w:pPr>
      <w:r>
        <w:rPr>
          <w:rFonts w:ascii="Calibri" w:hAnsi="Calibri" w:eastAsia="Calibri"/>
          <w:sz w:val="20"/>
        </w:rPr>
        <w:t xml:space="preserve">Dua maksud berbeda </w:t>
      </w:r>
      <w:r>
        <w:rPr>
          <w:rFonts w:ascii="Calibri" w:hAnsi="Calibri" w:eastAsia="Calibri"/>
          <w:b/>
          <w:sz w:val="20"/>
        </w:rPr>
        <w:t>tidak dapat tertukar</w:t>
      </w:r>
      <w:r>
        <w:rPr>
          <w:rFonts w:ascii="Calibri" w:hAnsi="Calibri" w:eastAsia="Calibri"/>
          <w:sz w:val="20"/>
        </w:rPr>
        <w:t>. Menutup dan menolak dibedakan oleh tindakan</w:t>
      </w:r>
    </w:p>
    <w:p>
      <w:r>
        <w:rPr>
          <w:rFonts w:ascii="Calibri" w:hAnsi="Calibri" w:eastAsia="Calibri"/>
          <w:sz w:val="20"/>
        </w:rPr>
        <w:t>yang dipilih pengaju, bukan oleh kolom yang diisi untuk keperluan lain.</w:t>
      </w:r>
    </w:p>
    <w:p>
      <w:pPr>
        <w:pStyle w:val="ListBullet"/>
      </w:pPr>
      <w:r>
        <w:rPr>
          <w:rFonts w:ascii="Calibri" w:hAnsi="Calibri" w:eastAsia="Calibri"/>
          <w:sz w:val="20"/>
        </w:rPr>
        <w:t xml:space="preserve">Tiga perbedaan perilaku terhadap sistem lama, dan ketiganya </w:t>
      </w:r>
      <w:r>
        <w:rPr>
          <w:rFonts w:ascii="Calibri" w:hAnsi="Calibri" w:eastAsia="Calibri"/>
          <w:b/>
          <w:sz w:val="20"/>
        </w:rPr>
        <w:t>disengaja</w:t>
      </w:r>
      <w:r>
        <w:rPr>
          <w:rFonts w:ascii="Calibri" w:hAnsi="Calibri" w:eastAsia="Calibri"/>
          <w:sz w:val="20"/>
        </w:rPr>
        <w:t>: deviasi 23</w:t>
      </w:r>
    </w:p>
    <w:p>
      <w:r>
        <w:rPr>
          <w:rFonts w:ascii="Calibri" w:hAnsi="Calibri" w:eastAsia="Calibri"/>
          <w:sz w:val="20"/>
        </w:rPr>
        <w:t xml:space="preserve">(jenis dinyatakan pemanggil), 24 (pemegang dari peran), dan 25 (penolakan saat peran kosong). Masing-masing membawa uji yang </w:t>
      </w:r>
      <w:r>
        <w:rPr>
          <w:rFonts w:ascii="Calibri" w:hAnsi="Calibri" w:eastAsia="Calibri"/>
          <w:b/>
          <w:sz w:val="20"/>
        </w:rPr>
        <w:t>dirancang gagal</w:t>
      </w:r>
      <w:r>
        <w:rPr>
          <w:rFonts w:ascii="Calibri" w:hAnsi="Calibri" w:eastAsia="Calibri"/>
          <w:sz w:val="20"/>
        </w:rPr>
        <w:t xml:space="preserve"> terhadap sistem lama  -  </w:t>
      </w:r>
      <w:r>
        <w:rPr>
          <w:rFonts w:ascii="Consolas" w:hAnsi="Consolas" w:eastAsia="Consolas"/>
          <w:color w:val="8B2500"/>
          <w:sz w:val="18"/>
        </w:rPr>
        <w:t>PS-01</w:t>
      </w:r>
      <w:r>
        <w:rPr>
          <w:rFonts w:ascii="Calibri" w:hAnsi="Calibri" w:eastAsia="Calibri"/>
          <w:sz w:val="20"/>
        </w:rPr>
        <w:t xml:space="preserve">, </w:t>
      </w:r>
      <w:r>
        <w:rPr>
          <w:rFonts w:ascii="Consolas" w:hAnsi="Consolas" w:eastAsia="Consolas"/>
          <w:color w:val="8B2500"/>
          <w:sz w:val="18"/>
        </w:rPr>
        <w:t>PS-02</w:t>
      </w:r>
      <w:r>
        <w:rPr>
          <w:rFonts w:ascii="Calibri" w:hAnsi="Calibri" w:eastAsia="Calibri"/>
          <w:sz w:val="20"/>
        </w:rPr>
        <w:t xml:space="preserve">, </w:t>
      </w:r>
      <w:r>
        <w:rPr>
          <w:rFonts w:ascii="Consolas" w:hAnsi="Consolas" w:eastAsia="Consolas"/>
          <w:color w:val="8B2500"/>
          <w:sz w:val="18"/>
        </w:rPr>
        <w:t>PS-03</w:t>
      </w:r>
      <w:r>
        <w:rPr>
          <w:rFonts w:ascii="Calibri" w:hAnsi="Calibri" w:eastAsia="Calibri"/>
          <w:sz w:val="20"/>
        </w:rPr>
        <w:t>. Uji yang lulus paritas adalah tanda deviasinya tidak terpasang.</w:t>
      </w:r>
    </w:p>
    <w:p>
      <w:pPr>
        <w:pStyle w:val="ListBullet"/>
      </w:pPr>
      <w:r>
        <w:rPr>
          <w:rFonts w:ascii="Calibri" w:hAnsi="Calibri" w:eastAsia="Calibri"/>
          <w:sz w:val="20"/>
        </w:rPr>
        <w:t xml:space="preserve">Jalur ini karena itu </w:t>
      </w:r>
      <w:r>
        <w:rPr>
          <w:rFonts w:ascii="Calibri" w:hAnsi="Calibri" w:eastAsia="Calibri"/>
          <w:b/>
          <w:sz w:val="20"/>
        </w:rPr>
        <w:t>tidak dapat dibangun sebelum daftar anggota berdiri sebagai data</w:t>
      </w:r>
      <w:r>
        <w:rPr>
          <w:rFonts w:ascii="Calibri" w:hAnsi="Calibri" w:eastAsia="Calibri"/>
          <w:sz w:val="20"/>
        </w:rPr>
        <w:t>.</w:t>
      </w:r>
    </w:p>
    <w:p>
      <w:r>
        <w:rPr>
          <w:rFonts w:ascii="Calibri" w:hAnsi="Calibri" w:eastAsia="Calibri"/>
          <w:sz w:val="20"/>
        </w:rPr>
        <w:t>Urutan itu mengikat.</w:t>
      </w:r>
    </w:p>
    <w:p>
      <w:pPr>
        <w:pStyle w:val="ListBullet"/>
      </w:pPr>
      <w:r>
        <w:rPr>
          <w:rFonts w:ascii="Consolas" w:hAnsi="Consolas" w:eastAsia="Consolas"/>
          <w:color w:val="8B2500"/>
          <w:sz w:val="18"/>
        </w:rPr>
        <w:t>H-2</w:t>
      </w:r>
      <w:r>
        <w:rPr>
          <w:rFonts w:ascii="Calibri" w:hAnsi="Calibri" w:eastAsia="Calibri"/>
          <w:sz w:val="20"/>
        </w:rPr>
        <w:t xml:space="preserve"> digantikan. Ia tetap tercatat </w:t>
      </w:r>
      <w:r>
        <w:rPr>
          <w:rFonts w:ascii="Consolas" w:hAnsi="Consolas" w:eastAsia="Consolas"/>
          <w:color w:val="8B2500"/>
          <w:sz w:val="18"/>
        </w:rPr>
        <w:t>BUNYI HILANG</w:t>
      </w:r>
      <w:r>
        <w:rPr>
          <w:rFonts w:ascii="Calibri" w:hAnsi="Calibri" w:eastAsia="Calibri"/>
          <w:sz w:val="20"/>
        </w:rPr>
        <w:t>; ADR ini tidak memulihkannya, melainkan</w:t>
      </w:r>
    </w:p>
    <w:p>
      <w:r>
        <w:rPr>
          <w:rFonts w:ascii="Calibri" w:hAnsi="Calibri" w:eastAsia="Calibri"/>
          <w:sz w:val="20"/>
        </w:rPr>
        <w:t>menggantikannya dengan bunyi yang ditulis dari langkah yang terbaca.</w:t>
      </w:r>
    </w:p>
    <w:p>
      <w:pPr>
        <w:pStyle w:val="Heading5"/>
      </w:pPr>
      <w:r>
        <w:rPr>
          <w:color w:val="1F3B63"/>
        </w:rPr>
        <w:t>Alternatif yang ditolak</w:t>
      </w:r>
    </w:p>
    <w:p>
      <w:r>
        <w:rPr>
          <w:rFonts w:ascii="Calibri" w:hAnsi="Calibri" w:eastAsia="Calibri"/>
          <w:b/>
          <w:sz w:val="20"/>
        </w:rPr>
        <w:t>Menyamakan kedalamannya dengan jalur pembayaran  -  banyak jenjang, disaring ambang.</w:t>
      </w:r>
      <w:r>
        <w:rPr>
          <w:rFonts w:ascii="Calibri" w:hAnsi="Calibri" w:eastAsia="Calibri"/>
          <w:sz w:val="20"/>
        </w:rPr>
        <w:t xml:space="preserve"> Ditolak: menutup klaim adalah keputusan yang </w:t>
      </w:r>
      <w:r>
        <w:rPr>
          <w:rFonts w:ascii="Calibri" w:hAnsi="Calibri" w:eastAsia="Calibri"/>
          <w:b/>
          <w:sz w:val="20"/>
        </w:rPr>
        <w:t>membatalkan</w:t>
      </w:r>
      <w:r>
        <w:rPr>
          <w:rFonts w:ascii="Calibri" w:hAnsi="Calibri" w:eastAsia="Calibri"/>
          <w:sz w:val="20"/>
        </w:rPr>
        <w:t xml:space="preserve">, bukan yang mengeluarkan uang. Kedalaman berjenjang ada untuk menjaga pengeluaran, dan memakainya di tempat yang tidak mengeluarkan apa pun menambah persetujuan tanpa menambah penjagaan. Sistem lama pun memperlakukannya satu jenjang; yang kami ubah adalah </w:t>
      </w:r>
      <w:r>
        <w:rPr>
          <w:rFonts w:ascii="Calibri" w:hAnsi="Calibri" w:eastAsia="Calibri"/>
          <w:b/>
          <w:sz w:val="20"/>
        </w:rPr>
        <w:t>siapa</w:t>
      </w:r>
      <w:r>
        <w:rPr>
          <w:rFonts w:ascii="Calibri" w:hAnsi="Calibri" w:eastAsia="Calibri"/>
          <w:sz w:val="20"/>
        </w:rPr>
        <w:t xml:space="preserve"> jenjang itu, bukan berapa.</w:t>
      </w:r>
    </w:p>
    <w:p>
      <w:r>
        <w:rPr>
          <w:rFonts w:ascii="Calibri" w:hAnsi="Calibri" w:eastAsia="Calibri"/>
          <w:b/>
          <w:sz w:val="20"/>
        </w:rPr>
        <w:t>Menurunkan jenis sirkulasi dari kolom analisis, sebagaimana sistem lama  -  paritas.</w:t>
      </w:r>
      <w:r>
        <w:rPr>
          <w:rFonts w:ascii="Calibri" w:hAnsi="Calibri" w:eastAsia="Calibri"/>
          <w:sz w:val="20"/>
        </w:rPr>
        <w:t xml:space="preserve"> Ditolak: paritas terhadap perilaku yang dapat berselisih dengan maksud pengaju adalah paritas terhadap cacat. Kolom itu diisi untuk keperluan lain, dan tidak ada satu pun jalur yang memeriksa apakah isinya sejalan dengan tindakan yang dipilih. Mempertahankannya berarti mewarisi kemungkinan tertukar tanpa mewarisi satu pun manfaat.</w:t>
      </w:r>
    </w:p>
    <w:p>
      <w:r>
        <w:rPr>
          <w:rFonts w:ascii="Calibri" w:hAnsi="Calibri" w:eastAsia="Calibri"/>
          <w:b/>
          <w:sz w:val="20"/>
        </w:rPr>
        <w:t>Memindahkan nama orang dari kode ke berkas konfigurasi.</w:t>
      </w:r>
      <w:r>
        <w:rPr>
          <w:rFonts w:ascii="Calibri" w:hAnsi="Calibri" w:eastAsia="Calibri"/>
          <w:sz w:val="20"/>
        </w:rPr>
        <w:t xml:space="preserve"> Ditolak: ia memindahkan masalahnya tanpa menyelesaikannya. Yang salah bukan </w:t>
      </w:r>
      <w:r>
        <w:rPr>
          <w:rFonts w:ascii="Calibri" w:hAnsi="Calibri" w:eastAsia="Calibri"/>
          <w:b/>
          <w:sz w:val="20"/>
        </w:rPr>
        <w:t>tempat</w:t>
      </w:r>
      <w:r>
        <w:rPr>
          <w:rFonts w:ascii="Calibri" w:hAnsi="Calibri" w:eastAsia="Calibri"/>
          <w:sz w:val="20"/>
        </w:rPr>
        <w:t xml:space="preserve"> nama itu ditulis, melainkan bahwa kewenangan melekat pada </w:t>
      </w:r>
      <w:r>
        <w:rPr>
          <w:rFonts w:ascii="Calibri" w:hAnsi="Calibri" w:eastAsia="Calibri"/>
          <w:b/>
          <w:sz w:val="20"/>
        </w:rPr>
        <w:t>orang</w:t>
      </w:r>
      <w:r>
        <w:rPr>
          <w:rFonts w:ascii="Calibri" w:hAnsi="Calibri" w:eastAsia="Calibri"/>
          <w:sz w:val="20"/>
        </w:rPr>
        <w:t xml:space="preserve"> alih-alih pada </w:t>
      </w:r>
      <w:r>
        <w:rPr>
          <w:rFonts w:ascii="Calibri" w:hAnsi="Calibri" w:eastAsia="Calibri"/>
          <w:b/>
          <w:sz w:val="20"/>
        </w:rPr>
        <w:t>kedudukan</w:t>
      </w:r>
      <w:r>
        <w:rPr>
          <w:rFonts w:ascii="Calibri" w:hAnsi="Calibri" w:eastAsia="Calibri"/>
          <w:sz w:val="20"/>
        </w:rPr>
        <w:t>. Konfigurasi berisi nama orang tetap memerlukan penyuntingan setiap mutasi, tetap dapat berselisih dengan daftar anggota yang sebenarnya, dan tetap melanggar larangan bercabang berdasarkan identitas orang.</w:t>
      </w:r>
    </w:p>
    <w:p>
      <w:r>
        <w:rPr>
          <w:rFonts w:ascii="Calibri" w:hAnsi="Calibri" w:eastAsia="Calibri"/>
          <w:b/>
          <w:sz w:val="20"/>
        </w:rPr>
        <w:t>Membiarkan sirkulasi lahir tanpa pemegang, lalu menugaskannya belakangan.</w:t>
      </w:r>
      <w:r>
        <w:rPr>
          <w:rFonts w:ascii="Calibri" w:hAnsi="Calibri" w:eastAsia="Calibri"/>
          <w:sz w:val="20"/>
        </w:rPr>
        <w:t xml:space="preserve"> Ditolak: ia mengulang persis cacat yang sudah ada di jalur pembayaran  -  berkas yang lahir lalu diam, tanpa ada yang tahu ia menunggu. Sirkulasi tanpa jenjang ditolak saat dibuat, dan jalur ini tidak dikecualikan.</w:t>
      </w:r>
    </w:p>
    <w:p>
      <w:pPr>
        <w:pStyle w:val="Heading2"/>
      </w:pPr>
      <w:r>
        <w:rPr>
          <w:color w:val="1F3B63"/>
        </w:rPr>
        <w:t>Modul treaty-in</w:t>
      </w:r>
    </w:p>
    <w:p>
      <w:pPr>
        <w:pStyle w:val="Heading3"/>
      </w:pPr>
      <w:r>
        <w:rPr>
          <w:color w:val="1F3B63"/>
        </w:rPr>
        <w:t>ADR-D-TI-0034 - Arsip JSON sistem lama tidak punya jalur baca</w:t>
      </w:r>
    </w:p>
    <w:p>
      <w:r>
        <w:rPr>
          <w:rFonts w:ascii="Calibri" w:hAnsi="Calibri" w:eastAsia="Calibri"/>
          <w:b/>
          <w:sz w:val="20"/>
        </w:rPr>
        <w:t>Status:</w:t>
      </w:r>
      <w:r>
        <w:rPr>
          <w:rFonts w:ascii="Calibri" w:hAnsi="Calibri" w:eastAsia="Calibri"/>
          <w:sz w:val="20"/>
        </w:rPr>
        <w:t xml:space="preserve"> diterima, 23 September 2026 </w:t>
      </w:r>
      <w:r>
        <w:rPr>
          <w:rFonts w:ascii="Calibri" w:hAnsi="Calibri" w:eastAsia="Calibri"/>
          <w:b/>
          <w:sz w:val="20"/>
        </w:rPr>
        <w:t>Berlaku untuk:</w:t>
      </w:r>
      <w:r>
        <w:rPr>
          <w:rFonts w:ascii="Calibri" w:hAnsi="Calibri" w:eastAsia="Calibri"/>
          <w:sz w:val="20"/>
        </w:rPr>
        <w:t xml:space="preserve"> Treaty In</w:t>
      </w:r>
    </w:p>
    <w:p>
      <w:pPr>
        <w:pStyle w:val="Heading5"/>
      </w:pPr>
      <w:r>
        <w:rPr>
          <w:color w:val="1F3B63"/>
        </w:rPr>
        <w:t>Konteks</w:t>
      </w:r>
    </w:p>
    <w:p>
      <w:r>
        <w:rPr>
          <w:rFonts w:ascii="Calibri" w:hAnsi="Calibri" w:eastAsia="Calibri"/>
          <w:sz w:val="20"/>
        </w:rPr>
        <w:t xml:space="preserve">Sistem lama menyimpan seluruh halaman clipboard sebagai satu dokumen JSON di </w:t>
      </w:r>
      <w:r>
        <w:rPr>
          <w:rFonts w:ascii="Consolas" w:hAnsi="Consolas" w:eastAsia="Consolas"/>
          <w:color w:val="8B2500"/>
          <w:sz w:val="18"/>
        </w:rPr>
        <w:t>M_TREATY_IN.JSONDATA</w:t>
      </w:r>
      <w:r>
        <w:rPr>
          <w:rFonts w:ascii="Calibri" w:hAnsi="Calibri" w:eastAsia="Calibri"/>
          <w:sz w:val="20"/>
        </w:rPr>
        <w:t xml:space="preserve"> (dan </w:t>
      </w:r>
      <w:r>
        <w:rPr>
          <w:rFonts w:ascii="Consolas" w:hAnsi="Consolas" w:eastAsia="Consolas"/>
          <w:color w:val="8B2500"/>
          <w:sz w:val="18"/>
        </w:rPr>
        <w:t>M_TREATY_IN_EDM.JSONDATA</w:t>
      </w:r>
      <w:r>
        <w:rPr>
          <w:rFonts w:ascii="Calibri" w:hAnsi="Calibri" w:eastAsia="Calibri"/>
          <w:sz w:val="20"/>
        </w:rPr>
        <w:t xml:space="preserve"> untuk addendum). Dokumen itu adalah bentuk kanonik sistem lama.</w:t>
      </w:r>
    </w:p>
    <w:p>
      <w:r>
        <w:rPr>
          <w:rFonts w:ascii="Calibri" w:hAnsi="Calibri" w:eastAsia="Calibri"/>
          <w:sz w:val="20"/>
        </w:rPr>
        <w:t>Saat migrasi, dokumen-dokumen itu akan tetap ada. Godaannya jelas: menyimpannya "untuk jaga-jaga" dan membiarkan aplikasi baru membacanya ketika ada yang tidak ketemu di model baru.</w:t>
      </w:r>
    </w:p>
    <w:p>
      <w:pPr>
        <w:pStyle w:val="Heading5"/>
      </w:pPr>
      <w:r>
        <w:rPr>
          <w:color w:val="1F3B63"/>
        </w:rPr>
        <w:t>Keputusan</w:t>
      </w:r>
    </w:p>
    <w:p>
      <w:r>
        <w:rPr>
          <w:rFonts w:ascii="Calibri" w:hAnsi="Calibri" w:eastAsia="Calibri"/>
          <w:sz w:val="20"/>
        </w:rPr>
        <w:t xml:space="preserve">Arsip JSON sistem lama </w:t>
      </w:r>
      <w:r>
        <w:rPr>
          <w:rFonts w:ascii="Calibri" w:hAnsi="Calibri" w:eastAsia="Calibri"/>
          <w:b/>
          <w:sz w:val="20"/>
        </w:rPr>
        <w:t>tidak punya jalur baca apa pun</w:t>
      </w:r>
      <w:r>
        <w:rPr>
          <w:rFonts w:ascii="Calibri" w:hAnsi="Calibri" w:eastAsia="Calibri"/>
          <w:sz w:val="20"/>
        </w:rPr>
        <w:t xml:space="preserve"> di aplikasi hasil migrasi. Bukan "dihindari", bukan "hanya untuk kasus khusus"  -  </w:t>
      </w:r>
      <w:r>
        <w:rPr>
          <w:rFonts w:ascii="Calibri" w:hAnsi="Calibri" w:eastAsia="Calibri"/>
          <w:b/>
          <w:sz w:val="20"/>
        </w:rPr>
        <w:t>tidak ada kode yang membacanya</w:t>
      </w:r>
      <w:r>
        <w:rPr>
          <w:rFonts w:ascii="Calibri" w:hAnsi="Calibri" w:eastAsia="Calibri"/>
          <w:sz w:val="20"/>
        </w:rPr>
        <w:t>.</w:t>
      </w:r>
    </w:p>
    <w:p>
      <w:r>
        <w:rPr>
          <w:rFonts w:ascii="Calibri" w:hAnsi="Calibri" w:eastAsia="Calibri"/>
          <w:sz w:val="20"/>
        </w:rPr>
        <w:t xml:space="preserve">Arsip itu punya </w:t>
      </w:r>
      <w:r>
        <w:rPr>
          <w:rFonts w:ascii="Calibri" w:hAnsi="Calibri" w:eastAsia="Calibri"/>
          <w:b/>
          <w:sz w:val="20"/>
        </w:rPr>
        <w:t>masa simpan</w:t>
      </w:r>
      <w:r>
        <w:rPr>
          <w:rFonts w:ascii="Calibri" w:hAnsi="Calibri" w:eastAsia="Calibri"/>
          <w:sz w:val="20"/>
        </w:rPr>
        <w:t xml:space="preserve"> yang ditetapkan, dan setelah masa itu lewat ia dihapus.</w:t>
      </w:r>
    </w:p>
    <w:p>
      <w:pPr>
        <w:pStyle w:val="Heading5"/>
      </w:pPr>
      <w:r>
        <w:rPr>
          <w:color w:val="1F3B63"/>
        </w:rPr>
        <w:t>Alasan</w:t>
      </w:r>
    </w:p>
    <w:p>
      <w:r>
        <w:rPr>
          <w:rFonts w:ascii="Calibri" w:hAnsi="Calibri" w:eastAsia="Calibri"/>
          <w:sz w:val="20"/>
        </w:rPr>
        <w:t>Jalur baca cadangan ke bentuk lama menciptakan bentuk kanonik kedua, yang dilarang ADR-D-CNP-0023. Lebih buruk lagi, ia menyembunyikan kegagalan migrasi: data yang tidak ikut pindah tidak akan pernah ketahuan selama aplikasi masih bisa mengambilnya dari arsip.</w:t>
      </w:r>
    </w:p>
    <w:p>
      <w:r>
        <w:rPr>
          <w:rFonts w:ascii="Calibri" w:hAnsi="Calibri" w:eastAsia="Calibri"/>
          <w:sz w:val="20"/>
        </w:rPr>
        <w:t xml:space="preserve">Tanpa jalur baca, setiap data yang dibutuhkan </w:t>
      </w:r>
      <w:r>
        <w:rPr>
          <w:rFonts w:ascii="Calibri" w:hAnsi="Calibri" w:eastAsia="Calibri"/>
          <w:b/>
          <w:sz w:val="20"/>
        </w:rPr>
        <w:t>harus</w:t>
      </w:r>
      <w:r>
        <w:rPr>
          <w:rFonts w:ascii="Calibri" w:hAnsi="Calibri" w:eastAsia="Calibri"/>
          <w:sz w:val="20"/>
        </w:rPr>
        <w:t xml:space="preserve"> ada di model baru, dan ketidakhadirannya muncul sebagai kegagalan yang terlihat.</w:t>
      </w:r>
    </w:p>
    <w:p>
      <w:pPr>
        <w:pStyle w:val="Heading5"/>
      </w:pPr>
      <w:r>
        <w:rPr>
          <w:color w:val="1F3B63"/>
        </w:rPr>
        <w:t>Konsekuensi</w:t>
      </w:r>
    </w:p>
    <w:p>
      <w:pPr>
        <w:pStyle w:val="ListBullet"/>
      </w:pPr>
      <w:r>
        <w:rPr>
          <w:rFonts w:ascii="Calibri" w:hAnsi="Calibri" w:eastAsia="Calibri"/>
          <w:sz w:val="20"/>
        </w:rPr>
        <w:t>Inventaris struktur data harus lengkap sebelum migrasi, karena tidak ada jaring pengaman.</w:t>
      </w:r>
    </w:p>
    <w:p>
      <w:pPr>
        <w:pStyle w:val="ListBullet"/>
      </w:pPr>
      <w:r>
        <w:rPr>
          <w:rFonts w:ascii="Calibri" w:hAnsi="Calibri" w:eastAsia="Calibri"/>
          <w:sz w:val="20"/>
        </w:rPr>
        <w:t>Arsip disimpan di luar jangkauan aplikasi, dengan akses bernama untuk keperluan forensik saja.</w:t>
      </w:r>
    </w:p>
    <w:p>
      <w:pPr>
        <w:pStyle w:val="ListBullet"/>
      </w:pPr>
      <w:r>
        <w:rPr>
          <w:rFonts w:ascii="Calibri" w:hAnsi="Calibri" w:eastAsia="Calibri"/>
          <w:sz w:val="20"/>
        </w:rPr>
        <w:t>Masa simpan harus ditetapkan oleh pemilik proses dan kepatuhan, bukan oleh tim teknis.</w:t>
      </w:r>
    </w:p>
    <w:p>
      <w:pPr>
        <w:pStyle w:val="Heading3"/>
      </w:pPr>
      <w:r>
        <w:rPr>
          <w:color w:val="1F3B63"/>
        </w:rPr>
        <w:t>ADR-D-TI-0035 - Kegagalan tidak pernah disamarkan menjadi nilai</w:t>
      </w:r>
    </w:p>
    <w:p>
      <w:r>
        <w:rPr>
          <w:rFonts w:ascii="Calibri" w:hAnsi="Calibri" w:eastAsia="Calibri"/>
          <w:b/>
          <w:sz w:val="20"/>
        </w:rPr>
        <w:t>Status:</w:t>
      </w:r>
      <w:r>
        <w:rPr>
          <w:rFonts w:ascii="Calibri" w:hAnsi="Calibri" w:eastAsia="Calibri"/>
          <w:sz w:val="20"/>
        </w:rPr>
        <w:t xml:space="preserve"> diterima, 23 September 2026 </w:t>
      </w:r>
      <w:r>
        <w:rPr>
          <w:rFonts w:ascii="Calibri" w:hAnsi="Calibri" w:eastAsia="Calibri"/>
          <w:b/>
          <w:sz w:val="20"/>
        </w:rPr>
        <w:t>Berlaku untuk:</w:t>
      </w:r>
      <w:r>
        <w:rPr>
          <w:rFonts w:ascii="Calibri" w:hAnsi="Calibri" w:eastAsia="Calibri"/>
          <w:sz w:val="20"/>
        </w:rPr>
        <w:t xml:space="preserve"> Treaty In, dan diusulkan untuk seluruh modul</w:t>
      </w:r>
    </w:p>
    <w:p>
      <w:pPr>
        <w:pStyle w:val="Heading5"/>
      </w:pPr>
      <w:r>
        <w:rPr>
          <w:color w:val="1F3B63"/>
        </w:rPr>
        <w:t>Konteks</w:t>
      </w:r>
    </w:p>
    <w:p>
      <w:r>
        <w:rPr>
          <w:rFonts w:ascii="Calibri" w:hAnsi="Calibri" w:eastAsia="Calibri"/>
          <w:sz w:val="20"/>
        </w:rPr>
        <w:t>Lima temuan terpisah di modul ini ternyata satu penyakit:</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Keadaan</w:t>
            </w:r>
          </w:p>
        </w:tc>
        <w:tc>
          <w:tcPr>
            <w:tcW w:type="dxa" w:w="6480"/>
            <w:shd w:val="clear" w:fill="E8EEF7"/>
          </w:tcPr>
          <w:p>
            <w:r>
              <w:rPr>
                <w:b/>
              </w:rPr>
            </w:r>
            <w:r>
              <w:rPr>
                <w:rFonts w:ascii="Calibri" w:hAnsi="Calibri" w:eastAsia="Calibri"/>
                <w:b/>
                <w:sz w:val="18"/>
              </w:rPr>
              <w:t>Yang dilakukan sistem lama</w:t>
            </w:r>
          </w:p>
        </w:tc>
      </w:tr>
      <w:tr>
        <w:tc>
          <w:tcPr>
            <w:tcW w:type="dxa" w:w="6480"/>
          </w:tcPr>
          <w:p>
            <w:r/>
            <w:r>
              <w:rPr>
                <w:rFonts w:ascii="Calibri" w:hAnsi="Calibri" w:eastAsia="Calibri"/>
                <w:sz w:val="18"/>
              </w:rPr>
              <w:t>Limit nol saat menghitung Rate on Line</w:t>
            </w:r>
          </w:p>
        </w:tc>
        <w:tc>
          <w:tcPr>
            <w:tcW w:type="dxa" w:w="6480"/>
          </w:tcPr>
          <w:p>
            <w:r/>
            <w:r>
              <w:rPr>
                <w:rFonts w:ascii="Consolas" w:hAnsi="Consolas" w:eastAsia="Consolas"/>
                <w:color w:val="8B2500"/>
                <w:sz w:val="16"/>
              </w:rPr>
              <w:t>ROLPct</w:t>
            </w:r>
            <w:r>
              <w:rPr>
                <w:rFonts w:ascii="Calibri" w:hAnsi="Calibri" w:eastAsia="Calibri"/>
                <w:sz w:val="18"/>
              </w:rPr>
              <w:t xml:space="preserve"> diisi </w:t>
            </w:r>
            <w:r>
              <w:rPr>
                <w:rFonts w:ascii="Consolas" w:hAnsi="Consolas" w:eastAsia="Consolas"/>
                <w:color w:val="8B2500"/>
                <w:sz w:val="16"/>
              </w:rPr>
              <w:t>9989998</w:t>
            </w:r>
            <w:r>
              <w:rPr>
                <w:rFonts w:ascii="Calibri" w:hAnsi="Calibri" w:eastAsia="Calibri"/>
                <w:sz w:val="18"/>
              </w:rPr>
              <w:t xml:space="preserve">, tersimpan sebagai </w:t>
            </w:r>
            <w:r>
              <w:rPr>
                <w:rFonts w:ascii="Consolas" w:hAnsi="Consolas" w:eastAsia="Consolas"/>
                <w:color w:val="8B2500"/>
                <w:sz w:val="16"/>
              </w:rPr>
              <w:t>998999800</w:t>
            </w:r>
          </w:p>
        </w:tc>
      </w:tr>
      <w:tr>
        <w:tc>
          <w:tcPr>
            <w:tcW w:type="dxa" w:w="6480"/>
          </w:tcPr>
          <w:p>
            <w:r/>
            <w:r>
              <w:rPr>
                <w:rFonts w:ascii="Calibri" w:hAnsi="Calibri" w:eastAsia="Calibri"/>
                <w:sz w:val="18"/>
              </w:rPr>
              <w:t>Mata uang di luar slot IDR/USD pada reinstatement</w:t>
            </w:r>
          </w:p>
        </w:tc>
        <w:tc>
          <w:tcPr>
            <w:tcW w:type="dxa" w:w="6480"/>
          </w:tcPr>
          <w:p>
            <w:r/>
            <w:r>
              <w:rPr>
                <w:rFonts w:ascii="Calibri" w:hAnsi="Calibri" w:eastAsia="Calibri"/>
                <w:sz w:val="18"/>
              </w:rPr>
              <w:t xml:space="preserve">hasil diisi </w:t>
            </w:r>
            <w:r>
              <w:rPr>
                <w:rFonts w:ascii="Consolas" w:hAnsi="Consolas" w:eastAsia="Consolas"/>
                <w:color w:val="8B2500"/>
                <w:sz w:val="16"/>
              </w:rPr>
              <w:t>0</w:t>
            </w:r>
          </w:p>
        </w:tc>
      </w:tr>
      <w:tr>
        <w:tc>
          <w:tcPr>
            <w:tcW w:type="dxa" w:w="6480"/>
          </w:tcPr>
          <w:p>
            <w:r/>
            <w:r>
              <w:rPr>
                <w:rFonts w:ascii="Calibri" w:hAnsi="Calibri" w:eastAsia="Calibri"/>
                <w:sz w:val="18"/>
              </w:rPr>
              <w:t>Kurs valas tidak ditemukan</w:t>
            </w:r>
          </w:p>
        </w:tc>
        <w:tc>
          <w:tcPr>
            <w:tcW w:type="dxa" w:w="6480"/>
          </w:tcPr>
          <w:p>
            <w:r/>
            <w:r>
              <w:rPr>
                <w:rFonts w:ascii="Calibri" w:hAnsi="Calibri" w:eastAsia="Calibri"/>
                <w:sz w:val="18"/>
              </w:rPr>
              <w:t xml:space="preserve">pengali tinggal kosong, nilai IDR menjadi </w:t>
            </w:r>
            <w:r>
              <w:rPr>
                <w:rFonts w:ascii="Consolas" w:hAnsi="Consolas" w:eastAsia="Consolas"/>
                <w:color w:val="8B2500"/>
                <w:sz w:val="16"/>
              </w:rPr>
              <w:t>0</w:t>
            </w:r>
          </w:p>
        </w:tc>
      </w:tr>
      <w:tr>
        <w:tc>
          <w:tcPr>
            <w:tcW w:type="dxa" w:w="6480"/>
          </w:tcPr>
          <w:p>
            <w:r/>
            <w:r>
              <w:rPr>
                <w:rFonts w:ascii="Calibri" w:hAnsi="Calibri" w:eastAsia="Calibri"/>
                <w:sz w:val="18"/>
              </w:rPr>
              <w:t>Prosedur Oracle gagal</w:t>
            </w:r>
          </w:p>
        </w:tc>
        <w:tc>
          <w:tcPr>
            <w:tcW w:type="dxa" w:w="6480"/>
          </w:tcPr>
          <w:p>
            <w:r/>
            <w:r>
              <w:rPr>
                <w:rFonts w:ascii="Consolas" w:hAnsi="Consolas" w:eastAsia="Consolas"/>
                <w:color w:val="8B2500"/>
                <w:sz w:val="16"/>
              </w:rPr>
              <w:t>ErrMsg</w:t>
            </w:r>
            <w:r>
              <w:rPr>
                <w:rFonts w:ascii="Calibri" w:hAnsi="Calibri" w:eastAsia="Calibri"/>
                <w:sz w:val="18"/>
              </w:rPr>
              <w:t xml:space="preserve"> dan </w:t>
            </w:r>
            <w:r>
              <w:rPr>
                <w:rFonts w:ascii="Consolas" w:hAnsi="Consolas" w:eastAsia="Consolas"/>
                <w:color w:val="8B2500"/>
                <w:sz w:val="16"/>
              </w:rPr>
              <w:t>StsSave</w:t>
            </w:r>
            <w:r>
              <w:rPr>
                <w:rFonts w:ascii="Calibri" w:hAnsi="Calibri" w:eastAsia="Calibri"/>
                <w:sz w:val="18"/>
              </w:rPr>
              <w:t xml:space="preserve"> tidak diisi; Pega menerima kosong</w:t>
            </w:r>
          </w:p>
        </w:tc>
      </w:tr>
      <w:tr>
        <w:tc>
          <w:tcPr>
            <w:tcW w:type="dxa" w:w="6480"/>
          </w:tcPr>
          <w:p>
            <w:r/>
            <w:r>
              <w:rPr>
                <w:rFonts w:ascii="Calibri" w:hAnsi="Calibri" w:eastAsia="Calibri"/>
                <w:sz w:val="18"/>
              </w:rPr>
              <w:t xml:space="preserve">Persentase tidak terurai dari </w:t>
            </w:r>
            <w:r>
              <w:rPr>
                <w:rFonts w:ascii="Consolas" w:hAnsi="Consolas" w:eastAsia="Consolas"/>
                <w:color w:val="8B2500"/>
                <w:sz w:val="16"/>
              </w:rPr>
              <w:t>VARCHAR2(1000)</w:t>
            </w:r>
          </w:p>
        </w:tc>
        <w:tc>
          <w:tcPr>
            <w:tcW w:type="dxa" w:w="6480"/>
          </w:tcPr>
          <w:p>
            <w:r/>
            <w:r>
              <w:rPr>
                <w:rFonts w:ascii="Calibri" w:hAnsi="Calibri" w:eastAsia="Calibri"/>
                <w:sz w:val="18"/>
              </w:rPr>
              <w:t>nilai lolos apa adanya</w:t>
            </w:r>
          </w:p>
        </w:tc>
      </w:tr>
    </w:tbl>
    <w:p/>
    <w:p>
      <w:r>
        <w:rPr>
          <w:rFonts w:ascii="Calibri" w:hAnsi="Calibri" w:eastAsia="Calibri"/>
          <w:sz w:val="20"/>
        </w:rPr>
        <w:t>Nilai samarannya selalu tampak masuk akal  -  nol, satu, atau angka besar  -  sehingga hilir tidak punya cara membedakannya dari hasil sungguhan.</w:t>
      </w:r>
    </w:p>
    <w:p>
      <w:pPr>
        <w:pStyle w:val="Heading5"/>
      </w:pPr>
      <w:r>
        <w:rPr>
          <w:color w:val="1F3B63"/>
        </w:rPr>
        <w:t>Keputusan</w:t>
      </w:r>
    </w:p>
    <w:p>
      <w:pPr>
        <w:pStyle w:val="ListNumber"/>
      </w:pPr>
      <w:r>
        <w:rPr>
          <w:rFonts w:ascii="Calibri" w:hAnsi="Calibri" w:eastAsia="Calibri"/>
          <w:sz w:val="20"/>
        </w:rPr>
        <w:t xml:space="preserve">Besaran yang </w:t>
      </w:r>
      <w:r>
        <w:rPr>
          <w:rFonts w:ascii="Calibri" w:hAnsi="Calibri" w:eastAsia="Calibri"/>
          <w:b/>
          <w:sz w:val="20"/>
        </w:rPr>
        <w:t>tidak dapat dihitung</w:t>
      </w:r>
      <w:r>
        <w:rPr>
          <w:rFonts w:ascii="Calibri" w:hAnsi="Calibri" w:eastAsia="Calibri"/>
          <w:sz w:val="20"/>
        </w:rPr>
        <w:t xml:space="preserve"> tidak pernah diganti dengan nilai pengganti. Ia bernilai</w:t>
      </w:r>
    </w:p>
    <w:p>
      <w:r>
        <w:rPr>
          <w:rFonts w:ascii="Calibri" w:hAnsi="Calibri" w:eastAsia="Calibri"/>
          <w:sz w:val="20"/>
        </w:rPr>
        <w:t xml:space="preserve">tidak-ada, dan tipe datanya harus </w:t>
      </w:r>
      <w:r>
        <w:rPr>
          <w:rFonts w:ascii="Calibri" w:hAnsi="Calibri" w:eastAsia="Calibri"/>
          <w:b/>
          <w:sz w:val="20"/>
        </w:rPr>
        <w:t>memaksa</w:t>
      </w:r>
      <w:r>
        <w:rPr>
          <w:rFonts w:ascii="Calibri" w:hAnsi="Calibri" w:eastAsia="Calibri"/>
          <w:sz w:val="20"/>
        </w:rPr>
        <w:t xml:space="preserve"> pembaca menangani ketidakadaan itu.</w:t>
      </w:r>
    </w:p>
    <w:p>
      <w:pPr>
        <w:pStyle w:val="ListNumber"/>
      </w:pPr>
      <w:r>
        <w:rPr>
          <w:rFonts w:ascii="Calibri" w:hAnsi="Calibri" w:eastAsia="Calibri"/>
          <w:sz w:val="20"/>
        </w:rPr>
        <w:t xml:space="preserve">Ketidakadaan itu </w:t>
      </w:r>
      <w:r>
        <w:rPr>
          <w:rFonts w:ascii="Calibri" w:hAnsi="Calibri" w:eastAsia="Calibri"/>
          <w:b/>
          <w:sz w:val="20"/>
        </w:rPr>
        <w:t>membawa sebabnya</w:t>
      </w:r>
      <w:r>
        <w:rPr>
          <w:rFonts w:ascii="Calibri" w:hAnsi="Calibri" w:eastAsia="Calibri"/>
          <w:sz w:val="20"/>
        </w:rPr>
        <w:t>: limit nol, kurs tidak ditemukan, mata uang tidak dikenal,</w:t>
      </w:r>
    </w:p>
    <w:p>
      <w:r>
        <w:rPr>
          <w:rFonts w:ascii="Calibri" w:hAnsi="Calibri" w:eastAsia="Calibri"/>
          <w:sz w:val="20"/>
        </w:rPr>
        <w:t>nilai tidak terurai. Sebab yang berbeda menuntut tindakan yang berbeda.</w:t>
      </w:r>
    </w:p>
    <w:p>
      <w:pPr>
        <w:pStyle w:val="ListNumber"/>
      </w:pPr>
      <w:r>
        <w:rPr>
          <w:rFonts w:ascii="Calibri" w:hAnsi="Calibri" w:eastAsia="Calibri"/>
          <w:sz w:val="20"/>
        </w:rPr>
        <w:t xml:space="preserve">Nilai pengganti yang netral  -  nol, satu, string kosong  -  </w:t>
      </w:r>
      <w:r>
        <w:rPr>
          <w:rFonts w:ascii="Calibri" w:hAnsi="Calibri" w:eastAsia="Calibri"/>
          <w:b/>
          <w:sz w:val="20"/>
        </w:rPr>
        <w:t>dilarang secara khusus</w:t>
      </w:r>
      <w:r>
        <w:rPr>
          <w:rFonts w:ascii="Calibri" w:hAnsi="Calibri" w:eastAsia="Calibri"/>
          <w:sz w:val="20"/>
        </w:rPr>
        <w:t>, karena</w:t>
      </w:r>
    </w:p>
    <w:p>
      <w:r>
        <w:rPr>
          <w:rFonts w:ascii="Calibri" w:hAnsi="Calibri" w:eastAsia="Calibri"/>
          <w:sz w:val="20"/>
        </w:rPr>
        <w:t>justru nilai netral yang paling mudah lolos tanpa disadari.</w:t>
      </w:r>
    </w:p>
    <w:p>
      <w:pPr>
        <w:pStyle w:val="ListNumber"/>
      </w:pPr>
      <w:r>
        <w:rPr>
          <w:rFonts w:ascii="Calibri" w:hAnsi="Calibri" w:eastAsia="Calibri"/>
          <w:sz w:val="20"/>
        </w:rPr>
        <w:t xml:space="preserve">Di perbatasan tempat masukan tidak bisa ditolak, kegagalan </w:t>
      </w:r>
      <w:r>
        <w:rPr>
          <w:rFonts w:ascii="Calibri" w:hAnsi="Calibri" w:eastAsia="Calibri"/>
          <w:b/>
          <w:sz w:val="20"/>
        </w:rPr>
        <w:t>diangkat ke pemanggil</w:t>
      </w:r>
      <w:r>
        <w:rPr>
          <w:rFonts w:ascii="Calibri" w:hAnsi="Calibri" w:eastAsia="Calibri"/>
          <w:sz w:val="20"/>
        </w:rPr>
        <w:t>, tidak</w:t>
      </w:r>
    </w:p>
    <w:p>
      <w:r>
        <w:rPr>
          <w:rFonts w:ascii="Calibri" w:hAnsi="Calibri" w:eastAsia="Calibri"/>
          <w:sz w:val="20"/>
        </w:rPr>
        <w:t>ditelan.</w:t>
      </w:r>
    </w:p>
    <w:p>
      <w:pPr>
        <w:pStyle w:val="Heading5"/>
      </w:pPr>
      <w:r>
        <w:rPr>
          <w:color w:val="1F3B63"/>
        </w:rPr>
        <w:t>Catatan penerapan</w:t>
      </w:r>
    </w:p>
    <w:p>
      <w:r>
        <w:rPr>
          <w:rFonts w:ascii="Calibri" w:hAnsi="Calibri" w:eastAsia="Calibri"/>
          <w:sz w:val="20"/>
        </w:rPr>
        <w:t xml:space="preserve">Aturan ini </w:t>
      </w:r>
      <w:r>
        <w:rPr>
          <w:rFonts w:ascii="Calibri" w:hAnsi="Calibri" w:eastAsia="Calibri"/>
          <w:b/>
          <w:sz w:val="20"/>
        </w:rPr>
        <w:t>tidak</w:t>
      </w:r>
      <w:r>
        <w:rPr>
          <w:rFonts w:ascii="Calibri" w:hAnsi="Calibri" w:eastAsia="Calibri"/>
          <w:sz w:val="20"/>
        </w:rPr>
        <w:t xml:space="preserve"> berarti setiap ketidakmampuan menghitung menghentikan pekerjaan orang. Kontrak yang limitnya belum diisi memang belum bisa punya Rate on Line, dan itu normal selama penyusunan.</w:t>
      </w:r>
    </w:p>
    <w:p>
      <w:r>
        <w:rPr>
          <w:rFonts w:ascii="Calibri" w:hAnsi="Calibri" w:eastAsia="Calibri"/>
          <w:sz w:val="20"/>
        </w:rPr>
        <w:t xml:space="preserve">Yang dilarang adalah </w:t>
      </w:r>
      <w:r>
        <w:rPr>
          <w:rFonts w:ascii="Calibri" w:hAnsi="Calibri" w:eastAsia="Calibri"/>
          <w:b/>
          <w:sz w:val="20"/>
        </w:rPr>
        <w:t>menyimpan angka palsu</w:t>
      </w:r>
      <w:r>
        <w:rPr>
          <w:rFonts w:ascii="Calibri" w:hAnsi="Calibri" w:eastAsia="Calibri"/>
          <w:sz w:val="20"/>
        </w:rPr>
        <w:t xml:space="preserve"> untuk keadaan itu. Bedakan:</w:t>
      </w:r>
    </w:p>
    <w:p>
      <w:pPr>
        <w:pStyle w:val="ListBullet"/>
      </w:pPr>
      <w:r>
        <w:rPr>
          <w:rFonts w:ascii="Calibri" w:hAnsi="Calibri" w:eastAsia="Calibri"/>
          <w:i/>
          <w:sz w:val="20"/>
        </w:rPr>
        <w:t>belum bisa dihitung, dan itu wajar di tahap ini</w:t>
      </w:r>
      <w:r>
        <w:rPr>
          <w:rFonts w:ascii="Calibri" w:hAnsi="Calibri" w:eastAsia="Calibri"/>
          <w:sz w:val="20"/>
        </w:rPr>
        <w:t xml:space="preserve">  -  bukan angka, tidak menghalangi akseptasi;</w:t>
      </w:r>
    </w:p>
    <w:p>
      <w:pPr>
        <w:pStyle w:val="ListBullet"/>
      </w:pPr>
      <w:r>
        <w:rPr>
          <w:rFonts w:ascii="Calibri" w:hAnsi="Calibri" w:eastAsia="Calibri"/>
          <w:i/>
          <w:sz w:val="20"/>
        </w:rPr>
        <w:t>gagal dihitung padahal seharusnya bisa</w:t>
      </w:r>
      <w:r>
        <w:rPr>
          <w:rFonts w:ascii="Calibri" w:hAnsi="Calibri" w:eastAsia="Calibri"/>
          <w:sz w:val="20"/>
        </w:rPr>
        <w:t xml:space="preserve">  -  bukan angka, </w:t>
      </w:r>
      <w:r>
        <w:rPr>
          <w:rFonts w:ascii="Calibri" w:hAnsi="Calibri" w:eastAsia="Calibri"/>
          <w:b/>
          <w:sz w:val="20"/>
        </w:rPr>
        <w:t>menghalangi</w:t>
      </w:r>
      <w:r>
        <w:rPr>
          <w:rFonts w:ascii="Calibri" w:hAnsi="Calibri" w:eastAsia="Calibri"/>
          <w:sz w:val="20"/>
        </w:rPr>
        <w:t xml:space="preserve"> akseptasi.</w:t>
      </w:r>
    </w:p>
    <w:p>
      <w:pPr>
        <w:pStyle w:val="Heading5"/>
      </w:pPr>
      <w:r>
        <w:rPr>
          <w:color w:val="1F3B63"/>
        </w:rPr>
        <w:t>Instans yang tertutup oleh ADR ini</w:t>
      </w:r>
    </w:p>
    <w:p>
      <w:r>
        <w:rPr>
          <w:rFonts w:ascii="Calibri" w:hAnsi="Calibri" w:eastAsia="Calibri"/>
          <w:sz w:val="20"/>
        </w:rPr>
        <w:t xml:space="preserve">Selain kelima di atas: pengambilan </w:t>
      </w:r>
      <w:r>
        <w:rPr>
          <w:rFonts w:ascii="Consolas" w:hAnsi="Consolas" w:eastAsia="Consolas"/>
          <w:color w:val="8B2500"/>
          <w:sz w:val="18"/>
        </w:rPr>
        <w:t>pxResults(1)</w:t>
      </w:r>
      <w:r>
        <w:rPr>
          <w:rFonts w:ascii="Calibri" w:hAnsi="Calibri" w:eastAsia="Calibri"/>
          <w:sz w:val="20"/>
        </w:rPr>
        <w:t xml:space="preserve"> tanpa memeriksa ada berapa hasil; pembagian dengan bagian NuRe tanpa memeriksa ia terisi; dan penjaga rasio kerugian yang memeriksa premi bruto sementara pembaginya premi neto. Semuanya dicatat sebagai instans, bukan temuan baru.</w:t>
      </w:r>
    </w:p>
    <w:p>
      <w:pPr>
        <w:pStyle w:val="Heading3"/>
      </w:pPr>
      <w:r>
        <w:rPr>
          <w:color w:val="1F3B63"/>
        </w:rPr>
        <w:t>ADR-D-TI-0036 - Beku saat disetujui, hitung saat dibaca</w:t>
      </w:r>
    </w:p>
    <w:p>
      <w:r>
        <w:rPr>
          <w:rFonts w:ascii="Calibri" w:hAnsi="Calibri" w:eastAsia="Calibri"/>
          <w:b/>
          <w:sz w:val="20"/>
        </w:rPr>
        <w:t>Status:</w:t>
      </w:r>
      <w:r>
        <w:rPr>
          <w:rFonts w:ascii="Calibri" w:hAnsi="Calibri" w:eastAsia="Calibri"/>
          <w:sz w:val="20"/>
        </w:rPr>
        <w:t xml:space="preserve"> diterima, 23 September 2026 </w:t>
      </w:r>
      <w:r>
        <w:rPr>
          <w:rFonts w:ascii="Calibri" w:hAnsi="Calibri" w:eastAsia="Calibri"/>
          <w:b/>
          <w:sz w:val="20"/>
        </w:rPr>
        <w:t>Berlaku untuk:</w:t>
      </w:r>
      <w:r>
        <w:rPr>
          <w:rFonts w:ascii="Calibri" w:hAnsi="Calibri" w:eastAsia="Calibri"/>
          <w:sz w:val="20"/>
        </w:rPr>
        <w:t xml:space="preserve"> Treaty In, dan diusulkan untuk seluruh modul</w:t>
      </w:r>
    </w:p>
    <w:p>
      <w:pPr>
        <w:pStyle w:val="Heading5"/>
      </w:pPr>
      <w:r>
        <w:rPr>
          <w:color w:val="1F3B63"/>
        </w:rPr>
        <w:t>Konteks</w:t>
      </w:r>
    </w:p>
    <w:p>
      <w:r>
        <w:rPr>
          <w:rFonts w:ascii="Calibri" w:hAnsi="Calibri" w:eastAsia="Calibri"/>
          <w:sz w:val="20"/>
        </w:rPr>
        <w:t>Bentuk masalah yang sama muncul tiga kali dalam satu sesi:</w:t>
      </w:r>
    </w:p>
    <w:p>
      <w:pPr>
        <w:pStyle w:val="ListNumber"/>
      </w:pPr>
      <w:r>
        <w:rPr>
          <w:rFonts w:ascii="Calibri" w:hAnsi="Calibri" w:eastAsia="Calibri"/>
          <w:b/>
          <w:sz w:val="20"/>
        </w:rPr>
        <w:t>Penyebaran</w:t>
      </w:r>
      <w:r>
        <w:rPr>
          <w:rFonts w:ascii="Calibri" w:hAnsi="Calibri" w:eastAsia="Calibri"/>
          <w:sz w:val="20"/>
        </w:rPr>
        <w:t xml:space="preserve">  -  baris penyebaran dihapus dan disusun ulang dari tabel susunan baku pada setiap</w:t>
      </w:r>
    </w:p>
    <w:p>
      <w:r>
        <w:rPr>
          <w:rFonts w:ascii="Calibri" w:hAnsi="Calibri" w:eastAsia="Calibri"/>
          <w:sz w:val="20"/>
        </w:rPr>
        <w:t>perhitungan. Tabel itu disunting orang. Kontrak yang sudah melewati persetujuan empat tingkat berubah pembagian kapasitasnya begitu ia disentuh lagi.</w:t>
      </w:r>
    </w:p>
    <w:p>
      <w:pPr>
        <w:pStyle w:val="ListNumber"/>
      </w:pPr>
      <w:r>
        <w:rPr>
          <w:rFonts w:ascii="Calibri" w:hAnsi="Calibri" w:eastAsia="Calibri"/>
          <w:b/>
          <w:sz w:val="20"/>
        </w:rPr>
        <w:t>Angka yang dilihat approver</w:t>
      </w:r>
      <w:r>
        <w:rPr>
          <w:rFonts w:ascii="Calibri" w:hAnsi="Calibri" w:eastAsia="Calibri"/>
          <w:sz w:val="20"/>
        </w:rPr>
        <w:t xml:space="preserve">  -  tidak ada tempat yang mencatat berapa nilai kontrak pada saat</w:t>
      </w:r>
    </w:p>
    <w:p>
      <w:r>
        <w:rPr>
          <w:rFonts w:ascii="Calibri" w:hAnsi="Calibri" w:eastAsia="Calibri"/>
          <w:sz w:val="20"/>
        </w:rPr>
        <w:t>disetujui. Yang tersimpan hanya hasil terakhir.</w:t>
      </w:r>
    </w:p>
    <w:p>
      <w:pPr>
        <w:pStyle w:val="ListNumber"/>
      </w:pPr>
      <w:r>
        <w:rPr>
          <w:rFonts w:ascii="Calibri" w:hAnsi="Calibri" w:eastAsia="Calibri"/>
          <w:b/>
          <w:sz w:val="20"/>
        </w:rPr>
        <w:t>Kurs</w:t>
      </w:r>
      <w:r>
        <w:rPr>
          <w:rFonts w:ascii="Calibri" w:hAnsi="Calibri" w:eastAsia="Calibri"/>
          <w:sz w:val="20"/>
        </w:rPr>
        <w:t xml:space="preserve">  -  konversi memakai kurs tahun berjalan saat perhitungan dijalankan, bukan kurs yang</w:t>
      </w:r>
    </w:p>
    <w:p>
      <w:r>
        <w:rPr>
          <w:rFonts w:ascii="Calibri" w:hAnsi="Calibri" w:eastAsia="Calibri"/>
          <w:sz w:val="20"/>
        </w:rPr>
        <w:t>berlaku pada peristiwanya. Nilai rupiah kontrak lama bergeser setiap kali dihitung ulang di tahun berbeda.</w:t>
      </w:r>
    </w:p>
    <w:p>
      <w:r>
        <w:rPr>
          <w:rFonts w:ascii="Calibri" w:hAnsi="Calibri" w:eastAsia="Calibri"/>
          <w:sz w:val="20"/>
        </w:rPr>
        <w:t xml:space="preserve">Ditambah satu lagi yang ditemukan belakangan: </w:t>
      </w:r>
      <w:r>
        <w:rPr>
          <w:rFonts w:ascii="Calibri" w:hAnsi="Calibri" w:eastAsia="Calibri"/>
          <w:b/>
          <w:sz w:val="20"/>
        </w:rPr>
        <w:t>bagian NuRe</w:t>
      </w:r>
      <w:r>
        <w:rPr>
          <w:rFonts w:ascii="Calibri" w:hAnsi="Calibri" w:eastAsia="Calibri"/>
          <w:sz w:val="20"/>
        </w:rPr>
        <w:t xml:space="preserve"> dipakai sebagai faktor konversi tingkat, dan bagian yang dipakai adalah bagian hari ini, bukan bagian yang berlaku saat jumlah itu terjadi.</w:t>
      </w:r>
    </w:p>
    <w:p>
      <w:pPr>
        <w:pStyle w:val="Heading5"/>
      </w:pPr>
      <w:r>
        <w:rPr>
          <w:color w:val="1F3B63"/>
        </w:rPr>
        <w:t>Keputusan</w:t>
      </w:r>
    </w:p>
    <w:p>
      <w:pPr>
        <w:ind w:left="504"/>
        <w:pBdr>
          <w:left w:val="single" w:sz="18" w:space="8" w:color="9DB5D6"/>
        </w:pBdr>
      </w:pPr>
      <w:r>
        <w:rPr>
          <w:rFonts w:ascii="Calibri" w:hAnsi="Calibri" w:eastAsia="Calibri"/>
          <w:sz w:val="19"/>
        </w:rPr>
        <w:t xml:space="preserve">Angka yang menjadi dasar suatu persetujuan </w:t>
      </w:r>
      <w:r>
        <w:rPr>
          <w:rFonts w:ascii="Calibri" w:hAnsi="Calibri" w:eastAsia="Calibri"/>
          <w:b/>
          <w:sz w:val="19"/>
        </w:rPr>
        <w:t>dibekukan pada saat persetujuan itu</w:t>
      </w:r>
      <w:r>
        <w:rPr>
          <w:rFonts w:ascii="Calibri" w:hAnsi="Calibri" w:eastAsia="Calibri"/>
          <w:sz w:val="19"/>
        </w:rPr>
        <w:t xml:space="preserve">, bersama seluruh masukan yang membentuknya.  Angka yang menggambarkan </w:t>
      </w:r>
      <w:r>
        <w:rPr>
          <w:rFonts w:ascii="Calibri" w:hAnsi="Calibri" w:eastAsia="Calibri"/>
          <w:b/>
          <w:sz w:val="19"/>
        </w:rPr>
        <w:t>posisi terkini</w:t>
      </w:r>
      <w:r>
        <w:rPr>
          <w:rFonts w:ascii="Calibri" w:hAnsi="Calibri" w:eastAsia="Calibri"/>
          <w:sz w:val="19"/>
        </w:rPr>
        <w:t xml:space="preserve"> dihitung saat dibaca dan tidak pernah disimpan sebagai atribut benda yang dilaporkannya.</w:t>
      </w:r>
    </w:p>
    <w:p>
      <w:r>
        <w:rPr>
          <w:rFonts w:ascii="Calibri" w:hAnsi="Calibri" w:eastAsia="Calibri"/>
          <w:sz w:val="20"/>
        </w:rPr>
        <w:t>Penerapan yang mengikat:</w:t>
      </w:r>
    </w:p>
    <w:p>
      <w:pPr>
        <w:pStyle w:val="ListBullet"/>
      </w:pPr>
      <w:r>
        <w:rPr>
          <w:rFonts w:ascii="Calibri" w:hAnsi="Calibri" w:eastAsia="Calibri"/>
          <w:sz w:val="20"/>
        </w:rPr>
        <w:t xml:space="preserve">Penyebaran adalah </w:t>
      </w:r>
      <w:r>
        <w:rPr>
          <w:rFonts w:ascii="Calibri" w:hAnsi="Calibri" w:eastAsia="Calibri"/>
          <w:b/>
          <w:sz w:val="20"/>
        </w:rPr>
        <w:t>turunan</w:t>
      </w:r>
      <w:r>
        <w:rPr>
          <w:rFonts w:ascii="Calibri" w:hAnsi="Calibri" w:eastAsia="Calibri"/>
          <w:sz w:val="20"/>
        </w:rPr>
        <w:t xml:space="preserve"> selama kontrak belum disetujui, dan menjadi </w:t>
      </w:r>
      <w:r>
        <w:rPr>
          <w:rFonts w:ascii="Calibri" w:hAnsi="Calibri" w:eastAsia="Calibri"/>
          <w:b/>
          <w:sz w:val="20"/>
        </w:rPr>
        <w:t>fakta tercatat</w:t>
      </w:r>
    </w:p>
    <w:p>
      <w:r>
        <w:rPr>
          <w:rFonts w:ascii="Calibri" w:hAnsi="Calibri" w:eastAsia="Calibri"/>
          <w:sz w:val="20"/>
        </w:rPr>
        <w:t xml:space="preserve">begitu disetujui. Sesudah akseptasi, perubahan pada susunan baku </w:t>
      </w:r>
      <w:r>
        <w:rPr>
          <w:rFonts w:ascii="Calibri" w:hAnsi="Calibri" w:eastAsia="Calibri"/>
          <w:b/>
          <w:sz w:val="20"/>
        </w:rPr>
        <w:t>tidak menjalar</w:t>
      </w:r>
      <w:r>
        <w:rPr>
          <w:rFonts w:ascii="Calibri" w:hAnsi="Calibri" w:eastAsia="Calibri"/>
          <w:sz w:val="20"/>
        </w:rPr>
        <w:t>.</w:t>
      </w:r>
    </w:p>
    <w:p>
      <w:pPr>
        <w:pStyle w:val="ListBullet"/>
      </w:pPr>
      <w:r>
        <w:rPr>
          <w:rFonts w:ascii="Calibri" w:hAnsi="Calibri" w:eastAsia="Calibri"/>
          <w:sz w:val="20"/>
        </w:rPr>
        <w:t xml:space="preserve">Menyimpan </w:t>
      </w:r>
      <w:r>
        <w:rPr>
          <w:rFonts w:ascii="Calibri" w:hAnsi="Calibri" w:eastAsia="Calibri"/>
          <w:b/>
          <w:sz w:val="20"/>
        </w:rPr>
        <w:t>tidak pernah</w:t>
      </w:r>
      <w:r>
        <w:rPr>
          <w:rFonts w:ascii="Calibri" w:hAnsi="Calibri" w:eastAsia="Calibri"/>
          <w:sz w:val="20"/>
        </w:rPr>
        <w:t xml:space="preserve"> menarik ulang dari data acuan. Tidak ada mode yang berpindah sendiri.</w:t>
      </w:r>
    </w:p>
    <w:p>
      <w:pPr>
        <w:pStyle w:val="ListBullet"/>
      </w:pPr>
      <w:r>
        <w:rPr>
          <w:rFonts w:ascii="Calibri" w:hAnsi="Calibri" w:eastAsia="Calibri"/>
          <w:sz w:val="20"/>
        </w:rPr>
        <w:t xml:space="preserve">Hasil yang dibekukan membawa </w:t>
      </w:r>
      <w:r>
        <w:rPr>
          <w:rFonts w:ascii="Calibri" w:hAnsi="Calibri" w:eastAsia="Calibri"/>
          <w:b/>
          <w:sz w:val="20"/>
        </w:rPr>
        <w:t>penunjuk</w:t>
      </w:r>
      <w:r>
        <w:rPr>
          <w:rFonts w:ascii="Calibri" w:hAnsi="Calibri" w:eastAsia="Calibri"/>
          <w:sz w:val="20"/>
        </w:rPr>
        <w:t xml:space="preserve"> ke masukan yang dipakai: susunan mana, periode mana,</w:t>
      </w:r>
    </w:p>
    <w:p>
      <w:r>
        <w:rPr>
          <w:rFonts w:ascii="Calibri" w:hAnsi="Calibri" w:eastAsia="Calibri"/>
          <w:sz w:val="20"/>
        </w:rPr>
        <w:t xml:space="preserve">kurs berapa dari sumber apa, bagian berapa, dan kapan dihitung  -  serta </w:t>
      </w:r>
      <w:r>
        <w:rPr>
          <w:rFonts w:ascii="Calibri" w:hAnsi="Calibri" w:eastAsia="Calibri"/>
          <w:b/>
          <w:sz w:val="20"/>
        </w:rPr>
        <w:t>asal-usulnya</w:t>
      </w:r>
      <w:r>
        <w:rPr>
          <w:rFonts w:ascii="Calibri" w:hAnsi="Calibri" w:eastAsia="Calibri"/>
          <w:sz w:val="20"/>
        </w:rPr>
        <w:t xml:space="preserve"> (disemai dari acuan baku, diisi tangan, atau disemai lalu disunting).</w:t>
      </w:r>
    </w:p>
    <w:p>
      <w:pPr>
        <w:pStyle w:val="ListBullet"/>
      </w:pPr>
      <w:r>
        <w:rPr>
          <w:rFonts w:ascii="Calibri" w:hAnsi="Calibri" w:eastAsia="Calibri"/>
          <w:sz w:val="20"/>
        </w:rPr>
        <w:t xml:space="preserve">Bagian NuRe </w:t>
      </w:r>
      <w:r>
        <w:rPr>
          <w:rFonts w:ascii="Calibri" w:hAnsi="Calibri" w:eastAsia="Calibri"/>
          <w:b/>
          <w:sz w:val="20"/>
        </w:rPr>
        <w:t>boleh berubah</w:t>
      </w:r>
      <w:r>
        <w:rPr>
          <w:rFonts w:ascii="Calibri" w:hAnsi="Calibri" w:eastAsia="Calibri"/>
          <w:sz w:val="20"/>
        </w:rPr>
        <w:t xml:space="preserve"> lewat addendum, tetapi perubahannya </w:t>
      </w:r>
      <w:r>
        <w:rPr>
          <w:rFonts w:ascii="Calibri" w:hAnsi="Calibri" w:eastAsia="Calibri"/>
          <w:b/>
          <w:sz w:val="20"/>
        </w:rPr>
        <w:t>berlaku ke depan</w:t>
      </w:r>
      <w:r>
        <w:rPr>
          <w:rFonts w:ascii="Calibri" w:hAnsi="Calibri" w:eastAsia="Calibri"/>
          <w:sz w:val="20"/>
        </w:rPr>
        <w:t>; ia tidak</w:t>
      </w:r>
    </w:p>
    <w:p>
      <w:r>
        <w:rPr>
          <w:rFonts w:ascii="Calibri" w:hAnsi="Calibri" w:eastAsia="Calibri"/>
          <w:sz w:val="20"/>
        </w:rPr>
        <w:t>menulis ulang tingkat jumlah yang sudah terjadi.</w:t>
      </w:r>
    </w:p>
    <w:p>
      <w:pPr>
        <w:pStyle w:val="ListBullet"/>
      </w:pPr>
      <w:r>
        <w:rPr>
          <w:rFonts w:ascii="Calibri" w:hAnsi="Calibri" w:eastAsia="Calibri"/>
          <w:sz w:val="20"/>
        </w:rPr>
        <w:t xml:space="preserve">Keterlambatan jatuh tempo dihitung saat dibaca. </w:t>
      </w:r>
      <w:r>
        <w:rPr>
          <w:rFonts w:ascii="Calibri" w:hAnsi="Calibri" w:eastAsia="Calibri"/>
          <w:b/>
          <w:sz w:val="20"/>
        </w:rPr>
        <w:t>Penanda terlambat tidak pernah disimpan.</w:t>
      </w:r>
    </w:p>
    <w:p>
      <w:pPr>
        <w:pStyle w:val="Heading5"/>
      </w:pPr>
      <w:r>
        <w:rPr>
          <w:color w:val="1F3B63"/>
        </w:rPr>
        <w:t>Kenapa ini bukan sekadar kebersihan model</w:t>
      </w:r>
    </w:p>
    <w:p>
      <w:r>
        <w:rPr>
          <w:rFonts w:ascii="Calibri" w:hAnsi="Calibri" w:eastAsia="Calibri"/>
          <w:sz w:val="20"/>
        </w:rPr>
        <w:t xml:space="preserve">Pemilik proses menetapkan bahwa Treaty In Adjustment akan </w:t>
      </w:r>
      <w:r>
        <w:rPr>
          <w:rFonts w:ascii="Calibri" w:hAnsi="Calibri" w:eastAsia="Calibri"/>
          <w:b/>
          <w:sz w:val="20"/>
        </w:rPr>
        <w:t>mengambil data lama lewat SELECT</w:t>
      </w:r>
      <w:r>
        <w:rPr>
          <w:rFonts w:ascii="Calibri" w:hAnsi="Calibri" w:eastAsia="Calibri"/>
          <w:sz w:val="20"/>
        </w:rPr>
        <w:t>, bukan menyalinnya. Itu hanya aman bila data lama tidak bergerak. Kalau nilai kontrak masih bisa berubah sesudah akseptasi, selisih yang dihitung hari ini dan bulan depan atas kontrak yang sama akan berbeda tanpa ada yang mengubah apa pun.</w:t>
      </w:r>
    </w:p>
    <w:p>
      <w:r>
        <w:rPr>
          <w:rFonts w:ascii="Calibri" w:hAnsi="Calibri" w:eastAsia="Calibri"/>
          <w:sz w:val="20"/>
        </w:rPr>
        <w:t xml:space="preserve">Keputusan ini karena itu adalah </w:t>
      </w:r>
      <w:r>
        <w:rPr>
          <w:rFonts w:ascii="Calibri" w:hAnsi="Calibri" w:eastAsia="Calibri"/>
          <w:b/>
          <w:sz w:val="20"/>
        </w:rPr>
        <w:t>prasyarat teknis</w:t>
      </w:r>
      <w:r>
        <w:rPr>
          <w:rFonts w:ascii="Calibri" w:hAnsi="Calibri" w:eastAsia="Calibri"/>
          <w:sz w:val="20"/>
        </w:rPr>
        <w:t xml:space="preserve"> bagi cara kerja Adjustment yang sudah ditetapkan, bukan pilihan rancangan yang bisa ditunda.</w:t>
      </w:r>
    </w:p>
    <w:p>
      <w:pPr>
        <w:pStyle w:val="Heading5"/>
      </w:pPr>
      <w:r>
        <w:rPr>
          <w:color w:val="1F3B63"/>
        </w:rPr>
        <w:t>Konsekuensi</w:t>
      </w:r>
    </w:p>
    <w:p>
      <w:pPr>
        <w:pStyle w:val="ListBullet"/>
      </w:pPr>
      <w:r>
        <w:rPr>
          <w:rFonts w:ascii="Calibri" w:hAnsi="Calibri" w:eastAsia="Calibri"/>
          <w:sz w:val="20"/>
        </w:rPr>
        <w:t>Setiap versi kontrak yang disetujui harus punya identitas yang stabil dan bisa ditunjuk.</w:t>
      </w:r>
    </w:p>
    <w:p>
      <w:pPr>
        <w:pStyle w:val="ListBullet"/>
      </w:pPr>
      <w:r>
        <w:rPr>
          <w:rFonts w:ascii="Calibri" w:hAnsi="Calibri" w:eastAsia="Calibri"/>
          <w:sz w:val="20"/>
        </w:rPr>
        <w:t>Jejak perubahan (ADR-D-TI-0045) menjadi bukti bahwa pembekuan benar-benar terjadi. Tanpa jejak,</w:t>
      </w:r>
    </w:p>
    <w:p>
      <w:r>
        <w:rPr>
          <w:rFonts w:ascii="Calibri" w:hAnsi="Calibri" w:eastAsia="Calibri"/>
          <w:sz w:val="20"/>
        </w:rPr>
        <w:t>pembekuan adalah janji, bukan fakta.</w:t>
      </w:r>
    </w:p>
    <w:p>
      <w:pPr>
        <w:pStyle w:val="ListBullet"/>
      </w:pPr>
      <w:r>
        <w:rPr>
          <w:rFonts w:ascii="Calibri" w:hAnsi="Calibri" w:eastAsia="Calibri"/>
          <w:sz w:val="20"/>
        </w:rPr>
        <w:t>Sebagian besar angka pelaporan tidak punya kolom sama sekali.</w:t>
      </w:r>
    </w:p>
    <w:p>
      <w:pPr>
        <w:pStyle w:val="Heading3"/>
      </w:pPr>
      <w:r>
        <w:rPr>
          <w:color w:val="1F3B63"/>
        </w:rPr>
        <w:t>ADR-D-TI-0037 - Masukan versus turunan; tidak ada "mode manual"</w:t>
      </w:r>
    </w:p>
    <w:p>
      <w:r>
        <w:rPr>
          <w:rFonts w:ascii="Calibri" w:hAnsi="Calibri" w:eastAsia="Calibri"/>
          <w:b/>
          <w:sz w:val="20"/>
        </w:rPr>
        <w:t>Status:</w:t>
      </w:r>
      <w:r>
        <w:rPr>
          <w:rFonts w:ascii="Calibri" w:hAnsi="Calibri" w:eastAsia="Calibri"/>
          <w:sz w:val="20"/>
        </w:rPr>
        <w:t xml:space="preserve"> diterima, 23 September 2026 </w:t>
      </w:r>
      <w:r>
        <w:rPr>
          <w:rFonts w:ascii="Calibri" w:hAnsi="Calibri" w:eastAsia="Calibri"/>
          <w:b/>
          <w:sz w:val="20"/>
        </w:rPr>
        <w:t>Berlaku untuk:</w:t>
      </w:r>
      <w:r>
        <w:rPr>
          <w:rFonts w:ascii="Calibri" w:hAnsi="Calibri" w:eastAsia="Calibri"/>
          <w:sz w:val="20"/>
        </w:rPr>
        <w:t xml:space="preserve"> Treaty In, dan diusulkan untuk seluruh modul</w:t>
      </w:r>
    </w:p>
    <w:p>
      <w:pPr>
        <w:pStyle w:val="Heading5"/>
      </w:pPr>
      <w:r>
        <w:rPr>
          <w:color w:val="1F3B63"/>
        </w:rPr>
        <w:t>Konteks</w:t>
      </w:r>
    </w:p>
    <w:p>
      <w:r>
        <w:rPr>
          <w:rFonts w:ascii="Calibri" w:hAnsi="Calibri" w:eastAsia="Calibri"/>
          <w:sz w:val="20"/>
        </w:rPr>
        <w:t>Pola yang sama muncul tiga kali:</w:t>
      </w:r>
    </w:p>
    <w:p>
      <w:pPr>
        <w:pStyle w:val="ListBullet"/>
      </w:pPr>
      <w:r>
        <w:rPr>
          <w:rFonts w:ascii="Calibri" w:hAnsi="Calibri" w:eastAsia="Calibri"/>
          <w:b/>
          <w:sz w:val="20"/>
        </w:rPr>
        <w:t>Penyebaran</w:t>
      </w:r>
      <w:r>
        <w:rPr>
          <w:rFonts w:ascii="Calibri" w:hAnsi="Calibri" w:eastAsia="Calibri"/>
          <w:sz w:val="20"/>
        </w:rPr>
        <w:t xml:space="preserve"> punya jalur otomatis dan jalur manual, dipilih oleh keterisian sebuah field yang</w:t>
      </w:r>
    </w:p>
    <w:p>
      <w:r>
        <w:rPr>
          <w:rFonts w:ascii="Calibri" w:hAnsi="Calibri" w:eastAsia="Calibri"/>
          <w:sz w:val="20"/>
        </w:rPr>
        <w:t>bisa mengosongkan dirinya sendiri.</w:t>
      </w:r>
    </w:p>
    <w:p>
      <w:pPr>
        <w:pStyle w:val="ListBullet"/>
      </w:pPr>
      <w:r>
        <w:rPr>
          <w:rFonts w:ascii="Calibri" w:hAnsi="Calibri" w:eastAsia="Calibri"/>
          <w:b/>
          <w:sz w:val="20"/>
        </w:rPr>
        <w:t>Reinstatement</w:t>
      </w:r>
      <w:r>
        <w:rPr>
          <w:rFonts w:ascii="Calibri" w:hAnsi="Calibri" w:eastAsia="Calibri"/>
          <w:sz w:val="20"/>
        </w:rPr>
        <w:t xml:space="preserve"> punya empat field yang saling memicu dalam satu cincin: persen menggerakkan</w:t>
      </w:r>
    </w:p>
    <w:p>
      <w:r>
        <w:rPr>
          <w:rFonts w:ascii="Calibri" w:hAnsi="Calibri" w:eastAsia="Calibri"/>
          <w:sz w:val="20"/>
        </w:rPr>
        <w:t>jumlah, jumlah menggerakkan persen yang lain.</w:t>
      </w:r>
    </w:p>
    <w:p>
      <w:pPr>
        <w:pStyle w:val="ListBullet"/>
      </w:pPr>
      <w:r>
        <w:rPr>
          <w:rFonts w:ascii="Calibri" w:hAnsi="Calibri" w:eastAsia="Calibri"/>
          <w:b/>
          <w:sz w:val="20"/>
        </w:rPr>
        <w:t>Kapasitas proporsional</w:t>
      </w:r>
      <w:r>
        <w:rPr>
          <w:rFonts w:ascii="Calibri" w:hAnsi="Calibri" w:eastAsia="Calibri"/>
          <w:sz w:val="20"/>
        </w:rPr>
        <w:t xml:space="preserve"> punya jalur "man" untuk Surplus yang diketik dan jalur turunan,</w:t>
      </w:r>
    </w:p>
    <w:p>
      <w:r>
        <w:rPr>
          <w:rFonts w:ascii="Calibri" w:hAnsi="Calibri" w:eastAsia="Calibri"/>
          <w:sz w:val="20"/>
        </w:rPr>
        <w:t>dengan sebuah sakelar yang di dua pertiga titik pemanggilan diberi makan nomor layer.</w:t>
      </w:r>
    </w:p>
    <w:p>
      <w:r>
        <w:rPr>
          <w:rFonts w:ascii="Calibri" w:hAnsi="Calibri" w:eastAsia="Calibri"/>
          <w:sz w:val="20"/>
        </w:rPr>
        <w:t xml:space="preserve">Sistem lama tidak pernah memutuskan mana masukan dan mana turunan. Setiap kali sebuah turunan ternyata perlu disepakati, jawabannya adalah </w:t>
      </w:r>
      <w:r>
        <w:rPr>
          <w:rFonts w:ascii="Calibri" w:hAnsi="Calibri" w:eastAsia="Calibri"/>
          <w:b/>
          <w:sz w:val="20"/>
        </w:rPr>
        <w:t>membuka suntingan</w:t>
      </w:r>
      <w:r>
        <w:rPr>
          <w:rFonts w:ascii="Calibri" w:hAnsi="Calibri" w:eastAsia="Calibri"/>
          <w:sz w:val="20"/>
        </w:rPr>
        <w:t xml:space="preserve">  -  dan lahirlah cincin, jalur manual, dan penimpaan. Semuanya gejala dari satu keputusan yang tidak pernah diambil.</w:t>
      </w:r>
    </w:p>
    <w:p>
      <w:pPr>
        <w:pStyle w:val="Heading5"/>
      </w:pPr>
      <w:r>
        <w:rPr>
          <w:color w:val="1F3B63"/>
        </w:rPr>
        <w:t>Keputusan</w:t>
      </w:r>
    </w:p>
    <w:p>
      <w:pPr>
        <w:pStyle w:val="ListNumber"/>
      </w:pPr>
      <w:r>
        <w:rPr>
          <w:rFonts w:ascii="Calibri" w:hAnsi="Calibri" w:eastAsia="Calibri"/>
          <w:sz w:val="20"/>
        </w:rPr>
        <w:t xml:space="preserve">Besaran yang </w:t>
      </w:r>
      <w:r>
        <w:rPr>
          <w:rFonts w:ascii="Calibri" w:hAnsi="Calibri" w:eastAsia="Calibri"/>
          <w:b/>
          <w:sz w:val="20"/>
        </w:rPr>
        <w:t>dinegosiasikan</w:t>
      </w:r>
      <w:r>
        <w:rPr>
          <w:rFonts w:ascii="Calibri" w:hAnsi="Calibri" w:eastAsia="Calibri"/>
          <w:sz w:val="20"/>
        </w:rPr>
        <w:t xml:space="preserve"> adalah </w:t>
      </w:r>
      <w:r>
        <w:rPr>
          <w:rFonts w:ascii="Calibri" w:hAnsi="Calibri" w:eastAsia="Calibri"/>
          <w:b/>
          <w:sz w:val="20"/>
        </w:rPr>
        <w:t>masukan</w:t>
      </w:r>
      <w:r>
        <w:rPr>
          <w:rFonts w:ascii="Calibri" w:hAnsi="Calibri" w:eastAsia="Calibri"/>
          <w:sz w:val="20"/>
        </w:rPr>
        <w:t xml:space="preserve"> dan diketik orang.</w:t>
      </w:r>
    </w:p>
    <w:p>
      <w:pPr>
        <w:pStyle w:val="ListNumber"/>
      </w:pPr>
      <w:r>
        <w:rPr>
          <w:rFonts w:ascii="Calibri" w:hAnsi="Calibri" w:eastAsia="Calibri"/>
          <w:sz w:val="20"/>
        </w:rPr>
        <w:t xml:space="preserve">Besaran yang </w:t>
      </w:r>
      <w:r>
        <w:rPr>
          <w:rFonts w:ascii="Calibri" w:hAnsi="Calibri" w:eastAsia="Calibri"/>
          <w:b/>
          <w:sz w:val="20"/>
        </w:rPr>
        <w:t>dihitung</w:t>
      </w:r>
      <w:r>
        <w:rPr>
          <w:rFonts w:ascii="Calibri" w:hAnsi="Calibri" w:eastAsia="Calibri"/>
          <w:sz w:val="20"/>
        </w:rPr>
        <w:t xml:space="preserve"> adalah </w:t>
      </w:r>
      <w:r>
        <w:rPr>
          <w:rFonts w:ascii="Calibri" w:hAnsi="Calibri" w:eastAsia="Calibri"/>
          <w:b/>
          <w:sz w:val="20"/>
        </w:rPr>
        <w:t>turunan</w:t>
      </w:r>
      <w:r>
        <w:rPr>
          <w:rFonts w:ascii="Calibri" w:hAnsi="Calibri" w:eastAsia="Calibri"/>
          <w:sz w:val="20"/>
        </w:rPr>
        <w:t>, tidak bisa disunting, dan tidak pernah menulis</w:t>
      </w:r>
    </w:p>
    <w:p>
      <w:r>
        <w:rPr>
          <w:rFonts w:ascii="Calibri" w:hAnsi="Calibri" w:eastAsia="Calibri"/>
          <w:sz w:val="20"/>
        </w:rPr>
        <w:t>balik ke masukannya.</w:t>
      </w:r>
    </w:p>
    <w:p>
      <w:pPr>
        <w:pStyle w:val="ListNumber"/>
      </w:pPr>
      <w:r>
        <w:rPr>
          <w:rFonts w:ascii="Calibri" w:hAnsi="Calibri" w:eastAsia="Calibri"/>
          <w:b/>
          <w:sz w:val="20"/>
        </w:rPr>
        <w:t>"Mode manual" tidak ada.</w:t>
      </w:r>
      <w:r>
        <w:rPr>
          <w:rFonts w:ascii="Calibri" w:hAnsi="Calibri" w:eastAsia="Calibri"/>
          <w:sz w:val="20"/>
        </w:rPr>
        <w:t xml:space="preserve"> Bila sebuah besaran boleh disepakati, ia dinaikkan menjadi</w:t>
      </w:r>
    </w:p>
    <w:p>
      <w:r>
        <w:rPr>
          <w:rFonts w:ascii="Calibri" w:hAnsi="Calibri" w:eastAsia="Calibri"/>
          <w:sz w:val="20"/>
        </w:rPr>
        <w:t>masukan  -  bukan dibiarkan sebagai turunan yang boleh disunting.</w:t>
      </w:r>
    </w:p>
    <w:p>
      <w:pPr>
        <w:pStyle w:val="Heading5"/>
      </w:pPr>
      <w:r>
        <w:rPr>
          <w:color w:val="1F3B63"/>
        </w:rPr>
        <w:t>Penerapan yang sudah ditetapkan</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Besaran</w:t>
            </w:r>
          </w:p>
        </w:tc>
        <w:tc>
          <w:tcPr>
            <w:tcW w:type="dxa" w:w="6480"/>
            <w:shd w:val="clear" w:fill="E8EEF7"/>
          </w:tcPr>
          <w:p>
            <w:r>
              <w:rPr>
                <w:b/>
              </w:rPr>
            </w:r>
            <w:r>
              <w:rPr>
                <w:rFonts w:ascii="Calibri" w:hAnsi="Calibri" w:eastAsia="Calibri"/>
                <w:b/>
                <w:sz w:val="18"/>
              </w:rPr>
              <w:t>Sifat</w:t>
            </w:r>
          </w:p>
        </w:tc>
      </w:tr>
      <w:tr>
        <w:tc>
          <w:tcPr>
            <w:tcW w:type="dxa" w:w="6480"/>
          </w:tcPr>
          <w:p>
            <w:r/>
            <w:r>
              <w:rPr>
                <w:rFonts w:ascii="Calibri" w:hAnsi="Calibri" w:eastAsia="Calibri"/>
                <w:sz w:val="18"/>
              </w:rPr>
              <w:t>Quota Share: persentase QS</w:t>
            </w:r>
          </w:p>
        </w:tc>
        <w:tc>
          <w:tcPr>
            <w:tcW w:type="dxa" w:w="6480"/>
          </w:tcPr>
          <w:p>
            <w:r/>
            <w:r>
              <w:rPr>
                <w:rFonts w:ascii="Calibri" w:hAnsi="Calibri" w:eastAsia="Calibri"/>
                <w:sz w:val="18"/>
              </w:rPr>
              <w:t>masukan (satu bilangan; retensi dan sesi turunannya)</w:t>
            </w:r>
          </w:p>
        </w:tc>
      </w:tr>
      <w:tr>
        <w:tc>
          <w:tcPr>
            <w:tcW w:type="dxa" w:w="6480"/>
          </w:tcPr>
          <w:p>
            <w:r/>
            <w:r>
              <w:rPr>
                <w:rFonts w:ascii="Calibri" w:hAnsi="Calibri" w:eastAsia="Calibri"/>
                <w:sz w:val="18"/>
              </w:rPr>
              <w:t>Surplus: retensi sebagai jumlah uang, dan jumlah lines</w:t>
            </w:r>
          </w:p>
        </w:tc>
        <w:tc>
          <w:tcPr>
            <w:tcW w:type="dxa" w:w="6480"/>
          </w:tcPr>
          <w:p>
            <w:r/>
            <w:r>
              <w:rPr>
                <w:rFonts w:ascii="Calibri" w:hAnsi="Calibri" w:eastAsia="Calibri"/>
                <w:b/>
                <w:sz w:val="18"/>
              </w:rPr>
              <w:t>dua masukan</w:t>
            </w:r>
            <w:r>
              <w:rPr>
                <w:rFonts w:ascii="Calibri" w:hAnsi="Calibri" w:eastAsia="Calibri"/>
                <w:sz w:val="18"/>
              </w:rPr>
              <w:t>; kapasitas turunan</w:t>
            </w:r>
          </w:p>
        </w:tc>
      </w:tr>
      <w:tr>
        <w:tc>
          <w:tcPr>
            <w:tcW w:type="dxa" w:w="6480"/>
          </w:tcPr>
          <w:p>
            <w:r/>
            <w:r>
              <w:rPr>
                <w:rFonts w:ascii="Calibri" w:hAnsi="Calibri" w:eastAsia="Calibri"/>
                <w:sz w:val="18"/>
              </w:rPr>
              <w:t>Reinstatement: porsi limit yang dipulihkan, tarif premi reinstatement</w:t>
            </w:r>
          </w:p>
        </w:tc>
        <w:tc>
          <w:tcPr>
            <w:tcW w:type="dxa" w:w="6480"/>
          </w:tcPr>
          <w:p>
            <w:r/>
            <w:r>
              <w:rPr>
                <w:rFonts w:ascii="Calibri" w:hAnsi="Calibri" w:eastAsia="Calibri"/>
                <w:sz w:val="18"/>
              </w:rPr>
              <w:t>dua masukan, dinegosiasikan terpisah; hubungannya perkalian</w:t>
            </w:r>
          </w:p>
        </w:tc>
      </w:tr>
      <w:tr>
        <w:tc>
          <w:tcPr>
            <w:tcW w:type="dxa" w:w="6480"/>
          </w:tcPr>
          <w:p>
            <w:r/>
            <w:r>
              <w:rPr>
                <w:rFonts w:ascii="Calibri" w:hAnsi="Calibri" w:eastAsia="Calibri"/>
                <w:sz w:val="18"/>
              </w:rPr>
              <w:t>Jumlah limit dipulihkan, premi tambahan</w:t>
            </w:r>
          </w:p>
        </w:tc>
        <w:tc>
          <w:tcPr>
            <w:tcW w:type="dxa" w:w="6480"/>
          </w:tcPr>
          <w:p>
            <w:r/>
            <w:r>
              <w:rPr>
                <w:rFonts w:ascii="Calibri" w:hAnsi="Calibri" w:eastAsia="Calibri"/>
                <w:sz w:val="18"/>
              </w:rPr>
              <w:t>turunan</w:t>
            </w:r>
          </w:p>
        </w:tc>
      </w:tr>
      <w:tr>
        <w:tc>
          <w:tcPr>
            <w:tcW w:type="dxa" w:w="6480"/>
          </w:tcPr>
          <w:p>
            <w:r/>
            <w:r>
              <w:rPr>
                <w:rFonts w:ascii="Calibri" w:hAnsi="Calibri" w:eastAsia="Calibri"/>
                <w:sz w:val="18"/>
              </w:rPr>
              <w:t>Potongan berbasis premi bruto</w:t>
            </w:r>
          </w:p>
        </w:tc>
        <w:tc>
          <w:tcPr>
            <w:tcW w:type="dxa" w:w="6480"/>
          </w:tcPr>
          <w:p>
            <w:r/>
            <w:r>
              <w:rPr>
                <w:rFonts w:ascii="Calibri" w:hAnsi="Calibri" w:eastAsia="Calibri"/>
                <w:sz w:val="18"/>
              </w:rPr>
              <w:t>turunan</w:t>
            </w:r>
          </w:p>
        </w:tc>
      </w:tr>
      <w:tr>
        <w:tc>
          <w:tcPr>
            <w:tcW w:type="dxa" w:w="6480"/>
          </w:tcPr>
          <w:p>
            <w:r/>
            <w:r>
              <w:rPr>
                <w:rFonts w:ascii="Calibri" w:hAnsi="Calibri" w:eastAsia="Calibri"/>
                <w:sz w:val="18"/>
              </w:rPr>
              <w:t>Potongan berjumlah disepakati</w:t>
            </w:r>
          </w:p>
        </w:tc>
        <w:tc>
          <w:tcPr>
            <w:tcW w:type="dxa" w:w="6480"/>
          </w:tcPr>
          <w:p>
            <w:r/>
            <w:r>
              <w:rPr>
                <w:rFonts w:ascii="Calibri" w:hAnsi="Calibri" w:eastAsia="Calibri"/>
                <w:sz w:val="18"/>
              </w:rPr>
              <w:t xml:space="preserve">masukan, dan </w:t>
            </w:r>
            <w:r>
              <w:rPr>
                <w:rFonts w:ascii="Calibri" w:hAnsi="Calibri" w:eastAsia="Calibri"/>
                <w:b/>
                <w:sz w:val="18"/>
              </w:rPr>
              <w:t>tidak diprorata</w:t>
            </w:r>
          </w:p>
        </w:tc>
      </w:tr>
      <w:tr>
        <w:tc>
          <w:tcPr>
            <w:tcW w:type="dxa" w:w="6480"/>
          </w:tcPr>
          <w:p>
            <w:r/>
            <w:r>
              <w:rPr>
                <w:rFonts w:ascii="Calibri" w:hAnsi="Calibri" w:eastAsia="Calibri"/>
                <w:sz w:val="18"/>
              </w:rPr>
              <w:t>Penyebaran per baris</w:t>
            </w:r>
          </w:p>
        </w:tc>
        <w:tc>
          <w:tcPr>
            <w:tcW w:type="dxa" w:w="6480"/>
          </w:tcPr>
          <w:p>
            <w:r/>
            <w:r>
              <w:rPr>
                <w:rFonts w:ascii="Calibri" w:hAnsi="Calibri" w:eastAsia="Calibri"/>
                <w:sz w:val="18"/>
              </w:rPr>
              <w:t>masukan bila diisi tangan; turunan bila disemai dari acuan baku</w:t>
            </w:r>
          </w:p>
        </w:tc>
      </w:tr>
      <w:tr>
        <w:tc>
          <w:tcPr>
            <w:tcW w:type="dxa" w:w="6480"/>
          </w:tcPr>
          <w:p>
            <w:r/>
            <w:r>
              <w:rPr>
                <w:rFonts w:ascii="Calibri" w:hAnsi="Calibri" w:eastAsia="Calibri"/>
                <w:sz w:val="18"/>
              </w:rPr>
              <w:t>Faktor prorata addendum</w:t>
            </w:r>
          </w:p>
        </w:tc>
        <w:tc>
          <w:tcPr>
            <w:tcW w:type="dxa" w:w="6480"/>
          </w:tcPr>
          <w:p>
            <w:r/>
            <w:r>
              <w:rPr>
                <w:rFonts w:ascii="Calibri" w:hAnsi="Calibri" w:eastAsia="Calibri"/>
                <w:sz w:val="18"/>
              </w:rPr>
              <w:t>turunan dari tanggal, bukan centang</w:t>
            </w:r>
          </w:p>
        </w:tc>
      </w:tr>
      <w:tr>
        <w:tc>
          <w:tcPr>
            <w:tcW w:type="dxa" w:w="6480"/>
          </w:tcPr>
          <w:p>
            <w:r/>
            <w:r>
              <w:rPr>
                <w:rFonts w:ascii="Calibri" w:hAnsi="Calibri" w:eastAsia="Calibri"/>
                <w:sz w:val="18"/>
              </w:rPr>
              <w:t>"Boleh diubah"</w:t>
            </w:r>
          </w:p>
        </w:tc>
        <w:tc>
          <w:tcPr>
            <w:tcW w:type="dxa" w:w="6480"/>
          </w:tcPr>
          <w:p>
            <w:r/>
            <w:r>
              <w:rPr>
                <w:rFonts w:ascii="Calibri" w:hAnsi="Calibri" w:eastAsia="Calibri"/>
                <w:sz w:val="18"/>
              </w:rPr>
              <w:t>turunan dari keadaan siklus hidup</w:t>
            </w:r>
          </w:p>
        </w:tc>
      </w:tr>
    </w:tbl>
    <w:p/>
    <w:p>
      <w:pPr>
        <w:pStyle w:val="Heading5"/>
      </w:pPr>
      <w:r>
        <w:rPr>
          <w:color w:val="1F3B63"/>
        </w:rPr>
        <w:t>Konsekuensi</w:t>
      </w:r>
    </w:p>
    <w:p>
      <w:pPr>
        <w:pStyle w:val="ListBullet"/>
      </w:pPr>
      <w:r>
        <w:rPr>
          <w:rFonts w:ascii="Calibri" w:hAnsi="Calibri" w:eastAsia="Calibri"/>
          <w:b/>
          <w:sz w:val="20"/>
        </w:rPr>
        <w:t>Prorata mengenai dasarnya, bukan hasilnya.</w:t>
      </w:r>
      <w:r>
        <w:rPr>
          <w:rFonts w:ascii="Calibri" w:hAnsi="Calibri" w:eastAsia="Calibri"/>
          <w:sz w:val="20"/>
        </w:rPr>
        <w:t xml:space="preserve"> Ada satu besaran yang menyusut  -  paparan waktu</w:t>
      </w:r>
    </w:p>
    <w:p>
      <w:r>
        <w:rPr>
          <w:rFonts w:ascii="Calibri" w:hAnsi="Calibri" w:eastAsia="Calibri"/>
          <w:sz w:val="20"/>
        </w:rPr>
        <w:t>atas premi. Prorata itu sekali, lalu seluruh turunan dihitung ulang dari dasar yang baru. Dua puluh blok prorata terpisah menjadi satu perkalian, dan pertanyaan "apa yang ikut menyusut" lenyap bersama bentuk yang melahirkannya.</w:t>
      </w:r>
    </w:p>
    <w:p>
      <w:pPr>
        <w:pStyle w:val="ListBullet"/>
      </w:pPr>
      <w:r>
        <w:rPr>
          <w:rFonts w:ascii="Calibri" w:hAnsi="Calibri" w:eastAsia="Calibri"/>
          <w:sz w:val="20"/>
        </w:rPr>
        <w:t xml:space="preserve">Cincin </w:t>
      </w:r>
      <w:r>
        <w:rPr>
          <w:rFonts w:ascii="Consolas" w:hAnsi="Consolas" w:eastAsia="Consolas"/>
          <w:color w:val="8B2500"/>
          <w:sz w:val="18"/>
        </w:rPr>
        <w:t>RetentionPct</w:t>
      </w:r>
      <w:r>
        <w:rPr>
          <w:rFonts w:ascii="Calibri" w:hAnsi="Calibri" w:eastAsia="Calibri"/>
          <w:sz w:val="20"/>
        </w:rPr>
        <w:t>/</w:t>
      </w:r>
      <w:r>
        <w:rPr>
          <w:rFonts w:ascii="Consolas" w:hAnsi="Consolas" w:eastAsia="Consolas"/>
          <w:color w:val="8B2500"/>
          <w:sz w:val="18"/>
        </w:rPr>
        <w:t>CessionPct</w:t>
      </w:r>
      <w:r>
        <w:rPr>
          <w:rFonts w:ascii="Calibri" w:hAnsi="Calibri" w:eastAsia="Calibri"/>
          <w:sz w:val="20"/>
        </w:rPr>
        <w:t xml:space="preserve"> tidak diangkut. Satu-satunya akibat nyata dari cincin itu</w:t>
      </w:r>
    </w:p>
    <w:p>
      <w:r>
        <w:rPr>
          <w:rFonts w:ascii="Calibri" w:hAnsi="Calibri" w:eastAsia="Calibri"/>
          <w:sz w:val="20"/>
        </w:rPr>
        <w:t>adalah membuka pintu suntingan.</w:t>
      </w:r>
    </w:p>
    <w:p>
      <w:pPr>
        <w:pStyle w:val="ListBullet"/>
      </w:pPr>
      <w:r>
        <w:rPr>
          <w:rFonts w:ascii="Consolas" w:hAnsi="Consolas" w:eastAsia="Consolas"/>
          <w:color w:val="8B2500"/>
          <w:sz w:val="18"/>
        </w:rPr>
        <w:t>CessionPct</w:t>
      </w:r>
      <w:r>
        <w:rPr>
          <w:rFonts w:ascii="Calibri" w:hAnsi="Calibri" w:eastAsia="Calibri"/>
          <w:sz w:val="20"/>
        </w:rPr>
        <w:t xml:space="preserve"> </w:t>
      </w:r>
      <w:r>
        <w:rPr>
          <w:rFonts w:ascii="Calibri" w:hAnsi="Calibri" w:eastAsia="Calibri"/>
          <w:b/>
          <w:sz w:val="20"/>
        </w:rPr>
        <w:t>pecah</w:t>
      </w:r>
      <w:r>
        <w:rPr>
          <w:rFonts w:ascii="Calibri" w:hAnsi="Calibri" w:eastAsia="Calibri"/>
          <w:sz w:val="20"/>
        </w:rPr>
        <w:t>: di Quota Share ia persentase sesi yang bermakna; di Surplus yang ada</w:t>
      </w:r>
    </w:p>
    <w:p>
      <w:r>
        <w:rPr>
          <w:rFonts w:ascii="Calibri" w:hAnsi="Calibri" w:eastAsia="Calibri"/>
          <w:sz w:val="20"/>
        </w:rPr>
        <w:t xml:space="preserve">adalah jumlah lines. Keduanya tidak berbagi kolom maupun nama. Pemecahan ini berlaku </w:t>
      </w:r>
      <w:r>
        <w:rPr>
          <w:rFonts w:ascii="Calibri" w:hAnsi="Calibri" w:eastAsia="Calibri"/>
          <w:b/>
          <w:sz w:val="20"/>
        </w:rPr>
        <w:t>tanpa syarat</w:t>
      </w:r>
      <w:r>
        <w:rPr>
          <w:rFonts w:ascii="Calibri" w:hAnsi="Calibri" w:eastAsia="Calibri"/>
          <w:sz w:val="20"/>
        </w:rPr>
        <w:t>, bukan bergantung pada jawaban soal manual.</w:t>
      </w:r>
    </w:p>
    <w:p>
      <w:pPr>
        <w:pStyle w:val="Heading3"/>
      </w:pPr>
      <w:r>
        <w:rPr>
          <w:color w:val="1F3B63"/>
        </w:rPr>
        <w:t>ADR-D-TI-0038 - Aturan yang bisa berubah disimpan sebagai data</w:t>
      </w:r>
    </w:p>
    <w:p>
      <w:r>
        <w:rPr>
          <w:rFonts w:ascii="Calibri" w:hAnsi="Calibri" w:eastAsia="Calibri"/>
          <w:b/>
          <w:sz w:val="20"/>
        </w:rPr>
        <w:t>Status:</w:t>
      </w:r>
      <w:r>
        <w:rPr>
          <w:rFonts w:ascii="Calibri" w:hAnsi="Calibri" w:eastAsia="Calibri"/>
          <w:sz w:val="20"/>
        </w:rPr>
        <w:t xml:space="preserve"> diterima, 23 September 2026 </w:t>
      </w:r>
      <w:r>
        <w:rPr>
          <w:rFonts w:ascii="Calibri" w:hAnsi="Calibri" w:eastAsia="Calibri"/>
          <w:b/>
          <w:sz w:val="20"/>
        </w:rPr>
        <w:t>Berlaku untuk:</w:t>
      </w:r>
      <w:r>
        <w:rPr>
          <w:rFonts w:ascii="Calibri" w:hAnsi="Calibri" w:eastAsia="Calibri"/>
          <w:sz w:val="20"/>
        </w:rPr>
        <w:t xml:space="preserve"> Treaty In</w:t>
      </w:r>
    </w:p>
    <w:p>
      <w:pPr>
        <w:pStyle w:val="Heading5"/>
      </w:pPr>
      <w:r>
        <w:rPr>
          <w:color w:val="1F3B63"/>
        </w:rPr>
        <w:t>Konteks</w:t>
      </w:r>
    </w:p>
    <w:p>
      <w:r>
        <w:rPr>
          <w:rFonts w:ascii="Calibri" w:hAnsi="Calibri" w:eastAsia="Calibri"/>
          <w:sz w:val="20"/>
        </w:rPr>
        <w:t>Tiga kali dalam sesi yang sama, jawaban atas pertanyaan yang berbeda berbentuk sama:</w:t>
      </w:r>
    </w:p>
    <w:p>
      <w:pPr>
        <w:pStyle w:val="ListNumber"/>
      </w:pPr>
      <w:r>
        <w:rPr>
          <w:rFonts w:ascii="Calibri" w:hAnsi="Calibri" w:eastAsia="Calibri"/>
          <w:b/>
          <w:sz w:val="20"/>
        </w:rPr>
        <w:t>Perutean persetujuan</w:t>
      </w:r>
      <w:r>
        <w:rPr>
          <w:rFonts w:ascii="Calibri" w:hAnsi="Calibri" w:eastAsia="Calibri"/>
          <w:sz w:val="20"/>
        </w:rPr>
        <w:t xml:space="preserve">  -  sistem lama menanam nama orang di dalam aturan, dan memakai kolom</w:t>
      </w:r>
    </w:p>
    <w:p>
      <w:r>
        <w:rPr>
          <w:rFonts w:ascii="Calibri" w:hAnsi="Calibri" w:eastAsia="Calibri"/>
          <w:sz w:val="20"/>
        </w:rPr>
        <w:t>nomor telepon sebagai kode peran.</w:t>
      </w:r>
    </w:p>
    <w:p>
      <w:pPr>
        <w:pStyle w:val="ListNumber"/>
      </w:pPr>
      <w:r>
        <w:rPr>
          <w:rFonts w:ascii="Calibri" w:hAnsi="Calibri" w:eastAsia="Calibri"/>
          <w:b/>
          <w:sz w:val="20"/>
        </w:rPr>
        <w:t>Kontrak baca ke acuan luar</w:t>
      </w:r>
      <w:r>
        <w:rPr>
          <w:rFonts w:ascii="Calibri" w:hAnsi="Calibri" w:eastAsia="Calibri"/>
          <w:sz w:val="20"/>
        </w:rPr>
        <w:t xml:space="preserve">  -  bentuk yang dipakai adapter untuk membaca susunan baku NuRe.</w:t>
      </w:r>
    </w:p>
    <w:p>
      <w:pPr>
        <w:pStyle w:val="ListNumber"/>
      </w:pPr>
      <w:r>
        <w:rPr>
          <w:rFonts w:ascii="Calibri" w:hAnsi="Calibri" w:eastAsia="Calibri"/>
          <w:b/>
          <w:sz w:val="20"/>
        </w:rPr>
        <w:t>Kelengkapan transisi</w:t>
      </w:r>
      <w:r>
        <w:rPr>
          <w:rFonts w:ascii="Calibri" w:hAnsi="Calibri" w:eastAsia="Calibri"/>
          <w:sz w:val="20"/>
        </w:rPr>
        <w:t xml:space="preserve">  -  apa yang harus sudah ada untuk berpindah dari satu keadaan ke</w:t>
      </w:r>
    </w:p>
    <w:p>
      <w:r>
        <w:rPr>
          <w:rFonts w:ascii="Calibri" w:hAnsi="Calibri" w:eastAsia="Calibri"/>
          <w:sz w:val="20"/>
        </w:rPr>
        <w:t>keadaan berikutnya.</w:t>
      </w:r>
    </w:p>
    <w:p>
      <w:r>
        <w:rPr>
          <w:rFonts w:ascii="Calibri" w:hAnsi="Calibri" w:eastAsia="Calibri"/>
          <w:sz w:val="20"/>
        </w:rPr>
        <w:t>Ketiganya berubah tanpa mengubah arti benda yang diaturnya.</w:t>
      </w:r>
    </w:p>
    <w:p>
      <w:pPr>
        <w:pStyle w:val="Heading5"/>
      </w:pPr>
      <w:r>
        <w:rPr>
          <w:color w:val="1F3B63"/>
        </w:rPr>
        <w:t>Keputusan</w:t>
      </w:r>
    </w:p>
    <w:p>
      <w:r>
        <w:rPr>
          <w:rFonts w:ascii="Calibri" w:hAnsi="Calibri" w:eastAsia="Calibri"/>
          <w:sz w:val="20"/>
        </w:rPr>
        <w:t xml:space="preserve">Aturan yang dapat berubah </w:t>
      </w:r>
      <w:r>
        <w:rPr>
          <w:rFonts w:ascii="Calibri" w:hAnsi="Calibri" w:eastAsia="Calibri"/>
          <w:b/>
          <w:sz w:val="20"/>
        </w:rPr>
        <w:t>tanpa mengubah arti benda yang diaturnya</w:t>
      </w:r>
      <w:r>
        <w:rPr>
          <w:rFonts w:ascii="Calibri" w:hAnsi="Calibri" w:eastAsia="Calibri"/>
          <w:sz w:val="20"/>
        </w:rPr>
        <w:t xml:space="preserve"> disimpan sebagai </w:t>
      </w:r>
      <w:r>
        <w:rPr>
          <w:rFonts w:ascii="Calibri" w:hAnsi="Calibri" w:eastAsia="Calibri"/>
          <w:b/>
          <w:sz w:val="20"/>
        </w:rPr>
        <w:t>data</w:t>
      </w:r>
      <w:r>
        <w:rPr>
          <w:rFonts w:ascii="Calibri" w:hAnsi="Calibri" w:eastAsia="Calibri"/>
          <w:sz w:val="20"/>
        </w:rPr>
        <w:t>, bukan ditanam di dalam kode.</w:t>
      </w:r>
    </w:p>
    <w:p>
      <w:r>
        <w:rPr>
          <w:rFonts w:ascii="Calibri" w:hAnsi="Calibri" w:eastAsia="Calibri"/>
          <w:sz w:val="20"/>
        </w:rPr>
        <w:t>Termasuk di dalamnya: perutean dan jenjang persetujuan, batas wewenang, daftar kelengkapan per transisi, dan pemetaan adapter ke acuan luar.</w:t>
      </w:r>
    </w:p>
    <w:p>
      <w:pPr>
        <w:pStyle w:val="Heading5"/>
      </w:pPr>
      <w:r>
        <w:rPr>
          <w:color w:val="1F3B63"/>
        </w:rPr>
        <w:t>Yang TIDAK termasuk</w:t>
      </w:r>
    </w:p>
    <w:p>
      <w:r>
        <w:rPr>
          <w:rFonts w:ascii="Calibri" w:hAnsi="Calibri" w:eastAsia="Calibri"/>
          <w:sz w:val="20"/>
        </w:rPr>
        <w:t xml:space="preserve">Invarian  -  aturan yang menjaga catatan tetap bermakna  -  </w:t>
      </w:r>
      <w:r>
        <w:rPr>
          <w:rFonts w:ascii="Calibri" w:hAnsi="Calibri" w:eastAsia="Calibri"/>
          <w:b/>
          <w:sz w:val="20"/>
        </w:rPr>
        <w:t>bukan</w:t>
      </w:r>
      <w:r>
        <w:rPr>
          <w:rFonts w:ascii="Calibri" w:hAnsi="Calibri" w:eastAsia="Calibri"/>
          <w:sz w:val="20"/>
        </w:rPr>
        <w:t xml:space="preserve"> data. Ia bagian dari arti bendanya dan ditegakkan oleh model. Contoh: sebuah layer tidak boleh punya limit tanpa mata uang; periode berakhir tidak boleh mendahului periode mulai; potongan tidak boleh melebihi bruto yang menjadi dasarnya; persentase penyebaran harus berjumlah sama dengan bagian NuRe.</w:t>
      </w:r>
    </w:p>
    <w:p>
      <w:r>
        <w:rPr>
          <w:rFonts w:ascii="Calibri" w:hAnsi="Calibri" w:eastAsia="Calibri"/>
          <w:sz w:val="20"/>
        </w:rPr>
        <w:t>Perbedaan keduanya:</w:t>
      </w:r>
    </w:p>
    <w:tbl>
      <w:tblPr>
        <w:tblStyle w:val="TableGrid"/>
        <w:tblW w:type="auto" w:w="0"/>
        <w:jc w:val="center"/>
        <w:tblLook w:firstColumn="1" w:firstRow="1" w:lastColumn="0" w:lastRow="0" w:noHBand="0" w:noVBand="1" w:val="04A0"/>
      </w:tblPr>
      <w:tblGrid>
        <w:gridCol w:w="3216"/>
        <w:gridCol w:w="3216"/>
        <w:gridCol w:w="3216"/>
      </w:tblGrid>
      <w:tr>
        <w:tc>
          <w:tcPr>
            <w:tcW w:type="dxa" w:w="4320"/>
            <w:shd w:val="clear" w:fill="E8EEF7"/>
          </w:tcPr>
          <w:p>
            <w:r>
              <w:rPr>
                <w:b/>
              </w:rPr>
            </w:r>
          </w:p>
        </w:tc>
        <w:tc>
          <w:tcPr>
            <w:tcW w:type="dxa" w:w="4320"/>
            <w:shd w:val="clear" w:fill="E8EEF7"/>
          </w:tcPr>
          <w:p>
            <w:r>
              <w:rPr>
                <w:b/>
              </w:rPr>
            </w:r>
            <w:r>
              <w:rPr>
                <w:rFonts w:ascii="Calibri" w:hAnsi="Calibri" w:eastAsia="Calibri"/>
                <w:b/>
                <w:sz w:val="18"/>
              </w:rPr>
              <w:t>Invarian</w:t>
            </w:r>
          </w:p>
        </w:tc>
        <w:tc>
          <w:tcPr>
            <w:tcW w:type="dxa" w:w="4320"/>
            <w:shd w:val="clear" w:fill="E8EEF7"/>
          </w:tcPr>
          <w:p>
            <w:r>
              <w:rPr>
                <w:b/>
              </w:rPr>
            </w:r>
            <w:r>
              <w:rPr>
                <w:rFonts w:ascii="Calibri" w:hAnsi="Calibri" w:eastAsia="Calibri"/>
                <w:b/>
                <w:sz w:val="18"/>
              </w:rPr>
              <w:t>Kelengkapan transisi</w:t>
            </w:r>
          </w:p>
        </w:tc>
      </w:tr>
      <w:tr>
        <w:tc>
          <w:tcPr>
            <w:tcW w:type="dxa" w:w="4320"/>
          </w:tcPr>
          <w:p>
            <w:r/>
            <w:r>
              <w:rPr>
                <w:rFonts w:ascii="Calibri" w:hAnsi="Calibri" w:eastAsia="Calibri"/>
                <w:sz w:val="18"/>
              </w:rPr>
              <w:t>Berlaku</w:t>
            </w:r>
          </w:p>
        </w:tc>
        <w:tc>
          <w:tcPr>
            <w:tcW w:type="dxa" w:w="4320"/>
          </w:tcPr>
          <w:p>
            <w:r/>
            <w:r>
              <w:rPr>
                <w:rFonts w:ascii="Calibri" w:hAnsi="Calibri" w:eastAsia="Calibri"/>
                <w:sz w:val="18"/>
              </w:rPr>
              <w:t>kapan saja data disimpan</w:t>
            </w:r>
          </w:p>
        </w:tc>
        <w:tc>
          <w:tcPr>
            <w:tcW w:type="dxa" w:w="4320"/>
          </w:tcPr>
          <w:p>
            <w:r/>
            <w:r>
              <w:rPr>
                <w:rFonts w:ascii="Calibri" w:hAnsi="Calibri" w:eastAsia="Calibri"/>
                <w:sz w:val="18"/>
              </w:rPr>
              <w:t>hanya pada perpindahan keadaan tertentu</w:t>
            </w:r>
          </w:p>
        </w:tc>
      </w:tr>
      <w:tr>
        <w:tc>
          <w:tcPr>
            <w:tcW w:type="dxa" w:w="4320"/>
          </w:tcPr>
          <w:p>
            <w:r/>
            <w:r>
              <w:rPr>
                <w:rFonts w:ascii="Calibri" w:hAnsi="Calibri" w:eastAsia="Calibri"/>
                <w:sz w:val="18"/>
              </w:rPr>
              <w:t>Melanggarnya berarti</w:t>
            </w:r>
          </w:p>
        </w:tc>
        <w:tc>
          <w:tcPr>
            <w:tcW w:type="dxa" w:w="4320"/>
          </w:tcPr>
          <w:p>
            <w:r/>
            <w:r>
              <w:rPr>
                <w:rFonts w:ascii="Calibri" w:hAnsi="Calibri" w:eastAsia="Calibri"/>
                <w:sz w:val="18"/>
              </w:rPr>
              <w:t>catatan tidak berarti apa-apa</w:t>
            </w:r>
          </w:p>
        </w:tc>
        <w:tc>
          <w:tcPr>
            <w:tcW w:type="dxa" w:w="4320"/>
          </w:tcPr>
          <w:p>
            <w:r/>
            <w:r>
              <w:rPr>
                <w:rFonts w:ascii="Calibri" w:hAnsi="Calibri" w:eastAsia="Calibri"/>
                <w:sz w:val="18"/>
              </w:rPr>
              <w:t>catatan sah tapi belum siap maju</w:t>
            </w:r>
          </w:p>
        </w:tc>
      </w:tr>
      <w:tr>
        <w:tc>
          <w:tcPr>
            <w:tcW w:type="dxa" w:w="4320"/>
          </w:tcPr>
          <w:p>
            <w:r/>
            <w:r>
              <w:rPr>
                <w:rFonts w:ascii="Calibri" w:hAnsi="Calibri" w:eastAsia="Calibri"/>
                <w:sz w:val="18"/>
              </w:rPr>
              <w:t>Disimpan sebagai</w:t>
            </w:r>
          </w:p>
        </w:tc>
        <w:tc>
          <w:tcPr>
            <w:tcW w:type="dxa" w:w="4320"/>
          </w:tcPr>
          <w:p>
            <w:r/>
            <w:r>
              <w:rPr>
                <w:rFonts w:ascii="Calibri" w:hAnsi="Calibri" w:eastAsia="Calibri"/>
                <w:sz w:val="18"/>
              </w:rPr>
              <w:t>model</w:t>
            </w:r>
          </w:p>
        </w:tc>
        <w:tc>
          <w:tcPr>
            <w:tcW w:type="dxa" w:w="4320"/>
          </w:tcPr>
          <w:p>
            <w:r/>
            <w:r>
              <w:rPr>
                <w:rFonts w:ascii="Calibri" w:hAnsi="Calibri" w:eastAsia="Calibri"/>
                <w:sz w:val="18"/>
              </w:rPr>
              <w:t>data</w:t>
            </w:r>
          </w:p>
        </w:tc>
      </w:tr>
    </w:tbl>
    <w:p/>
    <w:p>
      <w:pPr>
        <w:pStyle w:val="Heading5"/>
      </w:pPr>
      <w:r>
        <w:rPr>
          <w:color w:val="1F3B63"/>
        </w:rPr>
        <w:t>Konsekuensi</w:t>
      </w:r>
    </w:p>
    <w:p>
      <w:pPr>
        <w:pStyle w:val="ListBullet"/>
      </w:pPr>
      <w:r>
        <w:rPr>
          <w:rFonts w:ascii="Calibri" w:hAnsi="Calibri" w:eastAsia="Calibri"/>
          <w:sz w:val="20"/>
        </w:rPr>
        <w:t>Daftar kelengkapan per transisi harus bisa diubah orang bisnis tanpa rilis.</w:t>
      </w:r>
    </w:p>
    <w:p>
      <w:pPr>
        <w:pStyle w:val="ListBullet"/>
      </w:pPr>
      <w:r>
        <w:rPr>
          <w:rFonts w:ascii="Calibri" w:hAnsi="Calibri" w:eastAsia="Calibri"/>
          <w:sz w:val="20"/>
        </w:rPr>
        <w:t xml:space="preserve">Penugasan peran bertanggal (ADR-D-TI-0044) adalah data, dan harus menyimpan </w:t>
      </w:r>
      <w:r>
        <w:rPr>
          <w:rFonts w:ascii="Calibri" w:hAnsi="Calibri" w:eastAsia="Calibri"/>
          <w:b/>
          <w:sz w:val="20"/>
        </w:rPr>
        <w:t>sejak kapan</w:t>
      </w:r>
      <w:r>
        <w:rPr>
          <w:rFonts w:ascii="Calibri" w:hAnsi="Calibri" w:eastAsia="Calibri"/>
          <w:sz w:val="20"/>
        </w:rPr>
        <w:t xml:space="preserve"> sebuah</w:t>
      </w:r>
    </w:p>
    <w:p>
      <w:r>
        <w:rPr>
          <w:rFonts w:ascii="Calibri" w:hAnsi="Calibri" w:eastAsia="Calibri"/>
          <w:sz w:val="20"/>
        </w:rPr>
        <w:t>peran melekat pada seseorang  -  bukan hanya keadaan hari ini.</w:t>
      </w:r>
    </w:p>
    <w:p>
      <w:pPr>
        <w:pStyle w:val="Heading3"/>
      </w:pPr>
      <w:r>
        <w:rPr>
          <w:color w:val="1F3B63"/>
        </w:rPr>
        <w:t>ADR-D-TI-0039 - Perluasan ADR-D-CNP-0007: tingkat pencatatan ikut tersimpan</w:t>
      </w:r>
    </w:p>
    <w:p>
      <w:r>
        <w:rPr>
          <w:rFonts w:ascii="Calibri" w:hAnsi="Calibri" w:eastAsia="Calibri"/>
          <w:b/>
          <w:sz w:val="20"/>
        </w:rPr>
        <w:t>Status:</w:t>
      </w:r>
      <w:r>
        <w:rPr>
          <w:rFonts w:ascii="Calibri" w:hAnsi="Calibri" w:eastAsia="Calibri"/>
          <w:sz w:val="20"/>
        </w:rPr>
        <w:t xml:space="preserve"> diterima, 23 September 2026 </w:t>
      </w:r>
      <w:r>
        <w:rPr>
          <w:rFonts w:ascii="Calibri" w:hAnsi="Calibri" w:eastAsia="Calibri"/>
          <w:b/>
          <w:sz w:val="20"/>
        </w:rPr>
        <w:t>Sifat:</w:t>
      </w:r>
      <w:r>
        <w:rPr>
          <w:rFonts w:ascii="Calibri" w:hAnsi="Calibri" w:eastAsia="Calibri"/>
          <w:sz w:val="20"/>
        </w:rPr>
        <w:t xml:space="preserve"> ini </w:t>
      </w:r>
      <w:r>
        <w:rPr>
          <w:rFonts w:ascii="Calibri" w:hAnsi="Calibri" w:eastAsia="Calibri"/>
          <w:b/>
          <w:sz w:val="20"/>
        </w:rPr>
        <w:t>perluasan ADR-D-CNP-0007</w:t>
      </w:r>
      <w:r>
        <w:rPr>
          <w:rFonts w:ascii="Calibri" w:hAnsi="Calibri" w:eastAsia="Calibri"/>
          <w:sz w:val="20"/>
        </w:rPr>
        <w:t>, bukan keputusan yang berdiri sendiri. Ia menambah satu dimensi pada paket yang sama.</w:t>
      </w:r>
    </w:p>
    <w:p>
      <w:pPr>
        <w:pStyle w:val="Heading5"/>
      </w:pPr>
      <w:r>
        <w:rPr>
          <w:color w:val="1F3B63"/>
        </w:rPr>
        <w:t>Konteks</w:t>
      </w:r>
    </w:p>
    <w:p>
      <w:r>
        <w:rPr>
          <w:rFonts w:ascii="Calibri" w:hAnsi="Calibri" w:eastAsia="Calibri"/>
          <w:sz w:val="20"/>
        </w:rPr>
        <w:t>ADR-D-CNP-0007 menetapkan nilai uang disimpan sebagai paket: nilai, mata uang, kurs, tanggal atau sumber kurs, dan nilai IDR.</w:t>
      </w:r>
    </w:p>
    <w:p>
      <w:r>
        <w:rPr>
          <w:rFonts w:ascii="Calibri" w:hAnsi="Calibri" w:eastAsia="Calibri"/>
          <w:sz w:val="20"/>
        </w:rPr>
        <w:t>Rumus pencapaian di sistem lama membuka dimensi kedua yang belum pernah dinyatakan:</w:t>
      </w:r>
    </w:p>
    <w:p>
      <w:pPr>
        <w:spacing w:after="0" w:before="0"/>
        <w:ind w:left="432"/>
      </w:pPr>
      <w:r>
        <w:rPr>
          <w:rFonts w:ascii="Consolas" w:hAnsi="Consolas" w:eastAsia="Consolas"/>
          <w:sz w:val="17"/>
        </w:rPr>
        <w:t>AchievementPct = ( TotalAchPremium / (RNMShareP/100) ) / EPI x 100</w:t>
      </w:r>
    </w:p>
    <w:p/>
    <w:p>
      <w:r>
        <w:rPr>
          <w:rFonts w:ascii="Calibri" w:hAnsi="Calibri" w:eastAsia="Calibri"/>
          <w:sz w:val="20"/>
        </w:rPr>
        <w:t xml:space="preserve">Premi dibagi bagian NuRe untuk </w:t>
      </w:r>
      <w:r>
        <w:rPr>
          <w:rFonts w:ascii="Calibri" w:hAnsi="Calibri" w:eastAsia="Calibri"/>
          <w:b/>
          <w:sz w:val="20"/>
        </w:rPr>
        <w:t>dinaikkan ke tingkat 100%</w:t>
      </w:r>
      <w:r>
        <w:rPr>
          <w:rFonts w:ascii="Calibri" w:hAnsi="Calibri" w:eastAsia="Calibri"/>
          <w:sz w:val="20"/>
        </w:rPr>
        <w:t>, lalu dibandingkan dengan EPI. Itu bukan kebetulan aritmetika  -  itu pernyataan model: EPI disimpan pada tingkat 100% treaty, sementara premi disimpan pada bagian NuRe. Dua besaran yang dibandingkan satu sama lain, disimpan pada tingkat berbeda, didamaikan oleh pembagian yang tidak tertulis di mana pun.</w:t>
      </w:r>
    </w:p>
    <w:p>
      <w:pPr>
        <w:pStyle w:val="Heading5"/>
      </w:pPr>
      <w:r>
        <w:rPr>
          <w:color w:val="1F3B63"/>
        </w:rPr>
        <w:t>Keputusan</w:t>
      </w:r>
    </w:p>
    <w:p>
      <w:pPr>
        <w:ind w:left="504"/>
        <w:pBdr>
          <w:left w:val="single" w:sz="18" w:space="8" w:color="9DB5D6"/>
        </w:pBdr>
      </w:pPr>
      <w:r>
        <w:rPr>
          <w:rFonts w:ascii="Calibri" w:hAnsi="Calibri" w:eastAsia="Calibri"/>
          <w:sz w:val="19"/>
        </w:rPr>
        <w:t xml:space="preserve">Setiap nilai uang membawa </w:t>
      </w:r>
      <w:r>
        <w:rPr>
          <w:rFonts w:ascii="Calibri" w:hAnsi="Calibri" w:eastAsia="Calibri"/>
          <w:b/>
          <w:sz w:val="19"/>
        </w:rPr>
        <w:t>tingkatnya</w:t>
      </w:r>
      <w:r>
        <w:rPr>
          <w:rFonts w:ascii="Calibri" w:hAnsi="Calibri" w:eastAsia="Calibri"/>
          <w:sz w:val="19"/>
        </w:rPr>
        <w:t xml:space="preserve">  -  100% treaty atau bagian NuRe. Bila ia besaran bagian, ia juga membawa </w:t>
      </w:r>
      <w:r>
        <w:rPr>
          <w:rFonts w:ascii="Calibri" w:hAnsi="Calibri" w:eastAsia="Calibri"/>
          <w:b/>
          <w:sz w:val="19"/>
        </w:rPr>
        <w:t>bagian yang dipakai</w:t>
      </w:r>
      <w:r>
        <w:rPr>
          <w:rFonts w:ascii="Calibri" w:hAnsi="Calibri" w:eastAsia="Calibri"/>
          <w:sz w:val="19"/>
        </w:rPr>
        <w:t xml:space="preserve"> untuk menghasilkannya.</w:t>
      </w:r>
    </w:p>
    <w:p>
      <w:r>
        <w:rPr>
          <w:rFonts w:ascii="Calibri" w:hAnsi="Calibri" w:eastAsia="Calibri"/>
          <w:b/>
          <w:sz w:val="20"/>
        </w:rPr>
        <w:t>Tingkat adalah sifat besarannya, bukan konvensi yang kita pilih.</w:t>
      </w:r>
      <w:r>
        <w:rPr>
          <w:rFonts w:ascii="Calibri" w:hAnsi="Calibri" w:eastAsia="Calibri"/>
          <w:sz w:val="20"/>
        </w:rPr>
        <w:t xml:space="preserve"> Limit treaty </w:t>
      </w:r>
      <w:r>
        <w:rPr>
          <w:rFonts w:ascii="Calibri" w:hAnsi="Calibri" w:eastAsia="Calibri"/>
          <w:i/>
          <w:sz w:val="20"/>
        </w:rPr>
        <w:t>adalah</w:t>
      </w:r>
      <w:r>
        <w:rPr>
          <w:rFonts w:ascii="Calibri" w:hAnsi="Calibri" w:eastAsia="Calibri"/>
          <w:sz w:val="20"/>
        </w:rPr>
        <w:t xml:space="preserve"> besaran 100%: ia disepakati dengan cedant tanpa peduli berapa bagian yang diambil NuRe, dan tetap angka itu meski bagian NuRe berubah. Premi yang diterima </w:t>
      </w:r>
      <w:r>
        <w:rPr>
          <w:rFonts w:ascii="Calibri" w:hAnsi="Calibri" w:eastAsia="Calibri"/>
          <w:i/>
          <w:sz w:val="20"/>
        </w:rPr>
        <w:t>adalah</w:t>
      </w:r>
      <w:r>
        <w:rPr>
          <w:rFonts w:ascii="Calibri" w:hAnsi="Calibri" w:eastAsia="Calibri"/>
          <w:sz w:val="20"/>
        </w:rPr>
        <w:t xml:space="preserve"> besaran bagian NuRe: itu yang masuk rekening, dan tidak ada tingkat lain yang pernah terjadi.</w:t>
      </w:r>
    </w:p>
    <w:p>
      <w:r>
        <w:rPr>
          <w:rFonts w:ascii="Calibri" w:hAnsi="Calibri" w:eastAsia="Calibri"/>
          <w:sz w:val="20"/>
        </w:rPr>
        <w:t>Menyeragamkan keduanya bukan penyederhanaan  -  ia menghilangkan informasi pada satu arah dan mengarangnya pada arah lain.</w:t>
      </w:r>
    </w:p>
    <w:p>
      <w:pPr>
        <w:pStyle w:val="Heading5"/>
      </w:pPr>
      <w:r>
        <w:rPr>
          <w:color w:val="1F3B63"/>
        </w:rPr>
        <w:t>Konsekuensi</w:t>
      </w:r>
    </w:p>
    <w:p>
      <w:pPr>
        <w:pStyle w:val="ListBullet"/>
      </w:pPr>
      <w:r>
        <w:rPr>
          <w:rFonts w:ascii="Calibri" w:hAnsi="Calibri" w:eastAsia="Calibri"/>
          <w:sz w:val="20"/>
        </w:rPr>
        <w:t>Penaikan dan penurunan tingkat berhenti menjadi pembagian tak tertulis yang tersebar di rumus,</w:t>
      </w:r>
    </w:p>
    <w:p>
      <w:r>
        <w:rPr>
          <w:rFonts w:ascii="Calibri" w:hAnsi="Calibri" w:eastAsia="Calibri"/>
          <w:sz w:val="20"/>
        </w:rPr>
        <w:t xml:space="preserve">dan menjadi </w:t>
      </w:r>
      <w:r>
        <w:rPr>
          <w:rFonts w:ascii="Calibri" w:hAnsi="Calibri" w:eastAsia="Calibri"/>
          <w:b/>
          <w:sz w:val="20"/>
        </w:rPr>
        <w:t>konversi yang tercatat</w:t>
      </w:r>
      <w:r>
        <w:rPr>
          <w:rFonts w:ascii="Calibri" w:hAnsi="Calibri" w:eastAsia="Calibri"/>
          <w:sz w:val="20"/>
        </w:rPr>
        <w:t>, sejajar dengan konversi mata uang.</w:t>
      </w:r>
    </w:p>
    <w:p>
      <w:pPr>
        <w:pStyle w:val="ListBullet"/>
      </w:pPr>
      <w:r>
        <w:rPr>
          <w:rFonts w:ascii="Calibri" w:hAnsi="Calibri" w:eastAsia="Calibri"/>
          <w:sz w:val="20"/>
        </w:rPr>
        <w:t xml:space="preserve">Konversi tingkat memakai bagian </w:t>
      </w:r>
      <w:r>
        <w:rPr>
          <w:rFonts w:ascii="Calibri" w:hAnsi="Calibri" w:eastAsia="Calibri"/>
          <w:b/>
          <w:sz w:val="20"/>
        </w:rPr>
        <w:t>yang berlaku pada saat jumlah itu terjadi</w:t>
      </w:r>
      <w:r>
        <w:rPr>
          <w:rFonts w:ascii="Calibri" w:hAnsi="Calibri" w:eastAsia="Calibri"/>
          <w:sz w:val="20"/>
        </w:rPr>
        <w:t>, bukan bagian hari</w:t>
      </w:r>
    </w:p>
    <w:p>
      <w:r>
        <w:rPr>
          <w:rFonts w:ascii="Calibri" w:hAnsi="Calibri" w:eastAsia="Calibri"/>
          <w:sz w:val="20"/>
        </w:rPr>
        <w:t>ini. Karena setiap jumlah membawa bagiannya sendiri, aturan ini terpenuhi dengan sendirinya.</w:t>
      </w:r>
    </w:p>
    <w:p>
      <w:pPr>
        <w:pStyle w:val="ListBullet"/>
      </w:pPr>
      <w:r>
        <w:rPr>
          <w:rFonts w:ascii="Calibri" w:hAnsi="Calibri" w:eastAsia="Calibri"/>
          <w:sz w:val="20"/>
        </w:rPr>
        <w:t xml:space="preserve">Besaran tingkat 100% dan besaran tingkat bagian </w:t>
      </w:r>
      <w:r>
        <w:rPr>
          <w:rFonts w:ascii="Calibri" w:hAnsi="Calibri" w:eastAsia="Calibri"/>
          <w:b/>
          <w:sz w:val="20"/>
        </w:rPr>
        <w:t>tidak berbagi kolom</w:t>
      </w:r>
      <w:r>
        <w:rPr>
          <w:rFonts w:ascii="Calibri" w:hAnsi="Calibri" w:eastAsia="Calibri"/>
          <w:sz w:val="20"/>
        </w:rPr>
        <w:t>.</w:t>
      </w:r>
    </w:p>
    <w:p>
      <w:pPr>
        <w:pStyle w:val="ListBullet"/>
      </w:pPr>
      <w:r>
        <w:rPr>
          <w:rFonts w:ascii="Calibri" w:hAnsi="Calibri" w:eastAsia="Calibri"/>
          <w:sz w:val="20"/>
        </w:rPr>
        <w:t>Rumus pencapaian tidak lagi memerlukan pembagian yang tidak dijelaskan, karena kedua pembandingnya</w:t>
      </w:r>
    </w:p>
    <w:p>
      <w:r>
        <w:rPr>
          <w:rFonts w:ascii="Calibri" w:hAnsi="Calibri" w:eastAsia="Calibri"/>
          <w:sz w:val="20"/>
        </w:rPr>
        <w:t>sudah menyatakan tingkatnya sendiri.</w:t>
      </w:r>
    </w:p>
    <w:p>
      <w:pPr>
        <w:pStyle w:val="Heading5"/>
      </w:pPr>
      <w:r>
        <w:rPr>
          <w:color w:val="1F3B63"/>
        </w:rPr>
        <w:t>Tingkat EPI  -  diputuskan tanpa verifikasi</w:t>
      </w:r>
    </w:p>
    <w:p>
      <w:r>
        <w:rPr>
          <w:rFonts w:ascii="Calibri" w:hAnsi="Calibri" w:eastAsia="Calibri"/>
          <w:b/>
          <w:sz w:val="20"/>
        </w:rPr>
        <w:t>EPI dicatat pada tingkat 100% treaty.</w:t>
      </w:r>
    </w:p>
    <w:p>
      <w:r>
        <w:rPr>
          <w:rFonts w:ascii="Calibri" w:hAnsi="Calibri" w:eastAsia="Calibri"/>
          <w:b/>
          <w:sz w:val="20"/>
        </w:rPr>
        <w:t>Dasar.</w:t>
      </w:r>
      <w:r>
        <w:rPr>
          <w:rFonts w:ascii="Calibri" w:hAnsi="Calibri" w:eastAsia="Calibri"/>
          <w:sz w:val="20"/>
        </w:rPr>
        <w:t xml:space="preserve"> Rumus pencapaian membagi premi dengan bagian NuRe </w:t>
      </w:r>
      <w:r>
        <w:rPr>
          <w:rFonts w:ascii="Calibri" w:hAnsi="Calibri" w:eastAsia="Calibri"/>
          <w:i/>
          <w:sz w:val="20"/>
        </w:rPr>
        <w:t>sebelum</w:t>
      </w:r>
      <w:r>
        <w:rPr>
          <w:rFonts w:ascii="Calibri" w:hAnsi="Calibri" w:eastAsia="Calibri"/>
          <w:sz w:val="20"/>
        </w:rPr>
        <w:t xml:space="preserve"> membandingkannya dengan EPI; pembagian itu hanya masuk akal bila EPI berada di tingkat 100%. Dan bila EPI ternyata di tingkat bagian, seluruh angka pencapaian selama ini berlebih sebesar satu per bagian  -  untuk bagian 20%, lima kali lipat. Selisih sebesar itu terhadap target tahunan tidak mungkin luput bertahun-tahun.</w:t>
      </w:r>
    </w:p>
    <w:p>
      <w:r>
        <w:rPr>
          <w:rFonts w:ascii="Calibri" w:hAnsi="Calibri" w:eastAsia="Calibri"/>
          <w:b/>
          <w:sz w:val="20"/>
        </w:rPr>
        <w:t>Syarat pembalikan.</w:t>
      </w:r>
      <w:r>
        <w:rPr>
          <w:rFonts w:ascii="Calibri" w:hAnsi="Calibri" w:eastAsia="Calibri"/>
          <w:sz w:val="20"/>
        </w:rPr>
        <w:t xml:space="preserve"> Underwriting menyatakan sebaliknya. Bila itu terjadi, ini </w:t>
      </w:r>
      <w:r>
        <w:rPr>
          <w:rFonts w:ascii="Calibri" w:hAnsi="Calibri" w:eastAsia="Calibri"/>
          <w:b/>
          <w:sz w:val="20"/>
        </w:rPr>
        <w:t>bukan perubahan model</w:t>
      </w:r>
      <w:r>
        <w:rPr>
          <w:rFonts w:ascii="Calibri" w:hAnsi="Calibri" w:eastAsia="Calibri"/>
          <w:sz w:val="20"/>
        </w:rPr>
        <w:t xml:space="preserve"> melainkan </w:t>
      </w:r>
      <w:r>
        <w:rPr>
          <w:rFonts w:ascii="Calibri" w:hAnsi="Calibri" w:eastAsia="Calibri"/>
          <w:b/>
          <w:sz w:val="20"/>
        </w:rPr>
        <w:t>penyajian ulang angka historis</w:t>
      </w:r>
      <w:r>
        <w:rPr>
          <w:rFonts w:ascii="Calibri" w:hAnsi="Calibri" w:eastAsia="Calibri"/>
          <w:sz w:val="20"/>
        </w:rPr>
        <w:t>, dan langsung naik ke daftar eskalasi.</w:t>
      </w:r>
    </w:p>
    <w:p>
      <w:pPr>
        <w:pStyle w:val="Heading3"/>
      </w:pPr>
      <w:r>
        <w:rPr>
          <w:color w:val="1F3B63"/>
        </w:rPr>
        <w:t>ADR-D-TI-0040 - Identitas kontrak, addendum, dan kunci alami yang memperingatkan</w:t>
      </w:r>
    </w:p>
    <w:p>
      <w:r>
        <w:rPr>
          <w:rFonts w:ascii="Calibri" w:hAnsi="Calibri" w:eastAsia="Calibri"/>
          <w:b/>
          <w:sz w:val="20"/>
        </w:rPr>
        <w:t>Status:</w:t>
      </w:r>
      <w:r>
        <w:rPr>
          <w:rFonts w:ascii="Calibri" w:hAnsi="Calibri" w:eastAsia="Calibri"/>
          <w:sz w:val="20"/>
        </w:rPr>
        <w:t xml:space="preserve"> diterima, 23 September 2026 </w:t>
      </w:r>
      <w:r>
        <w:rPr>
          <w:rFonts w:ascii="Calibri" w:hAnsi="Calibri" w:eastAsia="Calibri"/>
          <w:b/>
          <w:sz w:val="20"/>
        </w:rPr>
        <w:t>Berlaku untuk:</w:t>
      </w:r>
      <w:r>
        <w:rPr>
          <w:rFonts w:ascii="Calibri" w:hAnsi="Calibri" w:eastAsia="Calibri"/>
          <w:sz w:val="20"/>
        </w:rPr>
        <w:t xml:space="preserve"> Treaty In</w:t>
      </w:r>
    </w:p>
    <w:p>
      <w:pPr>
        <w:pStyle w:val="Heading5"/>
      </w:pPr>
      <w:r>
        <w:rPr>
          <w:color w:val="1F3B63"/>
        </w:rPr>
        <w:t>Konteks</w:t>
      </w:r>
    </w:p>
    <w:p>
      <w:r>
        <w:rPr>
          <w:rFonts w:ascii="Calibri" w:hAnsi="Calibri" w:eastAsia="Calibri"/>
          <w:sz w:val="20"/>
        </w:rPr>
        <w:t xml:space="preserve">Sistem lama merangkai kontrak dengan satu kolom </w:t>
      </w:r>
      <w:r>
        <w:rPr>
          <w:rFonts w:ascii="Consolas" w:hAnsi="Consolas" w:eastAsia="Consolas"/>
          <w:color w:val="8B2500"/>
          <w:sz w:val="18"/>
        </w:rPr>
        <w:t>OLDID</w:t>
      </w:r>
      <w:r>
        <w:rPr>
          <w:rFonts w:ascii="Calibri" w:hAnsi="Calibri" w:eastAsia="Calibri"/>
          <w:sz w:val="20"/>
        </w:rPr>
        <w:t xml:space="preserve"> yang dipakai untuk dua hubungan sekaligus: salinan sebuah kontrak, dan addendum atas sebuah kontrak. Addendum tinggal di tabel terpisah (</w:t>
      </w:r>
      <w:r>
        <w:rPr>
          <w:rFonts w:ascii="Consolas" w:hAnsi="Consolas" w:eastAsia="Consolas"/>
          <w:color w:val="8B2500"/>
          <w:sz w:val="18"/>
        </w:rPr>
        <w:t>M_TREATY_IN_EDM</w:t>
      </w:r>
      <w:r>
        <w:rPr>
          <w:rFonts w:ascii="Calibri" w:hAnsi="Calibri" w:eastAsia="Calibri"/>
          <w:sz w:val="20"/>
        </w:rPr>
        <w:t xml:space="preserve">, </w:t>
      </w:r>
      <w:r>
        <w:rPr>
          <w:rFonts w:ascii="Consolas" w:hAnsi="Consolas" w:eastAsia="Consolas"/>
          <w:color w:val="8B2500"/>
          <w:sz w:val="18"/>
        </w:rPr>
        <w:t>TREATY_IN_EDM</w:t>
      </w:r>
      <w:r>
        <w:rPr>
          <w:rFonts w:ascii="Calibri" w:hAnsi="Calibri" w:eastAsia="Calibri"/>
          <w:sz w:val="20"/>
        </w:rPr>
        <w:t>) dan muncul sebagai baris setara di daftar.</w:t>
      </w:r>
    </w:p>
    <w:p>
      <w:r>
        <w:rPr>
          <w:rFonts w:ascii="Calibri" w:hAnsi="Calibri" w:eastAsia="Calibri"/>
          <w:sz w:val="20"/>
        </w:rPr>
        <w:t xml:space="preserve">Tidak ada deteksi duplikat yang berjalan: seluruh logikanya di </w:t>
      </w:r>
      <w:r>
        <w:rPr>
          <w:rFonts w:ascii="Consolas" w:hAnsi="Consolas" w:eastAsia="Consolas"/>
          <w:color w:val="8B2500"/>
          <w:sz w:val="18"/>
        </w:rPr>
        <w:t>CheckDuplicateOffer</w:t>
      </w:r>
      <w:r>
        <w:rPr>
          <w:rFonts w:ascii="Calibri" w:hAnsi="Calibri" w:eastAsia="Calibri"/>
          <w:sz w:val="20"/>
        </w:rPr>
        <w:t xml:space="preserve"> dimatikan.</w:t>
      </w:r>
    </w:p>
    <w:p>
      <w:pPr>
        <w:pStyle w:val="Heading5"/>
      </w:pPr>
      <w:r>
        <w:rPr>
          <w:color w:val="1F3B63"/>
        </w:rPr>
        <w:t>Keputusan</w:t>
      </w:r>
    </w:p>
    <w:p>
      <w:pPr>
        <w:pStyle w:val="ListNumber"/>
      </w:pPr>
      <w:r>
        <w:rPr>
          <w:rFonts w:ascii="Calibri" w:hAnsi="Calibri" w:eastAsia="Calibri"/>
          <w:b/>
          <w:sz w:val="20"/>
        </w:rPr>
        <w:t>`OLDID` pecah menjadi dua hubungan yang dinamai berbeda.</w:t>
      </w:r>
      <w:r>
        <w:rPr>
          <w:rFonts w:ascii="Calibri" w:hAnsi="Calibri" w:eastAsia="Calibri"/>
          <w:sz w:val="20"/>
        </w:rPr>
        <w:t xml:space="preserve"> "Salinan dari" dan "addendum atas"</w:t>
      </w:r>
    </w:p>
    <w:p>
      <w:r>
        <w:rPr>
          <w:rFonts w:ascii="Calibri" w:hAnsi="Calibri" w:eastAsia="Calibri"/>
          <w:sz w:val="20"/>
        </w:rPr>
        <w:t>adalah dua hal berbeda dan tidak boleh berbagi kolom. "Addendum atas" berhenti menjadi kolom dan menjadi hubungan versi.</w:t>
      </w:r>
    </w:p>
    <w:p>
      <w:pPr>
        <w:pStyle w:val="ListNumber"/>
      </w:pPr>
      <w:r>
        <w:rPr>
          <w:rFonts w:ascii="Calibri" w:hAnsi="Calibri" w:eastAsia="Calibri"/>
          <w:b/>
          <w:sz w:val="20"/>
        </w:rPr>
        <w:t>Kunci alami</w:t>
      </w:r>
      <w:r>
        <w:rPr>
          <w:rFonts w:ascii="Calibri" w:hAnsi="Calibri" w:eastAsia="Calibri"/>
          <w:sz w:val="20"/>
        </w:rPr>
        <w:t xml:space="preserve"> sebuah kontrak adalah cedant + source of business + periode + </w:t>
      </w:r>
      <w:r>
        <w:rPr>
          <w:rFonts w:ascii="Consolas" w:hAnsi="Consolas" w:eastAsia="Consolas"/>
          <w:color w:val="8B2500"/>
          <w:sz w:val="18"/>
        </w:rPr>
        <w:t>ProportionType</w:t>
      </w:r>
      <w:r>
        <w:rPr>
          <w:rFonts w:ascii="Calibri" w:hAnsi="Calibri" w:eastAsia="Calibri"/>
          <w:sz w:val="20"/>
        </w:rPr>
        <w:t>.</w:t>
      </w:r>
    </w:p>
    <w:p>
      <w:r>
        <w:rPr>
          <w:rFonts w:ascii="Calibri" w:hAnsi="Calibri" w:eastAsia="Calibri"/>
          <w:sz w:val="20"/>
        </w:rPr>
        <w:t xml:space="preserve">Ia </w:t>
      </w:r>
      <w:r>
        <w:rPr>
          <w:rFonts w:ascii="Calibri" w:hAnsi="Calibri" w:eastAsia="Calibri"/>
          <w:b/>
          <w:sz w:val="20"/>
        </w:rPr>
        <w:t>memperingatkan, tidak melarang</w:t>
      </w:r>
      <w:r>
        <w:rPr>
          <w:rFonts w:ascii="Calibri" w:hAnsi="Calibri" w:eastAsia="Calibri"/>
          <w:sz w:val="20"/>
        </w:rPr>
        <w:t xml:space="preserve">  -  ada keadaan sah di mana dua kontrak berbagi kunci, dan sistem tidak boleh memutuskan itu untuk penggunanya.</w:t>
      </w:r>
    </w:p>
    <w:p>
      <w:pPr>
        <w:pStyle w:val="ListNumber"/>
      </w:pPr>
      <w:r>
        <w:rPr>
          <w:rFonts w:ascii="Calibri" w:hAnsi="Calibri" w:eastAsia="Calibri"/>
          <w:b/>
          <w:sz w:val="20"/>
        </w:rPr>
        <w:t>Lapisan beku addendum.</w:t>
      </w:r>
      <w:r>
        <w:rPr>
          <w:rFonts w:ascii="Calibri" w:hAnsi="Calibri" w:eastAsia="Calibri"/>
          <w:sz w:val="20"/>
        </w:rPr>
        <w:t xml:space="preserve"> Untuk setiap addendum, lima hal tidak boleh berubah: cedant, source</w:t>
      </w:r>
    </w:p>
    <w:p>
      <w:r>
        <w:rPr>
          <w:rFonts w:ascii="Calibri" w:hAnsi="Calibri" w:eastAsia="Calibri"/>
          <w:sz w:val="20"/>
        </w:rPr>
        <w:t xml:space="preserve">of business, </w:t>
      </w:r>
      <w:r>
        <w:rPr>
          <w:rFonts w:ascii="Consolas" w:hAnsi="Consolas" w:eastAsia="Consolas"/>
          <w:color w:val="8B2500"/>
          <w:sz w:val="18"/>
        </w:rPr>
        <w:t>ProportionType</w:t>
      </w:r>
      <w:r>
        <w:rPr>
          <w:rFonts w:ascii="Calibri" w:hAnsi="Calibri" w:eastAsia="Calibri"/>
          <w:sz w:val="20"/>
        </w:rPr>
        <w:t>, tanggal mulai, dan tanggal berakhir. Perubahan atas salah satunya berarti kontrak lain, bukan addendum.</w:t>
      </w:r>
    </w:p>
    <w:p>
      <w:pPr>
        <w:pStyle w:val="ListNumber"/>
      </w:pPr>
      <w:r>
        <w:rPr>
          <w:rFonts w:ascii="Calibri" w:hAnsi="Calibri" w:eastAsia="Calibri"/>
          <w:b/>
          <w:sz w:val="20"/>
        </w:rPr>
        <w:t>Perpanjangan di tengah periode bukan addendum.</w:t>
      </w:r>
      <w:r>
        <w:rPr>
          <w:rFonts w:ascii="Calibri" w:hAnsi="Calibri" w:eastAsia="Calibri"/>
          <w:sz w:val="20"/>
        </w:rPr>
        <w:t xml:space="preserve"> Ia operasi tersendiri dengan namanya sendiri.</w:t>
      </w:r>
    </w:p>
    <w:p>
      <w:pPr>
        <w:pStyle w:val="ListNumber"/>
      </w:pPr>
      <w:r>
        <w:rPr>
          <w:rFonts w:ascii="Calibri" w:hAnsi="Calibri" w:eastAsia="Calibri"/>
          <w:b/>
          <w:sz w:val="20"/>
        </w:rPr>
        <w:t>Materialitas addendum diturunkan</w:t>
      </w:r>
      <w:r>
        <w:rPr>
          <w:rFonts w:ascii="Calibri" w:hAnsi="Calibri" w:eastAsia="Calibri"/>
          <w:sz w:val="20"/>
        </w:rPr>
        <w:t>, tidak diketik: bila perubahan itu menghasilkan baris</w:t>
      </w:r>
    </w:p>
    <w:p>
      <w:r>
        <w:rPr>
          <w:rFonts w:ascii="Calibri" w:hAnsi="Calibri" w:eastAsia="Calibri"/>
          <w:sz w:val="20"/>
        </w:rPr>
        <w:t>selisih, ia material. Kecuali untuk baris warisan  -  lihat ADR-D-TI-0042.</w:t>
      </w:r>
    </w:p>
    <w:p>
      <w:pPr>
        <w:pStyle w:val="ListNumber"/>
      </w:pPr>
      <w:r>
        <w:rPr>
          <w:rFonts w:ascii="Calibri" w:hAnsi="Calibri" w:eastAsia="Calibri"/>
          <w:b/>
          <w:sz w:val="20"/>
        </w:rPr>
        <w:t>Bagian NuRe boleh berubah</w:t>
      </w:r>
      <w:r>
        <w:rPr>
          <w:rFonts w:ascii="Calibri" w:hAnsi="Calibri" w:eastAsia="Calibri"/>
          <w:sz w:val="20"/>
        </w:rPr>
        <w:t xml:space="preserve"> lewat addendum, dan perubahannya berlaku ke depan.</w:t>
      </w:r>
    </w:p>
    <w:p>
      <w:pPr>
        <w:pStyle w:val="Heading5"/>
      </w:pPr>
      <w:r>
        <w:rPr>
          <w:color w:val="1F3B63"/>
        </w:rPr>
        <w:t>Konsekuensi</w:t>
      </w:r>
    </w:p>
    <w:p>
      <w:pPr>
        <w:pStyle w:val="ListBullet"/>
      </w:pPr>
      <w:r>
        <w:rPr>
          <w:rFonts w:ascii="Calibri" w:hAnsi="Calibri" w:eastAsia="Calibri"/>
          <w:sz w:val="20"/>
        </w:rPr>
        <w:t xml:space="preserve">Deteksi duplikat adalah </w:t>
      </w:r>
      <w:r>
        <w:rPr>
          <w:rFonts w:ascii="Calibri" w:hAnsi="Calibri" w:eastAsia="Calibri"/>
          <w:b/>
          <w:sz w:val="20"/>
        </w:rPr>
        <w:t>kemampuan baru</w:t>
      </w:r>
      <w:r>
        <w:rPr>
          <w:rFonts w:ascii="Calibri" w:hAnsi="Calibri" w:eastAsia="Calibri"/>
          <w:sz w:val="20"/>
        </w:rPr>
        <w:t>, bukan pelestarian. Jangan dihitung gratis.</w:t>
      </w:r>
    </w:p>
    <w:p>
      <w:pPr>
        <w:pStyle w:val="ListBullet"/>
      </w:pPr>
      <w:r>
        <w:rPr>
          <w:rFonts w:ascii="Calibri" w:hAnsi="Calibri" w:eastAsia="Calibri"/>
          <w:sz w:val="20"/>
        </w:rPr>
        <w:t>Peringatan kunci alami harus bisa diabaikan oleh orang, dan pengabaiannya tercatat.</w:t>
      </w:r>
    </w:p>
    <w:p>
      <w:pPr>
        <w:pStyle w:val="ListBullet"/>
      </w:pPr>
      <w:r>
        <w:rPr>
          <w:rFonts w:ascii="Calibri" w:hAnsi="Calibri" w:eastAsia="Calibri"/>
          <w:sz w:val="20"/>
        </w:rPr>
        <w:t>Riwayat versi kontrak menjadi struktur pertama-kelas, bukan tabel terpisah yang dirangkai kolom.</w:t>
      </w:r>
    </w:p>
    <w:p>
      <w:pPr>
        <w:pStyle w:val="Heading5"/>
      </w:pPr>
      <w:r>
        <w:rPr>
          <w:color w:val="1F3B63"/>
        </w:rPr>
        <w:t>Penandaan 23 September 2026  -  keputusan (1) adalah PERUBAHAN, bukan pelestarian</w:t>
      </w:r>
    </w:p>
    <w:p>
      <w:r>
        <w:rPr>
          <w:rFonts w:ascii="Calibri" w:hAnsi="Calibri" w:eastAsia="Calibri"/>
          <w:sz w:val="20"/>
        </w:rPr>
        <w:t>Dibuktikan saat merancang sambungan ke modul Adjustment, dan ditandai di sini supaya tidak ditemukan ulang sebagai "spesifikasi yang keliru".</w:t>
      </w:r>
    </w:p>
    <w:p>
      <w:r>
        <w:rPr>
          <w:rFonts w:ascii="Calibri" w:hAnsi="Calibri" w:eastAsia="Calibri"/>
          <w:b/>
          <w:sz w:val="20"/>
        </w:rPr>
        <w:t>Di sistem lama, addendum yang disetujui tidak menggantikan apa pun.</w:t>
      </w:r>
      <w:r>
        <w:rPr>
          <w:rFonts w:ascii="Calibri" w:hAnsi="Calibri" w:eastAsia="Calibri"/>
          <w:sz w:val="20"/>
        </w:rPr>
        <w:t xml:space="preserve"> Aktivitas </w:t>
      </w:r>
      <w:r>
        <w:rPr>
          <w:rFonts w:ascii="Consolas" w:hAnsi="Consolas" w:eastAsia="Consolas"/>
          <w:color w:val="8B2500"/>
          <w:sz w:val="18"/>
        </w:rPr>
        <w:t>SaveTreatyIn_EDM_Act</w:t>
      </w:r>
      <w:r>
        <w:rPr>
          <w:rFonts w:ascii="Calibri" w:hAnsi="Calibri" w:eastAsia="Calibri"/>
          <w:sz w:val="20"/>
        </w:rPr>
        <w:t xml:space="preserve"> memuat dua langkah yang akan mempromosikannya  -  satu menulis ke </w:t>
      </w:r>
      <w:r>
        <w:rPr>
          <w:rFonts w:ascii="Consolas" w:hAnsi="Consolas" w:eastAsia="Consolas"/>
          <w:color w:val="8B2500"/>
          <w:sz w:val="18"/>
        </w:rPr>
        <w:t>M_TREATY_IN</w:t>
      </w:r>
      <w:r>
        <w:rPr>
          <w:rFonts w:ascii="Calibri" w:hAnsi="Calibri" w:eastAsia="Calibri"/>
          <w:sz w:val="20"/>
        </w:rPr>
        <w:t xml:space="preserve">, satu memanggil penyimpan </w:t>
      </w:r>
      <w:r>
        <w:rPr>
          <w:rFonts w:ascii="Consolas" w:hAnsi="Consolas" w:eastAsia="Consolas"/>
          <w:color w:val="8B2500"/>
          <w:sz w:val="18"/>
        </w:rPr>
        <w:t>TREATYINDETAIL</w:t>
      </w:r>
      <w:r>
        <w:rPr>
          <w:rFonts w:ascii="Calibri" w:hAnsi="Calibri" w:eastAsia="Calibri"/>
          <w:sz w:val="20"/>
        </w:rPr>
        <w:t xml:space="preserve">  -  dan </w:t>
      </w:r>
      <w:r>
        <w:rPr>
          <w:rFonts w:ascii="Calibri" w:hAnsi="Calibri" w:eastAsia="Calibri"/>
          <w:b/>
          <w:sz w:val="20"/>
        </w:rPr>
        <w:t>keduanya ber-blok `//`, mati</w:t>
      </w:r>
      <w:r>
        <w:rPr>
          <w:rFonts w:ascii="Calibri" w:hAnsi="Calibri" w:eastAsia="Calibri"/>
          <w:sz w:val="20"/>
        </w:rPr>
        <w:t xml:space="preserve">. Yang hidup hanya penyimpan </w:t>
      </w:r>
      <w:r>
        <w:rPr>
          <w:rFonts w:ascii="Consolas" w:hAnsi="Consolas" w:eastAsia="Consolas"/>
          <w:color w:val="8B2500"/>
          <w:sz w:val="18"/>
        </w:rPr>
        <w:t>TREATYINDETAILEDM</w:t>
      </w:r>
      <w:r>
        <w:rPr>
          <w:rFonts w:ascii="Calibri" w:hAnsi="Calibri" w:eastAsia="Calibri"/>
          <w:sz w:val="20"/>
        </w:rPr>
        <w:t>. Addendum karena itu tersimpan di tabelnya sendiri, dan baris kontrak tetap seperti semula.</w:t>
      </w:r>
    </w:p>
    <w:p>
      <w:r>
        <w:rPr>
          <w:rFonts w:ascii="Calibri" w:hAnsi="Calibri" w:eastAsia="Calibri"/>
          <w:b/>
          <w:sz w:val="20"/>
        </w:rPr>
        <w:t>Di sistem baru, versi yang disetujui menggantikan pendahulunya</w:t>
      </w:r>
      <w:r>
        <w:rPr>
          <w:rFonts w:ascii="Calibri" w:hAnsi="Calibri" w:eastAsia="Calibri"/>
          <w:sz w:val="20"/>
        </w:rPr>
        <w:t>, dan hilir membaca versi yang berlaku. Tidak ada baris "kontrak saat ini" yang terpisah untuk ditulis, sehingga tidak ada langkah penyalin yang dapat dimatikan.</w:t>
      </w:r>
    </w:p>
    <w:p>
      <w:r>
        <w:rPr>
          <w:rFonts w:ascii="Calibri" w:hAnsi="Calibri" w:eastAsia="Calibri"/>
          <w:sz w:val="20"/>
        </w:rPr>
        <w:t xml:space="preserve">Keputusan ini </w:t>
      </w:r>
      <w:r>
        <w:rPr>
          <w:rFonts w:ascii="Calibri" w:hAnsi="Calibri" w:eastAsia="Calibri"/>
          <w:b/>
          <w:sz w:val="20"/>
        </w:rPr>
        <w:t>tidak bersandar pada bukti sistem lama</w:t>
      </w:r>
      <w:r>
        <w:rPr>
          <w:rFonts w:ascii="Calibri" w:hAnsi="Calibri" w:eastAsia="Calibri"/>
          <w:sz w:val="20"/>
        </w:rPr>
        <w:t xml:space="preserve">  -  bukti sistem lama justru melawannya. Ia keputusan rancangan, diambil sadar. Seberapa banyak data yang terdampak diukur </w:t>
      </w:r>
      <w:r>
        <w:rPr>
          <w:rFonts w:ascii="Calibri" w:hAnsi="Calibri" w:eastAsia="Calibri"/>
          <w:b/>
          <w:sz w:val="20"/>
        </w:rPr>
        <w:t>Uji Z</w:t>
      </w:r>
      <w:r>
        <w:rPr>
          <w:rFonts w:ascii="Calibri" w:hAnsi="Calibri" w:eastAsia="Calibri"/>
          <w:sz w:val="20"/>
        </w:rPr>
        <w:t>.</w:t>
      </w:r>
    </w:p>
    <w:p>
      <w:pPr>
        <w:pStyle w:val="Heading3"/>
      </w:pPr>
      <w:r>
        <w:rPr>
          <w:color w:val="1F3B63"/>
        </w:rPr>
        <w:t>ADR-D-TI-0041 - Satu fakta, satu penulis, selalu</w:t>
      </w:r>
    </w:p>
    <w:p>
      <w:r>
        <w:rPr>
          <w:rFonts w:ascii="Calibri" w:hAnsi="Calibri" w:eastAsia="Calibri"/>
          <w:b/>
          <w:sz w:val="20"/>
        </w:rPr>
        <w:t>Status:</w:t>
      </w:r>
      <w:r>
        <w:rPr>
          <w:rFonts w:ascii="Calibri" w:hAnsi="Calibri" w:eastAsia="Calibri"/>
          <w:sz w:val="20"/>
        </w:rPr>
        <w:t xml:space="preserve"> diterima, 23 September 2026 </w:t>
      </w:r>
      <w:r>
        <w:rPr>
          <w:rFonts w:ascii="Calibri" w:hAnsi="Calibri" w:eastAsia="Calibri"/>
          <w:b/>
          <w:sz w:val="20"/>
        </w:rPr>
        <w:t>Berlaku untuk:</w:t>
      </w:r>
      <w:r>
        <w:rPr>
          <w:rFonts w:ascii="Calibri" w:hAnsi="Calibri" w:eastAsia="Calibri"/>
          <w:sz w:val="20"/>
        </w:rPr>
        <w:t xml:space="preserve"> masa berdampingan Pega dan sistem baru</w:t>
      </w:r>
    </w:p>
    <w:p>
      <w:pPr>
        <w:pStyle w:val="Heading5"/>
      </w:pPr>
      <w:r>
        <w:rPr>
          <w:color w:val="1F3B63"/>
        </w:rPr>
        <w:t>Konteks</w:t>
      </w:r>
    </w:p>
    <w:p>
      <w:r>
        <w:rPr>
          <w:rFonts w:ascii="Calibri" w:hAnsi="Calibri" w:eastAsia="Calibri"/>
          <w:sz w:val="20"/>
        </w:rPr>
        <w:t xml:space="preserve">Gelombang rilis ditetapkan sebagai </w:t>
      </w:r>
      <w:r>
        <w:rPr>
          <w:rFonts w:ascii="Calibri" w:hAnsi="Calibri" w:eastAsia="Calibri"/>
          <w:b/>
          <w:sz w:val="20"/>
        </w:rPr>
        <w:t>urutan merilis</w:t>
      </w:r>
      <w:r>
        <w:rPr>
          <w:rFonts w:ascii="Calibri" w:hAnsi="Calibri" w:eastAsia="Calibri"/>
          <w:sz w:val="20"/>
        </w:rPr>
        <w:t>, bukan urutan membangun. Maka ada masa di mana sebagian fungsi sudah dilayani sistem baru sementara sisanya masih dilayani Pega, atas kontrak yang sama.</w:t>
      </w:r>
    </w:p>
    <w:p>
      <w:r>
        <w:rPr>
          <w:rFonts w:ascii="Calibri" w:hAnsi="Calibri" w:eastAsia="Calibri"/>
          <w:sz w:val="20"/>
        </w:rPr>
        <w:t>Pilihan "kedua sistem sama-sama menulis, dibagi per kontrak" ditolak: Pega menulis dokumen JSON sebagai bentuk kanoniknya, sistem baru menulis skema relasional sebagai bentuk kanoniknya. Dua bentuk kanonik yang sama-sama ditulis melanggar ADR-D-CNP-0023. Itu bukan pilihan berisiko  -  ia pilihan yang melanggar keputusan yang sudah mengikat.</w:t>
      </w:r>
    </w:p>
    <w:p>
      <w:pPr>
        <w:pStyle w:val="Heading5"/>
      </w:pPr>
      <w:r>
        <w:rPr>
          <w:color w:val="1F3B63"/>
        </w:rPr>
        <w:t>Keputusan</w:t>
      </w:r>
    </w:p>
    <w:p>
      <w:pPr>
        <w:ind w:left="504"/>
        <w:pBdr>
          <w:left w:val="single" w:sz="18" w:space="8" w:color="9DB5D6"/>
        </w:pBdr>
      </w:pPr>
      <w:r>
        <w:rPr>
          <w:rFonts w:ascii="Calibri" w:hAnsi="Calibri" w:eastAsia="Calibri"/>
          <w:sz w:val="19"/>
        </w:rPr>
        <w:t xml:space="preserve">Pada setiap saat, </w:t>
      </w:r>
      <w:r>
        <w:rPr>
          <w:rFonts w:ascii="Calibri" w:hAnsi="Calibri" w:eastAsia="Calibri"/>
          <w:b/>
          <w:sz w:val="19"/>
        </w:rPr>
        <w:t>tepat satu</w:t>
      </w:r>
      <w:r>
        <w:rPr>
          <w:rFonts w:ascii="Calibri" w:hAnsi="Calibri" w:eastAsia="Calibri"/>
          <w:sz w:val="19"/>
        </w:rPr>
        <w:t xml:space="preserve"> sistem berwenang menulis sebuah fakta. Sistem yang lain boleh </w:t>
      </w:r>
      <w:r>
        <w:rPr>
          <w:rFonts w:ascii="Calibri" w:hAnsi="Calibri" w:eastAsia="Calibri"/>
          <w:b/>
          <w:sz w:val="19"/>
        </w:rPr>
        <w:t>membacanya</w:t>
      </w:r>
      <w:r>
        <w:rPr>
          <w:rFonts w:ascii="Calibri" w:hAnsi="Calibri" w:eastAsia="Calibri"/>
          <w:sz w:val="19"/>
        </w:rPr>
        <w:t>, tidak pernah menulisnya.</w:t>
      </w:r>
    </w:p>
    <w:p>
      <w:r>
        <w:rPr>
          <w:rFonts w:ascii="Calibri" w:hAnsi="Calibri" w:eastAsia="Calibri"/>
          <w:sz w:val="20"/>
        </w:rPr>
        <w:t xml:space="preserve">Penegakannya </w:t>
      </w:r>
      <w:r>
        <w:rPr>
          <w:rFonts w:ascii="Calibri" w:hAnsi="Calibri" w:eastAsia="Calibri"/>
          <w:b/>
          <w:sz w:val="20"/>
        </w:rPr>
        <w:t>bukan kebijakan, melainkan izin</w:t>
      </w:r>
      <w:r>
        <w:rPr>
          <w:rFonts w:ascii="Calibri" w:hAnsi="Calibri" w:eastAsia="Calibri"/>
          <w:sz w:val="20"/>
        </w:rPr>
        <w:t>: hak tulis Pega dicabut di basis data atas objek yang fungsinya sudah pindah.</w:t>
      </w:r>
    </w:p>
    <w:p>
      <w:r>
        <w:rPr>
          <w:rFonts w:ascii="Calibri" w:hAnsi="Calibri" w:eastAsia="Calibri"/>
          <w:sz w:val="20"/>
        </w:rPr>
        <w:t>Urutan operasional tiap gelombang:</w:t>
      </w:r>
    </w:p>
    <w:p>
      <w:pPr>
        <w:pStyle w:val="ListNumber"/>
      </w:pPr>
      <w:r>
        <w:rPr>
          <w:rFonts w:ascii="Calibri" w:hAnsi="Calibri" w:eastAsia="Calibri"/>
          <w:sz w:val="20"/>
        </w:rPr>
        <w:t>cabut hak tulis Pega atas objek yang akan pindah;</w:t>
      </w:r>
    </w:p>
    <w:p>
      <w:pPr>
        <w:pStyle w:val="ListNumber"/>
      </w:pPr>
      <w:r>
        <w:rPr>
          <w:rFonts w:ascii="Calibri" w:hAnsi="Calibri" w:eastAsia="Calibri"/>
          <w:b/>
          <w:sz w:val="20"/>
        </w:rPr>
        <w:t>verifikasi tidak ada penulisan lagi</w:t>
      </w:r>
      <w:r>
        <w:rPr>
          <w:rFonts w:ascii="Calibri" w:hAnsi="Calibri" w:eastAsia="Calibri"/>
          <w:sz w:val="20"/>
        </w:rPr>
        <w:t xml:space="preserve">  -  aturan Pega yang gagal di sini justru menemukan</w:t>
      </w:r>
    </w:p>
    <w:p>
      <w:r>
        <w:rPr>
          <w:rFonts w:ascii="Calibri" w:hAnsi="Calibri" w:eastAsia="Calibri"/>
          <w:sz w:val="20"/>
        </w:rPr>
        <w:t xml:space="preserve">penulis yang tidak kita ketahui. Langkah ini adalah </w:t>
      </w:r>
      <w:r>
        <w:rPr>
          <w:rFonts w:ascii="Calibri" w:hAnsi="Calibri" w:eastAsia="Calibri"/>
          <w:b/>
          <w:sz w:val="20"/>
        </w:rPr>
        <w:t>alat penemuan</w:t>
      </w:r>
      <w:r>
        <w:rPr>
          <w:rFonts w:ascii="Calibri" w:hAnsi="Calibri" w:eastAsia="Calibri"/>
          <w:sz w:val="20"/>
        </w:rPr>
        <w:t>, bukan sekadar pemeriksaan;</w:t>
      </w:r>
    </w:p>
    <w:p>
      <w:pPr>
        <w:pStyle w:val="ListNumber"/>
      </w:pPr>
      <w:r>
        <w:rPr>
          <w:rFonts w:ascii="Calibri" w:hAnsi="Calibri" w:eastAsia="Calibri"/>
          <w:sz w:val="20"/>
        </w:rPr>
        <w:t>pindahkan datanya;</w:t>
      </w:r>
    </w:p>
    <w:p>
      <w:pPr>
        <w:pStyle w:val="ListNumber"/>
      </w:pPr>
      <w:r>
        <w:rPr>
          <w:rFonts w:ascii="Calibri" w:hAnsi="Calibri" w:eastAsia="Calibri"/>
          <w:sz w:val="20"/>
        </w:rPr>
        <w:t>verifikasi hasil pemindahan (ADR-D-TI-0043);</w:t>
      </w:r>
    </w:p>
    <w:p>
      <w:pPr>
        <w:pStyle w:val="ListNumber"/>
      </w:pPr>
      <w:r>
        <w:rPr>
          <w:rFonts w:ascii="Calibri" w:hAnsi="Calibri" w:eastAsia="Calibri"/>
          <w:sz w:val="20"/>
        </w:rPr>
        <w:t>buka hak tulis sistem baru.</w:t>
      </w:r>
    </w:p>
    <w:p>
      <w:pPr>
        <w:pStyle w:val="Heading5"/>
      </w:pPr>
      <w:r>
        <w:rPr>
          <w:color w:val="1F3B63"/>
        </w:rPr>
        <w:t>Konsekuensi</w:t>
      </w:r>
    </w:p>
    <w:p>
      <w:pPr>
        <w:pStyle w:val="ListBullet"/>
      </w:pPr>
      <w:r>
        <w:rPr>
          <w:rFonts w:ascii="Calibri" w:hAnsi="Calibri" w:eastAsia="Calibri"/>
          <w:sz w:val="20"/>
        </w:rPr>
        <w:t xml:space="preserve">Masalah ketiadaan kolom waktu </w:t>
      </w:r>
      <w:r>
        <w:rPr>
          <w:rFonts w:ascii="Calibri" w:hAnsi="Calibri" w:eastAsia="Calibri"/>
          <w:b/>
          <w:sz w:val="20"/>
        </w:rPr>
        <w:t>lenyap</w:t>
      </w:r>
      <w:r>
        <w:rPr>
          <w:rFonts w:ascii="Calibri" w:hAnsi="Calibri" w:eastAsia="Calibri"/>
          <w:sz w:val="20"/>
        </w:rPr>
        <w:t>: tidak pernah ada dua catatan atas fakta yang sama untuk</w:t>
      </w:r>
    </w:p>
    <w:p>
      <w:r>
        <w:rPr>
          <w:rFonts w:ascii="Calibri" w:hAnsi="Calibri" w:eastAsia="Calibri"/>
          <w:sz w:val="20"/>
        </w:rPr>
        <w:t>diperbandingkan umurnya.</w:t>
      </w:r>
    </w:p>
    <w:p>
      <w:pPr>
        <w:pStyle w:val="ListBullet"/>
      </w:pPr>
      <w:r>
        <w:rPr>
          <w:rFonts w:ascii="Calibri" w:hAnsi="Calibri" w:eastAsia="Calibri"/>
          <w:sz w:val="20"/>
        </w:rPr>
        <w:t>Tabrakan urutan ID dan nomor offer tidak mungkin terjadi, karena hanya satu sistem yang</w:t>
      </w:r>
    </w:p>
    <w:p>
      <w:r>
        <w:rPr>
          <w:rFonts w:ascii="Calibri" w:hAnsi="Calibri" w:eastAsia="Calibri"/>
          <w:sz w:val="20"/>
        </w:rPr>
        <w:t>menerbitkan.</w:t>
      </w:r>
    </w:p>
    <w:p>
      <w:pPr>
        <w:pStyle w:val="ListBullet"/>
      </w:pPr>
      <w:r>
        <w:rPr>
          <w:rFonts w:ascii="Calibri" w:hAnsi="Calibri" w:eastAsia="Calibri"/>
          <w:sz w:val="20"/>
        </w:rPr>
        <w:t xml:space="preserve">Batas gelombang menjadi </w:t>
      </w:r>
      <w:r>
        <w:rPr>
          <w:rFonts w:ascii="Calibri" w:hAnsi="Calibri" w:eastAsia="Calibri"/>
          <w:b/>
          <w:sz w:val="20"/>
        </w:rPr>
        <w:t>batas kewenangan tulis</w:t>
      </w:r>
      <w:r>
        <w:rPr>
          <w:rFonts w:ascii="Calibri" w:hAnsi="Calibri" w:eastAsia="Calibri"/>
          <w:sz w:val="20"/>
        </w:rPr>
        <w:t xml:space="preserve"> yang bisa diperiksa, bukan dipercaya.</w:t>
      </w:r>
    </w:p>
    <w:p>
      <w:pPr>
        <w:pStyle w:val="ListBullet"/>
      </w:pPr>
      <w:r>
        <w:rPr>
          <w:rFonts w:ascii="Calibri" w:hAnsi="Calibri" w:eastAsia="Calibri"/>
          <w:sz w:val="20"/>
        </w:rPr>
        <w:t xml:space="preserve">Sistem baru harus menyediakan </w:t>
      </w:r>
      <w:r>
        <w:rPr>
          <w:rFonts w:ascii="Calibri" w:hAnsi="Calibri" w:eastAsia="Calibri"/>
          <w:b/>
          <w:sz w:val="20"/>
        </w:rPr>
        <w:t>bentuk baca yang cocok dengan Pega</w:t>
      </w:r>
      <w:r>
        <w:rPr>
          <w:rFonts w:ascii="Calibri" w:hAnsi="Calibri" w:eastAsia="Calibri"/>
          <w:sz w:val="20"/>
        </w:rPr>
        <w:t xml:space="preserve"> untuk fungsi yang belum</w:t>
      </w:r>
    </w:p>
    <w:p>
      <w:r>
        <w:rPr>
          <w:rFonts w:ascii="Calibri" w:hAnsi="Calibri" w:eastAsia="Calibri"/>
          <w:sz w:val="20"/>
        </w:rPr>
        <w:t>pindah  -  view atas bentuk kanonik baru, bukan salinan.</w:t>
      </w:r>
    </w:p>
    <w:p>
      <w:pPr>
        <w:pStyle w:val="ListBullet"/>
      </w:pPr>
      <w:r>
        <w:rPr>
          <w:rFonts w:ascii="Calibri" w:hAnsi="Calibri" w:eastAsia="Calibri"/>
          <w:sz w:val="20"/>
        </w:rPr>
        <w:t xml:space="preserve">View itu </w:t>
      </w:r>
      <w:r>
        <w:rPr>
          <w:rFonts w:ascii="Calibri" w:hAnsi="Calibri" w:eastAsia="Calibri"/>
          <w:b/>
          <w:sz w:val="20"/>
        </w:rPr>
        <w:t>harus memaparkan ID lama dalam format lama</w:t>
      </w:r>
      <w:r>
        <w:rPr>
          <w:rFonts w:ascii="Calibri" w:hAnsi="Calibri" w:eastAsia="Calibri"/>
          <w:sz w:val="20"/>
        </w:rPr>
        <w:t>. Pencapaian dan produksi dicocokkan lewat</w:t>
      </w:r>
    </w:p>
    <w:p>
      <w:r>
        <w:rPr>
          <w:rFonts w:ascii="Calibri" w:hAnsi="Calibri" w:eastAsia="Calibri"/>
          <w:sz w:val="20"/>
        </w:rPr>
        <w:t xml:space="preserve">pemotongan tujuh karakter pertama nomor offer; begitu ID berganti bentuk, pencocokan itu putus. Karena itu setiap kontrak yang dimigrasi </w:t>
      </w:r>
      <w:r>
        <w:rPr>
          <w:rFonts w:ascii="Calibri" w:hAnsi="Calibri" w:eastAsia="Calibri"/>
          <w:b/>
          <w:sz w:val="20"/>
        </w:rPr>
        <w:t>menyimpan ID lamanya secara permanen</w:t>
      </w:r>
      <w:r>
        <w:rPr>
          <w:rFonts w:ascii="Calibri" w:hAnsi="Calibri" w:eastAsia="Calibri"/>
          <w:sz w:val="20"/>
        </w:rPr>
        <w:t>, bukan sementara: orang, dokumen, surat, dan sistem lain merujuk padanya.</w:t>
      </w:r>
    </w:p>
    <w:p>
      <w:pPr>
        <w:pStyle w:val="Heading3"/>
      </w:pPr>
      <w:r>
        <w:rPr>
          <w:color w:val="1F3B63"/>
        </w:rPr>
        <w:t>ADR-D-TI-0042 - Sejarah pindah apa adanya: baris warisan dan aturan sentuh-perbaiki</w:t>
      </w:r>
    </w:p>
    <w:p>
      <w:r>
        <w:rPr>
          <w:rFonts w:ascii="Calibri" w:hAnsi="Calibri" w:eastAsia="Calibri"/>
          <w:b/>
          <w:sz w:val="20"/>
        </w:rPr>
        <w:t>Status:</w:t>
      </w:r>
      <w:r>
        <w:rPr>
          <w:rFonts w:ascii="Calibri" w:hAnsi="Calibri" w:eastAsia="Calibri"/>
          <w:sz w:val="20"/>
        </w:rPr>
        <w:t xml:space="preserve"> diterima, 23 September 2026 </w:t>
      </w:r>
      <w:r>
        <w:rPr>
          <w:rFonts w:ascii="Calibri" w:hAnsi="Calibri" w:eastAsia="Calibri"/>
          <w:b/>
          <w:sz w:val="20"/>
        </w:rPr>
        <w:t>Berlaku untuk:</w:t>
      </w:r>
      <w:r>
        <w:rPr>
          <w:rFonts w:ascii="Calibri" w:hAnsi="Calibri" w:eastAsia="Calibri"/>
          <w:sz w:val="20"/>
        </w:rPr>
        <w:t xml:space="preserve"> migrasi data Treaty In</w:t>
      </w:r>
    </w:p>
    <w:p>
      <w:pPr>
        <w:pStyle w:val="Heading5"/>
      </w:pPr>
      <w:r>
        <w:rPr>
          <w:color w:val="1F3B63"/>
        </w:rPr>
        <w:t>Konteks</w:t>
      </w:r>
    </w:p>
    <w:p>
      <w:r>
        <w:rPr>
          <w:rFonts w:ascii="Calibri" w:hAnsi="Calibri" w:eastAsia="Calibri"/>
          <w:sz w:val="20"/>
        </w:rPr>
        <w:t>Model baru menetapkan invarian yang tidak dipenuhi sebagian data lama  -  antara lain "potongan tidak boleh melebihi bruto yang menjadi dasarnya". Pilihannya: bersihkan sejarah supaya memenuhi, tinggalkan sejarah di sistem lama, atau pindahkan apa adanya.</w:t>
      </w:r>
    </w:p>
    <w:p>
      <w:r>
        <w:rPr>
          <w:rFonts w:ascii="Calibri" w:hAnsi="Calibri" w:eastAsia="Calibri"/>
          <w:sz w:val="20"/>
        </w:rPr>
        <w:t xml:space="preserve">Membersihkan sejarah agar memenuhi invarian berarti </w:t>
      </w:r>
      <w:r>
        <w:rPr>
          <w:rFonts w:ascii="Calibri" w:hAnsi="Calibri" w:eastAsia="Calibri"/>
          <w:b/>
          <w:sz w:val="20"/>
        </w:rPr>
        <w:t>mengubah angka yang pernah disetujui dan dibukukan</w:t>
      </w:r>
      <w:r>
        <w:rPr>
          <w:rFonts w:ascii="Calibri" w:hAnsi="Calibri" w:eastAsia="Calibri"/>
          <w:sz w:val="20"/>
        </w:rPr>
        <w:t xml:space="preserve">  -  persis penyakit yang seluruh sesi ini dipakai untuk mendiagnosis. Menyembuhkannya dengan melakukannya sendiri, dalam skala besar, sekali jalan, atas seluruh sejarah, tidak bisa dibenarkan.</w:t>
      </w:r>
    </w:p>
    <w:p>
      <w:r>
        <w:rPr>
          <w:rFonts w:ascii="Calibri" w:hAnsi="Calibri" w:eastAsia="Calibri"/>
          <w:sz w:val="20"/>
        </w:rPr>
        <w:t>Meninggalkan sejarah di sistem lama juga gugur: Treaty In Adjustment ditetapkan mengambil data lama lewat SELECT, dan ADR-D-CNP-0016 melarang database link. Kontrak lama yang tidak ikut pindah tidak akan bisa dijangkau sama sekali.</w:t>
      </w:r>
    </w:p>
    <w:p>
      <w:pPr>
        <w:pStyle w:val="Heading5"/>
      </w:pPr>
      <w:r>
        <w:rPr>
          <w:color w:val="1F3B63"/>
        </w:rPr>
        <w:t>Keputusan</w:t>
      </w:r>
    </w:p>
    <w:p>
      <w:r>
        <w:rPr>
          <w:rFonts w:ascii="Calibri" w:hAnsi="Calibri" w:eastAsia="Calibri"/>
          <w:sz w:val="20"/>
        </w:rPr>
        <w:t xml:space="preserve">Seluruh kontrak dan addendum pindah </w:t>
      </w:r>
      <w:r>
        <w:rPr>
          <w:rFonts w:ascii="Calibri" w:hAnsi="Calibri" w:eastAsia="Calibri"/>
          <w:b/>
          <w:sz w:val="20"/>
        </w:rPr>
        <w:t>lengkap dan apa adanya, termasuk cacatnya</w:t>
      </w:r>
      <w:r>
        <w:rPr>
          <w:rFonts w:ascii="Calibri" w:hAnsi="Calibri" w:eastAsia="Calibri"/>
          <w:sz w:val="20"/>
        </w:rPr>
        <w:t>, dengan tiga aturan:</w:t>
      </w:r>
    </w:p>
    <w:p>
      <w:pPr>
        <w:pStyle w:val="ListNumber"/>
      </w:pPr>
      <w:r>
        <w:rPr>
          <w:rFonts w:ascii="Calibri" w:hAnsi="Calibri" w:eastAsia="Calibri"/>
          <w:b/>
          <w:sz w:val="20"/>
        </w:rPr>
        <w:t>Penanda warisan.</w:t>
      </w:r>
      <w:r>
        <w:rPr>
          <w:rFonts w:ascii="Calibri" w:hAnsi="Calibri" w:eastAsia="Calibri"/>
          <w:sz w:val="20"/>
        </w:rPr>
        <w:t xml:space="preserve"> Baris hasil migrasi ditandai sebagai warisan, dan penanda itu menyatakan:</w:t>
      </w:r>
    </w:p>
    <w:p>
      <w:r>
        <w:rPr>
          <w:rFonts w:ascii="Calibri" w:hAnsi="Calibri" w:eastAsia="Calibri"/>
          <w:i/>
          <w:sz w:val="20"/>
        </w:rPr>
        <w:t>diterima apa adanya, tidak divalidasi terhadap invarian yang berlaku sekarang</w:t>
      </w:r>
      <w:r>
        <w:rPr>
          <w:rFonts w:ascii="Calibri" w:hAnsi="Calibri" w:eastAsia="Calibri"/>
          <w:sz w:val="20"/>
        </w:rPr>
        <w:t>. Penandanya terbaca oleh siapa pun yang membaca datanya, bukan tersembunyi di tabel teknis.</w:t>
      </w:r>
    </w:p>
    <w:p>
      <w:pPr>
        <w:pStyle w:val="ListNumber"/>
      </w:pPr>
      <w:r>
        <w:rPr>
          <w:rFonts w:ascii="Calibri" w:hAnsi="Calibri" w:eastAsia="Calibri"/>
          <w:b/>
          <w:sz w:val="20"/>
        </w:rPr>
        <w:t>Invarian ditegakkan pada penulisan, bukan pada baris.</w:t>
      </w:r>
      <w:r>
        <w:rPr>
          <w:rFonts w:ascii="Calibri" w:hAnsi="Calibri" w:eastAsia="Calibri"/>
          <w:sz w:val="20"/>
        </w:rPr>
        <w:t xml:space="preserve"> Baris warisan ditulis sekali oleh</w:t>
      </w:r>
    </w:p>
    <w:p>
      <w:r>
        <w:rPr>
          <w:rFonts w:ascii="Calibri" w:hAnsi="Calibri" w:eastAsia="Calibri"/>
          <w:sz w:val="20"/>
        </w:rPr>
        <w:t>migrasi dan tidak bisa disunting, jadi ia tidak pernah melanggar apa pun.</w:t>
      </w:r>
    </w:p>
    <w:p>
      <w:pPr>
        <w:pStyle w:val="ListNumber"/>
      </w:pPr>
      <w:r>
        <w:rPr>
          <w:rFonts w:ascii="Calibri" w:hAnsi="Calibri" w:eastAsia="Calibri"/>
          <w:b/>
          <w:sz w:val="20"/>
        </w:rPr>
        <w:t>Aturan sentuh-perbaiki.</w:t>
      </w:r>
      <w:r>
        <w:rPr>
          <w:rFonts w:ascii="Calibri" w:hAnsi="Calibri" w:eastAsia="Calibri"/>
          <w:sz w:val="20"/>
        </w:rPr>
        <w:t xml:space="preserve"> Begitu sebuah kontrak warisan </w:t>
      </w:r>
      <w:r>
        <w:rPr>
          <w:rFonts w:ascii="Calibri" w:hAnsi="Calibri" w:eastAsia="Calibri"/>
          <w:b/>
          <w:sz w:val="20"/>
        </w:rPr>
        <w:t>disentuh</w:t>
      </w:r>
      <w:r>
        <w:rPr>
          <w:rFonts w:ascii="Calibri" w:hAnsi="Calibri" w:eastAsia="Calibri"/>
          <w:sz w:val="20"/>
        </w:rPr>
        <w:t xml:space="preserve">  -  addendum, revisi,</w:t>
      </w:r>
    </w:p>
    <w:p>
      <w:r>
        <w:rPr>
          <w:rFonts w:ascii="Calibri" w:hAnsi="Calibri" w:eastAsia="Calibri"/>
          <w:sz w:val="20"/>
        </w:rPr>
        <w:t>adjustment, apa pun yang menulis  -  ia harus memenuhi invarian saat itu juga, dan penanda warisannya dicabut. Yang tidak disentuh tetap warisan selamanya.</w:t>
      </w:r>
    </w:p>
    <w:p>
      <w:pPr>
        <w:pStyle w:val="Heading5"/>
      </w:pPr>
      <w:r>
        <w:rPr>
          <w:color w:val="1F3B63"/>
        </w:rPr>
        <w:t>Materialitas addendum historis</w:t>
      </w:r>
    </w:p>
    <w:p>
      <w:r>
        <w:rPr>
          <w:rFonts w:ascii="Calibri" w:hAnsi="Calibri" w:eastAsia="Calibri"/>
          <w:sz w:val="20"/>
        </w:rPr>
        <w:t xml:space="preserve">Aturan penurunan materialitas yang baru </w:t>
      </w:r>
      <w:r>
        <w:rPr>
          <w:rFonts w:ascii="Calibri" w:hAnsi="Calibri" w:eastAsia="Calibri"/>
          <w:b/>
          <w:sz w:val="20"/>
        </w:rPr>
        <w:t>tidak dijalankan</w:t>
      </w:r>
      <w:r>
        <w:rPr>
          <w:rFonts w:ascii="Calibri" w:hAnsi="Calibri" w:eastAsia="Calibri"/>
          <w:sz w:val="20"/>
        </w:rPr>
        <w:t xml:space="preserve"> atas baris warisan. Menjalankannya akan </w:t>
      </w:r>
      <w:r>
        <w:rPr>
          <w:rFonts w:ascii="Calibri" w:hAnsi="Calibri" w:eastAsia="Calibri"/>
          <w:b/>
          <w:sz w:val="20"/>
        </w:rPr>
        <w:t>mengklasifikasi ulang sejarah</w:t>
      </w:r>
      <w:r>
        <w:rPr>
          <w:rFonts w:ascii="Calibri" w:hAnsi="Calibri" w:eastAsia="Calibri"/>
          <w:sz w:val="20"/>
        </w:rPr>
        <w:t>, dan itu bentuk lain dari mengubah masa lalu.</w:t>
      </w:r>
    </w:p>
    <w:p>
      <w:pPr>
        <w:pStyle w:val="ListBullet"/>
      </w:pPr>
      <w:r>
        <w:rPr>
          <w:rFonts w:ascii="Consolas" w:hAnsi="Consolas" w:eastAsia="Consolas"/>
          <w:color w:val="8B2500"/>
          <w:sz w:val="18"/>
        </w:rPr>
        <w:t>EDMMATERIALTYPE</w:t>
      </w:r>
      <w:r>
        <w:rPr>
          <w:rFonts w:ascii="Calibri" w:hAnsi="Calibri" w:eastAsia="Calibri"/>
          <w:sz w:val="20"/>
        </w:rPr>
        <w:t xml:space="preserve"> diambil </w:t>
      </w:r>
      <w:r>
        <w:rPr>
          <w:rFonts w:ascii="Calibri" w:hAnsi="Calibri" w:eastAsia="Calibri"/>
          <w:b/>
          <w:sz w:val="20"/>
        </w:rPr>
        <w:t>apa adanya</w:t>
      </w:r>
      <w:r>
        <w:rPr>
          <w:rFonts w:ascii="Calibri" w:hAnsi="Calibri" w:eastAsia="Calibri"/>
          <w:sz w:val="20"/>
        </w:rPr>
        <w:t xml:space="preserve"> sebagai nilai warisan yang tidak diverifikasi.</w:t>
      </w:r>
    </w:p>
    <w:p>
      <w:pPr>
        <w:pStyle w:val="ListBullet"/>
      </w:pPr>
      <w:r>
        <w:rPr>
          <w:rFonts w:ascii="Calibri" w:hAnsi="Calibri" w:eastAsia="Calibri"/>
          <w:sz w:val="20"/>
        </w:rPr>
        <w:t xml:space="preserve">Kolom itu membawa </w:t>
      </w:r>
      <w:r>
        <w:rPr>
          <w:rFonts w:ascii="Calibri" w:hAnsi="Calibri" w:eastAsia="Calibri"/>
          <w:b/>
          <w:sz w:val="20"/>
        </w:rPr>
        <w:t>asal-usulnya</w:t>
      </w:r>
      <w:r>
        <w:rPr>
          <w:rFonts w:ascii="Calibri" w:hAnsi="Calibri" w:eastAsia="Calibri"/>
          <w:sz w:val="20"/>
        </w:rPr>
        <w:t>: diturunkan oleh aturan, atau diimpor sebagai warisan.</w:t>
      </w:r>
    </w:p>
    <w:p>
      <w:r>
        <w:rPr>
          <w:rFonts w:ascii="Calibri" w:hAnsi="Calibri" w:eastAsia="Calibri"/>
          <w:sz w:val="20"/>
        </w:rPr>
        <w:t>Satu kolom memang akan menyimpan sesuatu yang aturannya sendiri tidak menghasilkan, dan itu benar selama kolom itu jujur menyatakan dari mana nilainya datang. Yang salah bukan menyimpan nilai warisan; yang salah adalah menyimpannya seolah ia hasil aturan.</w:t>
      </w:r>
    </w:p>
    <w:p>
      <w:pPr>
        <w:pStyle w:val="Heading5"/>
      </w:pPr>
      <w:r>
        <w:rPr>
          <w:color w:val="1F3B63"/>
        </w:rPr>
        <w:t>Konsekuensi</w:t>
      </w:r>
    </w:p>
    <w:p>
      <w:pPr>
        <w:pStyle w:val="ListBullet"/>
      </w:pPr>
      <w:r>
        <w:rPr>
          <w:rFonts w:ascii="Calibri" w:hAnsi="Calibri" w:eastAsia="Calibri"/>
          <w:b/>
          <w:sz w:val="20"/>
        </w:rPr>
        <w:t>Tidak ada anggaran pembersihan di muka.</w:t>
      </w:r>
      <w:r>
        <w:rPr>
          <w:rFonts w:ascii="Calibri" w:hAnsi="Calibri" w:eastAsia="Calibri"/>
          <w:sz w:val="20"/>
        </w:rPr>
        <w:t xml:space="preserve"> Biayanya tersebar dan hanya dibayar untuk kontrak</w:t>
      </w:r>
    </w:p>
    <w:p>
      <w:r>
        <w:rPr>
          <w:rFonts w:ascii="Calibri" w:hAnsi="Calibri" w:eastAsia="Calibri"/>
          <w:sz w:val="20"/>
        </w:rPr>
        <w:t>yang memang masih dipakai.</w:t>
      </w:r>
    </w:p>
    <w:p>
      <w:pPr>
        <w:pStyle w:val="ListBullet"/>
      </w:pPr>
      <w:r>
        <w:rPr>
          <w:rFonts w:ascii="Calibri" w:hAnsi="Calibri" w:eastAsia="Calibri"/>
          <w:sz w:val="20"/>
        </w:rPr>
        <w:t xml:space="preserve">Yang diperbaiki adalah yang </w:t>
      </w:r>
      <w:r>
        <w:rPr>
          <w:rFonts w:ascii="Calibri" w:hAnsi="Calibri" w:eastAsia="Calibri"/>
          <w:b/>
          <w:sz w:val="20"/>
        </w:rPr>
        <w:t>diperiksa orang</w:t>
      </w:r>
      <w:r>
        <w:rPr>
          <w:rFonts w:ascii="Calibri" w:hAnsi="Calibri" w:eastAsia="Calibri"/>
          <w:sz w:val="20"/>
        </w:rPr>
        <w:t>, bukan yang ditebak skrip.</w:t>
      </w:r>
    </w:p>
    <w:p>
      <w:pPr>
        <w:pStyle w:val="ListBullet"/>
      </w:pPr>
      <w:r>
        <w:rPr>
          <w:rFonts w:ascii="Calibri" w:hAnsi="Calibri" w:eastAsia="Calibri"/>
          <w:sz w:val="20"/>
        </w:rPr>
        <w:t xml:space="preserve">Ada kemungkinan </w:t>
      </w:r>
      <w:r>
        <w:rPr>
          <w:rFonts w:ascii="Calibri" w:hAnsi="Calibri" w:eastAsia="Calibri"/>
          <w:b/>
          <w:sz w:val="20"/>
        </w:rPr>
        <w:t>tiga generasi data</w:t>
      </w:r>
      <w:r>
        <w:rPr>
          <w:rFonts w:ascii="Calibri" w:hAnsi="Calibri" w:eastAsia="Calibri"/>
          <w:sz w:val="20"/>
        </w:rPr>
        <w:t>, bukan dua: sebagian data sekarang sendiri hasil migrasi</w:t>
      </w:r>
    </w:p>
    <w:p>
      <w:r>
        <w:rPr>
          <w:rFonts w:ascii="Calibri" w:hAnsi="Calibri" w:eastAsia="Calibri"/>
          <w:sz w:val="20"/>
        </w:rPr>
        <w:t>sebelumnya dari tabel yang lebih lama. Penanda warisan perlu menyatakan generasi mana.</w:t>
      </w:r>
    </w:p>
    <w:p>
      <w:pPr>
        <w:pStyle w:val="Heading3"/>
      </w:pPr>
      <w:r>
        <w:rPr>
          <w:color w:val="1F3B63"/>
        </w:rPr>
        <w:t>ADR-D-TI-0043 - Migrasi memindahkan; menghitung ulang adalah peristiwa bisnis tersendiri</w:t>
      </w:r>
    </w:p>
    <w:p>
      <w:r>
        <w:rPr>
          <w:rFonts w:ascii="Calibri" w:hAnsi="Calibri" w:eastAsia="Calibri"/>
          <w:b/>
          <w:sz w:val="20"/>
        </w:rPr>
        <w:t>Status:</w:t>
      </w:r>
      <w:r>
        <w:rPr>
          <w:rFonts w:ascii="Calibri" w:hAnsi="Calibri" w:eastAsia="Calibri"/>
          <w:sz w:val="20"/>
        </w:rPr>
        <w:t xml:space="preserve"> diterima, 23 September 2026 </w:t>
      </w:r>
      <w:r>
        <w:rPr>
          <w:rFonts w:ascii="Calibri" w:hAnsi="Calibri" w:eastAsia="Calibri"/>
          <w:b/>
          <w:sz w:val="20"/>
        </w:rPr>
        <w:t>Berlaku untuk:</w:t>
      </w:r>
      <w:r>
        <w:rPr>
          <w:rFonts w:ascii="Calibri" w:hAnsi="Calibri" w:eastAsia="Calibri"/>
          <w:sz w:val="20"/>
        </w:rPr>
        <w:t xml:space="preserve"> migrasi data dan penerimaan kalkulator baru</w:t>
      </w:r>
    </w:p>
    <w:p>
      <w:pPr>
        <w:pStyle w:val="Heading5"/>
      </w:pPr>
      <w:r>
        <w:rPr>
          <w:color w:val="1F3B63"/>
        </w:rPr>
        <w:t>Konteks</w:t>
      </w:r>
    </w:p>
    <w:p>
      <w:r>
        <w:rPr>
          <w:rFonts w:ascii="Calibri" w:hAnsi="Calibri" w:eastAsia="Calibri"/>
          <w:sz w:val="20"/>
        </w:rPr>
        <w:t>Godaan terbesar sebuah migrasi adalah menjalankan kalkulator baru sambil memindahkan data, karena terasa efisien. Akibatnya kedua peristiwa tercampur dan tidak ada yang bisa menjawab apakah perbedaan angka berarti migrasi gagal atau perbaikan berhasil.</w:t>
      </w:r>
    </w:p>
    <w:p>
      <w:pPr>
        <w:pStyle w:val="Heading5"/>
      </w:pPr>
      <w:r>
        <w:rPr>
          <w:color w:val="1F3B63"/>
        </w:rPr>
        <w:t>Keputusan</w:t>
      </w:r>
    </w:p>
    <w:p>
      <w:r>
        <w:rPr>
          <w:rFonts w:ascii="Calibri" w:hAnsi="Calibri" w:eastAsia="Calibri"/>
          <w:sz w:val="20"/>
        </w:rPr>
        <w:t xml:space="preserve">Keduanya adalah peristiwa terpisah, dan kriteria keberhasilannya </w:t>
      </w:r>
      <w:r>
        <w:rPr>
          <w:rFonts w:ascii="Calibri" w:hAnsi="Calibri" w:eastAsia="Calibri"/>
          <w:b/>
          <w:sz w:val="20"/>
        </w:rPr>
        <w:t>berlawanan</w:t>
      </w:r>
      <w:r>
        <w:rPr>
          <w:rFonts w:ascii="Calibri" w:hAnsi="Calibri" w:eastAsia="Calibri"/>
          <w:sz w:val="20"/>
        </w:rPr>
        <w:t>:</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p>
        </w:tc>
        <w:tc>
          <w:tcPr>
            <w:tcW w:type="dxa" w:w="6480"/>
            <w:shd w:val="clear" w:fill="E8EEF7"/>
          </w:tcPr>
          <w:p>
            <w:r>
              <w:rPr>
                <w:b/>
              </w:rPr>
            </w:r>
            <w:r>
              <w:rPr>
                <w:rFonts w:ascii="Calibri" w:hAnsi="Calibri" w:eastAsia="Calibri"/>
                <w:b/>
                <w:sz w:val="18"/>
              </w:rPr>
              <w:t>Kriteria</w:t>
            </w:r>
          </w:p>
        </w:tc>
      </w:tr>
      <w:tr>
        <w:tc>
          <w:tcPr>
            <w:tcW w:type="dxa" w:w="6480"/>
          </w:tcPr>
          <w:p>
            <w:r/>
            <w:r>
              <w:rPr>
                <w:rFonts w:ascii="Calibri" w:hAnsi="Calibri" w:eastAsia="Calibri"/>
                <w:b/>
                <w:sz w:val="18"/>
              </w:rPr>
              <w:t>Migrasi</w:t>
            </w:r>
            <w:r>
              <w:rPr>
                <w:rFonts w:ascii="Calibri" w:hAnsi="Calibri" w:eastAsia="Calibri"/>
                <w:sz w:val="18"/>
              </w:rPr>
              <w:t xml:space="preserve">  -  memindahkan angka apa adanya</w:t>
            </w:r>
          </w:p>
        </w:tc>
        <w:tc>
          <w:tcPr>
            <w:tcW w:type="dxa" w:w="6480"/>
          </w:tcPr>
          <w:p>
            <w:r/>
            <w:r>
              <w:rPr>
                <w:rFonts w:ascii="Calibri" w:hAnsi="Calibri" w:eastAsia="Calibri"/>
                <w:b/>
                <w:sz w:val="18"/>
              </w:rPr>
              <w:t>Setiap angka identik.</w:t>
            </w:r>
            <w:r>
              <w:rPr>
                <w:rFonts w:ascii="Calibri" w:hAnsi="Calibri" w:eastAsia="Calibri"/>
                <w:sz w:val="18"/>
              </w:rPr>
              <w:t xml:space="preserve"> Bukan mirip, bukan dalam toleransi. Selisih satu rupiah berarti migrasi gagal dan diulang.</w:t>
            </w:r>
          </w:p>
        </w:tc>
      </w:tr>
      <w:tr>
        <w:tc>
          <w:tcPr>
            <w:tcW w:type="dxa" w:w="6480"/>
          </w:tcPr>
          <w:p>
            <w:r/>
            <w:r>
              <w:rPr>
                <w:rFonts w:ascii="Calibri" w:hAnsi="Calibri" w:eastAsia="Calibri"/>
                <w:b/>
                <w:sz w:val="18"/>
              </w:rPr>
              <w:t>Menghitung ulang</w:t>
            </w:r>
            <w:r>
              <w:rPr>
                <w:rFonts w:ascii="Calibri" w:hAnsi="Calibri" w:eastAsia="Calibri"/>
                <w:sz w:val="18"/>
              </w:rPr>
              <w:t xml:space="preserve"> dengan kalkulator baru</w:t>
            </w:r>
          </w:p>
        </w:tc>
        <w:tc>
          <w:tcPr>
            <w:tcW w:type="dxa" w:w="6480"/>
          </w:tcPr>
          <w:p>
            <w:r/>
            <w:r>
              <w:rPr>
                <w:rFonts w:ascii="Calibri" w:hAnsi="Calibri" w:eastAsia="Calibri"/>
                <w:sz w:val="18"/>
              </w:rPr>
              <w:t xml:space="preserve">Hasilnya </w:t>
            </w:r>
            <w:r>
              <w:rPr>
                <w:rFonts w:ascii="Calibri" w:hAnsi="Calibri" w:eastAsia="Calibri"/>
                <w:b/>
                <w:sz w:val="18"/>
              </w:rPr>
              <w:t>berbeda</w:t>
            </w:r>
            <w:r>
              <w:rPr>
                <w:rFonts w:ascii="Calibri" w:hAnsi="Calibri" w:eastAsia="Calibri"/>
                <w:sz w:val="18"/>
              </w:rPr>
              <w:t xml:space="preserve">, dan perbedaannya </w:t>
            </w:r>
            <w:r>
              <w:rPr>
                <w:rFonts w:ascii="Calibri" w:hAnsi="Calibri" w:eastAsia="Calibri"/>
                <w:b/>
                <w:sz w:val="18"/>
              </w:rPr>
              <w:t>bisa dijelaskan</w:t>
            </w:r>
            <w:r>
              <w:rPr>
                <w:rFonts w:ascii="Calibri" w:hAnsi="Calibri" w:eastAsia="Calibri"/>
                <w:sz w:val="18"/>
              </w:rPr>
              <w:t xml:space="preserve"> oleh cacat yang sudah dikenali. Perbedaan yang tidak bisa dijelaskan berarti kalkulator baru yang salah.</w:t>
            </w:r>
          </w:p>
        </w:tc>
      </w:tr>
    </w:tbl>
    <w:p/>
    <w:p>
      <w:r>
        <w:rPr>
          <w:rFonts w:ascii="Calibri" w:hAnsi="Calibri" w:eastAsia="Calibri"/>
          <w:sz w:val="20"/>
        </w:rPr>
        <w:t xml:space="preserve">Migrasi menulis baris warisan apa adanya. </w:t>
      </w:r>
      <w:r>
        <w:rPr>
          <w:rFonts w:ascii="Calibri" w:hAnsi="Calibri" w:eastAsia="Calibri"/>
          <w:b/>
          <w:sz w:val="20"/>
        </w:rPr>
        <w:t>Sentuhan pertama</w:t>
      </w:r>
      <w:r>
        <w:rPr>
          <w:rFonts w:ascii="Calibri" w:hAnsi="Calibri" w:eastAsia="Calibri"/>
          <w:sz w:val="20"/>
        </w:rPr>
        <w:t xml:space="preserve"> (ADR-D-TI-0042) yang menghitung ulang, dan hitung ulang itu adalah peristiwa yang dibukukan, bukan hasil migrasi.</w:t>
      </w:r>
    </w:p>
    <w:p>
      <w:pPr>
        <w:pStyle w:val="Heading5"/>
      </w:pPr>
      <w:r>
        <w:rPr>
          <w:color w:val="1F3B63"/>
        </w:rPr>
        <w:t>Uji paritas</w:t>
      </w:r>
    </w:p>
    <w:p>
      <w:r>
        <w:rPr>
          <w:rFonts w:ascii="Calibri" w:hAnsi="Calibri" w:eastAsia="Calibri"/>
          <w:sz w:val="20"/>
        </w:rPr>
        <w:t xml:space="preserve">Kalkulator baru dijalankan atas seluruh data yang sudah dimigrasi, dan hasilnya </w:t>
      </w:r>
      <w:r>
        <w:rPr>
          <w:rFonts w:ascii="Calibri" w:hAnsi="Calibri" w:eastAsia="Calibri"/>
          <w:b/>
          <w:sz w:val="20"/>
        </w:rPr>
        <w:t>dikeluarkan sebagai laporan selisih</w:t>
      </w:r>
      <w:r>
        <w:rPr>
          <w:rFonts w:ascii="Calibri" w:hAnsi="Calibri" w:eastAsia="Calibri"/>
          <w:sz w:val="20"/>
        </w:rPr>
        <w:t>. Tidak dituliskan ke mana pun.</w:t>
      </w:r>
    </w:p>
    <w:p>
      <w:r>
        <w:rPr>
          <w:rFonts w:ascii="Calibri" w:hAnsi="Calibri" w:eastAsia="Calibri"/>
          <w:sz w:val="20"/>
        </w:rPr>
        <w:t>Satu run itu punya dua kegunaan sekaligus:</w:t>
      </w:r>
    </w:p>
    <w:p>
      <w:pPr>
        <w:pStyle w:val="ListNumber"/>
      </w:pPr>
      <w:r>
        <w:rPr>
          <w:rFonts w:ascii="Calibri" w:hAnsi="Calibri" w:eastAsia="Calibri"/>
          <w:b/>
          <w:sz w:val="20"/>
        </w:rPr>
        <w:t>Uji terima kalkulator baru</w:t>
      </w:r>
      <w:r>
        <w:rPr>
          <w:rFonts w:ascii="Calibri" w:hAnsi="Calibri" w:eastAsia="Calibri"/>
          <w:sz w:val="20"/>
        </w:rPr>
        <w:t xml:space="preserve">  -  setiap selisih harus jatuh ke salah satu kelas cacat yang sudah</w:t>
      </w:r>
    </w:p>
    <w:p>
      <w:r>
        <w:rPr>
          <w:rFonts w:ascii="Calibri" w:hAnsi="Calibri" w:eastAsia="Calibri"/>
          <w:sz w:val="20"/>
        </w:rPr>
        <w:t xml:space="preserve">dikenali. Selisih yang tidak jatuh ke kelas mana pun adalah cacat </w:t>
      </w:r>
      <w:r>
        <w:rPr>
          <w:rFonts w:ascii="Calibri" w:hAnsi="Calibri" w:eastAsia="Calibri"/>
          <w:b/>
          <w:sz w:val="20"/>
        </w:rPr>
        <w:t>baru</w:t>
      </w:r>
      <w:r>
        <w:rPr>
          <w:rFonts w:ascii="Calibri" w:hAnsi="Calibri" w:eastAsia="Calibri"/>
          <w:sz w:val="20"/>
        </w:rPr>
        <w:t xml:space="preserve"> di kalkulator baru.</w:t>
      </w:r>
    </w:p>
    <w:p>
      <w:pPr>
        <w:pStyle w:val="ListNumber"/>
      </w:pPr>
      <w:r>
        <w:rPr>
          <w:rFonts w:ascii="Calibri" w:hAnsi="Calibri" w:eastAsia="Calibri"/>
          <w:b/>
          <w:sz w:val="20"/>
        </w:rPr>
        <w:t>Pengukuran kesalahan historis</w:t>
      </w:r>
      <w:r>
        <w:rPr>
          <w:rFonts w:ascii="Calibri" w:hAnsi="Calibri" w:eastAsia="Calibri"/>
          <w:sz w:val="20"/>
        </w:rPr>
        <w:t xml:space="preserve">  -  jumlahnya dalam rupiah, per kelas cacat, per tahun treaty.</w:t>
      </w:r>
    </w:p>
    <w:p>
      <w:r>
        <w:rPr>
          <w:rFonts w:ascii="Calibri" w:hAnsi="Calibri" w:eastAsia="Calibri"/>
          <w:sz w:val="20"/>
        </w:rPr>
        <w:t>Itu angka yang dibutuhkan daftar eskalasi, dan datang gratis dari run yang memang harus jalan.</w:t>
      </w:r>
    </w:p>
    <w:p>
      <w:r>
        <w:rPr>
          <w:rFonts w:ascii="Calibri" w:hAnsi="Calibri" w:eastAsia="Calibri"/>
          <w:b/>
          <w:sz w:val="20"/>
        </w:rPr>
        <w:t>Syarat yang tidak boleh dilewati:</w:t>
      </w:r>
      <w:r>
        <w:rPr>
          <w:rFonts w:ascii="Calibri" w:hAnsi="Calibri" w:eastAsia="Calibri"/>
          <w:sz w:val="20"/>
        </w:rPr>
        <w:t xml:space="preserve"> tuliskan lebih dulu, per cacat yang sudah dikenali, </w:t>
      </w:r>
      <w:r>
        <w:rPr>
          <w:rFonts w:ascii="Calibri" w:hAnsi="Calibri" w:eastAsia="Calibri"/>
          <w:b/>
          <w:sz w:val="20"/>
        </w:rPr>
        <w:t>bentuk selisih apa</w:t>
      </w:r>
      <w:r>
        <w:rPr>
          <w:rFonts w:ascii="Calibri" w:hAnsi="Calibri" w:eastAsia="Calibri"/>
          <w:sz w:val="20"/>
        </w:rPr>
        <w:t xml:space="preserve"> yang seharusnya ia hasilkan  -  arahnya, besarannya, dan populasi terdampak. Tulis itu </w:t>
      </w:r>
      <w:r>
        <w:rPr>
          <w:rFonts w:ascii="Calibri" w:hAnsi="Calibri" w:eastAsia="Calibri"/>
          <w:b/>
          <w:sz w:val="20"/>
        </w:rPr>
        <w:t>sebelum</w:t>
      </w:r>
      <w:r>
        <w:rPr>
          <w:rFonts w:ascii="Calibri" w:hAnsi="Calibri" w:eastAsia="Calibri"/>
          <w:sz w:val="20"/>
        </w:rPr>
        <w:t xml:space="preserve"> run dijalankan. Tanpa itu, pembacanya akan merasionalisasi apa pun yang muncul, dan uji terima berubah jadi latihan menjelaskan. Daftar harapan itu adalah keluaran tersendiri.</w:t>
      </w:r>
    </w:p>
    <w:p>
      <w:pPr>
        <w:pStyle w:val="Heading5"/>
      </w:pPr>
      <w:r>
        <w:rPr>
          <w:color w:val="1F3B63"/>
        </w:rPr>
        <w:t>Ukuran keberhasilan migrasi</w:t>
      </w:r>
    </w:p>
    <w:p>
      <w:pPr>
        <w:pStyle w:val="ListNumber"/>
      </w:pPr>
      <w:r>
        <w:rPr>
          <w:rFonts w:ascii="Calibri" w:hAnsi="Calibri" w:eastAsia="Calibri"/>
          <w:sz w:val="20"/>
        </w:rPr>
        <w:t>Jumlah kontrak dan addendum cocok.</w:t>
      </w:r>
    </w:p>
    <w:p>
      <w:pPr>
        <w:pStyle w:val="ListNumber"/>
      </w:pPr>
      <w:r>
        <w:rPr>
          <w:rFonts w:ascii="Calibri" w:hAnsi="Calibri" w:eastAsia="Calibri"/>
          <w:sz w:val="20"/>
        </w:rPr>
        <w:t xml:space="preserve">Setiap ID lama punya pasangan di sistem baru, </w:t>
      </w:r>
      <w:r>
        <w:rPr>
          <w:rFonts w:ascii="Calibri" w:hAnsi="Calibri" w:eastAsia="Calibri"/>
          <w:b/>
          <w:sz w:val="20"/>
        </w:rPr>
        <w:t>dan</w:t>
      </w:r>
      <w:r>
        <w:rPr>
          <w:rFonts w:ascii="Calibri" w:hAnsi="Calibri" w:eastAsia="Calibri"/>
          <w:sz w:val="20"/>
        </w:rPr>
        <w:t xml:space="preserve"> setiap ID baru punya asal. Migrasi yang</w:t>
      </w:r>
    </w:p>
    <w:p>
      <w:r>
        <w:rPr>
          <w:rFonts w:ascii="Calibri" w:hAnsi="Calibri" w:eastAsia="Calibri"/>
          <w:sz w:val="20"/>
        </w:rPr>
        <w:t>menciptakan baris dari ketiadaan sama buruknya dengan yang menghilangkan baris.</w:t>
      </w:r>
    </w:p>
    <w:p>
      <w:pPr>
        <w:pStyle w:val="ListNumber"/>
      </w:pPr>
      <w:r>
        <w:rPr>
          <w:rFonts w:ascii="Calibri" w:hAnsi="Calibri" w:eastAsia="Calibri"/>
          <w:sz w:val="20"/>
        </w:rPr>
        <w:t xml:space="preserve">Nilai kunci dipindahkan </w:t>
      </w:r>
      <w:r>
        <w:rPr>
          <w:rFonts w:ascii="Calibri" w:hAnsi="Calibri" w:eastAsia="Calibri"/>
          <w:b/>
          <w:sz w:val="20"/>
        </w:rPr>
        <w:t>tanpa dihitung ulang</w:t>
      </w:r>
      <w:r>
        <w:rPr>
          <w:rFonts w:ascii="Calibri" w:hAnsi="Calibri" w:eastAsia="Calibri"/>
          <w:sz w:val="20"/>
        </w:rPr>
        <w:t xml:space="preserve"> lalu dibandingkan  -  kriteria identik di atas.</w:t>
      </w:r>
    </w:p>
    <w:p>
      <w:pPr>
        <w:pStyle w:val="ListNumber"/>
      </w:pPr>
      <w:r>
        <w:rPr>
          <w:rFonts w:ascii="Calibri" w:hAnsi="Calibri" w:eastAsia="Calibri"/>
          <w:b/>
          <w:sz w:val="20"/>
        </w:rPr>
        <w:t>Jumlah baris anak per kontrak cocok</w:t>
      </w:r>
      <w:r>
        <w:rPr>
          <w:rFonts w:ascii="Calibri" w:hAnsi="Calibri" w:eastAsia="Calibri"/>
          <w:sz w:val="20"/>
        </w:rPr>
        <w:t>: layer, detail, penyebaran, installment, periode</w:t>
      </w:r>
    </w:p>
    <w:p>
      <w:r>
        <w:rPr>
          <w:rFonts w:ascii="Calibri" w:hAnsi="Calibri" w:eastAsia="Calibri"/>
          <w:sz w:val="20"/>
        </w:rPr>
        <w:t>pelaporan. Kontrak yang headernya pindah utuh tetapi kehilangan satu baris layer akan lolos ketiga ukuran pertama, dan itu kegagalan yang paling sering terjadi pada migrasi dari dokumen JSON ke tabel relasional.</w:t>
      </w:r>
    </w:p>
    <w:p>
      <w:pPr>
        <w:pStyle w:val="Heading3"/>
      </w:pPr>
      <w:r>
        <w:rPr>
          <w:color w:val="1F3B63"/>
        </w:rPr>
        <w:t>ADR-D-TI-0044 - Wewenang: keadaan dan peran, terpisah tegas</w:t>
      </w:r>
    </w:p>
    <w:p>
      <w:r>
        <w:rPr>
          <w:rFonts w:ascii="Calibri" w:hAnsi="Calibri" w:eastAsia="Calibri"/>
          <w:b/>
          <w:sz w:val="20"/>
        </w:rPr>
        <w:t>Status:</w:t>
      </w:r>
      <w:r>
        <w:rPr>
          <w:rFonts w:ascii="Calibri" w:hAnsi="Calibri" w:eastAsia="Calibri"/>
          <w:sz w:val="20"/>
        </w:rPr>
        <w:t xml:space="preserve"> diterima, 23 September 2026 </w:t>
      </w:r>
      <w:r>
        <w:rPr>
          <w:rFonts w:ascii="Calibri" w:hAnsi="Calibri" w:eastAsia="Calibri"/>
          <w:b/>
          <w:sz w:val="20"/>
        </w:rPr>
        <w:t>Berlaku untuk:</w:t>
      </w:r>
      <w:r>
        <w:rPr>
          <w:rFonts w:ascii="Calibri" w:hAnsi="Calibri" w:eastAsia="Calibri"/>
          <w:sz w:val="20"/>
        </w:rPr>
        <w:t xml:space="preserve"> Treaty In</w:t>
      </w:r>
    </w:p>
    <w:p>
      <w:pPr>
        <w:pStyle w:val="Heading5"/>
      </w:pPr>
      <w:r>
        <w:rPr>
          <w:color w:val="1F3B63"/>
        </w:rPr>
        <w:t>Konteks</w:t>
      </w:r>
    </w:p>
    <w:p>
      <w:r>
        <w:rPr>
          <w:rFonts w:ascii="Calibri" w:hAnsi="Calibri" w:eastAsia="Calibri"/>
          <w:sz w:val="20"/>
        </w:rPr>
        <w:t xml:space="preserve">Di seluruh ekspor Pega modul ini, </w:t>
      </w:r>
      <w:r>
        <w:rPr>
          <w:rFonts w:ascii="Calibri" w:hAnsi="Calibri" w:eastAsia="Calibri"/>
          <w:b/>
          <w:sz w:val="20"/>
        </w:rPr>
        <w:t>tidak ada satu pun nama hak akses yang terisi</w:t>
      </w:r>
      <w:r>
        <w:rPr>
          <w:rFonts w:ascii="Calibri" w:hAnsi="Calibri" w:eastAsia="Calibri"/>
          <w:sz w:val="20"/>
        </w:rPr>
        <w:t xml:space="preserve">  -  mekanisme peran bawaan Pega hadir 2.202 kali sebagai tempat kosong dan tidak pernah dipakai sekali pun.</w:t>
      </w:r>
    </w:p>
    <w:p>
      <w:r>
        <w:rPr>
          <w:rFonts w:ascii="Calibri" w:hAnsi="Calibri" w:eastAsia="Calibri"/>
          <w:sz w:val="20"/>
        </w:rPr>
        <w:t>Yang benar-benar mengatur siapa boleh apa hanya dua, dan keduanya bukan peran: sebuah bendera pada kontraknya yang diperiksa sekitar 660 kali dengan delapan ejaan berbeda, dan nama orang yang ditanam langsung di dalam aturan persetujuan.</w:t>
      </w:r>
    </w:p>
    <w:p>
      <w:r>
        <w:rPr>
          <w:rFonts w:ascii="Calibri" w:hAnsi="Calibri" w:eastAsia="Calibri"/>
          <w:sz w:val="20"/>
        </w:rPr>
        <w:t>Jadi yang kita lihat bukan keputusan bahwa wewenang milik kontrak. Kita melihat sistem yang tidak pernah punya cara menyatakan "siapa", sehingga pertanyaan itu tidak pernah bisa diajukan.</w:t>
      </w:r>
    </w:p>
    <w:p>
      <w:pPr>
        <w:pStyle w:val="Heading5"/>
      </w:pPr>
      <w:r>
        <w:rPr>
          <w:color w:val="1F3B63"/>
        </w:rPr>
        <w:t>Keputusan</w:t>
      </w:r>
    </w:p>
    <w:p>
      <w:pPr>
        <w:ind w:left="504"/>
        <w:pBdr>
          <w:left w:val="single" w:sz="18" w:space="8" w:color="9DB5D6"/>
        </w:pBdr>
      </w:pPr>
      <w:r>
        <w:rPr>
          <w:rFonts w:ascii="Calibri" w:hAnsi="Calibri" w:eastAsia="Calibri"/>
          <w:b/>
          <w:sz w:val="19"/>
        </w:rPr>
        <w:t>Keadaan</w:t>
      </w:r>
      <w:r>
        <w:rPr>
          <w:rFonts w:ascii="Calibri" w:hAnsi="Calibri" w:eastAsia="Calibri"/>
          <w:sz w:val="19"/>
        </w:rPr>
        <w:t xml:space="preserve"> menjawab: apakah tindakan ini mungkin sekarang. </w:t>
      </w:r>
      <w:r>
        <w:rPr>
          <w:rFonts w:ascii="Calibri" w:hAnsi="Calibri" w:eastAsia="Calibri"/>
          <w:b/>
          <w:sz w:val="19"/>
        </w:rPr>
        <w:t>Peran</w:t>
      </w:r>
      <w:r>
        <w:rPr>
          <w:rFonts w:ascii="Calibri" w:hAnsi="Calibri" w:eastAsia="Calibri"/>
          <w:sz w:val="19"/>
        </w:rPr>
        <w:t xml:space="preserve"> menjawab: apakah orang ini boleh melakukannya. Setiap larangan harus punya </w:t>
      </w:r>
      <w:r>
        <w:rPr>
          <w:rFonts w:ascii="Calibri" w:hAnsi="Calibri" w:eastAsia="Calibri"/>
          <w:b/>
          <w:sz w:val="19"/>
        </w:rPr>
        <w:t>tepat satu</w:t>
      </w:r>
      <w:r>
        <w:rPr>
          <w:rFonts w:ascii="Calibri" w:hAnsi="Calibri" w:eastAsia="Calibri"/>
          <w:sz w:val="19"/>
        </w:rPr>
        <w:t xml:space="preserve"> sebab.</w:t>
      </w:r>
    </w:p>
    <w:p>
      <w:r>
        <w:rPr>
          <w:rFonts w:ascii="Calibri" w:hAnsi="Calibri" w:eastAsia="Calibri"/>
          <w:b/>
          <w:sz w:val="20"/>
        </w:rPr>
        <w:t>Uji rancangannya konkret:</w:t>
      </w:r>
      <w:r>
        <w:rPr>
          <w:rFonts w:ascii="Calibri" w:hAnsi="Calibri" w:eastAsia="Calibri"/>
          <w:sz w:val="20"/>
        </w:rPr>
        <w:t xml:space="preserve"> setiap penolakan harus bisa menyebutkan satu alasan saja. Bila sebuah penolakan harus berbunyi "karena kontraknya sudah disetujui </w:t>
      </w:r>
      <w:r>
        <w:rPr>
          <w:rFonts w:ascii="Calibri" w:hAnsi="Calibri" w:eastAsia="Calibri"/>
          <w:b/>
          <w:sz w:val="20"/>
        </w:rPr>
        <w:t>atau</w:t>
      </w:r>
      <w:r>
        <w:rPr>
          <w:rFonts w:ascii="Calibri" w:hAnsi="Calibri" w:eastAsia="Calibri"/>
          <w:sz w:val="20"/>
        </w:rPr>
        <w:t xml:space="preserve"> karena Anda bukan direktur", rancangannya gagal  -  dua mekanisme sudah saling meniru. Ini uji rancangan, bukan pedoman menulis pesan.</w:t>
      </w:r>
    </w:p>
    <w:p>
      <w:pPr>
        <w:pStyle w:val="Heading5"/>
      </w:pPr>
      <w:r>
        <w:rPr>
          <w:color w:val="1F3B63"/>
        </w:rPr>
        <w:t>Konsekuensi</w:t>
      </w:r>
    </w:p>
    <w:p>
      <w:pPr>
        <w:pStyle w:val="ListBullet"/>
      </w:pPr>
      <w:r>
        <w:rPr>
          <w:rFonts w:ascii="Calibri" w:hAnsi="Calibri" w:eastAsia="Calibri"/>
          <w:b/>
          <w:sz w:val="20"/>
        </w:rPr>
        <w:t>Entitas peran dan penugasan bertanggal masuk gelombang 1.</w:t>
      </w:r>
      <w:r>
        <w:rPr>
          <w:rFonts w:ascii="Calibri" w:hAnsi="Calibri" w:eastAsia="Calibri"/>
          <w:sz w:val="20"/>
        </w:rPr>
        <w:t xml:space="preserve"> Penugasan menyimpan sejak kapan</w:t>
      </w:r>
    </w:p>
    <w:p>
      <w:r>
        <w:rPr>
          <w:rFonts w:ascii="Calibri" w:hAnsi="Calibri" w:eastAsia="Calibri"/>
          <w:sz w:val="20"/>
        </w:rPr>
        <w:t xml:space="preserve">sebuah peran melekat pada seseorang, bukan hanya keadaan hari ini  -  karena jejak perubahan harus mencatat peran yang berlaku </w:t>
      </w:r>
      <w:r>
        <w:rPr>
          <w:rFonts w:ascii="Calibri" w:hAnsi="Calibri" w:eastAsia="Calibri"/>
          <w:b/>
          <w:sz w:val="20"/>
        </w:rPr>
        <w:t>saat itu</w:t>
      </w:r>
      <w:r>
        <w:rPr>
          <w:rFonts w:ascii="Calibri" w:hAnsi="Calibri" w:eastAsia="Calibri"/>
          <w:sz w:val="20"/>
        </w:rPr>
        <w:t>.</w:t>
      </w:r>
    </w:p>
    <w:p>
      <w:pPr>
        <w:pStyle w:val="ListBullet"/>
      </w:pPr>
      <w:r>
        <w:rPr>
          <w:rFonts w:ascii="Calibri" w:hAnsi="Calibri" w:eastAsia="Calibri"/>
          <w:sz w:val="20"/>
        </w:rPr>
        <w:t>Cakupannya bukan hanya persetujuan, melainkan seluruh tindakan.</w:t>
      </w:r>
    </w:p>
    <w:p>
      <w:pPr>
        <w:pStyle w:val="ListBullet"/>
      </w:pPr>
      <w:r>
        <w:rPr>
          <w:rFonts w:ascii="Calibri" w:hAnsi="Calibri" w:eastAsia="Calibri"/>
          <w:sz w:val="20"/>
        </w:rPr>
        <w:t>Nama orang tidak pernah muncul di dalam aturan.</w:t>
      </w:r>
    </w:p>
    <w:p>
      <w:pPr>
        <w:pStyle w:val="Heading3"/>
      </w:pPr>
      <w:r>
        <w:rPr>
          <w:color w:val="1F3B63"/>
        </w:rPr>
        <w:t>ADR-D-TI-0045 - Jejak perubahan adalah fakta mesin, terpisah dari catatan manusia</w:t>
      </w:r>
    </w:p>
    <w:p>
      <w:r>
        <w:rPr>
          <w:rFonts w:ascii="Calibri" w:hAnsi="Calibri" w:eastAsia="Calibri"/>
          <w:b/>
          <w:sz w:val="20"/>
        </w:rPr>
        <w:t>Status:</w:t>
      </w:r>
      <w:r>
        <w:rPr>
          <w:rFonts w:ascii="Calibri" w:hAnsi="Calibri" w:eastAsia="Calibri"/>
          <w:sz w:val="20"/>
        </w:rPr>
        <w:t xml:space="preserve"> diterima, 23 September 2026 </w:t>
      </w:r>
      <w:r>
        <w:rPr>
          <w:rFonts w:ascii="Calibri" w:hAnsi="Calibri" w:eastAsia="Calibri"/>
          <w:b/>
          <w:sz w:val="20"/>
        </w:rPr>
        <w:t>Berlaku untuk:</w:t>
      </w:r>
      <w:r>
        <w:rPr>
          <w:rFonts w:ascii="Calibri" w:hAnsi="Calibri" w:eastAsia="Calibri"/>
          <w:sz w:val="20"/>
        </w:rPr>
        <w:t xml:space="preserve"> Treaty In, gelombang 1</w:t>
      </w:r>
    </w:p>
    <w:p>
      <w:pPr>
        <w:pStyle w:val="Heading5"/>
      </w:pPr>
      <w:r>
        <w:rPr>
          <w:color w:val="1F3B63"/>
        </w:rPr>
        <w:t>Konteks</w:t>
      </w:r>
    </w:p>
    <w:p>
      <w:r>
        <w:rPr>
          <w:rFonts w:ascii="Calibri" w:hAnsi="Calibri" w:eastAsia="Calibri"/>
          <w:sz w:val="20"/>
        </w:rPr>
        <w:t xml:space="preserve">Satu-satunya jejak di sistem lama adalah daftar komentar, berisi tanggal, pengenal operator, status akseptasi, dan teks bebas. Ia ditulis </w:t>
      </w:r>
      <w:r>
        <w:rPr>
          <w:rFonts w:ascii="Calibri" w:hAnsi="Calibri" w:eastAsia="Calibri"/>
          <w:b/>
          <w:sz w:val="20"/>
        </w:rPr>
        <w:t>hanya pada perpindahan persetujuan</w:t>
      </w:r>
      <w:r>
        <w:rPr>
          <w:rFonts w:ascii="Calibri" w:hAnsi="Calibri" w:eastAsia="Calibri"/>
          <w:sz w:val="20"/>
        </w:rPr>
        <w:t>. Penyimpanan biasa  -  termasuk yang mengubah angka  -  tidak meninggalkan jejak siapa maupun kapan. Tidak ada kolom waktu sama sekali di tabel kontrak maupun tabel addendum.</w:t>
      </w:r>
    </w:p>
    <w:p>
      <w:pPr>
        <w:pStyle w:val="Heading5"/>
      </w:pPr>
      <w:r>
        <w:rPr>
          <w:color w:val="1F3B63"/>
        </w:rPr>
        <w:t>Keputusan</w:t>
      </w:r>
    </w:p>
    <w:p>
      <w:r>
        <w:rPr>
          <w:rFonts w:ascii="Calibri" w:hAnsi="Calibri" w:eastAsia="Calibri"/>
          <w:sz w:val="20"/>
        </w:rPr>
        <w:t xml:space="preserve">Jejak perubahan masuk </w:t>
      </w:r>
      <w:r>
        <w:rPr>
          <w:rFonts w:ascii="Calibri" w:hAnsi="Calibri" w:eastAsia="Calibri"/>
          <w:b/>
          <w:sz w:val="20"/>
        </w:rPr>
        <w:t>gelombang 1</w:t>
      </w:r>
      <w:r>
        <w:rPr>
          <w:rFonts w:ascii="Calibri" w:hAnsi="Calibri" w:eastAsia="Calibri"/>
          <w:sz w:val="20"/>
        </w:rPr>
        <w:t>, dan alasannya bukan kepatuhan:</w:t>
      </w:r>
    </w:p>
    <w:p>
      <w:pPr>
        <w:ind w:left="504"/>
        <w:pBdr>
          <w:left w:val="single" w:sz="18" w:space="8" w:color="9DB5D6"/>
        </w:pBdr>
      </w:pPr>
      <w:r>
        <w:rPr>
          <w:rFonts w:ascii="Calibri" w:hAnsi="Calibri" w:eastAsia="Calibri"/>
          <w:b/>
          <w:sz w:val="19"/>
        </w:rPr>
        <w:t>Jejak perubahan adalah bukti bahwa pembekuan benar-benar terjadi.</w:t>
      </w:r>
    </w:p>
    <w:p>
      <w:r>
        <w:rPr>
          <w:rFonts w:ascii="Calibri" w:hAnsi="Calibri" w:eastAsia="Calibri"/>
          <w:sz w:val="20"/>
        </w:rPr>
        <w:t xml:space="preserve">ADR-D-TI-0036 menetapkan angka yang disetujui dibekukan. Pemilik proses menetapkan Adjustment mengambil data lama lewat SELECT, bukan menyalinnya. Keduanya hanya bisa dipercaya bila ada cara membuktikan data lama tidak berubah di antara dua pembacaan. Tanpa jejak, pembekuan adalah </w:t>
      </w:r>
      <w:r>
        <w:rPr>
          <w:rFonts w:ascii="Calibri" w:hAnsi="Calibri" w:eastAsia="Calibri"/>
          <w:b/>
          <w:sz w:val="20"/>
        </w:rPr>
        <w:t>janji</w:t>
      </w:r>
      <w:r>
        <w:rPr>
          <w:rFonts w:ascii="Calibri" w:hAnsi="Calibri" w:eastAsia="Calibri"/>
          <w:sz w:val="20"/>
        </w:rPr>
        <w:t>, bukan fakta  -  dan selisih yang dibukukan Adjustment berdiri di atas janji.</w:t>
      </w:r>
    </w:p>
    <w:p>
      <w:r>
        <w:rPr>
          <w:rFonts w:ascii="Calibri" w:hAnsi="Calibri" w:eastAsia="Calibri"/>
          <w:b/>
          <w:sz w:val="20"/>
        </w:rPr>
        <w:t>Isi minimal:</w:t>
      </w:r>
      <w:r>
        <w:rPr>
          <w:rFonts w:ascii="Calibri" w:hAnsi="Calibri" w:eastAsia="Calibri"/>
          <w:sz w:val="20"/>
        </w:rPr>
        <w:t xml:space="preserve"> siapa, kapan, apa yang berubah dari nilai apa ke nilai apa, dan </w:t>
      </w:r>
      <w:r>
        <w:rPr>
          <w:rFonts w:ascii="Calibri" w:hAnsi="Calibri" w:eastAsia="Calibri"/>
          <w:b/>
          <w:sz w:val="20"/>
        </w:rPr>
        <w:t>di bawah peran apa</w:t>
      </w:r>
      <w:r>
        <w:rPr>
          <w:rFonts w:ascii="Calibri" w:hAnsi="Calibri" w:eastAsia="Calibri"/>
          <w:sz w:val="20"/>
        </w:rPr>
        <w:t xml:space="preserve">  -  peran yang berlaku saat itu, bukan peran orangnya hari ini. Butir terakhir menyambung ke penugasan peran bertanggal (ADR-D-TI-0044), dan itu sebabnya keduanya harus lahir bersamaan.</w:t>
      </w:r>
    </w:p>
    <w:p>
      <w:pPr>
        <w:pStyle w:val="Heading5"/>
      </w:pPr>
      <w:r>
        <w:rPr>
          <w:color w:val="1F3B63"/>
        </w:rPr>
        <w:t>Jangan digabung dengan catatan komentar</w:t>
      </w:r>
    </w:p>
    <w:p>
      <w:r>
        <w:rPr>
          <w:rFonts w:ascii="Calibri" w:hAnsi="Calibri" w:eastAsia="Calibri"/>
          <w:sz w:val="20"/>
        </w:rPr>
        <w:t>Keduanya benda berbeda:</w:t>
      </w:r>
    </w:p>
    <w:tbl>
      <w:tblPr>
        <w:tblStyle w:val="TableGrid"/>
        <w:tblW w:type="auto" w:w="0"/>
        <w:jc w:val="center"/>
        <w:tblLook w:firstColumn="1" w:firstRow="1" w:lastColumn="0" w:lastRow="0" w:noHBand="0" w:noVBand="1" w:val="04A0"/>
      </w:tblPr>
      <w:tblGrid>
        <w:gridCol w:w="3216"/>
        <w:gridCol w:w="3216"/>
        <w:gridCol w:w="3216"/>
      </w:tblGrid>
      <w:tr>
        <w:tc>
          <w:tcPr>
            <w:tcW w:type="dxa" w:w="4320"/>
            <w:shd w:val="clear" w:fill="E8EEF7"/>
          </w:tcPr>
          <w:p>
            <w:r>
              <w:rPr>
                <w:b/>
              </w:rPr>
            </w:r>
          </w:p>
        </w:tc>
        <w:tc>
          <w:tcPr>
            <w:tcW w:type="dxa" w:w="4320"/>
            <w:shd w:val="clear" w:fill="E8EEF7"/>
          </w:tcPr>
          <w:p>
            <w:r>
              <w:rPr>
                <w:b/>
              </w:rPr>
            </w:r>
            <w:r>
              <w:rPr>
                <w:rFonts w:ascii="Calibri" w:hAnsi="Calibri" w:eastAsia="Calibri"/>
                <w:b/>
                <w:sz w:val="18"/>
              </w:rPr>
              <w:t>Catatan komentar</w:t>
            </w:r>
          </w:p>
        </w:tc>
        <w:tc>
          <w:tcPr>
            <w:tcW w:type="dxa" w:w="4320"/>
            <w:shd w:val="clear" w:fill="E8EEF7"/>
          </w:tcPr>
          <w:p>
            <w:r>
              <w:rPr>
                <w:b/>
              </w:rPr>
            </w:r>
            <w:r>
              <w:rPr>
                <w:rFonts w:ascii="Calibri" w:hAnsi="Calibri" w:eastAsia="Calibri"/>
                <w:b/>
                <w:sz w:val="18"/>
              </w:rPr>
              <w:t>Jejak perubahan</w:t>
            </w:r>
          </w:p>
        </w:tc>
      </w:tr>
      <w:tr>
        <w:tc>
          <w:tcPr>
            <w:tcW w:type="dxa" w:w="4320"/>
          </w:tcPr>
          <w:p>
            <w:r/>
            <w:r>
              <w:rPr>
                <w:rFonts w:ascii="Calibri" w:hAnsi="Calibri" w:eastAsia="Calibri"/>
                <w:sz w:val="18"/>
              </w:rPr>
              <w:t>Isinya</w:t>
            </w:r>
          </w:p>
        </w:tc>
        <w:tc>
          <w:tcPr>
            <w:tcW w:type="dxa" w:w="4320"/>
          </w:tcPr>
          <w:p>
            <w:r/>
            <w:r>
              <w:rPr>
                <w:rFonts w:ascii="Calibri" w:hAnsi="Calibri" w:eastAsia="Calibri"/>
                <w:sz w:val="18"/>
              </w:rPr>
              <w:t>narasi manusia: alasan, pertimbangan</w:t>
            </w:r>
          </w:p>
        </w:tc>
        <w:tc>
          <w:tcPr>
            <w:tcW w:type="dxa" w:w="4320"/>
          </w:tcPr>
          <w:p>
            <w:r/>
            <w:r>
              <w:rPr>
                <w:rFonts w:ascii="Calibri" w:hAnsi="Calibri" w:eastAsia="Calibri"/>
                <w:sz w:val="18"/>
              </w:rPr>
              <w:t>fakta mesin</w:t>
            </w:r>
          </w:p>
        </w:tc>
      </w:tr>
      <w:tr>
        <w:tc>
          <w:tcPr>
            <w:tcW w:type="dxa" w:w="4320"/>
          </w:tcPr>
          <w:p>
            <w:r/>
            <w:r>
              <w:rPr>
                <w:rFonts w:ascii="Calibri" w:hAnsi="Calibri" w:eastAsia="Calibri"/>
                <w:sz w:val="18"/>
              </w:rPr>
              <w:t>Kapan</w:t>
            </w:r>
          </w:p>
        </w:tc>
        <w:tc>
          <w:tcPr>
            <w:tcW w:type="dxa" w:w="4320"/>
          </w:tcPr>
          <w:p>
            <w:r/>
            <w:r>
              <w:rPr>
                <w:rFonts w:ascii="Calibri" w:hAnsi="Calibri" w:eastAsia="Calibri"/>
                <w:sz w:val="18"/>
              </w:rPr>
              <w:t>pada perpindahan persetujuan</w:t>
            </w:r>
          </w:p>
        </w:tc>
        <w:tc>
          <w:tcPr>
            <w:tcW w:type="dxa" w:w="4320"/>
          </w:tcPr>
          <w:p>
            <w:r/>
            <w:r>
              <w:rPr>
                <w:rFonts w:ascii="Calibri" w:hAnsi="Calibri" w:eastAsia="Calibri"/>
                <w:sz w:val="18"/>
              </w:rPr>
              <w:t>pada setiap penulisan</w:t>
            </w:r>
          </w:p>
        </w:tc>
      </w:tr>
      <w:tr>
        <w:tc>
          <w:tcPr>
            <w:tcW w:type="dxa" w:w="4320"/>
          </w:tcPr>
          <w:p>
            <w:r/>
            <w:r>
              <w:rPr>
                <w:rFonts w:ascii="Calibri" w:hAnsi="Calibri" w:eastAsia="Calibri"/>
                <w:sz w:val="18"/>
              </w:rPr>
              <w:t>Ditulis oleh</w:t>
            </w:r>
          </w:p>
        </w:tc>
        <w:tc>
          <w:tcPr>
            <w:tcW w:type="dxa" w:w="4320"/>
          </w:tcPr>
          <w:p>
            <w:r/>
            <w:r>
              <w:rPr>
                <w:rFonts w:ascii="Calibri" w:hAnsi="Calibri" w:eastAsia="Calibri"/>
                <w:sz w:val="18"/>
              </w:rPr>
              <w:t>orang</w:t>
            </w:r>
          </w:p>
        </w:tc>
        <w:tc>
          <w:tcPr>
            <w:tcW w:type="dxa" w:w="4320"/>
          </w:tcPr>
          <w:p>
            <w:r/>
            <w:r>
              <w:rPr>
                <w:rFonts w:ascii="Calibri" w:hAnsi="Calibri" w:eastAsia="Calibri"/>
                <w:sz w:val="18"/>
              </w:rPr>
              <w:t>sistem</w:t>
            </w:r>
          </w:p>
        </w:tc>
      </w:tr>
      <w:tr>
        <w:tc>
          <w:tcPr>
            <w:tcW w:type="dxa" w:w="4320"/>
          </w:tcPr>
          <w:p>
            <w:r/>
            <w:r>
              <w:rPr>
                <w:rFonts w:ascii="Calibri" w:hAnsi="Calibri" w:eastAsia="Calibri"/>
                <w:sz w:val="18"/>
              </w:rPr>
              <w:t>Bisa disunting</w:t>
            </w:r>
          </w:p>
        </w:tc>
        <w:tc>
          <w:tcPr>
            <w:tcW w:type="dxa" w:w="4320"/>
          </w:tcPr>
          <w:p>
            <w:r/>
            <w:r>
              <w:rPr>
                <w:rFonts w:ascii="Calibri" w:hAnsi="Calibri" w:eastAsia="Calibri"/>
                <w:sz w:val="18"/>
              </w:rPr>
              <w:t>ya</w:t>
            </w:r>
          </w:p>
        </w:tc>
        <w:tc>
          <w:tcPr>
            <w:tcW w:type="dxa" w:w="4320"/>
          </w:tcPr>
          <w:p>
            <w:r/>
            <w:r>
              <w:rPr>
                <w:rFonts w:ascii="Calibri" w:hAnsi="Calibri" w:eastAsia="Calibri"/>
                <w:b/>
                <w:sz w:val="18"/>
              </w:rPr>
              <w:t>tidak</w:t>
            </w:r>
          </w:p>
        </w:tc>
      </w:tr>
      <w:tr>
        <w:tc>
          <w:tcPr>
            <w:tcW w:type="dxa" w:w="4320"/>
          </w:tcPr>
          <w:p>
            <w:r/>
            <w:r>
              <w:rPr>
                <w:rFonts w:ascii="Calibri" w:hAnsi="Calibri" w:eastAsia="Calibri"/>
                <w:sz w:val="18"/>
              </w:rPr>
              <w:t>Teks bebas</w:t>
            </w:r>
          </w:p>
        </w:tc>
        <w:tc>
          <w:tcPr>
            <w:tcW w:type="dxa" w:w="4320"/>
          </w:tcPr>
          <w:p>
            <w:r/>
            <w:r>
              <w:rPr>
                <w:rFonts w:ascii="Calibri" w:hAnsi="Calibri" w:eastAsia="Calibri"/>
                <w:sz w:val="18"/>
              </w:rPr>
              <w:t>ya</w:t>
            </w:r>
          </w:p>
        </w:tc>
        <w:tc>
          <w:tcPr>
            <w:tcW w:type="dxa" w:w="4320"/>
          </w:tcPr>
          <w:p>
            <w:r/>
            <w:r>
              <w:rPr>
                <w:rFonts w:ascii="Calibri" w:hAnsi="Calibri" w:eastAsia="Calibri"/>
                <w:sz w:val="18"/>
              </w:rPr>
              <w:t>tidak ada</w:t>
            </w:r>
          </w:p>
        </w:tc>
      </w:tr>
    </w:tbl>
    <w:p/>
    <w:p>
      <w:r>
        <w:rPr>
          <w:rFonts w:ascii="Calibri" w:hAnsi="Calibri" w:eastAsia="Calibri"/>
          <w:sz w:val="20"/>
        </w:rPr>
        <w:t>Menggabungkannya menghasilkan yang terburuk dari keduanya: catatan yang bisa disunting dan karena itu tidak membuktikan apa-apa.</w:t>
      </w:r>
    </w:p>
    <w:p>
      <w:pPr>
        <w:pStyle w:val="Heading3"/>
      </w:pPr>
      <w:r>
        <w:rPr>
          <w:color w:val="1F3B63"/>
        </w:rPr>
        <w:t>ADR-D-TI-0046 - Satu keadaan siklus hidup kontrak</w:t>
      </w:r>
    </w:p>
    <w:p>
      <w:r>
        <w:rPr>
          <w:rFonts w:ascii="Calibri" w:hAnsi="Calibri" w:eastAsia="Calibri"/>
          <w:b/>
          <w:sz w:val="20"/>
        </w:rPr>
        <w:t>Status:</w:t>
      </w:r>
      <w:r>
        <w:rPr>
          <w:rFonts w:ascii="Calibri" w:hAnsi="Calibri" w:eastAsia="Calibri"/>
          <w:sz w:val="20"/>
        </w:rPr>
        <w:t xml:space="preserve"> diterima, 23 September 2026 </w:t>
      </w:r>
      <w:r>
        <w:rPr>
          <w:rFonts w:ascii="Calibri" w:hAnsi="Calibri" w:eastAsia="Calibri"/>
          <w:b/>
          <w:sz w:val="20"/>
        </w:rPr>
        <w:t>Berlaku untuk:</w:t>
      </w:r>
      <w:r>
        <w:rPr>
          <w:rFonts w:ascii="Calibri" w:hAnsi="Calibri" w:eastAsia="Calibri"/>
          <w:sz w:val="20"/>
        </w:rPr>
        <w:t xml:space="preserve"> Treaty In</w:t>
      </w:r>
    </w:p>
    <w:p>
      <w:pPr>
        <w:pStyle w:val="Heading5"/>
      </w:pPr>
      <w:r>
        <w:rPr>
          <w:color w:val="1F3B63"/>
        </w:rPr>
        <w:t>Konteks</w:t>
      </w:r>
    </w:p>
    <w:p>
      <w:r>
        <w:rPr>
          <w:rFonts w:ascii="Calibri" w:hAnsi="Calibri" w:eastAsia="Calibri"/>
          <w:sz w:val="20"/>
        </w:rPr>
        <w:t>Lima properti tumpang tindih menjawab pertanyaan yang sama  -  apakah kontrak ini boleh diubah, dan di mana ia berada dalam alurnya:</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Properti</w:t>
            </w:r>
          </w:p>
        </w:tc>
        <w:tc>
          <w:tcPr>
            <w:tcW w:type="dxa" w:w="6480"/>
            <w:shd w:val="clear" w:fill="E8EEF7"/>
          </w:tcPr>
          <w:p>
            <w:r>
              <w:rPr>
                <w:b/>
              </w:rPr>
            </w:r>
            <w:r>
              <w:rPr>
                <w:rFonts w:ascii="Calibri" w:hAnsi="Calibri" w:eastAsia="Calibri"/>
                <w:b/>
                <w:sz w:val="18"/>
              </w:rPr>
              <w:t>Rujukan di ekspor</w:t>
            </w:r>
          </w:p>
        </w:tc>
      </w:tr>
      <w:tr>
        <w:tc>
          <w:tcPr>
            <w:tcW w:type="dxa" w:w="6480"/>
          </w:tcPr>
          <w:p>
            <w:r/>
            <w:r>
              <w:rPr>
                <w:rFonts w:ascii="Consolas" w:hAnsi="Consolas" w:eastAsia="Consolas"/>
                <w:color w:val="8B2500"/>
                <w:sz w:val="16"/>
              </w:rPr>
              <w:t>Position</w:t>
            </w:r>
          </w:p>
        </w:tc>
        <w:tc>
          <w:tcPr>
            <w:tcW w:type="dxa" w:w="6480"/>
          </w:tcPr>
          <w:p>
            <w:r/>
            <w:r>
              <w:rPr>
                <w:rFonts w:ascii="Calibri" w:hAnsi="Calibri" w:eastAsia="Calibri"/>
                <w:sz w:val="18"/>
              </w:rPr>
              <w:t>5.634</w:t>
            </w:r>
          </w:p>
        </w:tc>
      </w:tr>
      <w:tr>
        <w:tc>
          <w:tcPr>
            <w:tcW w:type="dxa" w:w="6480"/>
          </w:tcPr>
          <w:p>
            <w:r/>
            <w:r>
              <w:rPr>
                <w:rFonts w:ascii="Consolas" w:hAnsi="Consolas" w:eastAsia="Consolas"/>
                <w:color w:val="8B2500"/>
                <w:sz w:val="16"/>
              </w:rPr>
              <w:t>ViewState</w:t>
            </w:r>
          </w:p>
        </w:tc>
        <w:tc>
          <w:tcPr>
            <w:tcW w:type="dxa" w:w="6480"/>
          </w:tcPr>
          <w:p>
            <w:r/>
            <w:r>
              <w:rPr>
                <w:rFonts w:ascii="Calibri" w:hAnsi="Calibri" w:eastAsia="Calibri"/>
                <w:sz w:val="18"/>
              </w:rPr>
              <w:t>661</w:t>
            </w:r>
          </w:p>
        </w:tc>
      </w:tr>
      <w:tr>
        <w:tc>
          <w:tcPr>
            <w:tcW w:type="dxa" w:w="6480"/>
          </w:tcPr>
          <w:p>
            <w:r/>
            <w:r>
              <w:rPr>
                <w:rFonts w:ascii="Consolas" w:hAnsi="Consolas" w:eastAsia="Consolas"/>
                <w:color w:val="8B2500"/>
                <w:sz w:val="16"/>
              </w:rPr>
              <w:t>StatusAkseptasi</w:t>
            </w:r>
          </w:p>
        </w:tc>
        <w:tc>
          <w:tcPr>
            <w:tcW w:type="dxa" w:w="6480"/>
          </w:tcPr>
          <w:p>
            <w:r/>
            <w:r>
              <w:rPr>
                <w:rFonts w:ascii="Calibri" w:hAnsi="Calibri" w:eastAsia="Calibri"/>
                <w:sz w:val="18"/>
              </w:rPr>
              <w:t>165</w:t>
            </w:r>
          </w:p>
        </w:tc>
      </w:tr>
      <w:tr>
        <w:tc>
          <w:tcPr>
            <w:tcW w:type="dxa" w:w="6480"/>
          </w:tcPr>
          <w:p>
            <w:r/>
            <w:r>
              <w:rPr>
                <w:rFonts w:ascii="Consolas" w:hAnsi="Consolas" w:eastAsia="Consolas"/>
                <w:color w:val="8B2500"/>
                <w:sz w:val="16"/>
              </w:rPr>
              <w:t>IsEditData</w:t>
            </w:r>
          </w:p>
        </w:tc>
        <w:tc>
          <w:tcPr>
            <w:tcW w:type="dxa" w:w="6480"/>
          </w:tcPr>
          <w:p>
            <w:r/>
            <w:r>
              <w:rPr>
                <w:rFonts w:ascii="Calibri" w:hAnsi="Calibri" w:eastAsia="Calibri"/>
                <w:sz w:val="18"/>
              </w:rPr>
              <w:t>125</w:t>
            </w:r>
          </w:p>
        </w:tc>
      </w:tr>
      <w:tr>
        <w:tc>
          <w:tcPr>
            <w:tcW w:type="dxa" w:w="6480"/>
          </w:tcPr>
          <w:p>
            <w:r/>
            <w:r>
              <w:rPr>
                <w:rFonts w:ascii="Consolas" w:hAnsi="Consolas" w:eastAsia="Consolas"/>
                <w:color w:val="8B2500"/>
                <w:sz w:val="16"/>
              </w:rPr>
              <w:t>RevisionState</w:t>
            </w:r>
          </w:p>
        </w:tc>
        <w:tc>
          <w:tcPr>
            <w:tcW w:type="dxa" w:w="6480"/>
          </w:tcPr>
          <w:p>
            <w:r/>
            <w:r>
              <w:rPr>
                <w:rFonts w:ascii="Calibri" w:hAnsi="Calibri" w:eastAsia="Calibri"/>
                <w:sz w:val="18"/>
              </w:rPr>
              <w:t>21</w:t>
            </w:r>
          </w:p>
        </w:tc>
      </w:tr>
    </w:tbl>
    <w:p/>
    <w:p>
      <w:r>
        <w:rPr>
          <w:rFonts w:ascii="Consolas" w:hAnsi="Consolas" w:eastAsia="Consolas"/>
          <w:color w:val="8B2500"/>
          <w:sz w:val="18"/>
        </w:rPr>
        <w:t>ViewState</w:t>
      </w:r>
      <w:r>
        <w:rPr>
          <w:rFonts w:ascii="Calibri" w:hAnsi="Calibri" w:eastAsia="Calibri"/>
          <w:sz w:val="20"/>
        </w:rPr>
        <w:t xml:space="preserve"> disetel </w:t>
      </w:r>
      <w:r>
        <w:rPr>
          <w:rFonts w:ascii="Calibri" w:hAnsi="Calibri" w:eastAsia="Calibri"/>
          <w:b/>
          <w:sz w:val="20"/>
        </w:rPr>
        <w:t>imperatif</w:t>
      </w:r>
      <w:r>
        <w:rPr>
          <w:rFonts w:ascii="Calibri" w:hAnsi="Calibri" w:eastAsia="Calibri"/>
          <w:sz w:val="20"/>
        </w:rPr>
        <w:t xml:space="preserve"> di lima tempat, termasuk satu aturan yang namanya sendiri sudah mengakui bendanya: </w:t>
      </w:r>
      <w:r>
        <w:rPr>
          <w:rFonts w:ascii="Consolas" w:hAnsi="Consolas" w:eastAsia="Consolas"/>
          <w:color w:val="8B2500"/>
          <w:sz w:val="18"/>
        </w:rPr>
        <w:t>TreatyInForceEdit</w:t>
      </w:r>
      <w:r>
        <w:rPr>
          <w:rFonts w:ascii="Calibri" w:hAnsi="Calibri" w:eastAsia="Calibri"/>
          <w:sz w:val="20"/>
        </w:rPr>
        <w:t>. Padahal isinya sepenuhnya bisa diturunkan dari posisi persetujuan dan mode revisi kontrak itu. Ia turunan yang disimpan dan disetel oleh klik.</w:t>
      </w:r>
    </w:p>
    <w:p>
      <w:r>
        <w:rPr>
          <w:rFonts w:ascii="Calibri" w:hAnsi="Calibri" w:eastAsia="Calibri"/>
          <w:sz w:val="20"/>
        </w:rPr>
        <w:t xml:space="preserve">Perbandingannya ditulis dengan </w:t>
      </w:r>
      <w:r>
        <w:rPr>
          <w:rFonts w:ascii="Calibri" w:hAnsi="Calibri" w:eastAsia="Calibri"/>
          <w:b/>
          <w:sz w:val="20"/>
        </w:rPr>
        <w:t>delapan ejaan berbeda</w:t>
      </w:r>
      <w:r>
        <w:rPr>
          <w:rFonts w:ascii="Calibri" w:hAnsi="Calibri" w:eastAsia="Calibri"/>
          <w:sz w:val="20"/>
        </w:rPr>
        <w:t xml:space="preserve"> untuk maksud yang sama, sehingga satu salah ketik membuka atau mengunci sebuah field tanpa ada yang tahu.</w:t>
      </w:r>
    </w:p>
    <w:p>
      <w:pPr>
        <w:pStyle w:val="Heading5"/>
      </w:pPr>
      <w:r>
        <w:rPr>
          <w:color w:val="1F3B63"/>
        </w:rPr>
        <w:t>Keputusan</w:t>
      </w:r>
    </w:p>
    <w:p>
      <w:r>
        <w:rPr>
          <w:rFonts w:ascii="Calibri" w:hAnsi="Calibri" w:eastAsia="Calibri"/>
          <w:sz w:val="20"/>
        </w:rPr>
        <w:t xml:space="preserve">Kelima bendera dilebur menjadi </w:t>
      </w:r>
      <w:r>
        <w:rPr>
          <w:rFonts w:ascii="Calibri" w:hAnsi="Calibri" w:eastAsia="Calibri"/>
          <w:b/>
          <w:sz w:val="20"/>
        </w:rPr>
        <w:t>satu keadaan siklus hidup</w:t>
      </w:r>
      <w:r>
        <w:rPr>
          <w:rFonts w:ascii="Calibri" w:hAnsi="Calibri" w:eastAsia="Calibri"/>
          <w:sz w:val="20"/>
        </w:rPr>
        <w:t xml:space="preserve"> kontrak: satu nilai bertipe tegas dengan himpunan nilai tertutup.</w:t>
      </w:r>
    </w:p>
    <w:p>
      <w:r>
        <w:rPr>
          <w:rFonts w:ascii="Calibri" w:hAnsi="Calibri" w:eastAsia="Calibri"/>
          <w:b/>
          <w:sz w:val="20"/>
        </w:rPr>
        <w:t>"Boleh diubah" adalah turunan</w:t>
      </w:r>
      <w:r>
        <w:rPr>
          <w:rFonts w:ascii="Calibri" w:hAnsi="Calibri" w:eastAsia="Calibri"/>
          <w:sz w:val="20"/>
        </w:rPr>
        <w:t xml:space="preserve"> dari keadaan itu, dihitung saat ditanya, dan tidak pernah disimpan sebagai bendera tersendiri.</w:t>
      </w:r>
    </w:p>
    <w:p>
      <w:r>
        <w:rPr>
          <w:rFonts w:ascii="Consolas" w:hAnsi="Consolas" w:eastAsia="Consolas"/>
          <w:color w:val="8B2500"/>
          <w:sz w:val="18"/>
        </w:rPr>
        <w:t>ViewState</w:t>
      </w:r>
      <w:r>
        <w:rPr>
          <w:rFonts w:ascii="Calibri" w:hAnsi="Calibri" w:eastAsia="Calibri"/>
          <w:sz w:val="20"/>
        </w:rPr>
        <w:t xml:space="preserve"> </w:t>
      </w:r>
      <w:r>
        <w:rPr>
          <w:rFonts w:ascii="Calibri" w:hAnsi="Calibri" w:eastAsia="Calibri"/>
          <w:b/>
          <w:sz w:val="20"/>
        </w:rPr>
        <w:t>tidak dinamai ulang  -  ia tidak ada di model baru.</w:t>
      </w:r>
      <w:r>
        <w:rPr>
          <w:rFonts w:ascii="Calibri" w:hAnsi="Calibri" w:eastAsia="Calibri"/>
          <w:sz w:val="20"/>
        </w:rPr>
        <w:t xml:space="preserve"> Menamainya ulang hanya akan melestarikan bendanya dan memperbaiki labelnya.</w:t>
      </w:r>
    </w:p>
    <w:p>
      <w:pPr>
        <w:pStyle w:val="Heading5"/>
      </w:pPr>
      <w:r>
        <w:rPr>
          <w:color w:val="1F3B63"/>
        </w:rPr>
        <w:t>Konsekuensi</w:t>
      </w:r>
    </w:p>
    <w:p>
      <w:pPr>
        <w:pStyle w:val="ListBullet"/>
      </w:pPr>
      <w:r>
        <w:rPr>
          <w:rFonts w:ascii="Calibri" w:hAnsi="Calibri" w:eastAsia="Calibri"/>
          <w:sz w:val="20"/>
        </w:rPr>
        <w:t>Delapan ejaan perbandingan tidak direkonsiliasi dan tidak dicari mana yang benar  -  tidak ada yang</w:t>
      </w:r>
    </w:p>
    <w:p>
      <w:r>
        <w:rPr>
          <w:rFonts w:ascii="Calibri" w:hAnsi="Calibri" w:eastAsia="Calibri"/>
          <w:sz w:val="20"/>
        </w:rPr>
        <w:t>diangkut.</w:t>
      </w:r>
    </w:p>
    <w:p>
      <w:pPr>
        <w:pStyle w:val="ListBullet"/>
      </w:pPr>
      <w:r>
        <w:rPr>
          <w:rFonts w:ascii="Calibri" w:hAnsi="Calibri" w:eastAsia="Calibri"/>
          <w:sz w:val="20"/>
        </w:rPr>
        <w:t>Salah ketik tidak mungkin lolos, karena himpunan nilainya tertutup.</w:t>
      </w:r>
    </w:p>
    <w:p>
      <w:pPr>
        <w:pStyle w:val="ListBullet"/>
      </w:pPr>
      <w:r>
        <w:rPr>
          <w:rFonts w:ascii="Calibri" w:hAnsi="Calibri" w:eastAsia="Calibri"/>
          <w:sz w:val="20"/>
        </w:rPr>
        <w:t>Ini instans ADR-D-TI-0037: turunan tidak disimpan dan tidak disetel oleh klik.</w:t>
      </w:r>
    </w:p>
    <w:p>
      <w:pPr>
        <w:pStyle w:val="Heading3"/>
      </w:pPr>
      <w:r>
        <w:rPr>
          <w:color w:val="1F3B63"/>
        </w:rPr>
        <w:t>ADR-D-TI-0047 - Data uji: identitas boleh disamarkan, angka tidak</w:t>
      </w:r>
    </w:p>
    <w:p>
      <w:r>
        <w:rPr>
          <w:rFonts w:ascii="Calibri" w:hAnsi="Calibri" w:eastAsia="Calibri"/>
          <w:b/>
          <w:sz w:val="20"/>
        </w:rPr>
        <w:t>Status:</w:t>
      </w:r>
      <w:r>
        <w:rPr>
          <w:rFonts w:ascii="Calibri" w:hAnsi="Calibri" w:eastAsia="Calibri"/>
          <w:sz w:val="20"/>
        </w:rPr>
        <w:t xml:space="preserve"> diterima, 23 September 2026 </w:t>
      </w:r>
      <w:r>
        <w:rPr>
          <w:rFonts w:ascii="Calibri" w:hAnsi="Calibri" w:eastAsia="Calibri"/>
          <w:b/>
          <w:sz w:val="20"/>
        </w:rPr>
        <w:t>Berlaku untuk:</w:t>
      </w:r>
      <w:r>
        <w:rPr>
          <w:rFonts w:ascii="Calibri" w:hAnsi="Calibri" w:eastAsia="Calibri"/>
          <w:sz w:val="20"/>
        </w:rPr>
        <w:t xml:space="preserve"> migrasi dan pengujian Treaty In</w:t>
      </w:r>
    </w:p>
    <w:p>
      <w:pPr>
        <w:pStyle w:val="Heading5"/>
      </w:pPr>
      <w:r>
        <w:rPr>
          <w:color w:val="1F3B63"/>
        </w:rPr>
        <w:t>Keputusan pemisah</w:t>
      </w:r>
    </w:p>
    <w:p>
      <w:pPr>
        <w:ind w:left="504"/>
        <w:pBdr>
          <w:left w:val="single" w:sz="18" w:space="8" w:color="9DB5D6"/>
        </w:pBdr>
      </w:pPr>
      <w:r>
        <w:rPr>
          <w:rFonts w:ascii="Calibri" w:hAnsi="Calibri" w:eastAsia="Calibri"/>
          <w:b/>
          <w:sz w:val="19"/>
        </w:rPr>
        <w:t>Identitas boleh disamarkan. Angka tidak boleh disentuh sama sekali.</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Boleh disamarkan</w:t>
            </w:r>
          </w:p>
        </w:tc>
        <w:tc>
          <w:tcPr>
            <w:tcW w:type="dxa" w:w="6480"/>
            <w:shd w:val="clear" w:fill="E8EEF7"/>
          </w:tcPr>
          <w:p>
            <w:r>
              <w:rPr>
                <w:b/>
              </w:rPr>
            </w:r>
            <w:r>
              <w:rPr>
                <w:rFonts w:ascii="Calibri" w:hAnsi="Calibri" w:eastAsia="Calibri"/>
                <w:b/>
                <w:sz w:val="18"/>
              </w:rPr>
              <w:t>Tidak boleh diubah walau satu digit</w:t>
            </w:r>
          </w:p>
        </w:tc>
      </w:tr>
      <w:tr>
        <w:tc>
          <w:tcPr>
            <w:tcW w:type="dxa" w:w="6480"/>
          </w:tcPr>
          <w:p>
            <w:r/>
            <w:r>
              <w:rPr>
                <w:rFonts w:ascii="Calibri" w:hAnsi="Calibri" w:eastAsia="Calibri"/>
                <w:sz w:val="18"/>
              </w:rPr>
              <w:t>nama cedant, leading reinsurer, broker, retrosesioner</w:t>
            </w:r>
          </w:p>
        </w:tc>
        <w:tc>
          <w:tcPr>
            <w:tcW w:type="dxa" w:w="6480"/>
          </w:tcPr>
          <w:p>
            <w:r/>
            <w:r>
              <w:rPr>
                <w:rFonts w:ascii="Calibri" w:hAnsi="Calibri" w:eastAsia="Calibri"/>
                <w:sz w:val="18"/>
              </w:rPr>
              <w:t>seluruh nilai uang</w:t>
            </w:r>
          </w:p>
        </w:tc>
      </w:tr>
      <w:tr>
        <w:tc>
          <w:tcPr>
            <w:tcW w:type="dxa" w:w="6480"/>
          </w:tcPr>
          <w:p>
            <w:r/>
            <w:r>
              <w:rPr>
                <w:rFonts w:ascii="Calibri" w:hAnsi="Calibri" w:eastAsia="Calibri"/>
                <w:sz w:val="18"/>
              </w:rPr>
              <w:t>nama operator pada catatan komentar</w:t>
            </w:r>
          </w:p>
        </w:tc>
        <w:tc>
          <w:tcPr>
            <w:tcW w:type="dxa" w:w="6480"/>
          </w:tcPr>
          <w:p>
            <w:r/>
            <w:r>
              <w:rPr>
                <w:rFonts w:ascii="Calibri" w:hAnsi="Calibri" w:eastAsia="Calibri"/>
                <w:sz w:val="18"/>
              </w:rPr>
              <w:t>seluruh persentase</w:t>
            </w:r>
          </w:p>
        </w:tc>
      </w:tr>
      <w:tr>
        <w:tc>
          <w:tcPr>
            <w:tcW w:type="dxa" w:w="6480"/>
          </w:tcPr>
          <w:p>
            <w:r/>
            <w:r>
              <w:rPr>
                <w:rFonts w:ascii="Calibri" w:hAnsi="Calibri" w:eastAsia="Calibri"/>
                <w:sz w:val="18"/>
              </w:rPr>
              <w:t>nama berkas lampiran</w:t>
            </w:r>
          </w:p>
        </w:tc>
        <w:tc>
          <w:tcPr>
            <w:tcW w:type="dxa" w:w="6480"/>
          </w:tcPr>
          <w:p>
            <w:r/>
            <w:r>
              <w:rPr>
                <w:rFonts w:ascii="Calibri" w:hAnsi="Calibri" w:eastAsia="Calibri"/>
                <w:sz w:val="18"/>
              </w:rPr>
              <w:t>seluruh tanggal</w:t>
            </w:r>
          </w:p>
        </w:tc>
      </w:tr>
      <w:tr>
        <w:tc>
          <w:tcPr>
            <w:tcW w:type="dxa" w:w="6480"/>
          </w:tcPr>
          <w:p>
            <w:r/>
          </w:p>
        </w:tc>
        <w:tc>
          <w:tcPr>
            <w:tcW w:type="dxa" w:w="6480"/>
          </w:tcPr>
          <w:p>
            <w:r/>
            <w:r>
              <w:rPr>
                <w:rFonts w:ascii="Calibri" w:hAnsi="Calibri" w:eastAsia="Calibri"/>
                <w:sz w:val="18"/>
              </w:rPr>
              <w:t>mata uang, jumlah lines, jumlah reinstatement, struktur layer</w:t>
            </w:r>
          </w:p>
        </w:tc>
      </w:tr>
    </w:tbl>
    <w:p/>
    <w:p>
      <w:r>
        <w:rPr>
          <w:rFonts w:ascii="Calibri" w:hAnsi="Calibri" w:eastAsia="Calibri"/>
          <w:sz w:val="20"/>
        </w:rPr>
        <w:t xml:space="preserve">Alasannya dari ADR-D-TI-0043: kriteria migrasi adalah </w:t>
      </w:r>
      <w:r>
        <w:rPr>
          <w:rFonts w:ascii="Calibri" w:hAnsi="Calibri" w:eastAsia="Calibri"/>
          <w:b/>
          <w:sz w:val="20"/>
        </w:rPr>
        <w:t>identik</w:t>
      </w:r>
      <w:r>
        <w:rPr>
          <w:rFonts w:ascii="Calibri" w:hAnsi="Calibri" w:eastAsia="Calibri"/>
          <w:sz w:val="20"/>
        </w:rPr>
        <w:t>, nol toleransi, dan uji paritas membandingkan hasil kalkulator baru terhadap angka lama. Penyamaran yang menyentuh angka menghancurkan kedua uji itu sekaligus, dan tidak ada cara mengetahuinya sampai terlambat.</w:t>
      </w:r>
    </w:p>
    <w:p>
      <w:r>
        <w:rPr>
          <w:rFonts w:ascii="Calibri" w:hAnsi="Calibri" w:eastAsia="Calibri"/>
          <w:b/>
          <w:sz w:val="20"/>
        </w:rPr>
        <w:t>Teks bebas pada catatan komentar dibuang seluruhnya, bukan disamarkan.</w:t>
      </w:r>
      <w:r>
        <w:rPr>
          <w:rFonts w:ascii="Calibri" w:hAnsi="Calibri" w:eastAsia="Calibri"/>
          <w:sz w:val="20"/>
        </w:rPr>
        <w:t xml:space="preserve"> Ia berisiko tertinggi  -  orang menulis apa saja di kolom komentar  -  dan paling tidak diperlukan, karena tidak satu pun uji paritas membacanya.</w:t>
      </w:r>
    </w:p>
    <w:p>
      <w:pPr>
        <w:pStyle w:val="Heading5"/>
      </w:pPr>
      <w:r>
        <w:rPr>
          <w:color w:val="1F3B63"/>
        </w:rPr>
        <w:t>Kejujuran yang harus dicatat</w:t>
      </w:r>
    </w:p>
    <w:p>
      <w:r>
        <w:rPr>
          <w:rFonts w:ascii="Calibri" w:hAnsi="Calibri" w:eastAsia="Calibri"/>
          <w:b/>
          <w:sz w:val="20"/>
        </w:rPr>
        <w:t>Menyamarkan nama tidak menganonimkan data treaty.</w:t>
      </w:r>
      <w:r>
        <w:rPr>
          <w:rFonts w:ascii="Calibri" w:hAnsi="Calibri" w:eastAsia="Calibri"/>
          <w:sz w:val="20"/>
        </w:rPr>
        <w:t xml:space="preserve"> Sebuah treaty dengan limit tertentu, periode tertentu, susunan layer tertentu, dan leading reinsurer tertentu dapat dikenali kembali oleh siapa pun yang bekerja di pasar reasuransi Indonesia. Data ini kecil dan pesertanya saling kenal.</w:t>
      </w:r>
    </w:p>
    <w:p>
      <w:r>
        <w:rPr>
          <w:rFonts w:ascii="Calibri" w:hAnsi="Calibri" w:eastAsia="Calibri"/>
          <w:sz w:val="20"/>
        </w:rPr>
        <w:t xml:space="preserve">Jangan membangun rasa aman dari transformasi. Perlindungan yang nyata ada pada </w:t>
      </w:r>
      <w:r>
        <w:rPr>
          <w:rFonts w:ascii="Calibri" w:hAnsi="Calibri" w:eastAsia="Calibri"/>
          <w:b/>
          <w:sz w:val="20"/>
        </w:rPr>
        <w:t>kendali akses dan lingkungan</w:t>
      </w:r>
      <w:r>
        <w:rPr>
          <w:rFonts w:ascii="Calibri" w:hAnsi="Calibri" w:eastAsia="Calibri"/>
          <w:sz w:val="20"/>
        </w:rPr>
        <w:t>:</w:t>
      </w:r>
    </w:p>
    <w:p>
      <w:pPr>
        <w:pStyle w:val="ListBullet"/>
      </w:pPr>
      <w:r>
        <w:rPr>
          <w:rFonts w:ascii="Calibri" w:hAnsi="Calibri" w:eastAsia="Calibri"/>
          <w:sz w:val="20"/>
        </w:rPr>
        <w:t>data uji tinggal di lingkungan terkendali dengan akses bernama, tidak disalin ke laptop;</w:t>
      </w:r>
    </w:p>
    <w:p>
      <w:pPr>
        <w:pStyle w:val="ListBullet"/>
      </w:pPr>
      <w:r>
        <w:rPr>
          <w:rFonts w:ascii="Calibri" w:hAnsi="Calibri" w:eastAsia="Calibri"/>
          <w:sz w:val="20"/>
        </w:rPr>
        <w:t>siapa yang mengaksesnya tercatat;</w:t>
      </w:r>
    </w:p>
    <w:p>
      <w:pPr>
        <w:pStyle w:val="ListBullet"/>
      </w:pPr>
      <w:r>
        <w:rPr>
          <w:rFonts w:ascii="Calibri" w:hAnsi="Calibri" w:eastAsia="Calibri"/>
          <w:sz w:val="20"/>
        </w:rPr>
        <w:t>salinan penuh dipakai untuk run paritas lalu dibersihkan, bukan dibiarkan menganggur.</w:t>
      </w:r>
    </w:p>
    <w:p>
      <w:pPr>
        <w:pStyle w:val="Heading5"/>
      </w:pPr>
      <w:r>
        <w:rPr>
          <w:color w:val="1F3B63"/>
        </w:rPr>
        <w:t>Dua kumpulan, bukan satu</w:t>
      </w:r>
    </w:p>
    <w:tbl>
      <w:tblPr>
        <w:tblStyle w:val="TableGrid"/>
        <w:tblW w:type="auto" w:w="0"/>
        <w:jc w:val="center"/>
        <w:tblLook w:firstColumn="1" w:firstRow="1" w:lastColumn="0" w:lastRow="0" w:noHBand="0" w:noVBand="1" w:val="04A0"/>
      </w:tblPr>
      <w:tblGrid>
        <w:gridCol w:w="3216"/>
        <w:gridCol w:w="3216"/>
        <w:gridCol w:w="3216"/>
      </w:tblGrid>
      <w:tr>
        <w:tc>
          <w:tcPr>
            <w:tcW w:type="dxa" w:w="4320"/>
            <w:shd w:val="clear" w:fill="E8EEF7"/>
          </w:tcPr>
          <w:p>
            <w:r>
              <w:rPr>
                <w:b/>
              </w:rPr>
            </w:r>
          </w:p>
        </w:tc>
        <w:tc>
          <w:tcPr>
            <w:tcW w:type="dxa" w:w="4320"/>
            <w:shd w:val="clear" w:fill="E8EEF7"/>
          </w:tcPr>
          <w:p>
            <w:r>
              <w:rPr>
                <w:b/>
              </w:rPr>
            </w:r>
            <w:r>
              <w:rPr>
                <w:rFonts w:ascii="Calibri" w:hAnsi="Calibri" w:eastAsia="Calibri"/>
                <w:b/>
                <w:sz w:val="18"/>
              </w:rPr>
              <w:t>Kumpulan kurasi</w:t>
            </w:r>
          </w:p>
        </w:tc>
        <w:tc>
          <w:tcPr>
            <w:tcW w:type="dxa" w:w="4320"/>
            <w:shd w:val="clear" w:fill="E8EEF7"/>
          </w:tcPr>
          <w:p>
            <w:r>
              <w:rPr>
                <w:b/>
              </w:rPr>
            </w:r>
            <w:r>
              <w:rPr>
                <w:rFonts w:ascii="Calibri" w:hAnsi="Calibri" w:eastAsia="Calibri"/>
                <w:b/>
                <w:sz w:val="18"/>
              </w:rPr>
              <w:t>Salinan paritas</w:t>
            </w:r>
          </w:p>
        </w:tc>
      </w:tr>
      <w:tr>
        <w:tc>
          <w:tcPr>
            <w:tcW w:type="dxa" w:w="4320"/>
          </w:tcPr>
          <w:p>
            <w:r/>
            <w:r>
              <w:rPr>
                <w:rFonts w:ascii="Calibri" w:hAnsi="Calibri" w:eastAsia="Calibri"/>
                <w:sz w:val="18"/>
              </w:rPr>
              <w:t>Ukuran</w:t>
            </w:r>
          </w:p>
        </w:tc>
        <w:tc>
          <w:tcPr>
            <w:tcW w:type="dxa" w:w="4320"/>
          </w:tcPr>
          <w:p>
            <w:r/>
            <w:r>
              <w:rPr>
                <w:rFonts w:ascii="Calibri" w:hAnsi="Calibri" w:eastAsia="Calibri"/>
                <w:sz w:val="18"/>
              </w:rPr>
              <w:t>kecil, satu kontrak per kelas cacat</w:t>
            </w:r>
          </w:p>
        </w:tc>
        <w:tc>
          <w:tcPr>
            <w:tcW w:type="dxa" w:w="4320"/>
          </w:tcPr>
          <w:p>
            <w:r/>
            <w:r>
              <w:rPr>
                <w:rFonts w:ascii="Calibri" w:hAnsi="Calibri" w:eastAsia="Calibri"/>
                <w:sz w:val="18"/>
              </w:rPr>
              <w:t>lengkap</w:t>
            </w:r>
          </w:p>
        </w:tc>
      </w:tr>
      <w:tr>
        <w:tc>
          <w:tcPr>
            <w:tcW w:type="dxa" w:w="4320"/>
          </w:tcPr>
          <w:p>
            <w:r/>
            <w:r>
              <w:rPr>
                <w:rFonts w:ascii="Calibri" w:hAnsi="Calibri" w:eastAsia="Calibri"/>
                <w:sz w:val="18"/>
              </w:rPr>
              <w:t>Angka</w:t>
            </w:r>
          </w:p>
        </w:tc>
        <w:tc>
          <w:tcPr>
            <w:tcW w:type="dxa" w:w="4320"/>
          </w:tcPr>
          <w:p>
            <w:r/>
            <w:r>
              <w:rPr>
                <w:rFonts w:ascii="Calibri" w:hAnsi="Calibri" w:eastAsia="Calibri"/>
                <w:sz w:val="18"/>
              </w:rPr>
              <w:t>boleh disamarkan berat, sebagian boleh dibuat</w:t>
            </w:r>
          </w:p>
        </w:tc>
        <w:tc>
          <w:tcPr>
            <w:tcW w:type="dxa" w:w="4320"/>
          </w:tcPr>
          <w:p>
            <w:r/>
            <w:r>
              <w:rPr>
                <w:rFonts w:ascii="Calibri" w:hAnsi="Calibri" w:eastAsia="Calibri"/>
                <w:b/>
                <w:sz w:val="18"/>
              </w:rPr>
              <w:t>asli</w:t>
            </w:r>
            <w:r>
              <w:rPr>
                <w:rFonts w:ascii="Calibri" w:hAnsi="Calibri" w:eastAsia="Calibri"/>
                <w:sz w:val="18"/>
              </w:rPr>
              <w:t>, tidak disentuh</w:t>
            </w:r>
          </w:p>
        </w:tc>
      </w:tr>
      <w:tr>
        <w:tc>
          <w:tcPr>
            <w:tcW w:type="dxa" w:w="4320"/>
          </w:tcPr>
          <w:p>
            <w:r/>
            <w:r>
              <w:rPr>
                <w:rFonts w:ascii="Calibri" w:hAnsi="Calibri" w:eastAsia="Calibri"/>
                <w:sz w:val="18"/>
              </w:rPr>
              <w:t>Teks bebas</w:t>
            </w:r>
          </w:p>
        </w:tc>
        <w:tc>
          <w:tcPr>
            <w:tcW w:type="dxa" w:w="4320"/>
          </w:tcPr>
          <w:p>
            <w:r/>
            <w:r>
              <w:rPr>
                <w:rFonts w:ascii="Calibri" w:hAnsi="Calibri" w:eastAsia="Calibri"/>
                <w:sz w:val="18"/>
              </w:rPr>
              <w:t>boleh dibuat</w:t>
            </w:r>
          </w:p>
        </w:tc>
        <w:tc>
          <w:tcPr>
            <w:tcW w:type="dxa" w:w="4320"/>
          </w:tcPr>
          <w:p>
            <w:r/>
            <w:r>
              <w:rPr>
                <w:rFonts w:ascii="Calibri" w:hAnsi="Calibri" w:eastAsia="Calibri"/>
                <w:sz w:val="18"/>
              </w:rPr>
              <w:t>dibuang</w:t>
            </w:r>
          </w:p>
        </w:tc>
      </w:tr>
      <w:tr>
        <w:tc>
          <w:tcPr>
            <w:tcW w:type="dxa" w:w="4320"/>
          </w:tcPr>
          <w:p>
            <w:r/>
            <w:r>
              <w:rPr>
                <w:rFonts w:ascii="Calibri" w:hAnsi="Calibri" w:eastAsia="Calibri"/>
                <w:sz w:val="18"/>
              </w:rPr>
              <w:t>Dipakai untuk</w:t>
            </w:r>
          </w:p>
        </w:tc>
        <w:tc>
          <w:tcPr>
            <w:tcW w:type="dxa" w:w="4320"/>
          </w:tcPr>
          <w:p>
            <w:r/>
            <w:r>
              <w:rPr>
                <w:rFonts w:ascii="Calibri" w:hAnsi="Calibri" w:eastAsia="Calibri"/>
                <w:sz w:val="18"/>
              </w:rPr>
              <w:t>membangun dan menguji sehari-hari</w:t>
            </w:r>
          </w:p>
        </w:tc>
        <w:tc>
          <w:tcPr>
            <w:tcW w:type="dxa" w:w="4320"/>
          </w:tcPr>
          <w:p>
            <w:r/>
            <w:r>
              <w:rPr>
                <w:rFonts w:ascii="Calibri" w:hAnsi="Calibri" w:eastAsia="Calibri"/>
                <w:sz w:val="18"/>
              </w:rPr>
              <w:t>run paritas saja</w:t>
            </w:r>
          </w:p>
        </w:tc>
      </w:tr>
      <w:tr>
        <w:tc>
          <w:tcPr>
            <w:tcW w:type="dxa" w:w="4320"/>
          </w:tcPr>
          <w:p>
            <w:r/>
            <w:r>
              <w:rPr>
                <w:rFonts w:ascii="Calibri" w:hAnsi="Calibri" w:eastAsia="Calibri"/>
                <w:sz w:val="18"/>
              </w:rPr>
              <w:t>Letaknya</w:t>
            </w:r>
          </w:p>
        </w:tc>
        <w:tc>
          <w:tcPr>
            <w:tcW w:type="dxa" w:w="4320"/>
          </w:tcPr>
          <w:p>
            <w:r/>
            <w:r>
              <w:rPr>
                <w:rFonts w:ascii="Calibri" w:hAnsi="Calibri" w:eastAsia="Calibri"/>
                <w:sz w:val="18"/>
              </w:rPr>
              <w:t>boleh di laptop orang</w:t>
            </w:r>
          </w:p>
        </w:tc>
        <w:tc>
          <w:tcPr>
            <w:tcW w:type="dxa" w:w="4320"/>
          </w:tcPr>
          <w:p>
            <w:r/>
            <w:r>
              <w:rPr>
                <w:rFonts w:ascii="Calibri" w:hAnsi="Calibri" w:eastAsia="Calibri"/>
                <w:sz w:val="18"/>
              </w:rPr>
              <w:t>lingkungan terkendali</w:t>
            </w:r>
          </w:p>
        </w:tc>
      </w:tr>
    </w:tbl>
    <w:p/>
    <w:p>
      <w:r>
        <w:rPr>
          <w:rFonts w:ascii="Calibri" w:hAnsi="Calibri" w:eastAsia="Calibri"/>
          <w:sz w:val="20"/>
        </w:rPr>
        <w:t>Dengan pemisahan itu, pekerjaan harian tidak pernah menyentuh salinan penuh, dan salinan penuh tidak pernah kehilangan presisinya.</w:t>
      </w:r>
    </w:p>
    <w:p>
      <w:pPr>
        <w:pStyle w:val="Heading5"/>
      </w:pPr>
      <w:r>
        <w:rPr>
          <w:color w:val="1F3B63"/>
        </w:rPr>
        <w:t>Kumpulan kurasi adalah KELUARAN uji, bukan disusun tangan</w:t>
      </w:r>
    </w:p>
    <w:p>
      <w:r>
        <w:rPr>
          <w:rFonts w:ascii="Calibri" w:hAnsi="Calibri" w:eastAsia="Calibri"/>
          <w:sz w:val="20"/>
        </w:rPr>
        <w:t xml:space="preserve">Setiap uji A sampai V </w:t>
      </w:r>
      <w:r>
        <w:rPr>
          <w:rFonts w:ascii="Calibri" w:hAnsi="Calibri" w:eastAsia="Calibri"/>
          <w:b/>
          <w:sz w:val="20"/>
        </w:rPr>
        <w:t>sudah menghasilkan daftar ID kontrak</w:t>
      </w:r>
      <w:r>
        <w:rPr>
          <w:rFonts w:ascii="Calibri" w:hAnsi="Calibri" w:eastAsia="Calibri"/>
          <w:sz w:val="20"/>
        </w:rPr>
        <w:t xml:space="preserve"> yang memenuhi kriterianya  -  itu justru inti kerjanya. Kumpulan kurasi adalah keluaran uji-uji itu: ambil satu atau dua ID dari setiap daftar.</w:t>
      </w:r>
    </w:p>
    <w:p>
      <w:r>
        <w:rPr>
          <w:rFonts w:ascii="Calibri" w:hAnsi="Calibri" w:eastAsia="Calibri"/>
          <w:sz w:val="20"/>
        </w:rPr>
        <w:t>Kelas yang harus terwakili: layer bermata uang ganda; kontrak berbagian per baris; addendum berprorata; addendum yang mengubah bagian NuRe; penyebaran manual; penyebaran otomatis yang masternya sudah berubah; kontrak bertanda kegagalan Rate on Line; kontrak FAC-OUT dengan sisa daftar penyebaran; kontrak berpenanda konversi generasi lama; addendum ber-</w:t>
      </w:r>
      <w:r>
        <w:rPr>
          <w:rFonts w:ascii="Consolas" w:hAnsi="Consolas" w:eastAsia="Consolas"/>
          <w:color w:val="8B2500"/>
          <w:sz w:val="18"/>
        </w:rPr>
        <w:t>EDMSTATE</w:t>
      </w:r>
      <w:r>
        <w:rPr>
          <w:rFonts w:ascii="Calibri" w:hAnsi="Calibri" w:eastAsia="Calibri"/>
          <w:sz w:val="20"/>
        </w:rPr>
        <w:t xml:space="preserve"> 3; baris reinstatement yang persennya bukan 100; dan kontrak dengan rasio potongan terhadap bruto yang menyimpang.</w:t>
      </w:r>
    </w:p>
    <w:p>
      <w:r>
        <w:rPr>
          <w:rFonts w:ascii="Calibri" w:hAnsi="Calibri" w:eastAsia="Calibri"/>
          <w:b/>
          <w:sz w:val="20"/>
        </w:rPr>
        <w:t>Konsekuensi jadwal, direvisi 23 September 2026.</w:t>
      </w:r>
      <w:r>
        <w:rPr>
          <w:rFonts w:ascii="Calibri" w:hAnsi="Calibri" w:eastAsia="Calibri"/>
          <w:sz w:val="20"/>
        </w:rPr>
        <w:t xml:space="preserve"> Kumpulan kurasi tetap merupakan </w:t>
      </w:r>
      <w:r>
        <w:rPr>
          <w:rFonts w:ascii="Calibri" w:hAnsi="Calibri" w:eastAsia="Calibri"/>
          <w:b/>
          <w:sz w:val="20"/>
        </w:rPr>
        <w:t>keluaran</w:t>
      </w:r>
      <w:r>
        <w:rPr>
          <w:rFonts w:ascii="Calibri" w:hAnsi="Calibri" w:eastAsia="Calibri"/>
          <w:sz w:val="20"/>
        </w:rPr>
        <w:t xml:space="preserve">, bukan susunan tangan  -  tetapi bukan keluaran uji A-V, melainkan keluaran </w:t>
      </w:r>
      <w:r>
        <w:rPr>
          <w:rFonts w:ascii="Calibri" w:hAnsi="Calibri" w:eastAsia="Calibri"/>
          <w:b/>
          <w:sz w:val="20"/>
        </w:rPr>
        <w:t>run paritas</w:t>
      </w:r>
      <w:r>
        <w:rPr>
          <w:rFonts w:ascii="Calibri" w:hAnsi="Calibri" w:eastAsia="Calibri"/>
          <w:sz w:val="20"/>
        </w:rPr>
        <w:t xml:space="preserve">. Run paritas sendiri </w:t>
      </w:r>
      <w:r>
        <w:rPr>
          <w:rFonts w:ascii="Calibri" w:hAnsi="Calibri" w:eastAsia="Calibri"/>
          <w:b/>
          <w:sz w:val="20"/>
        </w:rPr>
        <w:t>tidak menunggu apa pun</w:t>
      </w:r>
      <w:r>
        <w:rPr>
          <w:rFonts w:ascii="Calibri" w:hAnsi="Calibri" w:eastAsia="Calibri"/>
          <w:sz w:val="20"/>
        </w:rPr>
        <w:t xml:space="preserve">: ia berjalan atas seluruh data yang dimigrasi, dan justru run itulah yang </w:t>
      </w:r>
      <w:r>
        <w:rPr>
          <w:rFonts w:ascii="Calibri" w:hAnsi="Calibri" w:eastAsia="Calibri"/>
          <w:b/>
          <w:sz w:val="20"/>
        </w:rPr>
        <w:t>menamai</w:t>
      </w:r>
      <w:r>
        <w:rPr>
          <w:rFonts w:ascii="Calibri" w:hAnsi="Calibri" w:eastAsia="Calibri"/>
          <w:sz w:val="20"/>
        </w:rPr>
        <w:t xml:space="preserve"> kontrak mana yang masuk kumpulan kurasi.</w:t>
      </w:r>
    </w:p>
    <w:p>
      <w:r>
        <w:rPr>
          <w:rFonts w:ascii="Calibri" w:hAnsi="Calibri" w:eastAsia="Calibri"/>
          <w:sz w:val="20"/>
        </w:rPr>
        <w:t xml:space="preserve">Urutannya: </w:t>
      </w:r>
      <w:r>
        <w:rPr>
          <w:rFonts w:ascii="Calibri" w:hAnsi="Calibri" w:eastAsia="Calibri"/>
          <w:b/>
          <w:sz w:val="20"/>
        </w:rPr>
        <w:t>migrasi  -&gt;  run paritas  -&gt;  kumpulan kurasi.</w:t>
      </w:r>
      <w:r>
        <w:rPr>
          <w:rFonts w:ascii="Calibri" w:hAnsi="Calibri" w:eastAsia="Calibri"/>
          <w:sz w:val="20"/>
        </w:rPr>
        <w:t xml:space="preserve"> Bukan sebaliknya, dan tidak ada yang tertahan di dalamnya.</w:t>
      </w:r>
    </w:p>
    <w:p>
      <w:r>
        <w:rPr>
          <w:rFonts w:ascii="Calibri" w:hAnsi="Calibri" w:eastAsia="Calibri"/>
          <w:sz w:val="20"/>
        </w:rPr>
        <w:t xml:space="preserve">Yang tetap harus ditulis </w:t>
      </w:r>
      <w:r>
        <w:rPr>
          <w:rFonts w:ascii="Calibri" w:hAnsi="Calibri" w:eastAsia="Calibri"/>
          <w:b/>
          <w:sz w:val="20"/>
        </w:rPr>
        <w:t>sebelum</w:t>
      </w:r>
      <w:r>
        <w:rPr>
          <w:rFonts w:ascii="Calibri" w:hAnsi="Calibri" w:eastAsia="Calibri"/>
          <w:sz w:val="20"/>
        </w:rPr>
        <w:t xml:space="preserve"> run dijalankan adalah </w:t>
      </w:r>
      <w:r>
        <w:rPr>
          <w:rFonts w:ascii="Calibri" w:hAnsi="Calibri" w:eastAsia="Calibri"/>
          <w:b/>
          <w:sz w:val="20"/>
        </w:rPr>
        <w:t>bentuk</w:t>
      </w:r>
      <w:r>
        <w:rPr>
          <w:rFonts w:ascii="Calibri" w:hAnsi="Calibri" w:eastAsia="Calibri"/>
          <w:sz w:val="20"/>
        </w:rPr>
        <w:t xml:space="preserve"> selisih yang diharapkan per kelas cacat  -  arah, rumus penyimpangan, tanda pengenal. Hanya </w:t>
      </w:r>
      <w:r>
        <w:rPr>
          <w:rFonts w:ascii="Calibri" w:hAnsi="Calibri" w:eastAsia="Calibri"/>
          <w:b/>
          <w:sz w:val="20"/>
        </w:rPr>
        <w:t>populasinya</w:t>
      </w:r>
      <w:r>
        <w:rPr>
          <w:rFonts w:ascii="Calibri" w:hAnsi="Calibri" w:eastAsia="Calibri"/>
          <w:sz w:val="20"/>
        </w:rPr>
        <w:t xml:space="preserve"> yang datang dari run. Lihat </w:t>
      </w:r>
      <w:r>
        <w:rPr>
          <w:rFonts w:ascii="Consolas" w:hAnsi="Consolas" w:eastAsia="Consolas"/>
          <w:color w:val="8B2500"/>
          <w:sz w:val="18"/>
        </w:rPr>
        <w:t>KEPUTUSAN-TANPA-VERIFIKASI.md</w:t>
      </w:r>
      <w:r>
        <w:rPr>
          <w:rFonts w:ascii="Calibri" w:hAnsi="Calibri" w:eastAsia="Calibri"/>
          <w:sz w:val="20"/>
        </w:rPr>
        <w:t xml:space="preserve"> §5.</w:t>
      </w:r>
    </w:p>
    <w:p>
      <w:pPr>
        <w:pStyle w:val="Heading3"/>
      </w:pPr>
      <w:r>
        <w:rPr>
          <w:color w:val="1F3B63"/>
        </w:rPr>
        <w:t>ADR-D-TI-0048 - Sambungan (seam) ke Treaty In Adjustment</w:t>
      </w:r>
    </w:p>
    <w:p>
      <w:r>
        <w:rPr>
          <w:rFonts w:ascii="Calibri" w:hAnsi="Calibri" w:eastAsia="Calibri"/>
          <w:b/>
          <w:sz w:val="20"/>
        </w:rPr>
        <w:t>Status:</w:t>
      </w:r>
      <w:r>
        <w:rPr>
          <w:rFonts w:ascii="Calibri" w:hAnsi="Calibri" w:eastAsia="Calibri"/>
          <w:sz w:val="20"/>
        </w:rPr>
        <w:t xml:space="preserve"> diterima, 23 September 2026 </w:t>
      </w:r>
      <w:r>
        <w:rPr>
          <w:rFonts w:ascii="Calibri" w:hAnsi="Calibri" w:eastAsia="Calibri"/>
          <w:b/>
          <w:sz w:val="20"/>
        </w:rPr>
        <w:t>Berlaku untuk:</w:t>
      </w:r>
      <w:r>
        <w:rPr>
          <w:rFonts w:ascii="Calibri" w:hAnsi="Calibri" w:eastAsia="Calibri"/>
          <w:sz w:val="20"/>
        </w:rPr>
        <w:t xml:space="preserve"> Treaty In </w:t>
      </w:r>
      <w:r>
        <w:rPr>
          <w:rFonts w:ascii="Calibri" w:hAnsi="Calibri" w:eastAsia="Calibri"/>
          <w:b/>
          <w:sz w:val="20"/>
        </w:rPr>
        <w:t>Batas:</w:t>
      </w:r>
      <w:r>
        <w:rPr>
          <w:rFonts w:ascii="Calibri" w:hAnsi="Calibri" w:eastAsia="Calibri"/>
          <w:sz w:val="20"/>
        </w:rPr>
        <w:t xml:space="preserve"> modul Treaty In Adjustment sendiri </w:t>
      </w:r>
      <w:r>
        <w:rPr>
          <w:rFonts w:ascii="Calibri" w:hAnsi="Calibri" w:eastAsia="Calibri"/>
          <w:b/>
          <w:sz w:val="20"/>
        </w:rPr>
        <w:t>berada di bawah embargo</w:t>
      </w:r>
      <w:r>
        <w:rPr>
          <w:rFonts w:ascii="Calibri" w:hAnsi="Calibri" w:eastAsia="Calibri"/>
          <w:sz w:val="20"/>
        </w:rPr>
        <w:t xml:space="preserve"> dan tidak dibedah. ADR ini hanya menetapkan apa yang harus </w:t>
      </w:r>
      <w:r>
        <w:rPr>
          <w:rFonts w:ascii="Calibri" w:hAnsi="Calibri" w:eastAsia="Calibri"/>
          <w:b/>
          <w:sz w:val="20"/>
        </w:rPr>
        <w:t>disediakan</w:t>
      </w:r>
      <w:r>
        <w:rPr>
          <w:rFonts w:ascii="Calibri" w:hAnsi="Calibri" w:eastAsia="Calibri"/>
          <w:sz w:val="20"/>
        </w:rPr>
        <w:t xml:space="preserve"> Treaty In.</w:t>
      </w:r>
    </w:p>
    <w:p>
      <w:pPr>
        <w:pStyle w:val="Heading5"/>
      </w:pPr>
      <w:r>
        <w:rPr>
          <w:color w:val="1F3B63"/>
        </w:rPr>
        <w:t>Arahan pemilik proses yang mengikat</w:t>
      </w:r>
    </w:p>
    <w:p>
      <w:pPr>
        <w:pStyle w:val="ListNumber"/>
      </w:pPr>
      <w:r>
        <w:rPr>
          <w:rFonts w:ascii="Calibri" w:hAnsi="Calibri" w:eastAsia="Calibri"/>
          <w:sz w:val="20"/>
        </w:rPr>
        <w:t>Saat sebuah Treaty In Adjustment dibuat, ID lama yang disimpan padanya adalah ID Treaty In</w:t>
      </w:r>
    </w:p>
    <w:p>
      <w:r>
        <w:rPr>
          <w:rFonts w:ascii="Calibri" w:hAnsi="Calibri" w:eastAsia="Calibri"/>
          <w:sz w:val="20"/>
        </w:rPr>
        <w:t>yang disesuaikan. Sambungannya eksplisit, bukan disimpulkan.</w:t>
      </w:r>
    </w:p>
    <w:p>
      <w:pPr>
        <w:pStyle w:val="ListNumber"/>
      </w:pPr>
      <w:r>
        <w:rPr>
          <w:rFonts w:ascii="Calibri" w:hAnsi="Calibri" w:eastAsia="Calibri"/>
          <w:b/>
          <w:sz w:val="20"/>
        </w:rPr>
        <w:t>Data lama tidak boleh disimpan ulang.</w:t>
      </w:r>
      <w:r>
        <w:rPr>
          <w:rFonts w:ascii="Calibri" w:hAnsi="Calibri" w:eastAsia="Calibri"/>
          <w:sz w:val="20"/>
        </w:rPr>
        <w:t xml:space="preserve"> Ia harus diambil lewat SELECT dari data lama. Tidak</w:t>
      </w:r>
    </w:p>
    <w:p>
      <w:r>
        <w:rPr>
          <w:rFonts w:ascii="Calibri" w:hAnsi="Calibri" w:eastAsia="Calibri"/>
          <w:sz w:val="20"/>
        </w:rPr>
        <w:t>ada penyalinan nilai kontrak ke dalam catatan Adjustment.</w:t>
      </w:r>
    </w:p>
    <w:p>
      <w:pPr>
        <w:pStyle w:val="ListNumber"/>
      </w:pPr>
      <w:r>
        <w:rPr>
          <w:rFonts w:ascii="Calibri" w:hAnsi="Calibri" w:eastAsia="Calibri"/>
          <w:b/>
          <w:sz w:val="20"/>
        </w:rPr>
        <w:t>Selisih = nilai sekarang - nilai lama</w:t>
      </w:r>
      <w:r>
        <w:rPr>
          <w:rFonts w:ascii="Calibri" w:hAnsi="Calibri" w:eastAsia="Calibri"/>
          <w:sz w:val="20"/>
        </w:rPr>
        <w:t xml:space="preserve">, dan ia disimpan di </w:t>
      </w:r>
      <w:r>
        <w:rPr>
          <w:rFonts w:ascii="Calibri" w:hAnsi="Calibri" w:eastAsia="Calibri"/>
          <w:b/>
          <w:sz w:val="20"/>
        </w:rPr>
        <w:t>tabel tersendiri</w:t>
      </w:r>
      <w:r>
        <w:rPr>
          <w:rFonts w:ascii="Calibri" w:hAnsi="Calibri" w:eastAsia="Calibri"/>
          <w:sz w:val="20"/>
        </w:rPr>
        <w:t>.</w:t>
      </w:r>
    </w:p>
    <w:p>
      <w:r>
        <w:rPr>
          <w:rFonts w:ascii="Calibri" w:hAnsi="Calibri" w:eastAsia="Calibri"/>
          <w:sz w:val="20"/>
        </w:rPr>
        <w:t>Aturan (2) adalah ADR-D-CNP-0023 yang diterapkan oleh pemilik prosesnya sendiri: satu bentuk kanonik, hilir diberi rujukan bukan salinan.</w:t>
      </w:r>
    </w:p>
    <w:p>
      <w:pPr>
        <w:pStyle w:val="Heading5"/>
      </w:pPr>
      <w:r>
        <w:rPr>
          <w:color w:val="1F3B63"/>
        </w:rPr>
        <w:t>Yang harus disediakan Treaty In, dan hanya ini</w:t>
      </w:r>
    </w:p>
    <w:p>
      <w:pPr>
        <w:pStyle w:val="ListNumber"/>
      </w:pPr>
      <w:r>
        <w:rPr>
          <w:rFonts w:ascii="Calibri" w:hAnsi="Calibri" w:eastAsia="Calibri"/>
          <w:b/>
          <w:sz w:val="20"/>
        </w:rPr>
        <w:t>Identitas versi kontrak</w:t>
      </w:r>
      <w:r>
        <w:rPr>
          <w:rFonts w:ascii="Calibri" w:hAnsi="Calibri" w:eastAsia="Calibri"/>
          <w:sz w:val="20"/>
        </w:rPr>
        <w:t xml:space="preserve"> yang stabil, tidak berubah, dan bisa ditunjuk dari luar konteks.</w:t>
      </w:r>
    </w:p>
    <w:p>
      <w:pPr>
        <w:pStyle w:val="ListNumber"/>
      </w:pPr>
      <w:r>
        <w:rPr>
          <w:rFonts w:ascii="Calibri" w:hAnsi="Calibri" w:eastAsia="Calibri"/>
          <w:b/>
          <w:sz w:val="20"/>
        </w:rPr>
        <w:t>Jaminan</w:t>
      </w:r>
      <w:r>
        <w:rPr>
          <w:rFonts w:ascii="Calibri" w:hAnsi="Calibri" w:eastAsia="Calibri"/>
          <w:sz w:val="20"/>
        </w:rPr>
        <w:t xml:space="preserve"> bahwa versi yang sudah disetujui tidak pernah berubah nilainya (ADR-D-TI-0036, dibuktikan</w:t>
      </w:r>
    </w:p>
    <w:p>
      <w:r>
        <w:rPr>
          <w:rFonts w:ascii="Calibri" w:hAnsi="Calibri" w:eastAsia="Calibri"/>
          <w:sz w:val="20"/>
        </w:rPr>
        <w:t>oleh ADR-D-TI-0045).</w:t>
      </w:r>
    </w:p>
    <w:p>
      <w:pPr>
        <w:pStyle w:val="ListNumber"/>
      </w:pPr>
      <w:r>
        <w:rPr>
          <w:rFonts w:ascii="Calibri" w:hAnsi="Calibri" w:eastAsia="Calibri"/>
          <w:b/>
          <w:sz w:val="20"/>
        </w:rPr>
        <w:t>Bentuk baca</w:t>
      </w:r>
      <w:r>
        <w:rPr>
          <w:rFonts w:ascii="Calibri" w:hAnsi="Calibri" w:eastAsia="Calibri"/>
          <w:sz w:val="20"/>
        </w:rPr>
        <w:t xml:space="preserve"> yang bisa dipakai konteks lain untuk mengambil nilai kontrak pada versi</w:t>
      </w:r>
    </w:p>
    <w:p>
      <w:r>
        <w:rPr>
          <w:rFonts w:ascii="Calibri" w:hAnsi="Calibri" w:eastAsia="Calibri"/>
          <w:sz w:val="20"/>
        </w:rPr>
        <w:t>tertentu  -  lengkap dengan tingkat, mata uang, kurs, dan bagian yang menyertainya (ADR-D-TI-0039).</w:t>
      </w:r>
    </w:p>
    <w:p>
      <w:r>
        <w:rPr>
          <w:rFonts w:ascii="Calibri" w:hAnsi="Calibri" w:eastAsia="Calibri"/>
          <w:sz w:val="20"/>
        </w:rPr>
        <w:t xml:space="preserve">Tabel selisih, layarnya, dan alur kerjanya </w:t>
      </w:r>
      <w:r>
        <w:rPr>
          <w:rFonts w:ascii="Calibri" w:hAnsi="Calibri" w:eastAsia="Calibri"/>
          <w:b/>
          <w:sz w:val="20"/>
        </w:rPr>
        <w:t>bukan urusan sesi ini dan tidak dirancang</w:t>
      </w:r>
      <w:r>
        <w:rPr>
          <w:rFonts w:ascii="Calibri" w:hAnsi="Calibri" w:eastAsia="Calibri"/>
          <w:sz w:val="20"/>
        </w:rPr>
        <w:t>.</w:t>
      </w:r>
    </w:p>
    <w:p>
      <w:pPr>
        <w:pStyle w:val="Heading5"/>
      </w:pPr>
      <w:r>
        <w:rPr>
          <w:color w:val="1F3B63"/>
        </w:rPr>
        <w:t>Sifat yang diinginkan, dicatat sekarang</w:t>
      </w:r>
    </w:p>
    <w:p>
      <w:r>
        <w:rPr>
          <w:rFonts w:ascii="Calibri" w:hAnsi="Calibri" w:eastAsia="Calibri"/>
          <w:sz w:val="20"/>
        </w:rPr>
        <w:t xml:space="preserve">Selisih adalah </w:t>
      </w:r>
      <w:r>
        <w:rPr>
          <w:rFonts w:ascii="Calibri" w:hAnsi="Calibri" w:eastAsia="Calibri"/>
          <w:b/>
          <w:sz w:val="20"/>
        </w:rPr>
        <w:t>turunan yang dibukukan</w:t>
      </w:r>
      <w:r>
        <w:rPr>
          <w:rFonts w:ascii="Calibri" w:hAnsi="Calibri" w:eastAsia="Calibri"/>
          <w:sz w:val="20"/>
        </w:rPr>
        <w:t xml:space="preserve">, jadi ia fakta tercatat  -  bentuk yang sama dengan potret penyebaran. Karena itu baris selisih membawa </w:t>
      </w:r>
      <w:r>
        <w:rPr>
          <w:rFonts w:ascii="Calibri" w:hAnsi="Calibri" w:eastAsia="Calibri"/>
          <w:b/>
          <w:sz w:val="20"/>
        </w:rPr>
        <w:t>penunjuk ke versi kontrak mana</w:t>
      </w:r>
      <w:r>
        <w:rPr>
          <w:rFonts w:ascii="Calibri" w:hAnsi="Calibri" w:eastAsia="Calibri"/>
          <w:sz w:val="20"/>
        </w:rPr>
        <w:t xml:space="preserve"> ia dihitung dan </w:t>
      </w:r>
      <w:r>
        <w:rPr>
          <w:rFonts w:ascii="Calibri" w:hAnsi="Calibri" w:eastAsia="Calibri"/>
          <w:b/>
          <w:sz w:val="20"/>
        </w:rPr>
        <w:t>kapan</w:t>
      </w:r>
      <w:r>
        <w:rPr>
          <w:rFonts w:ascii="Calibri" w:hAnsi="Calibri" w:eastAsia="Calibri"/>
          <w:sz w:val="20"/>
        </w:rPr>
        <w:t>. Tanpa itu ia angka tanpa asal.</w:t>
      </w:r>
    </w:p>
    <w:p>
      <w:r>
        <w:rPr>
          <w:rFonts w:ascii="Calibri" w:hAnsi="Calibri" w:eastAsia="Calibri"/>
          <w:sz w:val="20"/>
        </w:rPr>
        <w:t xml:space="preserve">Dan karena nilai lama bisa diambil lewat SELECT sementara nilai sekarang diketahui, </w:t>
      </w:r>
      <w:r>
        <w:rPr>
          <w:rFonts w:ascii="Calibri" w:hAnsi="Calibri" w:eastAsia="Calibri"/>
          <w:b/>
          <w:sz w:val="20"/>
        </w:rPr>
        <w:t>selisih yang tersimpan dapat direkonsiliasi ulang kapan saja</w:t>
      </w:r>
      <w:r>
        <w:rPr>
          <w:rFonts w:ascii="Calibri" w:hAnsi="Calibri" w:eastAsia="Calibri"/>
          <w:sz w:val="20"/>
        </w:rPr>
        <w:t xml:space="preserve">. Ketidakcocokan antara selisih tersimpan dan selisih terhitung bukan masalah  -  </w:t>
      </w:r>
      <w:r>
        <w:rPr>
          <w:rFonts w:ascii="Calibri" w:hAnsi="Calibri" w:eastAsia="Calibri"/>
          <w:b/>
          <w:sz w:val="20"/>
        </w:rPr>
        <w:t>ia alat deteksi</w:t>
      </w:r>
      <w:r>
        <w:rPr>
          <w:rFonts w:ascii="Calibri" w:hAnsi="Calibri" w:eastAsia="Calibri"/>
          <w:sz w:val="20"/>
        </w:rPr>
        <w:t>. Rancang supaya rekonsiliasi itu mungkin.</w:t>
      </w:r>
    </w:p>
    <w:p>
      <w:pPr>
        <w:pStyle w:val="Heading5"/>
      </w:pPr>
      <w:r>
        <w:rPr>
          <w:color w:val="1F3B63"/>
        </w:rPr>
        <w:t>Kenapa pembekuan menjadi prasyarat, bukan kebersihan</w:t>
      </w:r>
    </w:p>
    <w:p>
      <w:r>
        <w:rPr>
          <w:rFonts w:ascii="Calibri" w:hAnsi="Calibri" w:eastAsia="Calibri"/>
          <w:sz w:val="20"/>
        </w:rPr>
        <w:t xml:space="preserve">Aturan (2) hanya aman bila data lama </w:t>
      </w:r>
      <w:r>
        <w:rPr>
          <w:rFonts w:ascii="Calibri" w:hAnsi="Calibri" w:eastAsia="Calibri"/>
          <w:b/>
          <w:sz w:val="20"/>
        </w:rPr>
        <w:t>tidak bergerak</w:t>
      </w:r>
      <w:r>
        <w:rPr>
          <w:rFonts w:ascii="Calibri" w:hAnsi="Calibri" w:eastAsia="Calibri"/>
          <w:sz w:val="20"/>
        </w:rPr>
        <w:t>. Selama nilai kontrak masih bisa berubah sesudah akseptasi  -  lewat penyusunan ulang penyebaran, suntingan baris acuan, kurs tahun berjalan, atau bagian NuRe yang berubah  -  maka selisih yang dihitung hari ini dan yang dihitung bulan depan atas kontrak yang sama akan berbeda tanpa ada yang mengubah apa pun, dan selisih yang dibukukan tidak bisa dipertanggungjawabkan.</w:t>
      </w:r>
    </w:p>
    <w:p>
      <w:r>
        <w:rPr>
          <w:rFonts w:ascii="Calibri" w:hAnsi="Calibri" w:eastAsia="Calibri"/>
          <w:sz w:val="20"/>
        </w:rPr>
        <w:t xml:space="preserve">ADR-D-TI-0036 karena itu bukan pilihan rancangan yang bisa ditunda. Ia </w:t>
      </w:r>
      <w:r>
        <w:rPr>
          <w:rFonts w:ascii="Calibri" w:hAnsi="Calibri" w:eastAsia="Calibri"/>
          <w:b/>
          <w:sz w:val="20"/>
        </w:rPr>
        <w:t>prasyarat teknis</w:t>
      </w:r>
      <w:r>
        <w:rPr>
          <w:rFonts w:ascii="Calibri" w:hAnsi="Calibri" w:eastAsia="Calibri"/>
          <w:sz w:val="20"/>
        </w:rPr>
        <w:t xml:space="preserve"> bagi cara kerja Adjustment yang sudah ditetapkan.</w:t>
      </w:r>
    </w:p>
    <w:p>
      <w:pPr>
        <w:pStyle w:val="Heading3"/>
      </w:pPr>
      <w:r>
        <w:rPr>
          <w:color w:val="1F3B63"/>
        </w:rPr>
        <w:t>ADR-D-TI-0049 - Jenis addendum adalah satu sumbu; materialitas diturunkan</w:t>
      </w:r>
    </w:p>
    <w:p>
      <w:r>
        <w:rPr>
          <w:rFonts w:ascii="Calibri" w:hAnsi="Calibri" w:eastAsia="Calibri"/>
          <w:b/>
          <w:sz w:val="20"/>
        </w:rPr>
        <w:t>Status:</w:t>
      </w:r>
      <w:r>
        <w:rPr>
          <w:rFonts w:ascii="Calibri" w:hAnsi="Calibri" w:eastAsia="Calibri"/>
          <w:sz w:val="20"/>
        </w:rPr>
        <w:t xml:space="preserve"> diterima </w:t>
      </w:r>
      <w:r>
        <w:rPr>
          <w:rFonts w:ascii="Calibri" w:hAnsi="Calibri" w:eastAsia="Calibri"/>
          <w:b/>
          <w:sz w:val="20"/>
        </w:rPr>
        <w:t>tanpa verifikasi</w:t>
      </w:r>
      <w:r>
        <w:rPr>
          <w:rFonts w:ascii="Calibri" w:hAnsi="Calibri" w:eastAsia="Calibri"/>
          <w:sz w:val="20"/>
        </w:rPr>
        <w:t xml:space="preserve">, 23 September 2026 </w:t>
      </w:r>
      <w:r>
        <w:rPr>
          <w:rFonts w:ascii="Calibri" w:hAnsi="Calibri" w:eastAsia="Calibri"/>
          <w:b/>
          <w:sz w:val="20"/>
        </w:rPr>
        <w:t>Berlaku untuk:</w:t>
      </w:r>
      <w:r>
        <w:rPr>
          <w:rFonts w:ascii="Calibri" w:hAnsi="Calibri" w:eastAsia="Calibri"/>
          <w:sz w:val="20"/>
        </w:rPr>
        <w:t xml:space="preserve"> Treaty In</w:t>
      </w:r>
    </w:p>
    <w:p>
      <w:pPr>
        <w:pStyle w:val="Heading5"/>
      </w:pPr>
      <w:r>
        <w:rPr>
          <w:color w:val="1F3B63"/>
        </w:rPr>
        <w:t>Konteks</w:t>
      </w:r>
    </w:p>
    <w:p>
      <w:r>
        <w:rPr>
          <w:rFonts w:ascii="Calibri" w:hAnsi="Calibri" w:eastAsia="Calibri"/>
          <w:sz w:val="20"/>
        </w:rPr>
        <w:t xml:space="preserve">Sistem lama menyimpan dua penanda pada setiap addendum: sebuah penanda keadaan dengan tiga nilai, dan sebuah penanda materialitas. Keduanya di-AND di dalam kondisi aturan, yang membuat </w:t>
      </w:r>
      <w:r>
        <w:rPr>
          <w:rFonts w:ascii="Calibri" w:hAnsi="Calibri" w:eastAsia="Calibri"/>
          <w:i/>
          <w:sz w:val="20"/>
        </w:rPr>
        <w:t>kode</w:t>
      </w:r>
      <w:r>
        <w:rPr>
          <w:rFonts w:ascii="Calibri" w:hAnsi="Calibri" w:eastAsia="Calibri"/>
          <w:sz w:val="20"/>
        </w:rPr>
        <w:t xml:space="preserve"> memperlakukannya sebagai dua besaran independen.</w:t>
      </w:r>
    </w:p>
    <w:p>
      <w:r>
        <w:rPr>
          <w:rFonts w:ascii="Calibri" w:hAnsi="Calibri" w:eastAsia="Calibri"/>
          <w:sz w:val="20"/>
        </w:rPr>
        <w:t xml:space="preserve">Perdebatan selama penggalian: apakah dua kolom itu dua gagasan bisnis, atau satu gagasan yang tumbuh dua kali. Uji data yang dirancang untuk memutuskannya (Uji A, B, C) </w:t>
      </w:r>
      <w:r>
        <w:rPr>
          <w:rFonts w:ascii="Calibri" w:hAnsi="Calibri" w:eastAsia="Calibri"/>
          <w:b/>
          <w:sz w:val="20"/>
        </w:rPr>
        <w:t>tidak dijalankan</w:t>
      </w:r>
      <w:r>
        <w:rPr>
          <w:rFonts w:ascii="Calibri" w:hAnsi="Calibri" w:eastAsia="Calibri"/>
          <w:sz w:val="20"/>
        </w:rPr>
        <w:t>.</w:t>
      </w:r>
    </w:p>
    <w:p>
      <w:pPr>
        <w:pStyle w:val="Heading5"/>
      </w:pPr>
      <w:r>
        <w:rPr>
          <w:color w:val="1F3B63"/>
        </w:rPr>
        <w:t>Keputusan</w:t>
      </w:r>
    </w:p>
    <w:p>
      <w:r>
        <w:rPr>
          <w:rFonts w:ascii="Calibri" w:hAnsi="Calibri" w:eastAsia="Calibri"/>
          <w:b/>
          <w:sz w:val="20"/>
        </w:rPr>
        <w:t>Satu sumbu.</w:t>
      </w:r>
      <w:r>
        <w:rPr>
          <w:rFonts w:ascii="Calibri" w:hAnsi="Calibri" w:eastAsia="Calibri"/>
          <w:sz w:val="20"/>
        </w:rPr>
        <w:t xml:space="preserve"> Jenis addendum punya tiga nilai:</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Jenis</w:t>
            </w:r>
          </w:p>
        </w:tc>
        <w:tc>
          <w:tcPr>
            <w:tcW w:type="dxa" w:w="6480"/>
            <w:shd w:val="clear" w:fill="E8EEF7"/>
          </w:tcPr>
          <w:p>
            <w:r>
              <w:rPr>
                <w:b/>
              </w:rPr>
            </w:r>
            <w:r>
              <w:rPr>
                <w:rFonts w:ascii="Calibri" w:hAnsi="Calibri" w:eastAsia="Calibri"/>
                <w:b/>
                <w:sz w:val="18"/>
              </w:rPr>
              <w:t>Materialitas turunannya</w:t>
            </w:r>
          </w:p>
        </w:tc>
      </w:tr>
      <w:tr>
        <w:tc>
          <w:tcPr>
            <w:tcW w:type="dxa" w:w="6480"/>
          </w:tcPr>
          <w:p>
            <w:r/>
            <w:r>
              <w:rPr>
                <w:rFonts w:ascii="Calibri" w:hAnsi="Calibri" w:eastAsia="Calibri"/>
                <w:sz w:val="18"/>
              </w:rPr>
              <w:t>perubahan estimasi</w:t>
            </w:r>
          </w:p>
        </w:tc>
        <w:tc>
          <w:tcPr>
            <w:tcW w:type="dxa" w:w="6480"/>
          </w:tcPr>
          <w:p>
            <w:r/>
            <w:r>
              <w:rPr>
                <w:rFonts w:ascii="Calibri" w:hAnsi="Calibri" w:eastAsia="Calibri"/>
                <w:sz w:val="18"/>
              </w:rPr>
              <w:t>material</w:t>
            </w:r>
          </w:p>
        </w:tc>
      </w:tr>
      <w:tr>
        <w:tc>
          <w:tcPr>
            <w:tcW w:type="dxa" w:w="6480"/>
          </w:tcPr>
          <w:p>
            <w:r/>
            <w:r>
              <w:rPr>
                <w:rFonts w:ascii="Calibri" w:hAnsi="Calibri" w:eastAsia="Calibri"/>
                <w:sz w:val="18"/>
              </w:rPr>
              <w:t>penyesuaian ke nilai aktual</w:t>
            </w:r>
          </w:p>
        </w:tc>
        <w:tc>
          <w:tcPr>
            <w:tcW w:type="dxa" w:w="6480"/>
          </w:tcPr>
          <w:p>
            <w:r/>
            <w:r>
              <w:rPr>
                <w:rFonts w:ascii="Calibri" w:hAnsi="Calibri" w:eastAsia="Calibri"/>
                <w:sz w:val="18"/>
              </w:rPr>
              <w:t>material</w:t>
            </w:r>
          </w:p>
        </w:tc>
      </w:tr>
      <w:tr>
        <w:tc>
          <w:tcPr>
            <w:tcW w:type="dxa" w:w="6480"/>
          </w:tcPr>
          <w:p>
            <w:r/>
            <w:r>
              <w:rPr>
                <w:rFonts w:ascii="Calibri" w:hAnsi="Calibri" w:eastAsia="Calibri"/>
                <w:sz w:val="18"/>
              </w:rPr>
              <w:t>administratif</w:t>
            </w:r>
          </w:p>
        </w:tc>
        <w:tc>
          <w:tcPr>
            <w:tcW w:type="dxa" w:w="6480"/>
          </w:tcPr>
          <w:p>
            <w:r/>
            <w:r>
              <w:rPr>
                <w:rFonts w:ascii="Calibri" w:hAnsi="Calibri" w:eastAsia="Calibri"/>
                <w:sz w:val="18"/>
              </w:rPr>
              <w:t>non-material</w:t>
            </w:r>
          </w:p>
        </w:tc>
      </w:tr>
    </w:tbl>
    <w:p/>
    <w:p>
      <w:r>
        <w:rPr>
          <w:rFonts w:ascii="Calibri" w:hAnsi="Calibri" w:eastAsia="Calibri"/>
          <w:b/>
          <w:sz w:val="20"/>
        </w:rPr>
        <w:t>Kolom materialitas tidak ada</w:t>
      </w:r>
      <w:r>
        <w:rPr>
          <w:rFonts w:ascii="Calibri" w:hAnsi="Calibri" w:eastAsia="Calibri"/>
          <w:sz w:val="20"/>
        </w:rPr>
        <w:t xml:space="preserve"> di model baru. Ia diturunkan dari jenis.</w:t>
      </w:r>
    </w:p>
    <w:p>
      <w:pPr>
        <w:pStyle w:val="Heading5"/>
      </w:pPr>
      <w:r>
        <w:rPr>
          <w:color w:val="1F3B63"/>
        </w:rPr>
        <w:t>Dasar  -  penalaran, bukan verifikasi</w:t>
      </w:r>
    </w:p>
    <w:p>
      <w:r>
        <w:rPr>
          <w:rFonts w:ascii="Calibri" w:hAnsi="Calibri" w:eastAsia="Calibri"/>
          <w:sz w:val="20"/>
        </w:rPr>
        <w:t xml:space="preserve">Kombinasi </w:t>
      </w:r>
      <w:r>
        <w:rPr>
          <w:rFonts w:ascii="Calibri" w:hAnsi="Calibri" w:eastAsia="Calibri"/>
          <w:i/>
          <w:sz w:val="20"/>
        </w:rPr>
        <w:t>(administratif, material)</w:t>
      </w:r>
      <w:r>
        <w:rPr>
          <w:rFonts w:ascii="Calibri" w:hAnsi="Calibri" w:eastAsia="Calibri"/>
          <w:sz w:val="20"/>
        </w:rPr>
        <w:t xml:space="preserve"> tidak punya arti bisnis apa pun, dan tidak ada apa pun di sistem lama yang mencegahnya terbentuk. Dua kolom yang dapat saling bertentangan, dengan sedikitnya satu kombinasi yang tak bermakna, adalah tanda </w:t>
      </w:r>
      <w:r>
        <w:rPr>
          <w:rFonts w:ascii="Calibri" w:hAnsi="Calibri" w:eastAsia="Calibri"/>
          <w:b/>
          <w:sz w:val="20"/>
        </w:rPr>
        <w:t>satu gagasan yang tumbuh dua kali</w:t>
      </w:r>
      <w:r>
        <w:rPr>
          <w:rFonts w:ascii="Calibri" w:hAnsi="Calibri" w:eastAsia="Calibri"/>
          <w:sz w:val="20"/>
        </w:rPr>
        <w:t xml:space="preserve">  -  bukan dua sumbu yang saling melengkapi.</w:t>
      </w:r>
    </w:p>
    <w:p>
      <w:r>
        <w:rPr>
          <w:rFonts w:ascii="Calibri" w:hAnsi="Calibri" w:eastAsia="Calibri"/>
          <w:sz w:val="20"/>
        </w:rPr>
        <w:t xml:space="preserve">Bahwa kode meng-AND keduanya membuktikan kode memperlakukannya independen. Itu </w:t>
      </w:r>
      <w:r>
        <w:rPr>
          <w:rFonts w:ascii="Calibri" w:hAnsi="Calibri" w:eastAsia="Calibri"/>
          <w:b/>
          <w:sz w:val="20"/>
        </w:rPr>
        <w:t>bukan</w:t>
      </w:r>
      <w:r>
        <w:rPr>
          <w:rFonts w:ascii="Calibri" w:hAnsi="Calibri" w:eastAsia="Calibri"/>
          <w:sz w:val="20"/>
        </w:rPr>
        <w:t xml:space="preserve"> bukti bisnis punya dua gagasan.</w:t>
      </w:r>
    </w:p>
    <w:p>
      <w:pPr>
        <w:pStyle w:val="Heading5"/>
      </w:pPr>
      <w:r>
        <w:rPr>
          <w:color w:val="1F3B63"/>
        </w:rPr>
        <w:t>Data warisan</w:t>
      </w:r>
    </w:p>
    <w:p>
      <w:r>
        <w:rPr>
          <w:rFonts w:ascii="Calibri" w:hAnsi="Calibri" w:eastAsia="Calibri"/>
          <w:sz w:val="20"/>
        </w:rPr>
        <w:t xml:space="preserve">Nilai materialitas lama </w:t>
      </w:r>
      <w:r>
        <w:rPr>
          <w:rFonts w:ascii="Calibri" w:hAnsi="Calibri" w:eastAsia="Calibri"/>
          <w:b/>
          <w:sz w:val="20"/>
        </w:rPr>
        <w:t>disimpan sebagai nilai warisan</w:t>
      </w:r>
      <w:r>
        <w:rPr>
          <w:rFonts w:ascii="Calibri" w:hAnsi="Calibri" w:eastAsia="Calibri"/>
          <w:sz w:val="20"/>
        </w:rPr>
        <w:t xml:space="preserve"> dengan asal-usulnya (ADR-D-TI-0042). Ia tidak dipakai menurunkan apa pun dan tidak menjadi kolom hidup. Aturan penurunan yang baru </w:t>
      </w:r>
      <w:r>
        <w:rPr>
          <w:rFonts w:ascii="Calibri" w:hAnsi="Calibri" w:eastAsia="Calibri"/>
          <w:b/>
          <w:sz w:val="20"/>
        </w:rPr>
        <w:t>tidak dijalankan</w:t>
      </w:r>
      <w:r>
        <w:rPr>
          <w:rFonts w:ascii="Calibri" w:hAnsi="Calibri" w:eastAsia="Calibri"/>
          <w:sz w:val="20"/>
        </w:rPr>
        <w:t xml:space="preserve"> atas baris warisan  -  menjalankannya akan mengklasifikasi ulang sejarah.</w:t>
      </w:r>
    </w:p>
    <w:p>
      <w:pPr>
        <w:pStyle w:val="Heading5"/>
      </w:pPr>
      <w:r>
        <w:rPr>
          <w:color w:val="1F3B63"/>
        </w:rPr>
        <w:t>Syarat pembalikan</w:t>
      </w:r>
    </w:p>
    <w:p>
      <w:r>
        <w:rPr>
          <w:rFonts w:ascii="Calibri" w:hAnsi="Calibri" w:eastAsia="Calibri"/>
          <w:sz w:val="20"/>
        </w:rPr>
        <w:t xml:space="preserve">Bisnis menyebut </w:t>
      </w:r>
      <w:r>
        <w:rPr>
          <w:rFonts w:ascii="Calibri" w:hAnsi="Calibri" w:eastAsia="Calibri"/>
          <w:b/>
          <w:sz w:val="20"/>
        </w:rPr>
        <w:t>satu kasus nyata</w:t>
      </w:r>
      <w:r>
        <w:rPr>
          <w:rFonts w:ascii="Calibri" w:hAnsi="Calibri" w:eastAsia="Calibri"/>
          <w:sz w:val="20"/>
        </w:rPr>
        <w:t xml:space="preserve"> di mana addendum administratif harus dinyatakan material, atau menyebut pembeda material yang bukan tentang akibat premi.</w:t>
      </w:r>
    </w:p>
    <w:p>
      <w:r>
        <w:rPr>
          <w:rFonts w:ascii="Calibri" w:hAnsi="Calibri" w:eastAsia="Calibri"/>
          <w:b/>
          <w:sz w:val="20"/>
        </w:rPr>
        <w:t>Bila terbalik:</w:t>
      </w:r>
      <w:r>
        <w:rPr>
          <w:rFonts w:ascii="Calibri" w:hAnsi="Calibri" w:eastAsia="Calibri"/>
          <w:sz w:val="20"/>
        </w:rPr>
        <w:t xml:space="preserve"> kolom materialitas kembali sebagai sumbu kedua yang harus dijaga konsisten selamanya. Ini salah satu dari enam keputusan yang </w:t>
      </w:r>
      <w:r>
        <w:rPr>
          <w:rFonts w:ascii="Calibri" w:hAnsi="Calibri" w:eastAsia="Calibri"/>
          <w:b/>
          <w:sz w:val="20"/>
        </w:rPr>
        <w:t>mengubah bentuk model</w:t>
      </w:r>
      <w:r>
        <w:rPr>
          <w:rFonts w:ascii="Calibri" w:hAnsi="Calibri" w:eastAsia="Calibri"/>
          <w:sz w:val="20"/>
        </w:rPr>
        <w:t>.</w:t>
      </w:r>
    </w:p>
    <w:p>
      <w:pPr>
        <w:pStyle w:val="Heading3"/>
      </w:pPr>
      <w:r>
        <w:rPr>
          <w:color w:val="1F3B63"/>
        </w:rPr>
        <w:t>ADR-D-TI-0050 - Acuan kapasitas adalah sumber luar yang tidak dipercaya</w:t>
      </w:r>
    </w:p>
    <w:p>
      <w:r>
        <w:rPr>
          <w:rFonts w:ascii="Calibri" w:hAnsi="Calibri" w:eastAsia="Calibri"/>
          <w:b/>
          <w:sz w:val="20"/>
        </w:rPr>
        <w:t>Status:</w:t>
      </w:r>
      <w:r>
        <w:rPr>
          <w:rFonts w:ascii="Calibri" w:hAnsi="Calibri" w:eastAsia="Calibri"/>
          <w:sz w:val="20"/>
        </w:rPr>
        <w:t xml:space="preserve"> diterima </w:t>
      </w:r>
      <w:r>
        <w:rPr>
          <w:rFonts w:ascii="Calibri" w:hAnsi="Calibri" w:eastAsia="Calibri"/>
          <w:b/>
          <w:sz w:val="20"/>
        </w:rPr>
        <w:t>tanpa verifikasi</w:t>
      </w:r>
      <w:r>
        <w:rPr>
          <w:rFonts w:ascii="Calibri" w:hAnsi="Calibri" w:eastAsia="Calibri"/>
          <w:sz w:val="20"/>
        </w:rPr>
        <w:t xml:space="preserve">, 23 September 2026 </w:t>
      </w:r>
      <w:r>
        <w:rPr>
          <w:rFonts w:ascii="Calibri" w:hAnsi="Calibri" w:eastAsia="Calibri"/>
          <w:b/>
          <w:sz w:val="20"/>
        </w:rPr>
        <w:t>Berlaku untuk:</w:t>
      </w:r>
      <w:r>
        <w:rPr>
          <w:rFonts w:ascii="Calibri" w:hAnsi="Calibri" w:eastAsia="Calibri"/>
          <w:sz w:val="20"/>
        </w:rPr>
        <w:t xml:space="preserve"> Treaty In</w:t>
      </w:r>
    </w:p>
    <w:p>
      <w:pPr>
        <w:pStyle w:val="Heading5"/>
      </w:pPr>
      <w:r>
        <w:rPr>
          <w:color w:val="1F3B63"/>
        </w:rPr>
        <w:t>Konteks</w:t>
      </w:r>
    </w:p>
    <w:p>
      <w:r>
        <w:rPr>
          <w:rFonts w:ascii="Calibri" w:hAnsi="Calibri" w:eastAsia="Calibri"/>
          <w:sz w:val="20"/>
        </w:rPr>
        <w:t xml:space="preserve">Pembagian kapasitas NuRe diambil dari sebuah tabel acuan. Uji D dan E  -  siapa pemeliharanya, dan apakah periode susunan bisa tumpang tindih  -  </w:t>
      </w:r>
      <w:r>
        <w:rPr>
          <w:rFonts w:ascii="Calibri" w:hAnsi="Calibri" w:eastAsia="Calibri"/>
          <w:b/>
          <w:sz w:val="20"/>
        </w:rPr>
        <w:t>tidak dijalankan</w:t>
      </w:r>
      <w:r>
        <w:rPr>
          <w:rFonts w:ascii="Calibri" w:hAnsi="Calibri" w:eastAsia="Calibri"/>
          <w:sz w:val="20"/>
        </w:rPr>
        <w:t>.</w:t>
      </w:r>
    </w:p>
    <w:p>
      <w:pPr>
        <w:pStyle w:val="Heading5"/>
      </w:pPr>
      <w:r>
        <w:rPr>
          <w:color w:val="1F3B63"/>
        </w:rPr>
        <w:t>Keputusan</w:t>
      </w:r>
    </w:p>
    <w:p>
      <w:r>
        <w:rPr>
          <w:rFonts w:ascii="Calibri" w:hAnsi="Calibri" w:eastAsia="Calibri"/>
          <w:sz w:val="20"/>
        </w:rPr>
        <w:t xml:space="preserve">Treaty In </w:t>
      </w:r>
      <w:r>
        <w:rPr>
          <w:rFonts w:ascii="Calibri" w:hAnsi="Calibri" w:eastAsia="Calibri"/>
          <w:b/>
          <w:sz w:val="20"/>
        </w:rPr>
        <w:t>tidak memiliki</w:t>
      </w:r>
      <w:r>
        <w:rPr>
          <w:rFonts w:ascii="Calibri" w:hAnsi="Calibri" w:eastAsia="Calibri"/>
          <w:sz w:val="20"/>
        </w:rPr>
        <w:t xml:space="preserve"> tabel itu. Ia dibaca lewat </w:t>
      </w:r>
      <w:r>
        <w:rPr>
          <w:rFonts w:ascii="Calibri" w:hAnsi="Calibri" w:eastAsia="Calibri"/>
          <w:b/>
          <w:sz w:val="20"/>
        </w:rPr>
        <w:t>adapter</w:t>
      </w:r>
      <w:r>
        <w:rPr>
          <w:rFonts w:ascii="Calibri" w:hAnsi="Calibri" w:eastAsia="Calibri"/>
          <w:sz w:val="20"/>
        </w:rPr>
        <w:t>, dan diperlakukan sebagai sumber luar yang tidak dipercaya:</w:t>
      </w:r>
    </w:p>
    <w:p>
      <w:pPr>
        <w:pStyle w:val="ListNumber"/>
      </w:pPr>
      <w:r>
        <w:rPr>
          <w:rFonts w:ascii="Calibri" w:hAnsi="Calibri" w:eastAsia="Calibri"/>
          <w:sz w:val="20"/>
        </w:rPr>
        <w:t xml:space="preserve">Bertipe tegas di perbatasan; nilai yang tidak terurai menyebabkan </w:t>
      </w:r>
      <w:r>
        <w:rPr>
          <w:rFonts w:ascii="Calibri" w:hAnsi="Calibri" w:eastAsia="Calibri"/>
          <w:b/>
          <w:sz w:val="20"/>
        </w:rPr>
        <w:t>kegagalan keras</w:t>
      </w:r>
      <w:r>
        <w:rPr>
          <w:rFonts w:ascii="Calibri" w:hAnsi="Calibri" w:eastAsia="Calibri"/>
          <w:sz w:val="20"/>
        </w:rPr>
        <w:t>, bukan</w:t>
      </w:r>
    </w:p>
    <w:p>
      <w:r>
        <w:rPr>
          <w:rFonts w:ascii="Calibri" w:hAnsi="Calibri" w:eastAsia="Calibri"/>
          <w:sz w:val="20"/>
        </w:rPr>
        <w:t>nilai pengganti (ADR-D-TI-0035).</w:t>
      </w:r>
    </w:p>
    <w:p>
      <w:pPr>
        <w:pStyle w:val="ListNumber"/>
      </w:pPr>
      <w:r>
        <w:rPr>
          <w:rFonts w:ascii="Calibri" w:hAnsi="Calibri" w:eastAsia="Calibri"/>
          <w:sz w:val="20"/>
        </w:rPr>
        <w:t xml:space="preserve">Bila </w:t>
      </w:r>
      <w:r>
        <w:rPr>
          <w:rFonts w:ascii="Calibri" w:hAnsi="Calibri" w:eastAsia="Calibri"/>
          <w:b/>
          <w:sz w:val="20"/>
        </w:rPr>
        <w:t>lebih dari satu susunan cocok</w:t>
      </w:r>
      <w:r>
        <w:rPr>
          <w:rFonts w:ascii="Calibri" w:hAnsi="Calibri" w:eastAsia="Calibri"/>
          <w:sz w:val="20"/>
        </w:rPr>
        <w:t xml:space="preserve"> untuk satu tanggal, </w:t>
      </w:r>
      <w:r>
        <w:rPr>
          <w:rFonts w:ascii="Calibri" w:hAnsi="Calibri" w:eastAsia="Calibri"/>
          <w:b/>
          <w:sz w:val="20"/>
        </w:rPr>
        <w:t>adapter gagal</w:t>
      </w:r>
      <w:r>
        <w:rPr>
          <w:rFonts w:ascii="Calibri" w:hAnsi="Calibri" w:eastAsia="Calibri"/>
          <w:sz w:val="20"/>
        </w:rPr>
        <w:t>. Tidak memilih yang</w:t>
      </w:r>
    </w:p>
    <w:p>
      <w:r>
        <w:rPr>
          <w:rFonts w:ascii="Calibri" w:hAnsi="Calibri" w:eastAsia="Calibri"/>
          <w:sz w:val="20"/>
        </w:rPr>
        <w:t>pertama, tidak memilih yang terbaru.</w:t>
      </w:r>
    </w:p>
    <w:p>
      <w:pPr>
        <w:ind w:left="504"/>
        <w:pBdr>
          <w:left w:val="single" w:sz="18" w:space="8" w:color="9DB5D6"/>
        </w:pBdr>
      </w:pPr>
      <w:r>
        <w:rPr>
          <w:rFonts w:ascii="Calibri" w:hAnsi="Calibri" w:eastAsia="Calibri"/>
          <w:sz w:val="19"/>
        </w:rPr>
        <w:t xml:space="preserve">Ambiguitas adalah keadaan yang </w:t>
      </w:r>
      <w:r>
        <w:rPr>
          <w:rFonts w:ascii="Calibri" w:hAnsi="Calibri" w:eastAsia="Calibri"/>
          <w:b/>
          <w:sz w:val="19"/>
        </w:rPr>
        <w:t>dilaporkan</w:t>
      </w:r>
      <w:r>
        <w:rPr>
          <w:rFonts w:ascii="Calibri" w:hAnsi="Calibri" w:eastAsia="Calibri"/>
          <w:sz w:val="19"/>
        </w:rPr>
        <w:t>, bukan yang diselesaikan diam-diam.</w:t>
      </w:r>
    </w:p>
    <w:p>
      <w:pPr>
        <w:pStyle w:val="Heading5"/>
      </w:pPr>
      <w:r>
        <w:rPr>
          <w:color w:val="1F3B63"/>
        </w:rPr>
        <w:t>Dasar  -  sebagian artefak, sebagian penalaran</w:t>
      </w:r>
    </w:p>
    <w:p>
      <w:r>
        <w:rPr>
          <w:rFonts w:ascii="Calibri" w:hAnsi="Calibri" w:eastAsia="Calibri"/>
          <w:b/>
          <w:sz w:val="20"/>
        </w:rPr>
        <w:t>Dari artefak:</w:t>
      </w:r>
      <w:r>
        <w:rPr>
          <w:rFonts w:ascii="Calibri" w:hAnsi="Calibri" w:eastAsia="Calibri"/>
          <w:sz w:val="20"/>
        </w:rPr>
        <w:t xml:space="preserve"> tidak ada satu pun aturan di seluruh ekspor Pega yang menulis ke tabel itu  -  Treaty In murni pembaca. Bentuk kolomnya adalah bentuk kontrak berperiode, bukan lookup sederhana. Seluruh kolomnya bertipe teks bebas, tanpa primary key dan tanpa indeks.</w:t>
      </w:r>
    </w:p>
    <w:p>
      <w:r>
        <w:rPr>
          <w:rFonts w:ascii="Calibri" w:hAnsi="Calibri" w:eastAsia="Calibri"/>
          <w:b/>
          <w:sz w:val="20"/>
        </w:rPr>
        <w:t>Dari penalaran:</w:t>
      </w:r>
      <w:r>
        <w:rPr>
          <w:rFonts w:ascii="Calibri" w:hAnsi="Calibri" w:eastAsia="Calibri"/>
          <w:sz w:val="20"/>
        </w:rPr>
        <w:t xml:space="preserve"> ketiadaan kunci dan indeks berarti tumpang tindih periode </w:t>
      </w:r>
      <w:r>
        <w:rPr>
          <w:rFonts w:ascii="Calibri" w:hAnsi="Calibri" w:eastAsia="Calibri"/>
          <w:b/>
          <w:sz w:val="20"/>
        </w:rPr>
        <w:t>memang mungkin</w:t>
      </w:r>
      <w:r>
        <w:rPr>
          <w:rFonts w:ascii="Calibri" w:hAnsi="Calibri" w:eastAsia="Calibri"/>
          <w:sz w:val="20"/>
        </w:rPr>
        <w:t xml:space="preserve"> terjadi, dan tidak ada apa pun yang mencegahnya. Adapter yang memilih diam-diam akan menghasilkan kapasitas yang berbeda-beda tanpa ada yang tahu mana yang benar.</w:t>
      </w:r>
    </w:p>
    <w:p>
      <w:pPr>
        <w:pStyle w:val="Heading5"/>
      </w:pPr>
      <w:r>
        <w:rPr>
          <w:color w:val="1F3B63"/>
        </w:rPr>
        <w:t>Syarat pembalikan</w:t>
      </w:r>
    </w:p>
    <w:p>
      <w:r>
        <w:rPr>
          <w:rFonts w:ascii="Calibri" w:hAnsi="Calibri" w:eastAsia="Calibri"/>
          <w:sz w:val="20"/>
        </w:rPr>
        <w:t xml:space="preserve">Pemelihara tabel ditemukan </w:t>
      </w:r>
      <w:r>
        <w:rPr>
          <w:rFonts w:ascii="Calibri" w:hAnsi="Calibri" w:eastAsia="Calibri"/>
          <w:b/>
          <w:sz w:val="20"/>
        </w:rPr>
        <w:t>dan</w:t>
      </w:r>
      <w:r>
        <w:rPr>
          <w:rFonts w:ascii="Calibri" w:hAnsi="Calibri" w:eastAsia="Calibri"/>
          <w:sz w:val="20"/>
        </w:rPr>
        <w:t xml:space="preserve"> menyanggupi constraint yang menjamin ketunggalan. Saat itu adapter boleh dilonggarkan menjadi pemilihan yang dinyatakan.</w:t>
      </w:r>
    </w:p>
    <w:p>
      <w:r>
        <w:rPr>
          <w:rFonts w:ascii="Calibri" w:hAnsi="Calibri" w:eastAsia="Calibri"/>
          <w:b/>
          <w:sz w:val="20"/>
        </w:rPr>
        <w:t>Bila terbalik:</w:t>
      </w:r>
      <w:r>
        <w:rPr>
          <w:rFonts w:ascii="Calibri" w:hAnsi="Calibri" w:eastAsia="Calibri"/>
          <w:sz w:val="20"/>
        </w:rPr>
        <w:t xml:space="preserve"> aturan pemilihan susunan masuk ke model. Ini salah satu dari enam keputusan yang mengubah bentuk model.</w:t>
      </w:r>
    </w:p>
    <w:p>
      <w:pPr>
        <w:pStyle w:val="Heading3"/>
      </w:pPr>
      <w:r>
        <w:rPr>
          <w:color w:val="1F3B63"/>
        </w:rPr>
        <w:t>ADR-D-TI-0051 - Anggap ada setidaknya satu konsumen hilir yang tidak dikenal</w:t>
      </w:r>
    </w:p>
    <w:p>
      <w:r>
        <w:rPr>
          <w:rFonts w:ascii="Calibri" w:hAnsi="Calibri" w:eastAsia="Calibri"/>
          <w:b/>
          <w:sz w:val="20"/>
        </w:rPr>
        <w:t>Status:</w:t>
      </w:r>
      <w:r>
        <w:rPr>
          <w:rFonts w:ascii="Calibri" w:hAnsi="Calibri" w:eastAsia="Calibri"/>
          <w:sz w:val="20"/>
        </w:rPr>
        <w:t xml:space="preserve"> diterima </w:t>
      </w:r>
      <w:r>
        <w:rPr>
          <w:rFonts w:ascii="Calibri" w:hAnsi="Calibri" w:eastAsia="Calibri"/>
          <w:b/>
          <w:sz w:val="20"/>
        </w:rPr>
        <w:t>tanpa verifikasi</w:t>
      </w:r>
      <w:r>
        <w:rPr>
          <w:rFonts w:ascii="Calibri" w:hAnsi="Calibri" w:eastAsia="Calibri"/>
          <w:sz w:val="20"/>
        </w:rPr>
        <w:t xml:space="preserve">, 23 September 2026 </w:t>
      </w:r>
      <w:r>
        <w:rPr>
          <w:rFonts w:ascii="Calibri" w:hAnsi="Calibri" w:eastAsia="Calibri"/>
          <w:b/>
          <w:sz w:val="20"/>
        </w:rPr>
        <w:t>Berlaku untuk:</w:t>
      </w:r>
      <w:r>
        <w:rPr>
          <w:rFonts w:ascii="Calibri" w:hAnsi="Calibri" w:eastAsia="Calibri"/>
          <w:sz w:val="20"/>
        </w:rPr>
        <w:t xml:space="preserve"> Treaty In</w:t>
      </w:r>
    </w:p>
    <w:p>
      <w:pPr>
        <w:pStyle w:val="Heading5"/>
      </w:pPr>
      <w:r>
        <w:rPr>
          <w:color w:val="1F3B63"/>
        </w:rPr>
        <w:t>Konteks</w:t>
      </w:r>
    </w:p>
    <w:p>
      <w:r>
        <w:rPr>
          <w:rFonts w:ascii="Calibri" w:hAnsi="Calibri" w:eastAsia="Calibri"/>
          <w:sz w:val="20"/>
        </w:rPr>
        <w:t xml:space="preserve">Tidak ada satu pun pembaca tabel terbitan di dalam ekspor Pega  -  konsumennya, bila ada, berada di luar. Uji F dan G, yang akan menyebutkan siapa mereka, </w:t>
      </w:r>
      <w:r>
        <w:rPr>
          <w:rFonts w:ascii="Calibri" w:hAnsi="Calibri" w:eastAsia="Calibri"/>
          <w:b/>
          <w:sz w:val="20"/>
        </w:rPr>
        <w:t>tidak dijalankan</w:t>
      </w:r>
      <w:r>
        <w:rPr>
          <w:rFonts w:ascii="Calibri" w:hAnsi="Calibri" w:eastAsia="Calibri"/>
          <w:sz w:val="20"/>
        </w:rPr>
        <w:t>.</w:t>
      </w:r>
    </w:p>
    <w:p>
      <w:r>
        <w:rPr>
          <w:rFonts w:ascii="Calibri" w:hAnsi="Calibri" w:eastAsia="Calibri"/>
          <w:sz w:val="20"/>
        </w:rPr>
        <w:t xml:space="preserve">Pencocokan antar-sistem yang terlihat di sistem lama memakai </w:t>
      </w:r>
      <w:r>
        <w:rPr>
          <w:rFonts w:ascii="Calibri" w:hAnsi="Calibri" w:eastAsia="Calibri"/>
          <w:b/>
          <w:sz w:val="20"/>
        </w:rPr>
        <w:t>tujuh karakter pertama</w:t>
      </w:r>
      <w:r>
        <w:rPr>
          <w:rFonts w:ascii="Calibri" w:hAnsi="Calibri" w:eastAsia="Calibri"/>
          <w:sz w:val="20"/>
        </w:rPr>
        <w:t xml:space="preserve"> nomor offer, yang terikat pada format ID </w:t>
      </w:r>
      <w:r>
        <w:rPr>
          <w:rFonts w:ascii="Consolas" w:hAnsi="Consolas" w:eastAsia="Consolas"/>
          <w:color w:val="8B2500"/>
          <w:sz w:val="18"/>
        </w:rPr>
        <w:t>kode_situs || nomor urut enam digit</w:t>
      </w:r>
      <w:r>
        <w:rPr>
          <w:rFonts w:ascii="Calibri" w:hAnsi="Calibri" w:eastAsia="Calibri"/>
          <w:sz w:val="20"/>
        </w:rPr>
        <w:t>.</w:t>
      </w:r>
    </w:p>
    <w:p>
      <w:pPr>
        <w:pStyle w:val="Heading5"/>
      </w:pPr>
      <w:r>
        <w:rPr>
          <w:color w:val="1F3B63"/>
        </w:rPr>
        <w:t>Keputusan</w:t>
      </w:r>
    </w:p>
    <w:p>
      <w:pPr>
        <w:pStyle w:val="ListNumber"/>
      </w:pPr>
      <w:r>
        <w:rPr>
          <w:rFonts w:ascii="Calibri" w:hAnsi="Calibri" w:eastAsia="Calibri"/>
          <w:b/>
          <w:sz w:val="20"/>
        </w:rPr>
        <w:t>Anggap ada setidaknya satu konsumen yang tidak dikenal.</w:t>
      </w:r>
    </w:p>
    <w:p>
      <w:pPr>
        <w:pStyle w:val="ListNumber"/>
      </w:pPr>
      <w:r>
        <w:rPr>
          <w:rFonts w:ascii="Calibri" w:hAnsi="Calibri" w:eastAsia="Calibri"/>
          <w:sz w:val="20"/>
        </w:rPr>
        <w:t xml:space="preserve">Bentuk terbitan hilir dipertahankan sebagai </w:t>
      </w:r>
      <w:r>
        <w:rPr>
          <w:rFonts w:ascii="Calibri" w:hAnsi="Calibri" w:eastAsia="Calibri"/>
          <w:b/>
          <w:sz w:val="20"/>
        </w:rPr>
        <w:t>turunan</w:t>
      </w:r>
      <w:r>
        <w:rPr>
          <w:rFonts w:ascii="Calibri" w:hAnsi="Calibri" w:eastAsia="Calibri"/>
          <w:sz w:val="20"/>
        </w:rPr>
        <w:t xml:space="preserve"> dari bentuk kanonik baru  -  view, bukan</w:t>
      </w:r>
    </w:p>
    <w:p>
      <w:r>
        <w:rPr>
          <w:rFonts w:ascii="Calibri" w:hAnsi="Calibri" w:eastAsia="Calibri"/>
          <w:sz w:val="20"/>
        </w:rPr>
        <w:t>salinan (ADR-D-CNP-0023).</w:t>
      </w:r>
    </w:p>
    <w:p>
      <w:pPr>
        <w:pStyle w:val="ListNumber"/>
      </w:pPr>
      <w:r>
        <w:rPr>
          <w:rFonts w:ascii="Calibri" w:hAnsi="Calibri" w:eastAsia="Calibri"/>
          <w:sz w:val="20"/>
        </w:rPr>
        <w:t xml:space="preserve">View itu </w:t>
      </w:r>
      <w:r>
        <w:rPr>
          <w:rFonts w:ascii="Calibri" w:hAnsi="Calibri" w:eastAsia="Calibri"/>
          <w:b/>
          <w:sz w:val="20"/>
        </w:rPr>
        <w:t>memaparkan ID lama dalam format lama</w:t>
      </w:r>
      <w:r>
        <w:rPr>
          <w:rFonts w:ascii="Calibri" w:hAnsi="Calibri" w:eastAsia="Calibri"/>
          <w:sz w:val="20"/>
        </w:rPr>
        <w:t>, supaya pemotong tujuh karakter tetap bekerja.</w:t>
      </w:r>
    </w:p>
    <w:p>
      <w:pPr>
        <w:pStyle w:val="ListNumber"/>
      </w:pPr>
      <w:r>
        <w:rPr>
          <w:rFonts w:ascii="Calibri" w:hAnsi="Calibri" w:eastAsia="Calibri"/>
          <w:sz w:val="20"/>
        </w:rPr>
        <w:t xml:space="preserve">Setiap kontrak yang dimigrasi </w:t>
      </w:r>
      <w:r>
        <w:rPr>
          <w:rFonts w:ascii="Calibri" w:hAnsi="Calibri" w:eastAsia="Calibri"/>
          <w:b/>
          <w:sz w:val="20"/>
        </w:rPr>
        <w:t>menyimpan ID lamanya secara permanen</w:t>
      </w:r>
      <w:r>
        <w:rPr>
          <w:rFonts w:ascii="Calibri" w:hAnsi="Calibri" w:eastAsia="Calibri"/>
          <w:sz w:val="20"/>
        </w:rPr>
        <w:t>, bukan sementara. Orang,</w:t>
      </w:r>
    </w:p>
    <w:p>
      <w:r>
        <w:rPr>
          <w:rFonts w:ascii="Calibri" w:hAnsi="Calibri" w:eastAsia="Calibri"/>
          <w:sz w:val="20"/>
        </w:rPr>
        <w:t>surat, dan dokumen merujuk padanya.</w:t>
      </w:r>
    </w:p>
    <w:p>
      <w:pPr>
        <w:pStyle w:val="Heading5"/>
      </w:pPr>
      <w:r>
        <w:rPr>
          <w:color w:val="1F3B63"/>
        </w:rPr>
        <w:t>Dasar  -  ongkos yang tidak setangkup</w:t>
      </w:r>
    </w:p>
    <w:p>
      <w:r>
        <w:rPr>
          <w:rFonts w:ascii="Calibri" w:hAnsi="Calibri" w:eastAsia="Calibri"/>
          <w:sz w:val="20"/>
        </w:rPr>
        <w:t xml:space="preserve">Ini bukan taruhan atas kemungkinan, melainkan atas </w:t>
      </w:r>
      <w:r>
        <w:rPr>
          <w:rFonts w:ascii="Calibri" w:hAnsi="Calibri" w:eastAsia="Calibri"/>
          <w:b/>
          <w:sz w:val="20"/>
        </w:rPr>
        <w:t>ongkos salahnya ke dua arah</w:t>
      </w:r>
      <w:r>
        <w:rPr>
          <w:rFonts w:ascii="Calibri" w:hAnsi="Calibri" w:eastAsia="Calibri"/>
          <w:sz w:val="20"/>
        </w:rPr>
        <w:t>:</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Bila salah</w:t>
            </w:r>
          </w:p>
        </w:tc>
        <w:tc>
          <w:tcPr>
            <w:tcW w:type="dxa" w:w="6480"/>
            <w:shd w:val="clear" w:fill="E8EEF7"/>
          </w:tcPr>
          <w:p>
            <w:r>
              <w:rPr>
                <w:b/>
              </w:rPr>
            </w:r>
            <w:r>
              <w:rPr>
                <w:rFonts w:ascii="Calibri" w:hAnsi="Calibri" w:eastAsia="Calibri"/>
                <w:b/>
                <w:sz w:val="18"/>
              </w:rPr>
              <w:t>Akibatnya</w:t>
            </w:r>
          </w:p>
        </w:tc>
      </w:tr>
      <w:tr>
        <w:tc>
          <w:tcPr>
            <w:tcW w:type="dxa" w:w="6480"/>
          </w:tcPr>
          <w:p>
            <w:r/>
            <w:r>
              <w:rPr>
                <w:rFonts w:ascii="Calibri" w:hAnsi="Calibri" w:eastAsia="Calibri"/>
                <w:sz w:val="18"/>
              </w:rPr>
              <w:t>Menganggap ada konsumen, padahal tidak</w:t>
            </w:r>
          </w:p>
        </w:tc>
        <w:tc>
          <w:tcPr>
            <w:tcW w:type="dxa" w:w="6480"/>
          </w:tcPr>
          <w:p>
            <w:r/>
            <w:r>
              <w:rPr>
                <w:rFonts w:ascii="Calibri" w:hAnsi="Calibri" w:eastAsia="Calibri"/>
                <w:sz w:val="18"/>
              </w:rPr>
              <w:t xml:space="preserve">memelihara sebuah view yang tidak dibaca siapa pun  -  </w:t>
            </w:r>
            <w:r>
              <w:rPr>
                <w:rFonts w:ascii="Calibri" w:hAnsi="Calibri" w:eastAsia="Calibri"/>
                <w:b/>
                <w:sz w:val="18"/>
              </w:rPr>
              <w:t>murah</w:t>
            </w:r>
          </w:p>
        </w:tc>
      </w:tr>
      <w:tr>
        <w:tc>
          <w:tcPr>
            <w:tcW w:type="dxa" w:w="6480"/>
          </w:tcPr>
          <w:p>
            <w:r/>
            <w:r>
              <w:rPr>
                <w:rFonts w:ascii="Calibri" w:hAnsi="Calibri" w:eastAsia="Calibri"/>
                <w:sz w:val="18"/>
              </w:rPr>
              <w:t>Menganggap tidak ada, padahal ada</w:t>
            </w:r>
          </w:p>
        </w:tc>
        <w:tc>
          <w:tcPr>
            <w:tcW w:type="dxa" w:w="6480"/>
          </w:tcPr>
          <w:p>
            <w:r/>
            <w:r>
              <w:rPr>
                <w:rFonts w:ascii="Calibri" w:hAnsi="Calibri" w:eastAsia="Calibri"/>
                <w:sz w:val="18"/>
              </w:rPr>
              <w:t xml:space="preserve">integrasi putus, dan baru ketahuan </w:t>
            </w:r>
            <w:r>
              <w:rPr>
                <w:rFonts w:ascii="Calibri" w:hAnsi="Calibri" w:eastAsia="Calibri"/>
                <w:b/>
                <w:sz w:val="18"/>
              </w:rPr>
              <w:t>di produksi</w:t>
            </w:r>
            <w:r>
              <w:rPr>
                <w:rFonts w:ascii="Calibri" w:hAnsi="Calibri" w:eastAsia="Calibri"/>
                <w:sz w:val="18"/>
              </w:rPr>
              <w:t xml:space="preserve">  -  </w:t>
            </w:r>
            <w:r>
              <w:rPr>
                <w:rFonts w:ascii="Calibri" w:hAnsi="Calibri" w:eastAsia="Calibri"/>
                <w:b/>
                <w:sz w:val="18"/>
              </w:rPr>
              <w:t>mahal</w:t>
            </w:r>
          </w:p>
        </w:tc>
      </w:tr>
    </w:tbl>
    <w:p/>
    <w:p>
      <w:r>
        <w:rPr>
          <w:rFonts w:ascii="Calibri" w:hAnsi="Calibri" w:eastAsia="Calibri"/>
          <w:sz w:val="20"/>
        </w:rPr>
        <w:t>Bila ongkosnya tidak setangkup, ambil sisi yang murah tanpa menunggu bukti.</w:t>
      </w:r>
    </w:p>
    <w:p>
      <w:pPr>
        <w:pStyle w:val="Heading5"/>
      </w:pPr>
      <w:r>
        <w:rPr>
          <w:color w:val="1F3B63"/>
        </w:rPr>
        <w:t>Syarat pembalikan</w:t>
      </w:r>
    </w:p>
    <w:p>
      <w:r>
        <w:rPr>
          <w:rFonts w:ascii="Calibri" w:hAnsi="Calibri" w:eastAsia="Calibri"/>
          <w:sz w:val="20"/>
        </w:rPr>
        <w:t xml:space="preserve">Sensus konsumen menunjukkan tidak ada pembaca sama sekali  -  view boleh dipensiunkan. </w:t>
      </w:r>
      <w:r>
        <w:rPr>
          <w:rFonts w:ascii="Calibri" w:hAnsi="Calibri" w:eastAsia="Calibri"/>
          <w:b/>
          <w:sz w:val="20"/>
        </w:rPr>
        <w:t>Pemensiunan mudah, pemulihan tidak</w:t>
      </w:r>
      <w:r>
        <w:rPr>
          <w:rFonts w:ascii="Calibri" w:hAnsi="Calibri" w:eastAsia="Calibri"/>
          <w:sz w:val="20"/>
        </w:rPr>
        <w:t>, dan itu sebabnya urutannya begini dan bukan sebaliknya.</w:t>
      </w:r>
    </w:p>
    <w:p>
      <w:pPr>
        <w:pStyle w:val="Heading3"/>
      </w:pPr>
      <w:r>
        <w:rPr>
          <w:color w:val="1F3B63"/>
        </w:rPr>
        <w:t>ADR-D-TI-0052 - Satu rantai persetujuan empat tingkat, tabel perutean kosong dari pengecualian</w:t>
      </w:r>
    </w:p>
    <w:p>
      <w:r>
        <w:rPr>
          <w:rFonts w:ascii="Calibri" w:hAnsi="Calibri" w:eastAsia="Calibri"/>
          <w:b/>
          <w:sz w:val="20"/>
        </w:rPr>
        <w:t>Status:</w:t>
      </w:r>
      <w:r>
        <w:rPr>
          <w:rFonts w:ascii="Calibri" w:hAnsi="Calibri" w:eastAsia="Calibri"/>
          <w:sz w:val="20"/>
        </w:rPr>
        <w:t xml:space="preserve"> diterima </w:t>
      </w:r>
      <w:r>
        <w:rPr>
          <w:rFonts w:ascii="Calibri" w:hAnsi="Calibri" w:eastAsia="Calibri"/>
          <w:b/>
          <w:sz w:val="20"/>
        </w:rPr>
        <w:t>tanpa verifikasi</w:t>
      </w:r>
      <w:r>
        <w:rPr>
          <w:rFonts w:ascii="Calibri" w:hAnsi="Calibri" w:eastAsia="Calibri"/>
          <w:sz w:val="20"/>
        </w:rPr>
        <w:t xml:space="preserve">, 23 September 2026 </w:t>
      </w:r>
      <w:r>
        <w:rPr>
          <w:rFonts w:ascii="Calibri" w:hAnsi="Calibri" w:eastAsia="Calibri"/>
          <w:b/>
          <w:sz w:val="20"/>
        </w:rPr>
        <w:t>Berlaku untuk:</w:t>
      </w:r>
      <w:r>
        <w:rPr>
          <w:rFonts w:ascii="Calibri" w:hAnsi="Calibri" w:eastAsia="Calibri"/>
          <w:sz w:val="20"/>
        </w:rPr>
        <w:t xml:space="preserve"> Treaty In</w:t>
      </w:r>
    </w:p>
    <w:p>
      <w:pPr>
        <w:pStyle w:val="Heading5"/>
      </w:pPr>
      <w:r>
        <w:rPr>
          <w:color w:val="1F3B63"/>
        </w:rPr>
        <w:t>Konteks</w:t>
      </w:r>
    </w:p>
    <w:p>
      <w:r>
        <w:rPr>
          <w:rFonts w:ascii="Calibri" w:hAnsi="Calibri" w:eastAsia="Calibri"/>
          <w:sz w:val="20"/>
        </w:rPr>
        <w:t>Sistem lama punya dua penyimpangan dari rantai empat tingkat: sebuah jalur alternatif lewat penerima tugas kelompok, dan sebuah jalur revisi yang memendekkan empat tingkat menjadi dua. Pemilihan jalur revisi dilakukan lewat tombol, tanpa aturan apa pun yang mengaturnya.</w:t>
      </w:r>
    </w:p>
    <w:p>
      <w:r>
        <w:rPr>
          <w:rFonts w:ascii="Calibri" w:hAnsi="Calibri" w:eastAsia="Calibri"/>
          <w:sz w:val="20"/>
        </w:rPr>
        <w:t xml:space="preserve">Uji H, yang akan merekonstruksi jalur yang benar-benar ditempuh, </w:t>
      </w:r>
      <w:r>
        <w:rPr>
          <w:rFonts w:ascii="Calibri" w:hAnsi="Calibri" w:eastAsia="Calibri"/>
          <w:b/>
          <w:sz w:val="20"/>
        </w:rPr>
        <w:t>tidak dijalankan</w:t>
      </w:r>
      <w:r>
        <w:rPr>
          <w:rFonts w:ascii="Calibri" w:hAnsi="Calibri" w:eastAsia="Calibri"/>
          <w:sz w:val="20"/>
        </w:rPr>
        <w:t>.</w:t>
      </w:r>
    </w:p>
    <w:p>
      <w:pPr>
        <w:pStyle w:val="Heading5"/>
      </w:pPr>
      <w:r>
        <w:rPr>
          <w:color w:val="1F3B63"/>
        </w:rPr>
        <w:t>Keputusan</w:t>
      </w:r>
    </w:p>
    <w:p>
      <w:pPr>
        <w:pStyle w:val="ListNumber"/>
      </w:pPr>
      <w:r>
        <w:rPr>
          <w:rFonts w:ascii="Calibri" w:hAnsi="Calibri" w:eastAsia="Calibri"/>
          <w:b/>
          <w:sz w:val="20"/>
        </w:rPr>
        <w:t>Satu rantai bawaan empat tingkat.</w:t>
      </w:r>
    </w:p>
    <w:p>
      <w:pPr>
        <w:pStyle w:val="ListNumber"/>
      </w:pPr>
      <w:r>
        <w:rPr>
          <w:rFonts w:ascii="Calibri" w:hAnsi="Calibri" w:eastAsia="Calibri"/>
          <w:sz w:val="20"/>
        </w:rPr>
        <w:t xml:space="preserve">Tabel peruteannya </w:t>
      </w:r>
      <w:r>
        <w:rPr>
          <w:rFonts w:ascii="Calibri" w:hAnsi="Calibri" w:eastAsia="Calibri"/>
          <w:b/>
          <w:sz w:val="20"/>
        </w:rPr>
        <w:t>kosong dari pengecualian</w:t>
      </w:r>
      <w:r>
        <w:rPr>
          <w:rFonts w:ascii="Calibri" w:hAnsi="Calibri" w:eastAsia="Calibri"/>
          <w:sz w:val="20"/>
        </w:rPr>
        <w:t>.</w:t>
      </w:r>
    </w:p>
    <w:p>
      <w:pPr>
        <w:pStyle w:val="ListNumber"/>
      </w:pPr>
      <w:r>
        <w:rPr>
          <w:rFonts w:ascii="Calibri" w:hAnsi="Calibri" w:eastAsia="Calibri"/>
          <w:sz w:val="20"/>
        </w:rPr>
        <w:t xml:space="preserve">Jalur alternatif kelompok </w:t>
      </w:r>
      <w:r>
        <w:rPr>
          <w:rFonts w:ascii="Calibri" w:hAnsi="Calibri" w:eastAsia="Calibri"/>
          <w:b/>
          <w:sz w:val="20"/>
        </w:rPr>
        <w:t>tidak dibawa</w:t>
      </w:r>
      <w:r>
        <w:rPr>
          <w:rFonts w:ascii="Calibri" w:hAnsi="Calibri" w:eastAsia="Calibri"/>
          <w:sz w:val="20"/>
        </w:rPr>
        <w:t>.</w:t>
      </w:r>
    </w:p>
    <w:p>
      <w:pPr>
        <w:pStyle w:val="ListNumber"/>
      </w:pPr>
      <w:r>
        <w:rPr>
          <w:rFonts w:ascii="Calibri" w:hAnsi="Calibri" w:eastAsia="Calibri"/>
          <w:sz w:val="20"/>
        </w:rPr>
        <w:t xml:space="preserve">Jalur revisi </w:t>
      </w:r>
      <w:r>
        <w:rPr>
          <w:rFonts w:ascii="Calibri" w:hAnsi="Calibri" w:eastAsia="Calibri"/>
          <w:b/>
          <w:sz w:val="20"/>
        </w:rPr>
        <w:t>tidak dipendekkan</w:t>
      </w:r>
      <w:r>
        <w:rPr>
          <w:rFonts w:ascii="Calibri" w:hAnsi="Calibri" w:eastAsia="Calibri"/>
          <w:sz w:val="20"/>
        </w:rPr>
        <w:t>. Berlaku aturan: *jalur untuk suatu perubahan tidak boleh</w:t>
      </w:r>
    </w:p>
    <w:p>
      <w:r>
        <w:rPr>
          <w:rFonts w:ascii="Calibri" w:hAnsi="Calibri" w:eastAsia="Calibri"/>
          <w:sz w:val="20"/>
        </w:rPr>
        <w:t>lebih pendek daripada jalur yang diperlukan untuk nilai hasilnya.*</w:t>
      </w:r>
    </w:p>
    <w:p>
      <w:pPr>
        <w:pStyle w:val="Heading5"/>
      </w:pPr>
      <w:r>
        <w:rPr>
          <w:color w:val="1F3B63"/>
        </w:rPr>
        <w:t>Dasar  -  arah pembatalan yang tidak setangkup</w:t>
      </w:r>
    </w:p>
    <w:p>
      <w:r>
        <w:rPr>
          <w:rFonts w:ascii="Calibri" w:hAnsi="Calibri" w:eastAsia="Calibri"/>
          <w:sz w:val="20"/>
        </w:rPr>
        <w:t>Tidak ada bukti jalur alternatif itu pernah disahkan sebagai kebijakan, dan pemendekan jalur revisi dipilih lewat tombol oleh orang yang sama yang mengisi kontraknya.</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Pilihan</w:t>
            </w:r>
          </w:p>
        </w:tc>
        <w:tc>
          <w:tcPr>
            <w:tcW w:type="dxa" w:w="6480"/>
            <w:shd w:val="clear" w:fill="E8EEF7"/>
          </w:tcPr>
          <w:p>
            <w:r>
              <w:rPr>
                <w:b/>
              </w:rPr>
            </w:r>
            <w:r>
              <w:rPr>
                <w:rFonts w:ascii="Calibri" w:hAnsi="Calibri" w:eastAsia="Calibri"/>
                <w:b/>
                <w:sz w:val="18"/>
              </w:rPr>
              <w:t>Bila ternyata salah</w:t>
            </w:r>
          </w:p>
        </w:tc>
      </w:tr>
      <w:tr>
        <w:tc>
          <w:tcPr>
            <w:tcW w:type="dxa" w:w="6480"/>
          </w:tcPr>
          <w:p>
            <w:r/>
            <w:r>
              <w:rPr>
                <w:rFonts w:ascii="Calibri" w:hAnsi="Calibri" w:eastAsia="Calibri"/>
                <w:b/>
                <w:sz w:val="18"/>
              </w:rPr>
              <w:t>Membuang keduanya</w:t>
            </w:r>
          </w:p>
        </w:tc>
        <w:tc>
          <w:tcPr>
            <w:tcW w:type="dxa" w:w="6480"/>
          </w:tcPr>
          <w:p>
            <w:r/>
            <w:r>
              <w:rPr>
                <w:rFonts w:ascii="Calibri" w:hAnsi="Calibri" w:eastAsia="Calibri"/>
                <w:sz w:val="18"/>
              </w:rPr>
              <w:t xml:space="preserve">dibatalkan dengan </w:t>
            </w:r>
            <w:r>
              <w:rPr>
                <w:rFonts w:ascii="Calibri" w:hAnsi="Calibri" w:eastAsia="Calibri"/>
                <w:b/>
                <w:sz w:val="18"/>
              </w:rPr>
              <w:t>menambah satu baris tabel</w:t>
            </w:r>
          </w:p>
        </w:tc>
      </w:tr>
      <w:tr>
        <w:tc>
          <w:tcPr>
            <w:tcW w:type="dxa" w:w="6480"/>
          </w:tcPr>
          <w:p>
            <w:r/>
            <w:r>
              <w:rPr>
                <w:rFonts w:ascii="Calibri" w:hAnsi="Calibri" w:eastAsia="Calibri"/>
                <w:sz w:val="18"/>
              </w:rPr>
              <w:t>Mempertahankan keduanya</w:t>
            </w:r>
          </w:p>
        </w:tc>
        <w:tc>
          <w:tcPr>
            <w:tcW w:type="dxa" w:w="6480"/>
          </w:tcPr>
          <w:p>
            <w:r/>
            <w:r>
              <w:rPr>
                <w:rFonts w:ascii="Calibri" w:hAnsi="Calibri" w:eastAsia="Calibri"/>
                <w:sz w:val="18"/>
              </w:rPr>
              <w:t xml:space="preserve">tidak dapat dibatalkan tanpa </w:t>
            </w:r>
            <w:r>
              <w:rPr>
                <w:rFonts w:ascii="Calibri" w:hAnsi="Calibri" w:eastAsia="Calibri"/>
                <w:b/>
                <w:sz w:val="18"/>
              </w:rPr>
              <w:t>mengaudit ulang seluruh kontrak yang sudah melewatinya</w:t>
            </w:r>
          </w:p>
        </w:tc>
      </w:tr>
    </w:tbl>
    <w:p/>
    <w:p>
      <w:pPr>
        <w:pStyle w:val="Heading5"/>
      </w:pPr>
      <w:r>
        <w:rPr>
          <w:color w:val="1F3B63"/>
        </w:rPr>
        <w:t>Syarat pembalikan</w:t>
      </w:r>
    </w:p>
    <w:p>
      <w:r>
        <w:rPr>
          <w:rFonts w:ascii="Calibri" w:hAnsi="Calibri" w:eastAsia="Calibri"/>
          <w:sz w:val="20"/>
        </w:rPr>
        <w:t>Satu baris di tabel perutean  -  karena aturan perutean berbentuk data, bukan kode (ADR-D-TI-0038).</w:t>
      </w:r>
    </w:p>
    <w:p>
      <w:r>
        <w:rPr>
          <w:rFonts w:ascii="Calibri" w:hAnsi="Calibri" w:eastAsia="Calibri"/>
          <w:sz w:val="20"/>
        </w:rPr>
        <w:t xml:space="preserve">Ini </w:t>
      </w:r>
      <w:r>
        <w:rPr>
          <w:rFonts w:ascii="Calibri" w:hAnsi="Calibri" w:eastAsia="Calibri"/>
          <w:b/>
          <w:sz w:val="20"/>
        </w:rPr>
        <w:t>bukan</w:t>
      </w:r>
      <w:r>
        <w:rPr>
          <w:rFonts w:ascii="Calibri" w:hAnsi="Calibri" w:eastAsia="Calibri"/>
          <w:sz w:val="20"/>
        </w:rPr>
        <w:t xml:space="preserve"> salah satu keputusan yang mengubah bentuk model.</w:t>
      </w:r>
    </w:p>
    <w:p>
      <w:pPr>
        <w:pStyle w:val="Heading3"/>
      </w:pPr>
      <w:r>
        <w:rPr>
          <w:color w:val="1F3B63"/>
        </w:rPr>
        <w:t>ADR-D-TI-0053 - Mata uang sebagai daftar; CurrencyRelation disimpan tetapi tidak menggerakkan angka</w:t>
      </w:r>
    </w:p>
    <w:p>
      <w:r>
        <w:rPr>
          <w:rFonts w:ascii="Calibri" w:hAnsi="Calibri" w:eastAsia="Calibri"/>
          <w:b/>
          <w:sz w:val="20"/>
        </w:rPr>
        <w:t>Status:</w:t>
      </w:r>
      <w:r>
        <w:rPr>
          <w:rFonts w:ascii="Calibri" w:hAnsi="Calibri" w:eastAsia="Calibri"/>
          <w:sz w:val="20"/>
        </w:rPr>
        <w:t xml:space="preserve"> diterima </w:t>
      </w:r>
      <w:r>
        <w:rPr>
          <w:rFonts w:ascii="Calibri" w:hAnsi="Calibri" w:eastAsia="Calibri"/>
          <w:b/>
          <w:sz w:val="20"/>
        </w:rPr>
        <w:t>tanpa verifikasi</w:t>
      </w:r>
      <w:r>
        <w:rPr>
          <w:rFonts w:ascii="Calibri" w:hAnsi="Calibri" w:eastAsia="Calibri"/>
          <w:sz w:val="20"/>
        </w:rPr>
        <w:t xml:space="preserve">, 23 September 2026 </w:t>
      </w:r>
      <w:r>
        <w:rPr>
          <w:rFonts w:ascii="Calibri" w:hAnsi="Calibri" w:eastAsia="Calibri"/>
          <w:b/>
          <w:sz w:val="20"/>
        </w:rPr>
        <w:t>Berlaku untuk:</w:t>
      </w:r>
      <w:r>
        <w:rPr>
          <w:rFonts w:ascii="Calibri" w:hAnsi="Calibri" w:eastAsia="Calibri"/>
          <w:sz w:val="20"/>
        </w:rPr>
        <w:t xml:space="preserve"> Treaty In</w:t>
      </w:r>
    </w:p>
    <w:p>
      <w:pPr>
        <w:pStyle w:val="Heading5"/>
      </w:pPr>
      <w:r>
        <w:rPr>
          <w:color w:val="1F3B63"/>
        </w:rPr>
        <w:t>Konteks</w:t>
      </w:r>
    </w:p>
    <w:p>
      <w:r>
        <w:rPr>
          <w:rFonts w:ascii="Calibri" w:hAnsi="Calibri" w:eastAsia="Calibri"/>
          <w:sz w:val="20"/>
        </w:rPr>
        <w:t xml:space="preserve">Sistem lama menyimpan mata uang layer dalam </w:t>
      </w:r>
      <w:r>
        <w:rPr>
          <w:rFonts w:ascii="Calibri" w:hAnsi="Calibri" w:eastAsia="Calibri"/>
          <w:b/>
          <w:sz w:val="20"/>
        </w:rPr>
        <w:t>dua slot</w:t>
      </w:r>
      <w:r>
        <w:rPr>
          <w:rFonts w:ascii="Calibri" w:hAnsi="Calibri" w:eastAsia="Calibri"/>
          <w:sz w:val="20"/>
        </w:rPr>
        <w:t xml:space="preserve"> (</w:t>
      </w:r>
      <w:r>
        <w:rPr>
          <w:rFonts w:ascii="Consolas" w:hAnsi="Consolas" w:eastAsia="Consolas"/>
          <w:color w:val="8B2500"/>
          <w:sz w:val="18"/>
        </w:rPr>
        <w:t>Currency</w:t>
      </w:r>
      <w:r>
        <w:rPr>
          <w:rFonts w:ascii="Calibri" w:hAnsi="Calibri" w:eastAsia="Calibri"/>
          <w:sz w:val="20"/>
        </w:rPr>
        <w:t>/</w:t>
      </w:r>
      <w:r>
        <w:rPr>
          <w:rFonts w:ascii="Consolas" w:hAnsi="Consolas" w:eastAsia="Consolas"/>
          <w:color w:val="8B2500"/>
          <w:sz w:val="18"/>
        </w:rPr>
        <w:t>Currency2</w:t>
      </w:r>
      <w:r>
        <w:rPr>
          <w:rFonts w:ascii="Calibri" w:hAnsi="Calibri" w:eastAsia="Calibri"/>
          <w:sz w:val="20"/>
        </w:rPr>
        <w:t xml:space="preserve">, </w:t>
      </w:r>
      <w:r>
        <w:rPr>
          <w:rFonts w:ascii="Consolas" w:hAnsi="Consolas" w:eastAsia="Consolas"/>
          <w:color w:val="8B2500"/>
          <w:sz w:val="18"/>
        </w:rPr>
        <w:t>Limit</w:t>
      </w:r>
      <w:r>
        <w:rPr>
          <w:rFonts w:ascii="Calibri" w:hAnsi="Calibri" w:eastAsia="Calibri"/>
          <w:sz w:val="20"/>
        </w:rPr>
        <w:t>/</w:t>
      </w:r>
      <w:r>
        <w:rPr>
          <w:rFonts w:ascii="Consolas" w:hAnsi="Consolas" w:eastAsia="Consolas"/>
          <w:color w:val="8B2500"/>
          <w:sz w:val="18"/>
        </w:rPr>
        <w:t>Limit2</w:t>
      </w:r>
      <w:r>
        <w:rPr>
          <w:rFonts w:ascii="Calibri" w:hAnsi="Calibri" w:eastAsia="Calibri"/>
          <w:sz w:val="20"/>
        </w:rPr>
        <w:t xml:space="preserve">), dan sebuah atribut </w:t>
      </w:r>
      <w:r>
        <w:rPr>
          <w:rFonts w:ascii="Consolas" w:hAnsi="Consolas" w:eastAsia="Consolas"/>
          <w:color w:val="8B2500"/>
          <w:sz w:val="18"/>
        </w:rPr>
        <w:t>CurrencyRelation</w:t>
      </w:r>
      <w:r>
        <w:rPr>
          <w:rFonts w:ascii="Calibri" w:hAnsi="Calibri" w:eastAsia="Calibri"/>
          <w:sz w:val="20"/>
        </w:rPr>
        <w:t xml:space="preserve"> bernilai </w:t>
      </w:r>
      <w:r>
        <w:rPr>
          <w:rFonts w:ascii="Consolas" w:hAnsi="Consolas" w:eastAsia="Consolas"/>
          <w:color w:val="8B2500"/>
          <w:sz w:val="18"/>
        </w:rPr>
        <w:t>AND</w:t>
      </w:r>
      <w:r>
        <w:rPr>
          <w:rFonts w:ascii="Calibri" w:hAnsi="Calibri" w:eastAsia="Calibri"/>
          <w:sz w:val="20"/>
        </w:rPr>
        <w:t xml:space="preserve"> atau </w:t>
      </w:r>
      <w:r>
        <w:rPr>
          <w:rFonts w:ascii="Consolas" w:hAnsi="Consolas" w:eastAsia="Consolas"/>
          <w:color w:val="8B2500"/>
          <w:sz w:val="18"/>
        </w:rPr>
        <w:t>OR</w:t>
      </w:r>
      <w:r>
        <w:rPr>
          <w:rFonts w:ascii="Calibri" w:hAnsi="Calibri" w:eastAsia="Calibri"/>
          <w:sz w:val="20"/>
        </w:rPr>
        <w:t xml:space="preserve"> yang membuat rumus limit bercabang. Tidak ada satu pun aturan, memo, maupun label yang menjelaskan apa arti bisnis kedua nilai itu.</w:t>
      </w:r>
    </w:p>
    <w:p>
      <w:r>
        <w:rPr>
          <w:rFonts w:ascii="Calibri" w:hAnsi="Calibri" w:eastAsia="Calibri"/>
          <w:sz w:val="20"/>
        </w:rPr>
        <w:t xml:space="preserve">Uji I dan J, yang akan menunjukkan apakah atribut itu masih berarti dan apakah asumsi slot keliru, </w:t>
      </w:r>
      <w:r>
        <w:rPr>
          <w:rFonts w:ascii="Calibri" w:hAnsi="Calibri" w:eastAsia="Calibri"/>
          <w:b/>
          <w:sz w:val="20"/>
        </w:rPr>
        <w:t>tidak dijalankan</w:t>
      </w:r>
      <w:r>
        <w:rPr>
          <w:rFonts w:ascii="Calibri" w:hAnsi="Calibri" w:eastAsia="Calibri"/>
          <w:sz w:val="20"/>
        </w:rPr>
        <w:t>.</w:t>
      </w:r>
    </w:p>
    <w:p>
      <w:pPr>
        <w:pStyle w:val="Heading5"/>
      </w:pPr>
      <w:r>
        <w:rPr>
          <w:color w:val="1F3B63"/>
        </w:rPr>
        <w:t>Keputusan</w:t>
      </w:r>
    </w:p>
    <w:p>
      <w:pPr>
        <w:pStyle w:val="Heading6"/>
      </w:pPr>
      <w:r>
        <w:rPr>
          <w:color w:val="1F3B63"/>
        </w:rPr>
        <w:t>a. Bentuk: daftar, bukan dua slot</w:t>
      </w:r>
    </w:p>
    <w:p>
      <w:r>
        <w:rPr>
          <w:rFonts w:ascii="Calibri" w:hAnsi="Calibri" w:eastAsia="Calibri"/>
          <w:sz w:val="20"/>
        </w:rPr>
        <w:t xml:space="preserve">Mata uang per layer </w:t>
      </w:r>
      <w:r>
        <w:rPr>
          <w:rFonts w:ascii="Calibri" w:hAnsi="Calibri" w:eastAsia="Calibri"/>
          <w:b/>
          <w:sz w:val="20"/>
        </w:rPr>
        <w:t>tidak dibatasi</w:t>
      </w:r>
      <w:r>
        <w:rPr>
          <w:rFonts w:ascii="Calibri" w:hAnsi="Calibri" w:eastAsia="Calibri"/>
          <w:sz w:val="20"/>
        </w:rPr>
        <w:t xml:space="preserve">. Bila batas dua kelak dikonfirmasi bisnis, ia menjadi </w:t>
      </w:r>
      <w:r>
        <w:rPr>
          <w:rFonts w:ascii="Calibri" w:hAnsi="Calibri" w:eastAsia="Calibri"/>
          <w:b/>
          <w:sz w:val="20"/>
        </w:rPr>
        <w:t>aturan validasi</w:t>
      </w:r>
      <w:r>
        <w:rPr>
          <w:rFonts w:ascii="Calibri" w:hAnsi="Calibri" w:eastAsia="Calibri"/>
          <w:sz w:val="20"/>
        </w:rPr>
        <w:t>, bukan bentuk tabel.</w:t>
      </w:r>
    </w:p>
    <w:p>
      <w:pPr>
        <w:pStyle w:val="Heading6"/>
      </w:pPr>
      <w:r>
        <w:rPr>
          <w:color w:val="1F3B63"/>
        </w:rPr>
        <w:t>b. CurrencyRelation: disimpan, ditampilkan, tidak dipakai menghitung</w:t>
      </w:r>
    </w:p>
    <w:p>
      <w:r>
        <w:rPr>
          <w:rFonts w:ascii="Calibri" w:hAnsi="Calibri" w:eastAsia="Calibri"/>
          <w:sz w:val="20"/>
        </w:rPr>
        <w:t xml:space="preserve">Ia bertahan sebagai atribut bernilai bernama dan tetap terlihat pengguna, tetapi </w:t>
      </w:r>
      <w:r>
        <w:rPr>
          <w:rFonts w:ascii="Calibri" w:hAnsi="Calibri" w:eastAsia="Calibri"/>
          <w:b/>
          <w:sz w:val="20"/>
        </w:rPr>
        <w:t>tidak dipakai dalam perhitungan apa pun</w:t>
      </w:r>
      <w:r>
        <w:rPr>
          <w:rFonts w:ascii="Calibri" w:hAnsi="Calibri" w:eastAsia="Calibri"/>
          <w:sz w:val="20"/>
        </w:rPr>
        <w:t xml:space="preserve"> sampai bisnis menamai artinya.</w:t>
      </w:r>
    </w:p>
    <w:p>
      <w:pPr>
        <w:ind w:left="504"/>
        <w:pBdr>
          <w:left w:val="single" w:sz="18" w:space="8" w:color="9DB5D6"/>
        </w:pBdr>
      </w:pPr>
      <w:r>
        <w:rPr>
          <w:rFonts w:ascii="Calibri" w:hAnsi="Calibri" w:eastAsia="Calibri"/>
          <w:sz w:val="19"/>
        </w:rPr>
        <w:t xml:space="preserve">Atribut yang artinya tidak diketahui </w:t>
      </w:r>
      <w:r>
        <w:rPr>
          <w:rFonts w:ascii="Calibri" w:hAnsi="Calibri" w:eastAsia="Calibri"/>
          <w:b/>
          <w:sz w:val="19"/>
        </w:rPr>
        <w:t>tidak boleh menggerakkan angka.</w:t>
      </w:r>
      <w:r>
        <w:rPr>
          <w:rFonts w:ascii="Calibri" w:hAnsi="Calibri" w:eastAsia="Calibri"/>
          <w:sz w:val="19"/>
        </w:rPr>
        <w:t xml:space="preserve"> Menyimpannya aman; membiarkannya bercabang di rumus adalah mewarisi perilaku yang tidak bisa dijelaskan siapa pun.</w:t>
      </w:r>
    </w:p>
    <w:p>
      <w:pPr>
        <w:pStyle w:val="Heading6"/>
      </w:pPr>
      <w:r>
        <w:rPr>
          <w:color w:val="1F3B63"/>
        </w:rPr>
        <w:t>c. Penyebut Rate on Line dihitung sekali</w:t>
      </w:r>
    </w:p>
    <w:p>
      <w:r>
        <w:rPr>
          <w:rFonts w:ascii="Calibri" w:hAnsi="Calibri" w:eastAsia="Calibri"/>
          <w:sz w:val="20"/>
        </w:rPr>
        <w:t xml:space="preserve">Setiap mata uang dikonversi sekali lalu dijumlahkan. Tidak ada percabangan atas </w:t>
      </w:r>
      <w:r>
        <w:rPr>
          <w:rFonts w:ascii="Consolas" w:hAnsi="Consolas" w:eastAsia="Consolas"/>
          <w:color w:val="8B2500"/>
          <w:sz w:val="18"/>
        </w:rPr>
        <w:t>CurrencyRelation</w:t>
      </w:r>
      <w:r>
        <w:rPr>
          <w:rFonts w:ascii="Calibri" w:hAnsi="Calibri" w:eastAsia="Calibri"/>
          <w:sz w:val="20"/>
        </w:rPr>
        <w:t>, dan tidak ada penjumlahan limit per mata uang EGNPI.</w:t>
      </w:r>
    </w:p>
    <w:p>
      <w:pPr>
        <w:pStyle w:val="Heading5"/>
      </w:pPr>
      <w:r>
        <w:rPr>
          <w:color w:val="1F3B63"/>
        </w:rPr>
        <w:t>Dasar</w:t>
      </w:r>
    </w:p>
    <w:p>
      <w:r>
        <w:rPr>
          <w:rFonts w:ascii="Calibri" w:hAnsi="Calibri" w:eastAsia="Calibri"/>
          <w:b/>
          <w:sz w:val="20"/>
        </w:rPr>
        <w:t>Bagian a  -  penalaran.</w:t>
      </w:r>
      <w:r>
        <w:rPr>
          <w:rFonts w:ascii="Calibri" w:hAnsi="Calibri" w:eastAsia="Calibri"/>
          <w:sz w:val="20"/>
        </w:rPr>
        <w:t xml:space="preserve"> Asimetri di cabang lama (satu sisi menambahkan limit tanpa konversi, sisi lain dengan konversi) lebih mungkin merupakan jejak </w:t>
      </w:r>
      <w:r>
        <w:rPr>
          <w:rFonts w:ascii="Calibri" w:hAnsi="Calibri" w:eastAsia="Calibri"/>
          <w:b/>
          <w:sz w:val="20"/>
        </w:rPr>
        <w:t>asumsi bahwa slot pertama adalah IDR</w:t>
      </w:r>
      <w:r>
        <w:rPr>
          <w:rFonts w:ascii="Calibri" w:hAnsi="Calibri" w:eastAsia="Calibri"/>
          <w:sz w:val="20"/>
        </w:rPr>
        <w:t xml:space="preserve"> daripada semantik AND/OR. Bentuk daftar menampung kedua kemungkinan tanpa kehilangan apa pun, dan tidak memaksa kita memilih sebelum tahu.</w:t>
      </w:r>
    </w:p>
    <w:p>
      <w:r>
        <w:rPr>
          <w:rFonts w:ascii="Calibri" w:hAnsi="Calibri" w:eastAsia="Calibri"/>
          <w:b/>
          <w:sz w:val="20"/>
        </w:rPr>
        <w:t>Bagian b  -  penalaran, dan ini yang terpenting.</w:t>
      </w:r>
      <w:r>
        <w:rPr>
          <w:rFonts w:ascii="Calibri" w:hAnsi="Calibri" w:eastAsia="Calibri"/>
          <w:sz w:val="20"/>
        </w:rPr>
        <w:t xml:space="preserve"> Membawa percabangan yang tidak bisa dijelaskan berarti memindahkan perilaku yang tidak ada pemiliknya ke sistem baru, di mana ia akan tampak disengaja.</w:t>
      </w:r>
    </w:p>
    <w:p>
      <w:r>
        <w:rPr>
          <w:rFonts w:ascii="Calibri" w:hAnsi="Calibri" w:eastAsia="Calibri"/>
          <w:b/>
          <w:sz w:val="20"/>
        </w:rPr>
        <w:t>Bagian c  -  artefak.</w:t>
      </w:r>
      <w:r>
        <w:rPr>
          <w:rFonts w:ascii="Calibri" w:hAnsi="Calibri" w:eastAsia="Calibri"/>
          <w:sz w:val="20"/>
        </w:rPr>
        <w:t xml:space="preserve"> Penjumlahan limit di sistem lama berada </w:t>
      </w:r>
      <w:r>
        <w:rPr>
          <w:rFonts w:ascii="Calibri" w:hAnsi="Calibri" w:eastAsia="Calibri"/>
          <w:b/>
          <w:sz w:val="20"/>
        </w:rPr>
        <w:t>di dalam</w:t>
      </w:r>
      <w:r>
        <w:rPr>
          <w:rFonts w:ascii="Calibri" w:hAnsi="Calibri" w:eastAsia="Calibri"/>
          <w:sz w:val="20"/>
        </w:rPr>
        <w:t xml:space="preserve"> perulangan daftar EGNPI, sehingga limit terjumlah sekali untuk setiap mata uang EGNPI; dan pada relasi </w:t>
      </w:r>
      <w:r>
        <w:rPr>
          <w:rFonts w:ascii="Consolas" w:hAnsi="Consolas" w:eastAsia="Consolas"/>
          <w:color w:val="8B2500"/>
          <w:sz w:val="18"/>
        </w:rPr>
        <w:t>AND</w:t>
      </w:r>
      <w:r>
        <w:rPr>
          <w:rFonts w:ascii="Calibri" w:hAnsi="Calibri" w:eastAsia="Calibri"/>
          <w:sz w:val="20"/>
        </w:rPr>
        <w:t>, dua langkah berurutan menambahkan limit yang sama dua kali dalam satu iterasi. Keduanya cacat, bukan kebijakan.</w:t>
      </w:r>
    </w:p>
    <w:p>
      <w:pPr>
        <w:pStyle w:val="Heading5"/>
      </w:pPr>
      <w:r>
        <w:rPr>
          <w:color w:val="1F3B63"/>
        </w:rPr>
        <w:t>Syarat pembalikan</w:t>
      </w:r>
    </w:p>
    <w:p>
      <w:r>
        <w:rPr>
          <w:rFonts w:ascii="Calibri" w:hAnsi="Calibri" w:eastAsia="Calibri"/>
          <w:sz w:val="20"/>
        </w:rPr>
        <w:t xml:space="preserve">Bisnis menamai arti </w:t>
      </w:r>
      <w:r>
        <w:rPr>
          <w:rFonts w:ascii="Consolas" w:hAnsi="Consolas" w:eastAsia="Consolas"/>
          <w:color w:val="8B2500"/>
          <w:sz w:val="18"/>
        </w:rPr>
        <w:t>AND</w:t>
      </w:r>
      <w:r>
        <w:rPr>
          <w:rFonts w:ascii="Calibri" w:hAnsi="Calibri" w:eastAsia="Calibri"/>
          <w:sz w:val="20"/>
        </w:rPr>
        <w:t xml:space="preserve"> dan </w:t>
      </w:r>
      <w:r>
        <w:rPr>
          <w:rFonts w:ascii="Consolas" w:hAnsi="Consolas" w:eastAsia="Consolas"/>
          <w:color w:val="8B2500"/>
          <w:sz w:val="18"/>
        </w:rPr>
        <w:t>OR</w:t>
      </w:r>
      <w:r>
        <w:rPr>
          <w:rFonts w:ascii="Calibri" w:hAnsi="Calibri" w:eastAsia="Calibri"/>
          <w:sz w:val="20"/>
        </w:rPr>
        <w:t xml:space="preserve">. Saat itu </w:t>
      </w:r>
      <w:r>
        <w:rPr>
          <w:rFonts w:ascii="Consolas" w:hAnsi="Consolas" w:eastAsia="Consolas"/>
          <w:color w:val="8B2500"/>
          <w:sz w:val="18"/>
        </w:rPr>
        <w:t>CurrencyRelation</w:t>
      </w:r>
      <w:r>
        <w:rPr>
          <w:rFonts w:ascii="Calibri" w:hAnsi="Calibri" w:eastAsia="Calibri"/>
          <w:sz w:val="20"/>
        </w:rPr>
        <w:t xml:space="preserve"> </w:t>
      </w:r>
      <w:r>
        <w:rPr>
          <w:rFonts w:ascii="Calibri" w:hAnsi="Calibri" w:eastAsia="Calibri"/>
          <w:b/>
          <w:sz w:val="20"/>
        </w:rPr>
        <w:t>boleh naik menjadi masukan perhitungan</w:t>
      </w:r>
      <w:r>
        <w:rPr>
          <w:rFonts w:ascii="Calibri" w:hAnsi="Calibri" w:eastAsia="Calibri"/>
          <w:sz w:val="20"/>
        </w:rPr>
        <w:t>, dan rumus limit bercabang atasnya.</w:t>
      </w:r>
    </w:p>
    <w:p>
      <w:r>
        <w:rPr>
          <w:rFonts w:ascii="Calibri" w:hAnsi="Calibri" w:eastAsia="Calibri"/>
          <w:b/>
          <w:sz w:val="20"/>
        </w:rPr>
        <w:t>Bila terbalik:</w:t>
      </w:r>
      <w:r>
        <w:rPr>
          <w:rFonts w:ascii="Calibri" w:hAnsi="Calibri" w:eastAsia="Calibri"/>
          <w:sz w:val="20"/>
        </w:rPr>
        <w:t xml:space="preserve"> ini salah satu dari enam keputusan yang mengubah bentuk model  -  atribut pasif menjadi masukan aktif.</w:t>
      </w:r>
    </w:p>
    <w:p>
      <w:pPr>
        <w:pStyle w:val="Heading3"/>
      </w:pPr>
      <w:r>
        <w:rPr>
          <w:color w:val="1F3B63"/>
        </w:rPr>
        <w:t>ADR-D-TI-0054 - Keadaan warisan yang tidak ada padanannya</w:t>
      </w:r>
    </w:p>
    <w:p>
      <w:r>
        <w:rPr>
          <w:rFonts w:ascii="Calibri" w:hAnsi="Calibri" w:eastAsia="Calibri"/>
          <w:b/>
          <w:sz w:val="20"/>
        </w:rPr>
        <w:t>Status:</w:t>
      </w:r>
      <w:r>
        <w:rPr>
          <w:rFonts w:ascii="Calibri" w:hAnsi="Calibri" w:eastAsia="Calibri"/>
          <w:sz w:val="20"/>
        </w:rPr>
        <w:t xml:space="preserve"> diterima, 23 September 2026 </w:t>
      </w:r>
      <w:r>
        <w:rPr>
          <w:rFonts w:ascii="Calibri" w:hAnsi="Calibri" w:eastAsia="Calibri"/>
          <w:b/>
          <w:sz w:val="20"/>
        </w:rPr>
        <w:t>Berlaku untuk:</w:t>
      </w:r>
      <w:r>
        <w:rPr>
          <w:rFonts w:ascii="Calibri" w:hAnsi="Calibri" w:eastAsia="Calibri"/>
          <w:sz w:val="20"/>
        </w:rPr>
        <w:t xml:space="preserve"> Treaty In </w:t>
      </w:r>
      <w:r>
        <w:rPr>
          <w:rFonts w:ascii="Calibri" w:hAnsi="Calibri" w:eastAsia="Calibri"/>
          <w:b/>
          <w:sz w:val="20"/>
        </w:rPr>
        <w:t>Menyelesaikan:</w:t>
      </w:r>
      <w:r>
        <w:rPr>
          <w:rFonts w:ascii="Calibri" w:hAnsi="Calibri" w:eastAsia="Calibri"/>
          <w:sz w:val="20"/>
        </w:rPr>
        <w:t xml:space="preserve"> tabrakan antara ADR-D-TI-0042 dan ADR-D-TI-0046</w:t>
      </w:r>
    </w:p>
    <w:p>
      <w:pPr>
        <w:pStyle w:val="Heading5"/>
      </w:pPr>
      <w:r>
        <w:rPr>
          <w:color w:val="1F3B63"/>
        </w:rPr>
        <w:t>Konteks</w:t>
      </w:r>
    </w:p>
    <w:p>
      <w:r>
        <w:rPr>
          <w:rFonts w:ascii="Calibri" w:hAnsi="Calibri" w:eastAsia="Calibri"/>
          <w:sz w:val="20"/>
        </w:rPr>
        <w:t>Dua keputusan yang sudah diambil saling bertabrakan pada satu titik:</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ADR</w:t>
            </w:r>
          </w:p>
        </w:tc>
        <w:tc>
          <w:tcPr>
            <w:tcW w:type="dxa" w:w="6480"/>
            <w:shd w:val="clear" w:fill="E8EEF7"/>
          </w:tcPr>
          <w:p>
            <w:r>
              <w:rPr>
                <w:b/>
              </w:rPr>
            </w:r>
            <w:r>
              <w:rPr>
                <w:rFonts w:ascii="Calibri" w:hAnsi="Calibri" w:eastAsia="Calibri"/>
                <w:b/>
                <w:sz w:val="18"/>
              </w:rPr>
              <w:t>Isinya</w:t>
            </w:r>
          </w:p>
        </w:tc>
      </w:tr>
      <w:tr>
        <w:tc>
          <w:tcPr>
            <w:tcW w:type="dxa" w:w="6480"/>
          </w:tcPr>
          <w:p>
            <w:r/>
            <w:r>
              <w:rPr>
                <w:rFonts w:ascii="Calibri" w:hAnsi="Calibri" w:eastAsia="Calibri"/>
                <w:sz w:val="18"/>
              </w:rPr>
              <w:t>ADR-D-TI-0042</w:t>
            </w:r>
          </w:p>
        </w:tc>
        <w:tc>
          <w:tcPr>
            <w:tcW w:type="dxa" w:w="6480"/>
          </w:tcPr>
          <w:p>
            <w:r/>
            <w:r>
              <w:rPr>
                <w:rFonts w:ascii="Calibri" w:hAnsi="Calibri" w:eastAsia="Calibri"/>
                <w:sz w:val="18"/>
              </w:rPr>
              <w:t xml:space="preserve">data warisan dipindahkan </w:t>
            </w:r>
            <w:r>
              <w:rPr>
                <w:rFonts w:ascii="Calibri" w:hAnsi="Calibri" w:eastAsia="Calibri"/>
                <w:b/>
                <w:sz w:val="18"/>
              </w:rPr>
              <w:t>apa adanya</w:t>
            </w:r>
            <w:r>
              <w:rPr>
                <w:rFonts w:ascii="Calibri" w:hAnsi="Calibri" w:eastAsia="Calibri"/>
                <w:sz w:val="18"/>
              </w:rPr>
              <w:t>, termasuk cacatnya; sejarah tidak dibersihkan</w:t>
            </w:r>
          </w:p>
        </w:tc>
      </w:tr>
      <w:tr>
        <w:tc>
          <w:tcPr>
            <w:tcW w:type="dxa" w:w="6480"/>
          </w:tcPr>
          <w:p>
            <w:r/>
            <w:r>
              <w:rPr>
                <w:rFonts w:ascii="Calibri" w:hAnsi="Calibri" w:eastAsia="Calibri"/>
                <w:sz w:val="18"/>
              </w:rPr>
              <w:t>ADR-D-TI-0046</w:t>
            </w:r>
          </w:p>
        </w:tc>
        <w:tc>
          <w:tcPr>
            <w:tcW w:type="dxa" w:w="6480"/>
          </w:tcPr>
          <w:p>
            <w:r/>
            <w:r>
              <w:rPr>
                <w:rFonts w:ascii="Calibri" w:hAnsi="Calibri" w:eastAsia="Calibri"/>
                <w:sz w:val="18"/>
              </w:rPr>
              <w:t xml:space="preserve">keadaan siklus hidup adalah </w:t>
            </w:r>
            <w:r>
              <w:rPr>
                <w:rFonts w:ascii="Calibri" w:hAnsi="Calibri" w:eastAsia="Calibri"/>
                <w:b/>
                <w:sz w:val="18"/>
              </w:rPr>
              <w:t>satu nilai bertipe tegas dengan himpunan tertutup</w:t>
            </w:r>
          </w:p>
        </w:tc>
      </w:tr>
    </w:tbl>
    <w:p/>
    <w:p>
      <w:r>
        <w:rPr>
          <w:rFonts w:ascii="Calibri" w:hAnsi="Calibri" w:eastAsia="Calibri"/>
          <w:sz w:val="20"/>
        </w:rPr>
        <w:t xml:space="preserve">Titik tabrakannya nyata, bukan hipotetis. Aturan </w:t>
      </w:r>
      <w:r>
        <w:rPr>
          <w:rFonts w:ascii="Consolas" w:hAnsi="Consolas" w:eastAsia="Consolas"/>
          <w:color w:val="8B2500"/>
          <w:sz w:val="18"/>
        </w:rPr>
        <w:t>TreatyInSetValue</w:t>
      </w:r>
      <w:r>
        <w:rPr>
          <w:rFonts w:ascii="Calibri" w:hAnsi="Calibri" w:eastAsia="Calibri"/>
          <w:sz w:val="20"/>
        </w:rPr>
        <w:t xml:space="preserve"> di sistem lama menyetel </w:t>
      </w:r>
      <w:r>
        <w:rPr>
          <w:rFonts w:ascii="Consolas" w:hAnsi="Consolas" w:eastAsia="Consolas"/>
          <w:color w:val="8B2500"/>
          <w:sz w:val="18"/>
        </w:rPr>
        <w:t>StatusAkseptasi</w:t>
      </w:r>
      <w:r>
        <w:rPr>
          <w:rFonts w:ascii="Calibri" w:hAnsi="Calibri" w:eastAsia="Calibri"/>
          <w:sz w:val="20"/>
        </w:rPr>
        <w:t xml:space="preserve"> ke nilai </w:t>
      </w:r>
      <w:r>
        <w:rPr>
          <w:rFonts w:ascii="Consolas" w:hAnsi="Consolas" w:eastAsia="Consolas"/>
          <w:color w:val="8B2500"/>
          <w:sz w:val="18"/>
        </w:rPr>
        <w:t>"test"</w:t>
      </w:r>
      <w:r>
        <w:rPr>
          <w:rFonts w:ascii="Calibri" w:hAnsi="Calibri" w:eastAsia="Calibri"/>
          <w:sz w:val="20"/>
        </w:rPr>
        <w:t xml:space="preserve">, dan aturan itu terpasang di enam layar. Nilai </w:t>
      </w:r>
      <w:r>
        <w:rPr>
          <w:rFonts w:ascii="Consolas" w:hAnsi="Consolas" w:eastAsia="Consolas"/>
          <w:color w:val="8B2500"/>
          <w:sz w:val="18"/>
        </w:rPr>
        <w:t>"test"</w:t>
      </w:r>
      <w:r>
        <w:rPr>
          <w:rFonts w:ascii="Calibri" w:hAnsi="Calibri" w:eastAsia="Calibri"/>
          <w:sz w:val="20"/>
        </w:rPr>
        <w:t xml:space="preserve"> tidak punya padanan di antara keadaan sah mana pun.</w:t>
      </w:r>
    </w:p>
    <w:p>
      <w:r>
        <w:rPr>
          <w:rFonts w:ascii="Calibri" w:hAnsi="Calibri" w:eastAsia="Calibri"/>
          <w:sz w:val="20"/>
        </w:rPr>
        <w:t>Memindahkannya apa adanya melanggar himpunan tertutup. Memetakannya ke salah satu keadaan sah berarti membersihkan sejarah, yang ADR-D-TI-0042 larang. Keduanya tidak bisa sekaligus dipenuhi tanpa aturan tambahan.</w:t>
      </w:r>
    </w:p>
    <w:p>
      <w:r>
        <w:rPr>
          <w:rFonts w:ascii="Calibri" w:hAnsi="Calibri" w:eastAsia="Calibri"/>
          <w:sz w:val="20"/>
        </w:rPr>
        <w:t xml:space="preserve">Ini tabrakan pertama di antara keduanya dan hampir pasti bukan yang terakhir, karena </w:t>
      </w:r>
      <w:r>
        <w:rPr>
          <w:rFonts w:ascii="Consolas" w:hAnsi="Consolas" w:eastAsia="Consolas"/>
          <w:color w:val="8B2500"/>
          <w:sz w:val="18"/>
        </w:rPr>
        <w:t>"test"</w:t>
      </w:r>
      <w:r>
        <w:rPr>
          <w:rFonts w:ascii="Calibri" w:hAnsi="Calibri" w:eastAsia="Calibri"/>
          <w:sz w:val="20"/>
        </w:rPr>
        <w:t xml:space="preserve"> bukan satu-satunya nilai liar yang mungkin ada di dua puluh tahun data. Karena itu ia diselesaikan sebagai </w:t>
      </w:r>
      <w:r>
        <w:rPr>
          <w:rFonts w:ascii="Calibri" w:hAnsi="Calibri" w:eastAsia="Calibri"/>
          <w:b/>
          <w:sz w:val="20"/>
        </w:rPr>
        <w:t>aturan</w:t>
      </w:r>
      <w:r>
        <w:rPr>
          <w:rFonts w:ascii="Calibri" w:hAnsi="Calibri" w:eastAsia="Calibri"/>
          <w:sz w:val="20"/>
        </w:rPr>
        <w:t>, bukan sebagai penanganan satu kasus.</w:t>
      </w:r>
    </w:p>
    <w:p>
      <w:pPr>
        <w:pStyle w:val="Heading5"/>
      </w:pPr>
      <w:r>
        <w:rPr>
          <w:color w:val="1F3B63"/>
        </w:rPr>
        <w:t>Keputusan</w:t>
      </w:r>
    </w:p>
    <w:p>
      <w:r>
        <w:rPr>
          <w:rFonts w:ascii="Calibri" w:hAnsi="Calibri" w:eastAsia="Calibri"/>
          <w:sz w:val="20"/>
        </w:rPr>
        <w:t xml:space="preserve">Himpunan keadaan memuat </w:t>
      </w:r>
      <w:r>
        <w:rPr>
          <w:rFonts w:ascii="Calibri" w:hAnsi="Calibri" w:eastAsia="Calibri"/>
          <w:b/>
          <w:sz w:val="20"/>
        </w:rPr>
        <w:t>satu anggota tambahan yang menyatakan dirinya sendiri sebagai warisan tak terpetakan</w:t>
      </w:r>
      <w:r>
        <w:rPr>
          <w:rFonts w:ascii="Calibri" w:hAnsi="Calibri" w:eastAsia="Calibri"/>
          <w:sz w:val="20"/>
        </w:rPr>
        <w:t xml:space="preserve">: </w:t>
      </w:r>
      <w:r>
        <w:rPr>
          <w:rFonts w:ascii="Consolas" w:hAnsi="Consolas" w:eastAsia="Consolas"/>
          <w:color w:val="8B2500"/>
          <w:sz w:val="18"/>
        </w:rPr>
        <w:t>WARISAN_TAK_TERPETAKAN</w:t>
      </w:r>
      <w:r>
        <w:rPr>
          <w:rFonts w:ascii="Calibri" w:hAnsi="Calibri" w:eastAsia="Calibri"/>
          <w:sz w:val="20"/>
        </w:rPr>
        <w:t>.</w:t>
      </w:r>
    </w:p>
    <w:p>
      <w:r>
        <w:rPr>
          <w:rFonts w:ascii="Calibri" w:hAnsi="Calibri" w:eastAsia="Calibri"/>
          <w:sz w:val="20"/>
        </w:rPr>
        <w:t xml:space="preserve">Ia bukan "lainnya" dan bukan "tidak diketahui". Artinya tepat satu hal: </w:t>
      </w:r>
      <w:r>
        <w:rPr>
          <w:rFonts w:ascii="Calibri" w:hAnsi="Calibri" w:eastAsia="Calibri"/>
          <w:i/>
          <w:sz w:val="20"/>
        </w:rPr>
        <w:t>nilai warisan yang tidak ada padanannya di antara keadaan sah, dan nilai aslinya tercatat.</w:t>
      </w:r>
    </w:p>
    <w:p>
      <w:r>
        <w:rPr>
          <w:rFonts w:ascii="Calibri" w:hAnsi="Calibri" w:eastAsia="Calibri"/>
          <w:sz w:val="20"/>
        </w:rPr>
        <w:t>Tiga ketentuan yang menyertainya:</w:t>
      </w:r>
    </w:p>
    <w:p>
      <w:pPr>
        <w:pStyle w:val="ListNumber"/>
      </w:pPr>
      <w:r>
        <w:rPr>
          <w:rFonts w:ascii="Calibri" w:hAnsi="Calibri" w:eastAsia="Calibri"/>
          <w:b/>
          <w:sz w:val="20"/>
        </w:rPr>
        <w:t>Nilai asli disimpan.</w:t>
      </w:r>
      <w:r>
        <w:rPr>
          <w:rFonts w:ascii="Calibri" w:hAnsi="Calibri" w:eastAsia="Calibri"/>
          <w:sz w:val="20"/>
        </w:rPr>
        <w:t xml:space="preserve"> Atribut </w:t>
      </w:r>
      <w:r>
        <w:rPr>
          <w:rFonts w:ascii="Consolas" w:hAnsi="Consolas" w:eastAsia="Consolas"/>
          <w:color w:val="8B2500"/>
          <w:sz w:val="18"/>
        </w:rPr>
        <w:t>KEADAAN_WARISAN_ASLI</w:t>
      </w:r>
      <w:r>
        <w:rPr>
          <w:rFonts w:ascii="Calibri" w:hAnsi="Calibri" w:eastAsia="Calibri"/>
          <w:sz w:val="20"/>
        </w:rPr>
        <w:t xml:space="preserve"> memuat teks keadaan lama apa adanya.</w:t>
      </w:r>
    </w:p>
    <w:p>
      <w:r>
        <w:rPr>
          <w:rFonts w:ascii="Calibri" w:hAnsi="Calibri" w:eastAsia="Calibri"/>
          <w:sz w:val="20"/>
        </w:rPr>
        <w:t xml:space="preserve">Ia terisi </w:t>
      </w:r>
      <w:r>
        <w:rPr>
          <w:rFonts w:ascii="Calibri" w:hAnsi="Calibri" w:eastAsia="Calibri"/>
          <w:b/>
          <w:sz w:val="20"/>
        </w:rPr>
        <w:t>hanya</w:t>
      </w:r>
      <w:r>
        <w:rPr>
          <w:rFonts w:ascii="Calibri" w:hAnsi="Calibri" w:eastAsia="Calibri"/>
          <w:sz w:val="20"/>
        </w:rPr>
        <w:t xml:space="preserve"> pada baris berkeadaan </w:t>
      </w:r>
      <w:r>
        <w:rPr>
          <w:rFonts w:ascii="Consolas" w:hAnsi="Consolas" w:eastAsia="Consolas"/>
          <w:color w:val="8B2500"/>
          <w:sz w:val="18"/>
        </w:rPr>
        <w:t>WARISAN_TAK_TERPETAKAN</w:t>
      </w:r>
      <w:r>
        <w:rPr>
          <w:rFonts w:ascii="Calibri" w:hAnsi="Calibri" w:eastAsia="Calibri"/>
          <w:sz w:val="20"/>
        </w:rPr>
        <w:t>, dan tidak pernah dibaca oleh perhitungan mana pun  -  ia catatan, bukan masukan.</w:t>
      </w:r>
    </w:p>
    <w:p>
      <w:pPr>
        <w:pStyle w:val="ListNumber"/>
      </w:pPr>
      <w:r>
        <w:rPr>
          <w:rFonts w:ascii="Calibri" w:hAnsi="Calibri" w:eastAsia="Calibri"/>
          <w:b/>
          <w:sz w:val="20"/>
        </w:rPr>
        <w:t>Tidak ada perpindahan masuk selain migrasi.</w:t>
      </w:r>
      <w:r>
        <w:rPr>
          <w:rFonts w:ascii="Calibri" w:hAnsi="Calibri" w:eastAsia="Calibri"/>
          <w:sz w:val="20"/>
        </w:rPr>
        <w:t xml:space="preserve"> Sistem berjalan tidak pernah bisa menghasilkan</w:t>
      </w:r>
    </w:p>
    <w:p>
      <w:r>
        <w:rPr>
          <w:rFonts w:ascii="Calibri" w:hAnsi="Calibri" w:eastAsia="Calibri"/>
          <w:sz w:val="20"/>
        </w:rPr>
        <w:t>keadaan ini. Satu-satunya pintu masuknya adalah pemindahan data lama.</w:t>
      </w:r>
    </w:p>
    <w:p>
      <w:pPr>
        <w:pStyle w:val="ListNumber"/>
      </w:pPr>
      <w:r>
        <w:rPr>
          <w:rFonts w:ascii="Calibri" w:hAnsi="Calibri" w:eastAsia="Calibri"/>
          <w:b/>
          <w:sz w:val="20"/>
        </w:rPr>
        <w:t>Satu-satunya perpindahan keluar adalah `PERBAIKAN_WARISAN`.</w:t>
      </w:r>
      <w:r>
        <w:rPr>
          <w:rFonts w:ascii="Calibri" w:hAnsi="Calibri" w:eastAsia="Calibri"/>
          <w:sz w:val="20"/>
        </w:rPr>
        <w:t xml:space="preserve"> Perpindahan ini menetapkan</w:t>
      </w:r>
    </w:p>
    <w:p>
      <w:r>
        <w:rPr>
          <w:rFonts w:ascii="Calibri" w:hAnsi="Calibri" w:eastAsia="Calibri"/>
          <w:sz w:val="20"/>
        </w:rPr>
        <w:t xml:space="preserve">keadaan sah yang </w:t>
      </w:r>
      <w:r>
        <w:rPr>
          <w:rFonts w:ascii="Calibri" w:hAnsi="Calibri" w:eastAsia="Calibri"/>
          <w:b/>
          <w:sz w:val="20"/>
        </w:rPr>
        <w:t>dipilih secara eksplisit</w:t>
      </w:r>
      <w:r>
        <w:rPr>
          <w:rFonts w:ascii="Calibri" w:hAnsi="Calibri" w:eastAsia="Calibri"/>
          <w:sz w:val="20"/>
        </w:rPr>
        <w:t xml:space="preserve"> oleh orang yang memperbaikinya  -  bukan ditebak sistem  -  dan tercatat di jejak perubahan (ADR-D-TI-0045) beserta siapa dan kapan. Sesudah itu baris tersebut berjalan seperti baris lain.</w:t>
      </w:r>
    </w:p>
    <w:p>
      <w:pPr>
        <w:pStyle w:val="Heading5"/>
      </w:pPr>
      <w:r>
        <w:rPr>
          <w:color w:val="1F3B63"/>
        </w:rPr>
        <w:t>Konsekuensi</w:t>
      </w:r>
    </w:p>
    <w:p>
      <w:pPr>
        <w:pStyle w:val="ListBullet"/>
      </w:pPr>
      <w:r>
        <w:rPr>
          <w:rFonts w:ascii="Calibri" w:hAnsi="Calibri" w:eastAsia="Calibri"/>
          <w:sz w:val="20"/>
        </w:rPr>
        <w:t xml:space="preserve">Himpunan keadaan </w:t>
      </w:r>
      <w:r>
        <w:rPr>
          <w:rFonts w:ascii="Calibri" w:hAnsi="Calibri" w:eastAsia="Calibri"/>
          <w:b/>
          <w:sz w:val="20"/>
        </w:rPr>
        <w:t>tetap tertutup</w:t>
      </w:r>
      <w:r>
        <w:rPr>
          <w:rFonts w:ascii="Calibri" w:hAnsi="Calibri" w:eastAsia="Calibri"/>
          <w:sz w:val="20"/>
        </w:rPr>
        <w:t>: tidak ada nilai di luar daftar, karena yang di luar daftar</w:t>
      </w:r>
    </w:p>
    <w:p>
      <w:r>
        <w:rPr>
          <w:rFonts w:ascii="Calibri" w:hAnsi="Calibri" w:eastAsia="Calibri"/>
          <w:sz w:val="20"/>
        </w:rPr>
        <w:t>punya satu tempat bernama.</w:t>
      </w:r>
    </w:p>
    <w:p>
      <w:pPr>
        <w:pStyle w:val="ListBullet"/>
      </w:pPr>
      <w:r>
        <w:rPr>
          <w:rFonts w:ascii="Calibri" w:hAnsi="Calibri" w:eastAsia="Calibri"/>
          <w:sz w:val="20"/>
        </w:rPr>
        <w:t xml:space="preserve">Sejarah </w:t>
      </w:r>
      <w:r>
        <w:rPr>
          <w:rFonts w:ascii="Calibri" w:hAnsi="Calibri" w:eastAsia="Calibri"/>
          <w:b/>
          <w:sz w:val="20"/>
        </w:rPr>
        <w:t>tetap tidak dibersihkan</w:t>
      </w:r>
      <w:r>
        <w:rPr>
          <w:rFonts w:ascii="Calibri" w:hAnsi="Calibri" w:eastAsia="Calibri"/>
          <w:sz w:val="20"/>
        </w:rPr>
        <w:t>: nilai aslinya ada, dapat dibaca, dan tidak ada yang</w:t>
      </w:r>
    </w:p>
    <w:p>
      <w:r>
        <w:rPr>
          <w:rFonts w:ascii="Calibri" w:hAnsi="Calibri" w:eastAsia="Calibri"/>
          <w:sz w:val="20"/>
        </w:rPr>
        <w:t>menyulapnya menjadi keadaan yang tidak pernah dicapainya.</w:t>
      </w:r>
    </w:p>
    <w:p>
      <w:pPr>
        <w:pStyle w:val="ListBullet"/>
      </w:pPr>
      <w:r>
        <w:rPr>
          <w:rFonts w:ascii="Calibri" w:hAnsi="Calibri" w:eastAsia="Calibri"/>
          <w:sz w:val="20"/>
        </w:rPr>
        <w:t xml:space="preserve">Baris bermasalah </w:t>
      </w:r>
      <w:r>
        <w:rPr>
          <w:rFonts w:ascii="Calibri" w:hAnsi="Calibri" w:eastAsia="Calibri"/>
          <w:b/>
          <w:sz w:val="20"/>
        </w:rPr>
        <w:t>tidak bisa menyelinap ke alur kerja biasa</w:t>
      </w:r>
      <w:r>
        <w:rPr>
          <w:rFonts w:ascii="Calibri" w:hAnsi="Calibri" w:eastAsia="Calibri"/>
          <w:sz w:val="20"/>
        </w:rPr>
        <w:t>, karena ia tidak punya perpindahan</w:t>
      </w:r>
    </w:p>
    <w:p>
      <w:r>
        <w:rPr>
          <w:rFonts w:ascii="Calibri" w:hAnsi="Calibri" w:eastAsia="Calibri"/>
          <w:sz w:val="20"/>
        </w:rPr>
        <w:t>keluar selain perbaikan yang sadar.</w:t>
      </w:r>
    </w:p>
    <w:p>
      <w:pPr>
        <w:pStyle w:val="ListBullet"/>
      </w:pPr>
      <w:r>
        <w:rPr>
          <w:rFonts w:ascii="Calibri" w:hAnsi="Calibri" w:eastAsia="Calibri"/>
          <w:sz w:val="20"/>
        </w:rPr>
        <w:t>Ini instans dari aturan sentuh-perbaiki pada ADR-D-TI-0042: invarian baru ditegakkan saat sebuah</w:t>
      </w:r>
    </w:p>
    <w:p>
      <w:r>
        <w:rPr>
          <w:rFonts w:ascii="Calibri" w:hAnsi="Calibri" w:eastAsia="Calibri"/>
          <w:sz w:val="20"/>
        </w:rPr>
        <w:t>kontrak disentuh, bukan lewat pembersihan massal.</w:t>
      </w:r>
    </w:p>
    <w:p>
      <w:pPr>
        <w:pStyle w:val="Heading5"/>
      </w:pPr>
      <w:r>
        <w:rPr>
          <w:color w:val="1F3B63"/>
        </w:rPr>
        <w:t>Berapa banyak, dan apakah itu mengubah keputusan</w:t>
      </w:r>
    </w:p>
    <w:p>
      <w:r>
        <w:rPr>
          <w:rFonts w:ascii="Calibri" w:hAnsi="Calibri" w:eastAsia="Calibri"/>
          <w:sz w:val="20"/>
        </w:rPr>
        <w:t xml:space="preserve">Jumlahnya belum diketahui; ia diukur oleh </w:t>
      </w:r>
      <w:r>
        <w:rPr>
          <w:rFonts w:ascii="Calibri" w:hAnsi="Calibri" w:eastAsia="Calibri"/>
          <w:b/>
          <w:sz w:val="20"/>
        </w:rPr>
        <w:t>Uji S-7</w:t>
      </w:r>
      <w:r>
        <w:rPr>
          <w:rFonts w:ascii="Calibri" w:hAnsi="Calibri" w:eastAsia="Calibri"/>
          <w:sz w:val="20"/>
        </w:rPr>
        <w:t xml:space="preserve"> pada berkas permintaan DBA.</w:t>
      </w:r>
    </w:p>
    <w:p>
      <w:r>
        <w:rPr>
          <w:rFonts w:ascii="Calibri" w:hAnsi="Calibri" w:eastAsia="Calibri"/>
          <w:sz w:val="20"/>
        </w:rPr>
        <w:t xml:space="preserve">Hasilnya </w:t>
      </w:r>
      <w:r>
        <w:rPr>
          <w:rFonts w:ascii="Calibri" w:hAnsi="Calibri" w:eastAsia="Calibri"/>
          <w:b/>
          <w:sz w:val="20"/>
        </w:rPr>
        <w:t>tidak mengubah keputusan ini</w:t>
      </w:r>
      <w:r>
        <w:rPr>
          <w:rFonts w:ascii="Calibri" w:hAnsi="Calibri" w:eastAsia="Calibri"/>
          <w:sz w:val="20"/>
        </w:rPr>
        <w:t>. Bila nol, aturannya tetap ditulis, karena ia menutup kelas persoalan dan bukan satu nilai. Yang berubah hanya perkiraan berapa banyak pekerjaan perbaikan yang menunggu di masa depan.</w:t>
      </w:r>
    </w:p>
    <w:p>
      <w:pPr>
        <w:pStyle w:val="Heading3"/>
      </w:pPr>
      <w:r>
        <w:rPr>
          <w:color w:val="1F3B63"/>
        </w:rPr>
        <w:t>ADR-D-TI-0055 - Daftar keadaan siklus hidup dan perpindahan yang sah</w:t>
      </w:r>
    </w:p>
    <w:p>
      <w:r>
        <w:rPr>
          <w:rFonts w:ascii="Calibri" w:hAnsi="Calibri" w:eastAsia="Calibri"/>
          <w:b/>
          <w:sz w:val="20"/>
        </w:rPr>
        <w:t>Status:</w:t>
      </w:r>
      <w:r>
        <w:rPr>
          <w:rFonts w:ascii="Calibri" w:hAnsi="Calibri" w:eastAsia="Calibri"/>
          <w:sz w:val="20"/>
        </w:rPr>
        <w:t xml:space="preserve"> diterima, 23 September 2026 </w:t>
      </w:r>
      <w:r>
        <w:rPr>
          <w:rFonts w:ascii="Calibri" w:hAnsi="Calibri" w:eastAsia="Calibri"/>
          <w:b/>
          <w:sz w:val="20"/>
        </w:rPr>
        <w:t>Berlaku untuk:</w:t>
      </w:r>
      <w:r>
        <w:rPr>
          <w:rFonts w:ascii="Calibri" w:hAnsi="Calibri" w:eastAsia="Calibri"/>
          <w:sz w:val="20"/>
        </w:rPr>
        <w:t xml:space="preserve"> Treaty In </w:t>
      </w:r>
      <w:r>
        <w:rPr>
          <w:rFonts w:ascii="Calibri" w:hAnsi="Calibri" w:eastAsia="Calibri"/>
          <w:b/>
          <w:sz w:val="20"/>
        </w:rPr>
        <w:t>Melaksanakan:</w:t>
      </w:r>
      <w:r>
        <w:rPr>
          <w:rFonts w:ascii="Calibri" w:hAnsi="Calibri" w:eastAsia="Calibri"/>
          <w:sz w:val="20"/>
        </w:rPr>
        <w:t xml:space="preserve"> ADR-D-TI-0046 (satu keadaan), ADR-D-TI-0052 (satu rantai persetujuan), ADR-D-TI-0054 (warisan)</w:t>
      </w:r>
    </w:p>
    <w:p>
      <w:pPr>
        <w:pStyle w:val="Heading5"/>
      </w:pPr>
      <w:r>
        <w:rPr>
          <w:color w:val="1F3B63"/>
        </w:rPr>
        <w:t>Konteks</w:t>
      </w:r>
    </w:p>
    <w:p>
      <w:r>
        <w:rPr>
          <w:rFonts w:ascii="Calibri" w:hAnsi="Calibri" w:eastAsia="Calibri"/>
          <w:sz w:val="20"/>
        </w:rPr>
        <w:t xml:space="preserve">ADR-D-TI-0046 menetapkan </w:t>
      </w:r>
      <w:r>
        <w:rPr>
          <w:rFonts w:ascii="Calibri" w:hAnsi="Calibri" w:eastAsia="Calibri"/>
          <w:b/>
          <w:sz w:val="20"/>
        </w:rPr>
        <w:t>bahwa</w:t>
      </w:r>
      <w:r>
        <w:rPr>
          <w:rFonts w:ascii="Calibri" w:hAnsi="Calibri" w:eastAsia="Calibri"/>
          <w:sz w:val="20"/>
        </w:rPr>
        <w:t xml:space="preserve"> ada satu keadaan bertipe tegas dengan himpunan tertutup. Ia tidak menetapkan </w:t>
      </w:r>
      <w:r>
        <w:rPr>
          <w:rFonts w:ascii="Calibri" w:hAnsi="Calibri" w:eastAsia="Calibri"/>
          <w:b/>
          <w:sz w:val="20"/>
        </w:rPr>
        <w:t>apa saja isinya</w:t>
      </w:r>
      <w:r>
        <w:rPr>
          <w:rFonts w:ascii="Calibri" w:hAnsi="Calibri" w:eastAsia="Calibri"/>
          <w:sz w:val="20"/>
        </w:rPr>
        <w:t>. ADR ini mengisinya, dan mengisinya dalam bentuk daftar  -  karena keadaan yang tidak punya perpindahan masuk maupun keluar adalah keadaan yang tidak pernah terjadi, dan itu hanya ketahuan dari daftar, tidak dari uraian.</w:t>
      </w:r>
    </w:p>
    <w:p>
      <w:r>
        <w:rPr>
          <w:rFonts w:ascii="Calibri" w:hAnsi="Calibri" w:eastAsia="Calibri"/>
          <w:sz w:val="20"/>
        </w:rPr>
        <w:t>Dua hal ditemukan justru karena daftarnya disusun lebih dulu, dan keduanya argumen dari data:</w:t>
      </w:r>
    </w:p>
    <w:p>
      <w:r>
        <w:rPr>
          <w:rFonts w:ascii="Calibri" w:hAnsi="Calibri" w:eastAsia="Calibri"/>
          <w:b/>
          <w:sz w:val="20"/>
        </w:rPr>
        <w:t>`Position` kosong menandai dua keadaan yang berlawanan.</w:t>
      </w:r>
      <w:r>
        <w:rPr>
          <w:rFonts w:ascii="Calibri" w:hAnsi="Calibri" w:eastAsia="Calibri"/>
          <w:sz w:val="20"/>
        </w:rPr>
        <w:t xml:space="preserve"> Di sistem lama, </w:t>
      </w:r>
      <w:r>
        <w:rPr>
          <w:rFonts w:ascii="Consolas" w:hAnsi="Consolas" w:eastAsia="Consolas"/>
          <w:color w:val="8B2500"/>
          <w:sz w:val="18"/>
        </w:rPr>
        <w:t>Resolve Complete</w:t>
      </w:r>
      <w:r>
        <w:rPr>
          <w:rFonts w:ascii="Calibri" w:hAnsi="Calibri" w:eastAsia="Calibri"/>
          <w:sz w:val="20"/>
        </w:rPr>
        <w:t xml:space="preserve"> (disetujui) dan </w:t>
      </w:r>
      <w:r>
        <w:rPr>
          <w:rFonts w:ascii="Consolas" w:hAnsi="Consolas" w:eastAsia="Consolas"/>
          <w:color w:val="8B2500"/>
          <w:sz w:val="18"/>
        </w:rPr>
        <w:t>Decline</w:t>
      </w:r>
      <w:r>
        <w:rPr>
          <w:rFonts w:ascii="Calibri" w:hAnsi="Calibri" w:eastAsia="Calibri"/>
          <w:sz w:val="20"/>
        </w:rPr>
        <w:t xml:space="preserve"> (ditolak) sama-sama menyetel </w:t>
      </w:r>
      <w:r>
        <w:rPr>
          <w:rFonts w:ascii="Consolas" w:hAnsi="Consolas" w:eastAsia="Consolas"/>
          <w:color w:val="8B2500"/>
          <w:sz w:val="18"/>
        </w:rPr>
        <w:t>Position</w:t>
      </w:r>
      <w:r>
        <w:rPr>
          <w:rFonts w:ascii="Calibri" w:hAnsi="Calibri" w:eastAsia="Calibri"/>
          <w:sz w:val="20"/>
        </w:rPr>
        <w:t xml:space="preserve"> ke nilai kosong. Hanya pasangannya dengan </w:t>
      </w:r>
      <w:r>
        <w:rPr>
          <w:rFonts w:ascii="Consolas" w:hAnsi="Consolas" w:eastAsia="Consolas"/>
          <w:color w:val="8B2500"/>
          <w:sz w:val="18"/>
        </w:rPr>
        <w:t>StatusAkseptasi</w:t>
      </w:r>
      <w:r>
        <w:rPr>
          <w:rFonts w:ascii="Calibri" w:hAnsi="Calibri" w:eastAsia="Calibri"/>
          <w:sz w:val="20"/>
        </w:rPr>
        <w:t xml:space="preserve"> yang membedakan kontrak yang disetujui dari kontrak yang ditolak. Itu bukan alasan selera untuk menyatukan kelima bendera menjadi satu keadaan  -  itu alasan dari data.</w:t>
      </w:r>
    </w:p>
    <w:p>
      <w:r>
        <w:rPr>
          <w:rFonts w:ascii="Calibri" w:hAnsi="Calibri" w:eastAsia="Calibri"/>
          <w:b/>
          <w:sz w:val="20"/>
        </w:rPr>
        <w:t>Yang menggantikan jalan pintas revisi bukan aturan baru, melainkan bentuk.</w:t>
      </w:r>
      <w:r>
        <w:rPr>
          <w:rFonts w:ascii="Calibri" w:hAnsi="Calibri" w:eastAsia="Calibri"/>
          <w:sz w:val="20"/>
        </w:rPr>
        <w:t xml:space="preserve"> Di sistem lama, </w:t>
      </w:r>
      <w:r>
        <w:rPr>
          <w:rFonts w:ascii="Consolas" w:hAnsi="Consolas" w:eastAsia="Consolas"/>
          <w:color w:val="8B2500"/>
          <w:sz w:val="18"/>
        </w:rPr>
        <w:t>RevisionState == 1</w:t>
      </w:r>
      <w:r>
        <w:rPr>
          <w:rFonts w:ascii="Calibri" w:hAnsi="Calibri" w:eastAsia="Calibri"/>
          <w:sz w:val="20"/>
        </w:rPr>
        <w:t xml:space="preserve"> membuat persetujuan Sec Head langsung menghasilkan </w:t>
      </w:r>
      <w:r>
        <w:rPr>
          <w:rFonts w:ascii="Consolas" w:hAnsi="Consolas" w:eastAsia="Consolas"/>
          <w:color w:val="8B2500"/>
          <w:sz w:val="18"/>
        </w:rPr>
        <w:t>Resolve Complete</w:t>
      </w:r>
      <w:r>
        <w:rPr>
          <w:rFonts w:ascii="Calibri" w:hAnsi="Calibri" w:eastAsia="Calibri"/>
          <w:sz w:val="20"/>
        </w:rPr>
        <w:t xml:space="preserve">, memotong dua tingkat. ADR-D-TI-0052 menghapus jalan pintas itu. Yang menggantikannya bukan aturan pengganti: perubahan atas versi yang sudah disetujui </w:t>
      </w:r>
      <w:r>
        <w:rPr>
          <w:rFonts w:ascii="Calibri" w:hAnsi="Calibri" w:eastAsia="Calibri"/>
          <w:b/>
          <w:sz w:val="20"/>
        </w:rPr>
        <w:t>melahirkan versi baru yang mulai dari `DRAFT`</w:t>
      </w:r>
      <w:r>
        <w:rPr>
          <w:rFonts w:ascii="Calibri" w:hAnsi="Calibri" w:eastAsia="Calibri"/>
          <w:sz w:val="20"/>
        </w:rPr>
        <w:t>. Versi baru itu melewati keempat tingkat karena ia memang versi baru, bukan karena ada aturan yang memaksanya.</w:t>
      </w:r>
    </w:p>
    <w:p>
      <w:pPr>
        <w:pStyle w:val="Heading5"/>
      </w:pPr>
      <w:r>
        <w:rPr>
          <w:color w:val="1F3B63"/>
        </w:rPr>
        <w:t>Keputusan</w:t>
      </w:r>
    </w:p>
    <w:p>
      <w:pPr>
        <w:pStyle w:val="Heading6"/>
      </w:pPr>
      <w:r>
        <w:rPr>
          <w:color w:val="1F3B63"/>
        </w:rPr>
        <w:t>Daftar keadaan  -  enam, ditambah satu keadaan warisan</w:t>
      </w:r>
    </w:p>
    <w:tbl>
      <w:tblPr>
        <w:tblStyle w:val="TableGrid"/>
        <w:tblW w:type="auto" w:w="0"/>
        <w:jc w:val="center"/>
        <w:tblLook w:firstColumn="1" w:firstRow="1" w:lastColumn="0" w:lastRow="0" w:noHBand="0" w:noVBand="1" w:val="04A0"/>
      </w:tblPr>
      <w:tblGrid>
        <w:gridCol w:w="3216"/>
        <w:gridCol w:w="3216"/>
        <w:gridCol w:w="3216"/>
      </w:tblGrid>
      <w:tr>
        <w:tc>
          <w:tcPr>
            <w:tcW w:type="dxa" w:w="4320"/>
            <w:shd w:val="clear" w:fill="E8EEF7"/>
          </w:tcPr>
          <w:p>
            <w:r>
              <w:rPr>
                <w:b/>
              </w:rPr>
            </w:r>
            <w:r>
              <w:rPr>
                <w:rFonts w:ascii="Calibri" w:hAnsi="Calibri" w:eastAsia="Calibri"/>
                <w:b/>
                <w:sz w:val="18"/>
              </w:rPr>
              <w:t>Keadaan</w:t>
            </w:r>
          </w:p>
        </w:tc>
        <w:tc>
          <w:tcPr>
            <w:tcW w:type="dxa" w:w="4320"/>
            <w:shd w:val="clear" w:fill="E8EEF7"/>
          </w:tcPr>
          <w:p>
            <w:r>
              <w:rPr>
                <w:b/>
              </w:rPr>
            </w:r>
            <w:r>
              <w:rPr>
                <w:rFonts w:ascii="Calibri" w:hAnsi="Calibri" w:eastAsia="Calibri"/>
                <w:b/>
                <w:sz w:val="18"/>
              </w:rPr>
              <w:t>Padanan lama (</w:t>
            </w:r>
            <w:r>
              <w:rPr>
                <w:rFonts w:ascii="Consolas" w:hAnsi="Consolas" w:eastAsia="Consolas"/>
                <w:b/>
                <w:color w:val="8B2500"/>
                <w:sz w:val="16"/>
              </w:rPr>
              <w:t>Position</w:t>
            </w:r>
            <w:r>
              <w:rPr>
                <w:rFonts w:ascii="Calibri" w:hAnsi="Calibri" w:eastAsia="Calibri"/>
                <w:b/>
                <w:sz w:val="18"/>
              </w:rPr>
              <w:t xml:space="preserve"> + </w:t>
            </w:r>
            <w:r>
              <w:rPr>
                <w:rFonts w:ascii="Consolas" w:hAnsi="Consolas" w:eastAsia="Consolas"/>
                <w:b/>
                <w:color w:val="8B2500"/>
                <w:sz w:val="16"/>
              </w:rPr>
              <w:t>StatusAkseptasi</w:t>
            </w:r>
            <w:r>
              <w:rPr>
                <w:rFonts w:ascii="Calibri" w:hAnsi="Calibri" w:eastAsia="Calibri"/>
                <w:b/>
                <w:sz w:val="18"/>
              </w:rPr>
              <w:t>)</w:t>
            </w:r>
          </w:p>
        </w:tc>
        <w:tc>
          <w:tcPr>
            <w:tcW w:type="dxa" w:w="4320"/>
            <w:shd w:val="clear" w:fill="E8EEF7"/>
          </w:tcPr>
          <w:p>
            <w:r>
              <w:rPr>
                <w:b/>
              </w:rPr>
            </w:r>
            <w:r>
              <w:rPr>
                <w:rFonts w:ascii="Calibri" w:hAnsi="Calibri" w:eastAsia="Calibri"/>
                <w:b/>
                <w:sz w:val="18"/>
              </w:rPr>
              <w:t>Terminal</w:t>
            </w:r>
          </w:p>
        </w:tc>
      </w:tr>
      <w:tr>
        <w:tc>
          <w:tcPr>
            <w:tcW w:type="dxa" w:w="4320"/>
          </w:tcPr>
          <w:p>
            <w:r/>
            <w:r>
              <w:rPr>
                <w:rFonts w:ascii="Consolas" w:hAnsi="Consolas" w:eastAsia="Consolas"/>
                <w:color w:val="8B2500"/>
                <w:sz w:val="16"/>
              </w:rPr>
              <w:t>DRAFT</w:t>
            </w:r>
          </w:p>
        </w:tc>
        <w:tc>
          <w:tcPr>
            <w:tcW w:type="dxa" w:w="4320"/>
          </w:tcPr>
          <w:p>
            <w:r/>
            <w:r>
              <w:rPr>
                <w:rFonts w:ascii="Calibri" w:hAnsi="Calibri" w:eastAsia="Calibri"/>
                <w:sz w:val="18"/>
              </w:rPr>
              <w:t xml:space="preserve">kosong atau </w:t>
            </w:r>
            <w:r>
              <w:rPr>
                <w:rFonts w:ascii="Consolas" w:hAnsi="Consolas" w:eastAsia="Consolas"/>
                <w:color w:val="8B2500"/>
                <w:sz w:val="16"/>
              </w:rPr>
              <w:t>ReasTreatyInAdmin</w:t>
            </w:r>
            <w:r>
              <w:rPr>
                <w:rFonts w:ascii="Calibri" w:hAnsi="Calibri" w:eastAsia="Calibri"/>
                <w:sz w:val="18"/>
              </w:rPr>
              <w:t xml:space="preserve">, status kosong </w:t>
            </w:r>
            <w:r>
              <w:rPr>
                <w:rFonts w:ascii="Calibri" w:hAnsi="Calibri" w:eastAsia="Calibri"/>
                <w:b/>
                <w:sz w:val="18"/>
              </w:rPr>
              <w:t>atau</w:t>
            </w:r>
            <w:r>
              <w:rPr>
                <w:rFonts w:ascii="Calibri" w:hAnsi="Calibri" w:eastAsia="Calibri"/>
                <w:sz w:val="18"/>
              </w:rPr>
              <w:t xml:space="preserve"> </w:t>
            </w:r>
            <w:r>
              <w:rPr>
                <w:rFonts w:ascii="Consolas" w:hAnsi="Consolas" w:eastAsia="Consolas"/>
                <w:color w:val="8B2500"/>
                <w:sz w:val="16"/>
              </w:rPr>
              <w:t>Reject</w:t>
            </w:r>
          </w:p>
        </w:tc>
        <w:tc>
          <w:tcPr>
            <w:tcW w:type="dxa" w:w="4320"/>
          </w:tcPr>
          <w:p>
            <w:r/>
            <w:r>
              <w:rPr>
                <w:rFonts w:ascii="Calibri" w:hAnsi="Calibri" w:eastAsia="Calibri"/>
                <w:sz w:val="18"/>
              </w:rPr>
              <w:t>tidak</w:t>
            </w:r>
          </w:p>
        </w:tc>
      </w:tr>
      <w:tr>
        <w:tc>
          <w:tcPr>
            <w:tcW w:type="dxa" w:w="4320"/>
          </w:tcPr>
          <w:p>
            <w:r/>
            <w:r>
              <w:rPr>
                <w:rFonts w:ascii="Consolas" w:hAnsi="Consolas" w:eastAsia="Consolas"/>
                <w:color w:val="8B2500"/>
                <w:sz w:val="16"/>
              </w:rPr>
              <w:t>MENUNGGU_SEC_HEAD</w:t>
            </w:r>
          </w:p>
        </w:tc>
        <w:tc>
          <w:tcPr>
            <w:tcW w:type="dxa" w:w="4320"/>
          </w:tcPr>
          <w:p>
            <w:r/>
            <w:r>
              <w:rPr>
                <w:rFonts w:ascii="Consolas" w:hAnsi="Consolas" w:eastAsia="Consolas"/>
                <w:color w:val="8B2500"/>
                <w:sz w:val="16"/>
              </w:rPr>
              <w:t>ReasTreatyInSecHead</w:t>
            </w:r>
            <w:r>
              <w:rPr>
                <w:rFonts w:ascii="Calibri" w:hAnsi="Calibri" w:eastAsia="Calibri"/>
                <w:sz w:val="18"/>
              </w:rPr>
              <w:t xml:space="preserve"> + </w:t>
            </w:r>
            <w:r>
              <w:rPr>
                <w:rFonts w:ascii="Consolas" w:hAnsi="Consolas" w:eastAsia="Consolas"/>
                <w:color w:val="8B2500"/>
                <w:sz w:val="16"/>
              </w:rPr>
              <w:t>Accept</w:t>
            </w:r>
          </w:p>
        </w:tc>
        <w:tc>
          <w:tcPr>
            <w:tcW w:type="dxa" w:w="4320"/>
          </w:tcPr>
          <w:p>
            <w:r/>
            <w:r>
              <w:rPr>
                <w:rFonts w:ascii="Calibri" w:hAnsi="Calibri" w:eastAsia="Calibri"/>
                <w:sz w:val="18"/>
              </w:rPr>
              <w:t>tidak</w:t>
            </w:r>
          </w:p>
        </w:tc>
      </w:tr>
      <w:tr>
        <w:tc>
          <w:tcPr>
            <w:tcW w:type="dxa" w:w="4320"/>
          </w:tcPr>
          <w:p>
            <w:r/>
            <w:r>
              <w:rPr>
                <w:rFonts w:ascii="Consolas" w:hAnsi="Consolas" w:eastAsia="Consolas"/>
                <w:color w:val="8B2500"/>
                <w:sz w:val="16"/>
              </w:rPr>
              <w:t>MENUNGGU_DEPT_HEAD</w:t>
            </w:r>
          </w:p>
        </w:tc>
        <w:tc>
          <w:tcPr>
            <w:tcW w:type="dxa" w:w="4320"/>
          </w:tcPr>
          <w:p>
            <w:r/>
            <w:r>
              <w:rPr>
                <w:rFonts w:ascii="Consolas" w:hAnsi="Consolas" w:eastAsia="Consolas"/>
                <w:color w:val="8B2500"/>
                <w:sz w:val="16"/>
              </w:rPr>
              <w:t>ReasTreatyInDeptHead</w:t>
            </w:r>
            <w:r>
              <w:rPr>
                <w:rFonts w:ascii="Calibri" w:hAnsi="Calibri" w:eastAsia="Calibri"/>
                <w:sz w:val="18"/>
              </w:rPr>
              <w:t xml:space="preserve"> + </w:t>
            </w:r>
            <w:r>
              <w:rPr>
                <w:rFonts w:ascii="Consolas" w:hAnsi="Consolas" w:eastAsia="Consolas"/>
                <w:color w:val="8B2500"/>
                <w:sz w:val="16"/>
              </w:rPr>
              <w:t>Accept</w:t>
            </w:r>
          </w:p>
        </w:tc>
        <w:tc>
          <w:tcPr>
            <w:tcW w:type="dxa" w:w="4320"/>
          </w:tcPr>
          <w:p>
            <w:r/>
            <w:r>
              <w:rPr>
                <w:rFonts w:ascii="Calibri" w:hAnsi="Calibri" w:eastAsia="Calibri"/>
                <w:sz w:val="18"/>
              </w:rPr>
              <w:t>tidak</w:t>
            </w:r>
          </w:p>
        </w:tc>
      </w:tr>
      <w:tr>
        <w:tc>
          <w:tcPr>
            <w:tcW w:type="dxa" w:w="4320"/>
          </w:tcPr>
          <w:p>
            <w:r/>
            <w:r>
              <w:rPr>
                <w:rFonts w:ascii="Consolas" w:hAnsi="Consolas" w:eastAsia="Consolas"/>
                <w:color w:val="8B2500"/>
                <w:sz w:val="16"/>
              </w:rPr>
              <w:t>MENUNGGU_DIREKTUR</w:t>
            </w:r>
          </w:p>
        </w:tc>
        <w:tc>
          <w:tcPr>
            <w:tcW w:type="dxa" w:w="4320"/>
          </w:tcPr>
          <w:p>
            <w:r/>
            <w:r>
              <w:rPr>
                <w:rFonts w:ascii="Consolas" w:hAnsi="Consolas" w:eastAsia="Consolas"/>
                <w:color w:val="8B2500"/>
                <w:sz w:val="16"/>
              </w:rPr>
              <w:t>ReasTreatyInDirector</w:t>
            </w:r>
            <w:r>
              <w:rPr>
                <w:rFonts w:ascii="Calibri" w:hAnsi="Calibri" w:eastAsia="Calibri"/>
                <w:sz w:val="18"/>
              </w:rPr>
              <w:t xml:space="preserve"> + </w:t>
            </w:r>
            <w:r>
              <w:rPr>
                <w:rFonts w:ascii="Consolas" w:hAnsi="Consolas" w:eastAsia="Consolas"/>
                <w:color w:val="8B2500"/>
                <w:sz w:val="16"/>
              </w:rPr>
              <w:t>Accept</w:t>
            </w:r>
          </w:p>
        </w:tc>
        <w:tc>
          <w:tcPr>
            <w:tcW w:type="dxa" w:w="4320"/>
          </w:tcPr>
          <w:p>
            <w:r/>
            <w:r>
              <w:rPr>
                <w:rFonts w:ascii="Calibri" w:hAnsi="Calibri" w:eastAsia="Calibri"/>
                <w:sz w:val="18"/>
              </w:rPr>
              <w:t>tidak</w:t>
            </w:r>
          </w:p>
        </w:tc>
      </w:tr>
      <w:tr>
        <w:tc>
          <w:tcPr>
            <w:tcW w:type="dxa" w:w="4320"/>
          </w:tcPr>
          <w:p>
            <w:r/>
            <w:r>
              <w:rPr>
                <w:rFonts w:ascii="Consolas" w:hAnsi="Consolas" w:eastAsia="Consolas"/>
                <w:color w:val="8B2500"/>
                <w:sz w:val="16"/>
              </w:rPr>
              <w:t>DISETUJUI</w:t>
            </w:r>
          </w:p>
        </w:tc>
        <w:tc>
          <w:tcPr>
            <w:tcW w:type="dxa" w:w="4320"/>
          </w:tcPr>
          <w:p>
            <w:r/>
            <w:r>
              <w:rPr>
                <w:rFonts w:ascii="Calibri" w:hAnsi="Calibri" w:eastAsia="Calibri"/>
                <w:sz w:val="18"/>
              </w:rPr>
              <w:t xml:space="preserve">kosong + </w:t>
            </w:r>
            <w:r>
              <w:rPr>
                <w:rFonts w:ascii="Consolas" w:hAnsi="Consolas" w:eastAsia="Consolas"/>
                <w:color w:val="8B2500"/>
                <w:sz w:val="16"/>
              </w:rPr>
              <w:t>Resolve Complete</w:t>
            </w:r>
          </w:p>
        </w:tc>
        <w:tc>
          <w:tcPr>
            <w:tcW w:type="dxa" w:w="4320"/>
          </w:tcPr>
          <w:p>
            <w:r/>
            <w:r>
              <w:rPr>
                <w:rFonts w:ascii="Calibri" w:hAnsi="Calibri" w:eastAsia="Calibri"/>
                <w:b/>
                <w:sz w:val="18"/>
              </w:rPr>
              <w:t>ya</w:t>
            </w:r>
          </w:p>
        </w:tc>
      </w:tr>
      <w:tr>
        <w:tc>
          <w:tcPr>
            <w:tcW w:type="dxa" w:w="4320"/>
          </w:tcPr>
          <w:p>
            <w:r/>
            <w:r>
              <w:rPr>
                <w:rFonts w:ascii="Consolas" w:hAnsi="Consolas" w:eastAsia="Consolas"/>
                <w:color w:val="8B2500"/>
                <w:sz w:val="16"/>
              </w:rPr>
              <w:t>DITOLAK</w:t>
            </w:r>
          </w:p>
        </w:tc>
        <w:tc>
          <w:tcPr>
            <w:tcW w:type="dxa" w:w="4320"/>
          </w:tcPr>
          <w:p>
            <w:r/>
            <w:r>
              <w:rPr>
                <w:rFonts w:ascii="Calibri" w:hAnsi="Calibri" w:eastAsia="Calibri"/>
                <w:sz w:val="18"/>
              </w:rPr>
              <w:t xml:space="preserve">kosong + </w:t>
            </w:r>
            <w:r>
              <w:rPr>
                <w:rFonts w:ascii="Consolas" w:hAnsi="Consolas" w:eastAsia="Consolas"/>
                <w:color w:val="8B2500"/>
                <w:sz w:val="16"/>
              </w:rPr>
              <w:t>Decline</w:t>
            </w:r>
          </w:p>
        </w:tc>
        <w:tc>
          <w:tcPr>
            <w:tcW w:type="dxa" w:w="4320"/>
          </w:tcPr>
          <w:p>
            <w:r/>
            <w:r>
              <w:rPr>
                <w:rFonts w:ascii="Calibri" w:hAnsi="Calibri" w:eastAsia="Calibri"/>
                <w:b/>
                <w:sz w:val="18"/>
              </w:rPr>
              <w:t>ya</w:t>
            </w:r>
          </w:p>
        </w:tc>
      </w:tr>
      <w:tr>
        <w:tc>
          <w:tcPr>
            <w:tcW w:type="dxa" w:w="4320"/>
          </w:tcPr>
          <w:p>
            <w:r/>
            <w:r>
              <w:rPr>
                <w:rFonts w:ascii="Consolas" w:hAnsi="Consolas" w:eastAsia="Consolas"/>
                <w:color w:val="8B2500"/>
                <w:sz w:val="16"/>
              </w:rPr>
              <w:t>WARISAN_TAK_TERPETAKAN</w:t>
            </w:r>
          </w:p>
        </w:tc>
        <w:tc>
          <w:tcPr>
            <w:tcW w:type="dxa" w:w="4320"/>
          </w:tcPr>
          <w:p>
            <w:r/>
            <w:r>
              <w:rPr>
                <w:rFonts w:ascii="Calibri" w:hAnsi="Calibri" w:eastAsia="Calibri"/>
                <w:sz w:val="18"/>
              </w:rPr>
              <w:t>nilai apa pun di luar daftar di atas (ADR-D-TI-0054)</w:t>
            </w:r>
          </w:p>
        </w:tc>
        <w:tc>
          <w:tcPr>
            <w:tcW w:type="dxa" w:w="4320"/>
          </w:tcPr>
          <w:p>
            <w:r/>
            <w:r>
              <w:rPr>
                <w:rFonts w:ascii="Calibri" w:hAnsi="Calibri" w:eastAsia="Calibri"/>
                <w:sz w:val="18"/>
              </w:rPr>
              <w:t>tidak</w:t>
            </w:r>
          </w:p>
        </w:tc>
      </w:tr>
    </w:tbl>
    <w:p/>
    <w:p>
      <w:pPr>
        <w:pStyle w:val="Heading6"/>
      </w:pPr>
      <w:r>
        <w:rPr>
          <w:color w:val="1F3B63"/>
        </w:rPr>
        <w:t>Perpindahan yang sah  -  dua belas   -&gt;  TIGA BELAS sejak perubahan 24 September 2026</w:t>
      </w:r>
    </w:p>
    <w:p>
      <w:pPr>
        <w:ind w:left="504"/>
        <w:pBdr>
          <w:left w:val="single" w:sz="18" w:space="8" w:color="9DB5D6"/>
        </w:pBdr>
      </w:pPr>
      <w:r>
        <w:rPr>
          <w:rFonts w:ascii="Calibri" w:hAnsi="Calibri" w:eastAsia="Calibri"/>
          <w:sz w:val="19"/>
        </w:rPr>
        <w:t xml:space="preserve">Tabel di bawah adalah daftar sebagaimana diputuskan 23 September 2026. Satu perpindahan ditambahkan kemudian: </w:t>
      </w:r>
      <w:r>
        <w:rPr>
          <w:rFonts w:ascii="Calibri" w:hAnsi="Calibri" w:eastAsia="Calibri"/>
          <w:b/>
          <w:sz w:val="19"/>
        </w:rPr>
        <w:t>`DRAFT`  -  `BATALKAN`  -&gt;  `DIBATALKAN`</w:t>
      </w:r>
      <w:r>
        <w:rPr>
          <w:rFonts w:ascii="Calibri" w:hAnsi="Calibri" w:eastAsia="Calibri"/>
          <w:sz w:val="19"/>
        </w:rPr>
        <w:t>. Lihat bagian "Perubahan 24 September 2026" di kaki berkas ini.</w:t>
      </w:r>
    </w:p>
    <w:tbl>
      <w:tblPr>
        <w:tblStyle w:val="TableGrid"/>
        <w:tblW w:type="auto" w:w="0"/>
        <w:jc w:val="center"/>
        <w:tblLook w:firstColumn="1" w:firstRow="1" w:lastColumn="0" w:lastRow="0" w:noHBand="0" w:noVBand="1" w:val="04A0"/>
      </w:tblPr>
      <w:tblGrid>
        <w:gridCol w:w="3216"/>
        <w:gridCol w:w="3216"/>
        <w:gridCol w:w="3216"/>
      </w:tblGrid>
      <w:tr>
        <w:tc>
          <w:tcPr>
            <w:tcW w:type="dxa" w:w="4320"/>
            <w:shd w:val="clear" w:fill="E8EEF7"/>
          </w:tcPr>
          <w:p>
            <w:r>
              <w:rPr>
                <w:b/>
              </w:rPr>
            </w:r>
            <w:r>
              <w:rPr>
                <w:rFonts w:ascii="Calibri" w:hAnsi="Calibri" w:eastAsia="Calibri"/>
                <w:b/>
                <w:sz w:val="18"/>
              </w:rPr>
              <w:t>Dari</w:t>
            </w:r>
          </w:p>
        </w:tc>
        <w:tc>
          <w:tcPr>
            <w:tcW w:type="dxa" w:w="4320"/>
            <w:shd w:val="clear" w:fill="E8EEF7"/>
          </w:tcPr>
          <w:p>
            <w:r>
              <w:rPr>
                <w:b/>
              </w:rPr>
            </w:r>
            <w:r>
              <w:rPr>
                <w:rFonts w:ascii="Calibri" w:hAnsi="Calibri" w:eastAsia="Calibri"/>
                <w:b/>
                <w:sz w:val="18"/>
              </w:rPr>
              <w:t>Peristiwa</w:t>
            </w:r>
          </w:p>
        </w:tc>
        <w:tc>
          <w:tcPr>
            <w:tcW w:type="dxa" w:w="4320"/>
            <w:shd w:val="clear" w:fill="E8EEF7"/>
          </w:tcPr>
          <w:p>
            <w:r>
              <w:rPr>
                <w:b/>
              </w:rPr>
            </w:r>
            <w:r>
              <w:rPr>
                <w:rFonts w:ascii="Calibri" w:hAnsi="Calibri" w:eastAsia="Calibri"/>
                <w:b/>
                <w:sz w:val="18"/>
              </w:rPr>
              <w:t>Ke</w:t>
            </w:r>
          </w:p>
        </w:tc>
      </w:tr>
      <w:tr>
        <w:tc>
          <w:tcPr>
            <w:tcW w:type="dxa" w:w="4320"/>
          </w:tcPr>
          <w:p>
            <w:r/>
            <w:r>
              <w:rPr>
                <w:rFonts w:ascii="Calibri" w:hAnsi="Calibri" w:eastAsia="Calibri"/>
                <w:sz w:val="18"/>
              </w:rPr>
              <w:t>(versi baru lahir)</w:t>
            </w:r>
          </w:p>
        </w:tc>
        <w:tc>
          <w:tcPr>
            <w:tcW w:type="dxa" w:w="4320"/>
          </w:tcPr>
          <w:p>
            <w:r/>
            <w:r>
              <w:rPr>
                <w:rFonts w:ascii="Consolas" w:hAnsi="Consolas" w:eastAsia="Consolas"/>
                <w:color w:val="8B2500"/>
                <w:sz w:val="16"/>
              </w:rPr>
              <w:t>LAHIR</w:t>
            </w:r>
          </w:p>
        </w:tc>
        <w:tc>
          <w:tcPr>
            <w:tcW w:type="dxa" w:w="4320"/>
          </w:tcPr>
          <w:p>
            <w:r/>
            <w:r>
              <w:rPr>
                <w:rFonts w:ascii="Consolas" w:hAnsi="Consolas" w:eastAsia="Consolas"/>
                <w:color w:val="8B2500"/>
                <w:sz w:val="16"/>
              </w:rPr>
              <w:t>DRAFT</w:t>
            </w:r>
          </w:p>
        </w:tc>
      </w:tr>
      <w:tr>
        <w:tc>
          <w:tcPr>
            <w:tcW w:type="dxa" w:w="4320"/>
          </w:tcPr>
          <w:p>
            <w:r/>
            <w:r>
              <w:rPr>
                <w:rFonts w:ascii="Consolas" w:hAnsi="Consolas" w:eastAsia="Consolas"/>
                <w:color w:val="8B2500"/>
                <w:sz w:val="16"/>
              </w:rPr>
              <w:t>DRAFT</w:t>
            </w:r>
          </w:p>
        </w:tc>
        <w:tc>
          <w:tcPr>
            <w:tcW w:type="dxa" w:w="4320"/>
          </w:tcPr>
          <w:p>
            <w:r/>
            <w:r>
              <w:rPr>
                <w:rFonts w:ascii="Consolas" w:hAnsi="Consolas" w:eastAsia="Consolas"/>
                <w:color w:val="8B2500"/>
                <w:sz w:val="16"/>
              </w:rPr>
              <w:t>AJUKAN</w:t>
            </w:r>
          </w:p>
        </w:tc>
        <w:tc>
          <w:tcPr>
            <w:tcW w:type="dxa" w:w="4320"/>
          </w:tcPr>
          <w:p>
            <w:r/>
            <w:r>
              <w:rPr>
                <w:rFonts w:ascii="Consolas" w:hAnsi="Consolas" w:eastAsia="Consolas"/>
                <w:color w:val="8B2500"/>
                <w:sz w:val="16"/>
              </w:rPr>
              <w:t>MENUNGGU_SEC_HEAD</w:t>
            </w:r>
          </w:p>
        </w:tc>
      </w:tr>
      <w:tr>
        <w:tc>
          <w:tcPr>
            <w:tcW w:type="dxa" w:w="4320"/>
          </w:tcPr>
          <w:p>
            <w:r/>
            <w:r>
              <w:rPr>
                <w:rFonts w:ascii="Consolas" w:hAnsi="Consolas" w:eastAsia="Consolas"/>
                <w:color w:val="8B2500"/>
                <w:sz w:val="16"/>
              </w:rPr>
              <w:t>MENUNGGU_SEC_HEAD</w:t>
            </w:r>
          </w:p>
        </w:tc>
        <w:tc>
          <w:tcPr>
            <w:tcW w:type="dxa" w:w="4320"/>
          </w:tcPr>
          <w:p>
            <w:r/>
            <w:r>
              <w:rPr>
                <w:rFonts w:ascii="Consolas" w:hAnsi="Consolas" w:eastAsia="Consolas"/>
                <w:color w:val="8B2500"/>
                <w:sz w:val="16"/>
              </w:rPr>
              <w:t>SETUJUI</w:t>
            </w:r>
          </w:p>
        </w:tc>
        <w:tc>
          <w:tcPr>
            <w:tcW w:type="dxa" w:w="4320"/>
          </w:tcPr>
          <w:p>
            <w:r/>
            <w:r>
              <w:rPr>
                <w:rFonts w:ascii="Consolas" w:hAnsi="Consolas" w:eastAsia="Consolas"/>
                <w:color w:val="8B2500"/>
                <w:sz w:val="16"/>
              </w:rPr>
              <w:t>MENUNGGU_DEPT_HEAD</w:t>
            </w:r>
          </w:p>
        </w:tc>
      </w:tr>
      <w:tr>
        <w:tc>
          <w:tcPr>
            <w:tcW w:type="dxa" w:w="4320"/>
          </w:tcPr>
          <w:p>
            <w:r/>
            <w:r>
              <w:rPr>
                <w:rFonts w:ascii="Consolas" w:hAnsi="Consolas" w:eastAsia="Consolas"/>
                <w:color w:val="8B2500"/>
                <w:sz w:val="16"/>
              </w:rPr>
              <w:t>MENUNGGU_SEC_HEAD</w:t>
            </w:r>
          </w:p>
        </w:tc>
        <w:tc>
          <w:tcPr>
            <w:tcW w:type="dxa" w:w="4320"/>
          </w:tcPr>
          <w:p>
            <w:r/>
            <w:r>
              <w:rPr>
                <w:rFonts w:ascii="Consolas" w:hAnsi="Consolas" w:eastAsia="Consolas"/>
                <w:color w:val="8B2500"/>
                <w:sz w:val="16"/>
              </w:rPr>
              <w:t>KEMBALIKAN</w:t>
            </w:r>
          </w:p>
        </w:tc>
        <w:tc>
          <w:tcPr>
            <w:tcW w:type="dxa" w:w="4320"/>
          </w:tcPr>
          <w:p>
            <w:r/>
            <w:r>
              <w:rPr>
                <w:rFonts w:ascii="Consolas" w:hAnsi="Consolas" w:eastAsia="Consolas"/>
                <w:color w:val="8B2500"/>
                <w:sz w:val="16"/>
              </w:rPr>
              <w:t>DRAFT</w:t>
            </w:r>
          </w:p>
        </w:tc>
      </w:tr>
      <w:tr>
        <w:tc>
          <w:tcPr>
            <w:tcW w:type="dxa" w:w="4320"/>
          </w:tcPr>
          <w:p>
            <w:r/>
            <w:r>
              <w:rPr>
                <w:rFonts w:ascii="Consolas" w:hAnsi="Consolas" w:eastAsia="Consolas"/>
                <w:color w:val="8B2500"/>
                <w:sz w:val="16"/>
              </w:rPr>
              <w:t>MENUNGGU_SEC_HEAD</w:t>
            </w:r>
          </w:p>
        </w:tc>
        <w:tc>
          <w:tcPr>
            <w:tcW w:type="dxa" w:w="4320"/>
          </w:tcPr>
          <w:p>
            <w:r/>
            <w:r>
              <w:rPr>
                <w:rFonts w:ascii="Consolas" w:hAnsi="Consolas" w:eastAsia="Consolas"/>
                <w:color w:val="8B2500"/>
                <w:sz w:val="16"/>
              </w:rPr>
              <w:t>TOLAK</w:t>
            </w:r>
          </w:p>
        </w:tc>
        <w:tc>
          <w:tcPr>
            <w:tcW w:type="dxa" w:w="4320"/>
          </w:tcPr>
          <w:p>
            <w:r/>
            <w:r>
              <w:rPr>
                <w:rFonts w:ascii="Consolas" w:hAnsi="Consolas" w:eastAsia="Consolas"/>
                <w:color w:val="8B2500"/>
                <w:sz w:val="16"/>
              </w:rPr>
              <w:t>DITOLAK</w:t>
            </w:r>
          </w:p>
        </w:tc>
      </w:tr>
      <w:tr>
        <w:tc>
          <w:tcPr>
            <w:tcW w:type="dxa" w:w="4320"/>
          </w:tcPr>
          <w:p>
            <w:r/>
            <w:r>
              <w:rPr>
                <w:rFonts w:ascii="Consolas" w:hAnsi="Consolas" w:eastAsia="Consolas"/>
                <w:color w:val="8B2500"/>
                <w:sz w:val="16"/>
              </w:rPr>
              <w:t>MENUNGGU_DEPT_HEAD</w:t>
            </w:r>
          </w:p>
        </w:tc>
        <w:tc>
          <w:tcPr>
            <w:tcW w:type="dxa" w:w="4320"/>
          </w:tcPr>
          <w:p>
            <w:r/>
            <w:r>
              <w:rPr>
                <w:rFonts w:ascii="Consolas" w:hAnsi="Consolas" w:eastAsia="Consolas"/>
                <w:color w:val="8B2500"/>
                <w:sz w:val="16"/>
              </w:rPr>
              <w:t>SETUJUI</w:t>
            </w:r>
          </w:p>
        </w:tc>
        <w:tc>
          <w:tcPr>
            <w:tcW w:type="dxa" w:w="4320"/>
          </w:tcPr>
          <w:p>
            <w:r/>
            <w:r>
              <w:rPr>
                <w:rFonts w:ascii="Consolas" w:hAnsi="Consolas" w:eastAsia="Consolas"/>
                <w:color w:val="8B2500"/>
                <w:sz w:val="16"/>
              </w:rPr>
              <w:t>MENUNGGU_DIREKTUR</w:t>
            </w:r>
          </w:p>
        </w:tc>
      </w:tr>
      <w:tr>
        <w:tc>
          <w:tcPr>
            <w:tcW w:type="dxa" w:w="4320"/>
          </w:tcPr>
          <w:p>
            <w:r/>
            <w:r>
              <w:rPr>
                <w:rFonts w:ascii="Consolas" w:hAnsi="Consolas" w:eastAsia="Consolas"/>
                <w:color w:val="8B2500"/>
                <w:sz w:val="16"/>
              </w:rPr>
              <w:t>MENUNGGU_DEPT_HEAD</w:t>
            </w:r>
          </w:p>
        </w:tc>
        <w:tc>
          <w:tcPr>
            <w:tcW w:type="dxa" w:w="4320"/>
          </w:tcPr>
          <w:p>
            <w:r/>
            <w:r>
              <w:rPr>
                <w:rFonts w:ascii="Consolas" w:hAnsi="Consolas" w:eastAsia="Consolas"/>
                <w:color w:val="8B2500"/>
                <w:sz w:val="16"/>
              </w:rPr>
              <w:t>KEMBALIKAN</w:t>
            </w:r>
          </w:p>
        </w:tc>
        <w:tc>
          <w:tcPr>
            <w:tcW w:type="dxa" w:w="4320"/>
          </w:tcPr>
          <w:p>
            <w:r/>
            <w:r>
              <w:rPr>
                <w:rFonts w:ascii="Consolas" w:hAnsi="Consolas" w:eastAsia="Consolas"/>
                <w:color w:val="8B2500"/>
                <w:sz w:val="16"/>
              </w:rPr>
              <w:t>DRAFT</w:t>
            </w:r>
          </w:p>
        </w:tc>
      </w:tr>
      <w:tr>
        <w:tc>
          <w:tcPr>
            <w:tcW w:type="dxa" w:w="4320"/>
          </w:tcPr>
          <w:p>
            <w:r/>
            <w:r>
              <w:rPr>
                <w:rFonts w:ascii="Consolas" w:hAnsi="Consolas" w:eastAsia="Consolas"/>
                <w:color w:val="8B2500"/>
                <w:sz w:val="16"/>
              </w:rPr>
              <w:t>MENUNGGU_DEPT_HEAD</w:t>
            </w:r>
          </w:p>
        </w:tc>
        <w:tc>
          <w:tcPr>
            <w:tcW w:type="dxa" w:w="4320"/>
          </w:tcPr>
          <w:p>
            <w:r/>
            <w:r>
              <w:rPr>
                <w:rFonts w:ascii="Consolas" w:hAnsi="Consolas" w:eastAsia="Consolas"/>
                <w:color w:val="8B2500"/>
                <w:sz w:val="16"/>
              </w:rPr>
              <w:t>TOLAK</w:t>
            </w:r>
          </w:p>
        </w:tc>
        <w:tc>
          <w:tcPr>
            <w:tcW w:type="dxa" w:w="4320"/>
          </w:tcPr>
          <w:p>
            <w:r/>
            <w:r>
              <w:rPr>
                <w:rFonts w:ascii="Consolas" w:hAnsi="Consolas" w:eastAsia="Consolas"/>
                <w:color w:val="8B2500"/>
                <w:sz w:val="16"/>
              </w:rPr>
              <w:t>DITOLAK</w:t>
            </w:r>
          </w:p>
        </w:tc>
      </w:tr>
      <w:tr>
        <w:tc>
          <w:tcPr>
            <w:tcW w:type="dxa" w:w="4320"/>
          </w:tcPr>
          <w:p>
            <w:r/>
            <w:r>
              <w:rPr>
                <w:rFonts w:ascii="Consolas" w:hAnsi="Consolas" w:eastAsia="Consolas"/>
                <w:color w:val="8B2500"/>
                <w:sz w:val="16"/>
              </w:rPr>
              <w:t>MENUNGGU_DIREKTUR</w:t>
            </w:r>
          </w:p>
        </w:tc>
        <w:tc>
          <w:tcPr>
            <w:tcW w:type="dxa" w:w="4320"/>
          </w:tcPr>
          <w:p>
            <w:r/>
            <w:r>
              <w:rPr>
                <w:rFonts w:ascii="Consolas" w:hAnsi="Consolas" w:eastAsia="Consolas"/>
                <w:color w:val="8B2500"/>
                <w:sz w:val="16"/>
              </w:rPr>
              <w:t>SETUJUI</w:t>
            </w:r>
          </w:p>
        </w:tc>
        <w:tc>
          <w:tcPr>
            <w:tcW w:type="dxa" w:w="4320"/>
          </w:tcPr>
          <w:p>
            <w:r/>
            <w:r>
              <w:rPr>
                <w:rFonts w:ascii="Consolas" w:hAnsi="Consolas" w:eastAsia="Consolas"/>
                <w:color w:val="8B2500"/>
                <w:sz w:val="16"/>
              </w:rPr>
              <w:t>DISETUJUI</w:t>
            </w:r>
          </w:p>
        </w:tc>
      </w:tr>
      <w:tr>
        <w:tc>
          <w:tcPr>
            <w:tcW w:type="dxa" w:w="4320"/>
          </w:tcPr>
          <w:p>
            <w:r/>
            <w:r>
              <w:rPr>
                <w:rFonts w:ascii="Consolas" w:hAnsi="Consolas" w:eastAsia="Consolas"/>
                <w:color w:val="8B2500"/>
                <w:sz w:val="16"/>
              </w:rPr>
              <w:t>MENUNGGU_DIREKTUR</w:t>
            </w:r>
          </w:p>
        </w:tc>
        <w:tc>
          <w:tcPr>
            <w:tcW w:type="dxa" w:w="4320"/>
          </w:tcPr>
          <w:p>
            <w:r/>
            <w:r>
              <w:rPr>
                <w:rFonts w:ascii="Consolas" w:hAnsi="Consolas" w:eastAsia="Consolas"/>
                <w:color w:val="8B2500"/>
                <w:sz w:val="16"/>
              </w:rPr>
              <w:t>KEMBALIKAN</w:t>
            </w:r>
          </w:p>
        </w:tc>
        <w:tc>
          <w:tcPr>
            <w:tcW w:type="dxa" w:w="4320"/>
          </w:tcPr>
          <w:p>
            <w:r/>
            <w:r>
              <w:rPr>
                <w:rFonts w:ascii="Consolas" w:hAnsi="Consolas" w:eastAsia="Consolas"/>
                <w:color w:val="8B2500"/>
                <w:sz w:val="16"/>
              </w:rPr>
              <w:t>DRAFT</w:t>
            </w:r>
          </w:p>
        </w:tc>
      </w:tr>
      <w:tr>
        <w:tc>
          <w:tcPr>
            <w:tcW w:type="dxa" w:w="4320"/>
          </w:tcPr>
          <w:p>
            <w:r/>
            <w:r>
              <w:rPr>
                <w:rFonts w:ascii="Consolas" w:hAnsi="Consolas" w:eastAsia="Consolas"/>
                <w:color w:val="8B2500"/>
                <w:sz w:val="16"/>
              </w:rPr>
              <w:t>MENUNGGU_DIREKTUR</w:t>
            </w:r>
          </w:p>
        </w:tc>
        <w:tc>
          <w:tcPr>
            <w:tcW w:type="dxa" w:w="4320"/>
          </w:tcPr>
          <w:p>
            <w:r/>
            <w:r>
              <w:rPr>
                <w:rFonts w:ascii="Consolas" w:hAnsi="Consolas" w:eastAsia="Consolas"/>
                <w:color w:val="8B2500"/>
                <w:sz w:val="16"/>
              </w:rPr>
              <w:t>TOLAK</w:t>
            </w:r>
          </w:p>
        </w:tc>
        <w:tc>
          <w:tcPr>
            <w:tcW w:type="dxa" w:w="4320"/>
          </w:tcPr>
          <w:p>
            <w:r/>
            <w:r>
              <w:rPr>
                <w:rFonts w:ascii="Consolas" w:hAnsi="Consolas" w:eastAsia="Consolas"/>
                <w:color w:val="8B2500"/>
                <w:sz w:val="16"/>
              </w:rPr>
              <w:t>DITOLAK</w:t>
            </w:r>
          </w:p>
        </w:tc>
      </w:tr>
      <w:tr>
        <w:tc>
          <w:tcPr>
            <w:tcW w:type="dxa" w:w="4320"/>
          </w:tcPr>
          <w:p>
            <w:r/>
            <w:r>
              <w:rPr>
                <w:rFonts w:ascii="Consolas" w:hAnsi="Consolas" w:eastAsia="Consolas"/>
                <w:color w:val="8B2500"/>
                <w:sz w:val="16"/>
              </w:rPr>
              <w:t>WARISAN_TAK_TERPETAKAN</w:t>
            </w:r>
          </w:p>
        </w:tc>
        <w:tc>
          <w:tcPr>
            <w:tcW w:type="dxa" w:w="4320"/>
          </w:tcPr>
          <w:p>
            <w:r/>
            <w:r>
              <w:rPr>
                <w:rFonts w:ascii="Consolas" w:hAnsi="Consolas" w:eastAsia="Consolas"/>
                <w:color w:val="8B2500"/>
                <w:sz w:val="16"/>
              </w:rPr>
              <w:t>PERBAIKAN_WARISAN</w:t>
            </w:r>
          </w:p>
        </w:tc>
        <w:tc>
          <w:tcPr>
            <w:tcW w:type="dxa" w:w="4320"/>
          </w:tcPr>
          <w:p>
            <w:r/>
            <w:r>
              <w:rPr>
                <w:rFonts w:ascii="Calibri" w:hAnsi="Calibri" w:eastAsia="Calibri"/>
                <w:sz w:val="18"/>
              </w:rPr>
              <w:t>keadaan sah yang dipilih eksplisit (ADR-D-TI-0054)</w:t>
            </w:r>
          </w:p>
        </w:tc>
      </w:tr>
    </w:tbl>
    <w:p/>
    <w:p>
      <w:r>
        <w:rPr>
          <w:rFonts w:ascii="Calibri" w:hAnsi="Calibri" w:eastAsia="Calibri"/>
          <w:sz w:val="20"/>
        </w:rPr>
        <w:t>Setiap keadaan punya sedikitnya satu perpindahan masuk dan, kecuali yang terminal, sedikitnya satu perpindahan keluar. Tidak ada keadaan yatim.</w:t>
      </w:r>
    </w:p>
    <w:p>
      <w:pPr>
        <w:pStyle w:val="Heading5"/>
      </w:pPr>
      <w:r>
        <w:rPr>
          <w:color w:val="1F3B63"/>
        </w:rPr>
        <w:t>Empat keputusan yang tertanam di daftar itu</w:t>
      </w:r>
    </w:p>
    <w:p>
      <w:pPr>
        <w:pStyle w:val="Heading6"/>
      </w:pPr>
      <w:r>
        <w:rPr>
          <w:color w:val="1F3B63"/>
        </w:rPr>
        <w:t>1. ReasTreatyInGroupLeader tidak ada, dan itu dibuktikan bukan diduga</w:t>
      </w:r>
    </w:p>
    <w:p>
      <w:r>
        <w:rPr>
          <w:rFonts w:ascii="Calibri" w:hAnsi="Calibri" w:eastAsia="Calibri"/>
          <w:sz w:val="20"/>
        </w:rPr>
        <w:t xml:space="preserve">Di sistem lama, tingkat Group Leader punya </w:t>
      </w:r>
      <w:r>
        <w:rPr>
          <w:rFonts w:ascii="Calibri" w:hAnsi="Calibri" w:eastAsia="Calibri"/>
          <w:b/>
          <w:sz w:val="20"/>
        </w:rPr>
        <w:t>tiga perpindahan keluar dan nol perpindahan masuk</w:t>
      </w:r>
      <w:r>
        <w:rPr>
          <w:rFonts w:ascii="Calibri" w:hAnsi="Calibri" w:eastAsia="Calibri"/>
          <w:sz w:val="20"/>
        </w:rPr>
        <w:t xml:space="preserve">. Sapuan menyeluruh atas ekspor menunjukkan </w:t>
      </w:r>
      <w:r>
        <w:rPr>
          <w:rFonts w:ascii="Calibri" w:hAnsi="Calibri" w:eastAsia="Calibri"/>
          <w:b/>
          <w:sz w:val="20"/>
        </w:rPr>
        <w:t>tidak ada satu pun aturan</w:t>
      </w:r>
      <w:r>
        <w:rPr>
          <w:rFonts w:ascii="Calibri" w:hAnsi="Calibri" w:eastAsia="Calibri"/>
          <w:sz w:val="20"/>
        </w:rPr>
        <w:t xml:space="preserve"> yang pernah menyetel </w:t>
      </w:r>
      <w:r>
        <w:rPr>
          <w:rFonts w:ascii="Consolas" w:hAnsi="Consolas" w:eastAsia="Consolas"/>
          <w:color w:val="8B2500"/>
          <w:sz w:val="18"/>
        </w:rPr>
        <w:t>Position</w:t>
      </w:r>
      <w:r>
        <w:rPr>
          <w:rFonts w:ascii="Calibri" w:hAnsi="Calibri" w:eastAsia="Calibri"/>
          <w:sz w:val="20"/>
        </w:rPr>
        <w:t xml:space="preserve"> ke nilai itu. Ia keadaan yang tidak pernah terjadi.</w:t>
      </w:r>
    </w:p>
    <w:p>
      <w:r>
        <w:rPr>
          <w:rFonts w:ascii="Calibri" w:hAnsi="Calibri" w:eastAsia="Calibri"/>
          <w:sz w:val="20"/>
        </w:rPr>
        <w:t xml:space="preserve">ADR-D-TI-0052 sudah memutuskan tidak membawanya atas dasar ketiadaan bukti. Sekarang dasarnya lebih kuat: bukan tidak ditemukan pemakaiannya, melainkan </w:t>
      </w:r>
      <w:r>
        <w:rPr>
          <w:rFonts w:ascii="Calibri" w:hAnsi="Calibri" w:eastAsia="Calibri"/>
          <w:b/>
          <w:sz w:val="20"/>
        </w:rPr>
        <w:t>tidak ada jalan masuknya sama sekali</w:t>
      </w:r>
      <w:r>
        <w:rPr>
          <w:rFonts w:ascii="Calibri" w:hAnsi="Calibri" w:eastAsia="Calibri"/>
          <w:sz w:val="20"/>
        </w:rPr>
        <w:t>.</w:t>
      </w:r>
    </w:p>
    <w:p>
      <w:pPr>
        <w:pStyle w:val="Heading6"/>
      </w:pPr>
      <w:r>
        <w:rPr>
          <w:color w:val="1F3B63"/>
        </w:rPr>
        <w:t>2. DIKEMBALIKAN bukan keadaan  -  ia DRAFT yang punya riwayat penolakan</w:t>
      </w:r>
    </w:p>
    <w:p>
      <w:r>
        <w:rPr>
          <w:rFonts w:ascii="Calibri" w:hAnsi="Calibri" w:eastAsia="Calibri"/>
          <w:sz w:val="20"/>
        </w:rPr>
        <w:t xml:space="preserve">Sistem lama punya nilai </w:t>
      </w:r>
      <w:r>
        <w:rPr>
          <w:rFonts w:ascii="Consolas" w:hAnsi="Consolas" w:eastAsia="Consolas"/>
          <w:color w:val="8B2500"/>
          <w:sz w:val="18"/>
        </w:rPr>
        <w:t>Reject</w:t>
      </w:r>
      <w:r>
        <w:rPr>
          <w:rFonts w:ascii="Calibri" w:hAnsi="Calibri" w:eastAsia="Calibri"/>
          <w:sz w:val="20"/>
        </w:rPr>
        <w:t xml:space="preserve"> yang berdiri di samping </w:t>
      </w:r>
      <w:r>
        <w:rPr>
          <w:rFonts w:ascii="Consolas" w:hAnsi="Consolas" w:eastAsia="Consolas"/>
          <w:color w:val="8B2500"/>
          <w:sz w:val="18"/>
        </w:rPr>
        <w:t>ReasTreatyInAdmin</w:t>
      </w:r>
      <w:r>
        <w:rPr>
          <w:rFonts w:ascii="Calibri" w:hAnsi="Calibri" w:eastAsia="Calibri"/>
          <w:sz w:val="20"/>
        </w:rPr>
        <w:t xml:space="preserve">. Pertanyaannya bukan apakah nilai itu ada, melainkan apakah ia berbeda dalam hal apa pun </w:t>
      </w:r>
      <w:r>
        <w:rPr>
          <w:rFonts w:ascii="Calibri" w:hAnsi="Calibri" w:eastAsia="Calibri"/>
          <w:b/>
          <w:sz w:val="20"/>
        </w:rPr>
        <w:t>yang bukan sejarah</w:t>
      </w:r>
      <w:r>
        <w:rPr>
          <w:rFonts w:ascii="Calibri" w:hAnsi="Calibri" w:eastAsia="Calibri"/>
          <w:sz w:val="20"/>
        </w:rPr>
        <w:t>. Tiga hal diperiksa, dan ketiganya dijawab oleh sapuan menyeluruh atas ekspor:</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Yang diperiksa</w:t>
            </w:r>
          </w:p>
        </w:tc>
        <w:tc>
          <w:tcPr>
            <w:tcW w:type="dxa" w:w="6480"/>
            <w:shd w:val="clear" w:fill="E8EEF7"/>
          </w:tcPr>
          <w:p>
            <w:r>
              <w:rPr>
                <w:b/>
              </w:rPr>
            </w:r>
            <w:r>
              <w:rPr>
                <w:rFonts w:ascii="Calibri" w:hAnsi="Calibri" w:eastAsia="Calibri"/>
                <w:b/>
                <w:sz w:val="18"/>
              </w:rPr>
              <w:t>Hasil</w:t>
            </w:r>
          </w:p>
        </w:tc>
      </w:tr>
      <w:tr>
        <w:tc>
          <w:tcPr>
            <w:tcW w:type="dxa" w:w="6480"/>
          </w:tcPr>
          <w:p>
            <w:r/>
            <w:r>
              <w:rPr>
                <w:rFonts w:ascii="Calibri" w:hAnsi="Calibri" w:eastAsia="Calibri"/>
                <w:sz w:val="18"/>
              </w:rPr>
              <w:t>apakah aturan kelengkapan yang berlaku berbeda</w:t>
            </w:r>
          </w:p>
        </w:tc>
        <w:tc>
          <w:tcPr>
            <w:tcW w:type="dxa" w:w="6480"/>
          </w:tcPr>
          <w:p>
            <w:r/>
            <w:r>
              <w:rPr>
                <w:rFonts w:ascii="Calibri" w:hAnsi="Calibri" w:eastAsia="Calibri"/>
                <w:sz w:val="18"/>
              </w:rPr>
              <w:t xml:space="preserve">tidak  -  tidak ada aturan kelengkapan yang menyebut </w:t>
            </w:r>
            <w:r>
              <w:rPr>
                <w:rFonts w:ascii="Consolas" w:hAnsi="Consolas" w:eastAsia="Consolas"/>
                <w:color w:val="8B2500"/>
                <w:sz w:val="16"/>
              </w:rPr>
              <w:t>Reject</w:t>
            </w:r>
          </w:p>
        </w:tc>
      </w:tr>
      <w:tr>
        <w:tc>
          <w:tcPr>
            <w:tcW w:type="dxa" w:w="6480"/>
          </w:tcPr>
          <w:p>
            <w:r/>
            <w:r>
              <w:rPr>
                <w:rFonts w:ascii="Calibri" w:hAnsi="Calibri" w:eastAsia="Calibri"/>
                <w:sz w:val="18"/>
              </w:rPr>
              <w:t>apakah siapa yang boleh menyuntingnya berbeda</w:t>
            </w:r>
          </w:p>
        </w:tc>
        <w:tc>
          <w:tcPr>
            <w:tcW w:type="dxa" w:w="6480"/>
          </w:tcPr>
          <w:p>
            <w:r/>
            <w:r>
              <w:rPr>
                <w:rFonts w:ascii="Calibri" w:hAnsi="Calibri" w:eastAsia="Calibri"/>
                <w:sz w:val="18"/>
              </w:rPr>
              <w:t xml:space="preserve">tidak  -  keduanya </w:t>
            </w:r>
            <w:r>
              <w:rPr>
                <w:rFonts w:ascii="Consolas" w:hAnsi="Consolas" w:eastAsia="Consolas"/>
                <w:color w:val="8B2500"/>
                <w:sz w:val="16"/>
              </w:rPr>
              <w:t>ReasTreatyInAdmin</w:t>
            </w:r>
          </w:p>
        </w:tc>
      </w:tr>
      <w:tr>
        <w:tc>
          <w:tcPr>
            <w:tcW w:type="dxa" w:w="6480"/>
          </w:tcPr>
          <w:p>
            <w:r/>
            <w:r>
              <w:rPr>
                <w:rFonts w:ascii="Calibri" w:hAnsi="Calibri" w:eastAsia="Calibri"/>
                <w:sz w:val="18"/>
              </w:rPr>
              <w:t>apakah apa yang boleh diubah berbeda</w:t>
            </w:r>
          </w:p>
        </w:tc>
        <w:tc>
          <w:tcPr>
            <w:tcW w:type="dxa" w:w="6480"/>
          </w:tcPr>
          <w:p>
            <w:r/>
            <w:r>
              <w:rPr>
                <w:rFonts w:ascii="Calibri" w:hAnsi="Calibri" w:eastAsia="Calibri"/>
                <w:sz w:val="18"/>
              </w:rPr>
              <w:t xml:space="preserve">tidak  -  keterbukaan field dikendalikan </w:t>
            </w:r>
            <w:r>
              <w:rPr>
                <w:rFonts w:ascii="Consolas" w:hAnsi="Consolas" w:eastAsia="Consolas"/>
                <w:color w:val="8B2500"/>
                <w:sz w:val="16"/>
              </w:rPr>
              <w:t>ViewState</w:t>
            </w:r>
            <w:r>
              <w:rPr>
                <w:rFonts w:ascii="Calibri" w:hAnsi="Calibri" w:eastAsia="Calibri"/>
                <w:sz w:val="18"/>
              </w:rPr>
              <w:t xml:space="preserve">, yang tidak pernah membaca </w:t>
            </w:r>
            <w:r>
              <w:rPr>
                <w:rFonts w:ascii="Consolas" w:hAnsi="Consolas" w:eastAsia="Consolas"/>
                <w:color w:val="8B2500"/>
                <w:sz w:val="16"/>
              </w:rPr>
              <w:t>Reject</w:t>
            </w:r>
          </w:p>
        </w:tc>
      </w:tr>
    </w:tbl>
    <w:p/>
    <w:p>
      <w:r>
        <w:rPr>
          <w:rFonts w:ascii="Calibri" w:hAnsi="Calibri" w:eastAsia="Calibri"/>
          <w:sz w:val="20"/>
        </w:rPr>
        <w:t xml:space="preserve">Kata </w:t>
      </w:r>
      <w:r>
        <w:rPr>
          <w:rFonts w:ascii="Consolas" w:hAnsi="Consolas" w:eastAsia="Consolas"/>
          <w:color w:val="8B2500"/>
          <w:sz w:val="18"/>
        </w:rPr>
        <w:t>Reject</w:t>
      </w:r>
      <w:r>
        <w:rPr>
          <w:rFonts w:ascii="Calibri" w:hAnsi="Calibri" w:eastAsia="Calibri"/>
          <w:sz w:val="20"/>
        </w:rPr>
        <w:t xml:space="preserve"> hanya muncul di </w:t>
      </w:r>
      <w:r>
        <w:rPr>
          <w:rFonts w:ascii="Calibri" w:hAnsi="Calibri" w:eastAsia="Calibri"/>
          <w:b/>
          <w:sz w:val="20"/>
        </w:rPr>
        <w:t>dua berkas</w:t>
      </w:r>
      <w:r>
        <w:rPr>
          <w:rFonts w:ascii="Calibri" w:hAnsi="Calibri" w:eastAsia="Calibri"/>
          <w:sz w:val="20"/>
        </w:rPr>
        <w:t xml:space="preserve"> pada seluruh ekspor: aturan persetujuan </w:t>
      </w:r>
      <w:r>
        <w:rPr>
          <w:rFonts w:ascii="Consolas" w:hAnsi="Consolas" w:eastAsia="Consolas"/>
          <w:color w:val="8B2500"/>
          <w:sz w:val="18"/>
        </w:rPr>
        <w:t>Akseptasi_DT</w:t>
      </w:r>
      <w:r>
        <w:rPr>
          <w:rFonts w:ascii="Calibri" w:hAnsi="Calibri" w:eastAsia="Calibri"/>
          <w:sz w:val="20"/>
        </w:rPr>
        <w:t xml:space="preserve"> dan satu kondisi tombol di </w:t>
      </w:r>
      <w:r>
        <w:rPr>
          <w:rFonts w:ascii="Consolas" w:hAnsi="Consolas" w:eastAsia="Consolas"/>
          <w:color w:val="8B2500"/>
          <w:sz w:val="18"/>
        </w:rPr>
        <w:t>TreatyInActionButtons</w:t>
      </w:r>
      <w:r>
        <w:rPr>
          <w:rFonts w:ascii="Calibri" w:hAnsi="Calibri" w:eastAsia="Calibri"/>
          <w:sz w:val="20"/>
        </w:rPr>
        <w:t xml:space="preserve">  -  dan pada kondisi tombol itu ia diperlakukan </w:t>
      </w:r>
      <w:r>
        <w:rPr>
          <w:rFonts w:ascii="Calibri" w:hAnsi="Calibri" w:eastAsia="Calibri"/>
          <w:b/>
          <w:sz w:val="20"/>
        </w:rPr>
        <w:t>identik</w:t>
      </w:r>
      <w:r>
        <w:rPr>
          <w:rFonts w:ascii="Calibri" w:hAnsi="Calibri" w:eastAsia="Calibri"/>
          <w:sz w:val="20"/>
        </w:rPr>
        <w:t xml:space="preserve"> dengan </w:t>
      </w:r>
      <w:r>
        <w:rPr>
          <w:rFonts w:ascii="Consolas" w:hAnsi="Consolas" w:eastAsia="Consolas"/>
          <w:color w:val="8B2500"/>
          <w:sz w:val="18"/>
        </w:rPr>
        <w:t>Accept</w:t>
      </w:r>
      <w:r>
        <w:rPr>
          <w:rFonts w:ascii="Calibri" w:hAnsi="Calibri" w:eastAsia="Calibri"/>
          <w:sz w:val="20"/>
        </w:rPr>
        <w:t>.</w:t>
      </w:r>
    </w:p>
    <w:p>
      <w:r>
        <w:rPr>
          <w:rFonts w:ascii="Calibri" w:hAnsi="Calibri" w:eastAsia="Calibri"/>
          <w:sz w:val="20"/>
        </w:rPr>
        <w:t xml:space="preserve">Maka </w:t>
      </w:r>
      <w:r>
        <w:rPr>
          <w:rFonts w:ascii="Consolas" w:hAnsi="Consolas" w:eastAsia="Consolas"/>
          <w:color w:val="8B2500"/>
          <w:sz w:val="18"/>
        </w:rPr>
        <w:t>DIKEMBALIKAN</w:t>
      </w:r>
      <w:r>
        <w:rPr>
          <w:rFonts w:ascii="Calibri" w:hAnsi="Calibri" w:eastAsia="Calibri"/>
          <w:sz w:val="20"/>
        </w:rPr>
        <w:t xml:space="preserve"> tidak disimpan sebagai keadaan. Riwayat penolakannya sudah tersimpan di </w:t>
      </w:r>
      <w:r>
        <w:rPr>
          <w:rFonts w:ascii="Consolas" w:hAnsi="Consolas" w:eastAsia="Consolas"/>
          <w:color w:val="8B2500"/>
          <w:sz w:val="18"/>
        </w:rPr>
        <w:t>CATATAN_PERSETUJUAN</w:t>
      </w:r>
      <w:r>
        <w:rPr>
          <w:rFonts w:ascii="Calibri" w:hAnsi="Calibri" w:eastAsia="Calibri"/>
          <w:sz w:val="20"/>
        </w:rPr>
        <w:t xml:space="preserve">; menyimpannya lagi sebagai keadaan berarti menyimpan satu fakta di dua tempat, yang ADR-D-TI-0041 larang. Ini bentuk yang sama dengan </w:t>
      </w:r>
      <w:r>
        <w:rPr>
          <w:rFonts w:ascii="Consolas" w:hAnsi="Consolas" w:eastAsia="Consolas"/>
          <w:color w:val="8B2500"/>
          <w:sz w:val="18"/>
        </w:rPr>
        <w:t>ViewState</w:t>
      </w:r>
      <w:r>
        <w:rPr>
          <w:rFonts w:ascii="Calibri" w:hAnsi="Calibri" w:eastAsia="Calibri"/>
          <w:sz w:val="20"/>
        </w:rPr>
        <w:t>: sesuatu yang bisa diturunkan, disimpan sebagai penanda tersendiri  -  dan prinsip yang sama membuangnya.</w:t>
      </w:r>
    </w:p>
    <w:p>
      <w:r>
        <w:rPr>
          <w:rFonts w:ascii="Calibri" w:hAnsi="Calibri" w:eastAsia="Calibri"/>
          <w:b/>
          <w:sz w:val="20"/>
        </w:rPr>
        <w:t>Yang tetap bisa dilakukan:</w:t>
      </w:r>
      <w:r>
        <w:rPr>
          <w:rFonts w:ascii="Calibri" w:hAnsi="Calibri" w:eastAsia="Calibri"/>
          <w:sz w:val="20"/>
        </w:rPr>
        <w:t xml:space="preserve"> menyaring daftar kerja untuk "kontrak yang dikembalikan kepada saya" tetap mungkin. Ia </w:t>
      </w:r>
      <w:r>
        <w:rPr>
          <w:rFonts w:ascii="Calibri" w:hAnsi="Calibri" w:eastAsia="Calibri"/>
          <w:b/>
          <w:sz w:val="20"/>
        </w:rPr>
        <w:t>turunan</w:t>
      </w:r>
      <w:r>
        <w:rPr>
          <w:rFonts w:ascii="Calibri" w:hAnsi="Calibri" w:eastAsia="Calibri"/>
          <w:sz w:val="20"/>
        </w:rPr>
        <w:t xml:space="preserve"> dari keputusan terakhir di </w:t>
      </w:r>
      <w:r>
        <w:rPr>
          <w:rFonts w:ascii="Consolas" w:hAnsi="Consolas" w:eastAsia="Consolas"/>
          <w:color w:val="8B2500"/>
          <w:sz w:val="18"/>
        </w:rPr>
        <w:t>CATATAN_PERSETUJUAN</w:t>
      </w:r>
      <w:r>
        <w:rPr>
          <w:rFonts w:ascii="Calibri" w:hAnsi="Calibri" w:eastAsia="Calibri"/>
          <w:sz w:val="20"/>
        </w:rPr>
        <w:t>, dihitung saat ditanya (ADR-D-TI-0037), bukan bendera yang disimpan.</w:t>
      </w:r>
    </w:p>
    <w:p>
      <w:r>
        <w:rPr>
          <w:rFonts w:ascii="Calibri" w:hAnsi="Calibri" w:eastAsia="Calibri"/>
          <w:b/>
          <w:sz w:val="20"/>
        </w:rPr>
        <w:t>Apa yang membatalkan keputusan ini:</w:t>
      </w:r>
      <w:r>
        <w:rPr>
          <w:rFonts w:ascii="Calibri" w:hAnsi="Calibri" w:eastAsia="Calibri"/>
          <w:sz w:val="20"/>
        </w:rPr>
        <w:t xml:space="preserve"> bila bisnis menyatakan kontrak yang dikembalikan menanggung kewajiban yang tidak ditanggung draft baru  -  misalnya wajib menyertakan tanggapan atas alasan pengembalian sebelum boleh diajukan ulang  -  maka perbedaan itu nyata, </w:t>
      </w:r>
      <w:r>
        <w:rPr>
          <w:rFonts w:ascii="Consolas" w:hAnsi="Consolas" w:eastAsia="Consolas"/>
          <w:color w:val="8B2500"/>
          <w:sz w:val="18"/>
        </w:rPr>
        <w:t>DIKEMBALIKAN</w:t>
      </w:r>
      <w:r>
        <w:rPr>
          <w:rFonts w:ascii="Calibri" w:hAnsi="Calibri" w:eastAsia="Calibri"/>
          <w:sz w:val="20"/>
        </w:rPr>
        <w:t xml:space="preserve"> menjadi keadaan tersendiri, dan </w:t>
      </w:r>
      <w:r>
        <w:rPr>
          <w:rFonts w:ascii="Calibri" w:hAnsi="Calibri" w:eastAsia="Calibri"/>
          <w:b/>
          <w:sz w:val="20"/>
        </w:rPr>
        <w:t>kewajiban itulah yang ditulis sebagai alasannya</w:t>
      </w:r>
      <w:r>
        <w:rPr>
          <w:rFonts w:ascii="Calibri" w:hAnsi="Calibri" w:eastAsia="Calibri"/>
          <w:sz w:val="20"/>
        </w:rPr>
        <w:t>. Yang tidak boleh: dua keadaan bertahan hanya karena sistem lama punya dua nilai.</w:t>
      </w:r>
    </w:p>
    <w:p>
      <w:pPr>
        <w:pStyle w:val="Heading6"/>
      </w:pPr>
      <w:r>
        <w:rPr>
          <w:color w:val="1F3B63"/>
        </w:rPr>
        <w:t>3. DITOLAK terminal bagi versinya</w:t>
      </w:r>
    </w:p>
    <w:p>
      <w:r>
        <w:rPr>
          <w:rFonts w:ascii="Calibri" w:hAnsi="Calibri" w:eastAsia="Calibri"/>
          <w:b/>
          <w:sz w:val="20"/>
        </w:rPr>
        <w:t>Ini keputusan perancang, bukan warisan sistem lama.</w:t>
      </w:r>
      <w:r>
        <w:rPr>
          <w:rFonts w:ascii="Calibri" w:hAnsi="Calibri" w:eastAsia="Calibri"/>
          <w:sz w:val="20"/>
        </w:rPr>
        <w:t xml:space="preserve"> Di sistem lama </w:t>
      </w:r>
      <w:r>
        <w:rPr>
          <w:rFonts w:ascii="Consolas" w:hAnsi="Consolas" w:eastAsia="Consolas"/>
          <w:color w:val="8B2500"/>
          <w:sz w:val="18"/>
        </w:rPr>
        <w:t>Decline</w:t>
      </w:r>
      <w:r>
        <w:rPr>
          <w:rFonts w:ascii="Calibri" w:hAnsi="Calibri" w:eastAsia="Calibri"/>
          <w:sz w:val="20"/>
        </w:rPr>
        <w:t xml:space="preserve"> menyetel </w:t>
      </w:r>
      <w:r>
        <w:rPr>
          <w:rFonts w:ascii="Consolas" w:hAnsi="Consolas" w:eastAsia="Consolas"/>
          <w:color w:val="8B2500"/>
          <w:sz w:val="18"/>
        </w:rPr>
        <w:t>Position</w:t>
      </w:r>
      <w:r>
        <w:rPr>
          <w:rFonts w:ascii="Calibri" w:hAnsi="Calibri" w:eastAsia="Calibri"/>
          <w:sz w:val="20"/>
        </w:rPr>
        <w:t xml:space="preserve"> ke kosong, sehingga pengajuan berikutnya masuk lagi dari Sec Head: penawaran yang sudah ditolak bisa dihidupkan kembali tanpa jejak bahwa ia pernah ditolak.</w:t>
      </w:r>
    </w:p>
    <w:p>
      <w:r>
        <w:rPr>
          <w:rFonts w:ascii="Calibri" w:hAnsi="Calibri" w:eastAsia="Calibri"/>
          <w:sz w:val="20"/>
        </w:rPr>
        <w:t xml:space="preserve">Membuatnya terminal memaksa kebangkitan itu menjadi </w:t>
      </w:r>
      <w:r>
        <w:rPr>
          <w:rFonts w:ascii="Calibri" w:hAnsi="Calibri" w:eastAsia="Calibri"/>
          <w:b/>
          <w:sz w:val="20"/>
        </w:rPr>
        <w:t>versi baru yang terlihat</w:t>
      </w:r>
      <w:r>
        <w:rPr>
          <w:rFonts w:ascii="Calibri" w:hAnsi="Calibri" w:eastAsia="Calibri"/>
          <w:sz w:val="20"/>
        </w:rPr>
        <w:t>.</w:t>
      </w:r>
    </w:p>
    <w:p>
      <w:r>
        <w:rPr>
          <w:rFonts w:ascii="Calibri" w:hAnsi="Calibri" w:eastAsia="Calibri"/>
          <w:b/>
          <w:sz w:val="20"/>
        </w:rPr>
        <w:t>Konsekuensi yang dinyatakan sadar, bukan akibat samping:</w:t>
      </w:r>
      <w:r>
        <w:rPr>
          <w:rFonts w:ascii="Calibri" w:hAnsi="Calibri" w:eastAsia="Calibri"/>
          <w:sz w:val="20"/>
        </w:rPr>
        <w:t xml:space="preserve"> sebuah kontrak yang seluruh versinya </w:t>
      </w:r>
      <w:r>
        <w:rPr>
          <w:rFonts w:ascii="Consolas" w:hAnsi="Consolas" w:eastAsia="Consolas"/>
          <w:color w:val="8B2500"/>
          <w:sz w:val="18"/>
        </w:rPr>
        <w:t>DITOLAK</w:t>
      </w:r>
      <w:r>
        <w:rPr>
          <w:rFonts w:ascii="Calibri" w:hAnsi="Calibri" w:eastAsia="Calibri"/>
          <w:sz w:val="20"/>
        </w:rPr>
        <w:t xml:space="preserve"> </w:t>
      </w:r>
      <w:r>
        <w:rPr>
          <w:rFonts w:ascii="Calibri" w:hAnsi="Calibri" w:eastAsia="Calibri"/>
          <w:b/>
          <w:sz w:val="20"/>
        </w:rPr>
        <w:t>tetap ada sebagai kontrak</w:t>
      </w:r>
      <w:r>
        <w:rPr>
          <w:rFonts w:ascii="Calibri" w:hAnsi="Calibri" w:eastAsia="Calibri"/>
          <w:sz w:val="20"/>
        </w:rPr>
        <w:t xml:space="preserve">. Ia punya identitas, punya kunci alami, dan </w:t>
      </w:r>
      <w:r>
        <w:rPr>
          <w:rFonts w:ascii="Calibri" w:hAnsi="Calibri" w:eastAsia="Calibri"/>
          <w:b/>
          <w:sz w:val="20"/>
        </w:rPr>
        <w:t>peringatan duplikat akan menyebutnya</w:t>
      </w:r>
      <w:r>
        <w:rPr>
          <w:rFonts w:ascii="Calibri" w:hAnsi="Calibri" w:eastAsia="Calibri"/>
          <w:sz w:val="20"/>
        </w:rPr>
        <w:t xml:space="preserve"> ketika penawaran serupa masuk lagi. Itu memang yang dikehendaki  -  penawaran yang pernah ditolak untuk cedant, asal bisnis, periode, dan sifat proporsi yang sama justru hal yang paling layak diperingatkan kepada orang yang memasukkannya.</w:t>
      </w:r>
    </w:p>
    <w:p>
      <w:r>
        <w:rPr>
          <w:rFonts w:ascii="Calibri" w:hAnsi="Calibri" w:eastAsia="Calibri"/>
          <w:b/>
          <w:sz w:val="20"/>
        </w:rPr>
        <w:t>Apa yang membatalkan keputusan ini:</w:t>
      </w:r>
      <w:r>
        <w:rPr>
          <w:rFonts w:ascii="Calibri" w:hAnsi="Calibri" w:eastAsia="Calibri"/>
          <w:sz w:val="20"/>
        </w:rPr>
        <w:t xml:space="preserve"> bila bisnis menyatakan penolakan boleh dicabut pada versi yang sama, perpindahan </w:t>
      </w:r>
      <w:r>
        <w:rPr>
          <w:rFonts w:ascii="Consolas" w:hAnsi="Consolas" w:eastAsia="Consolas"/>
          <w:color w:val="8B2500"/>
          <w:sz w:val="18"/>
        </w:rPr>
        <w:t>DITOLAK</w:t>
      </w:r>
      <w:r>
        <w:rPr>
          <w:rFonts w:ascii="Calibri" w:hAnsi="Calibri" w:eastAsia="Calibri"/>
          <w:sz w:val="20"/>
        </w:rPr>
        <w:t xml:space="preserve">  -  </w:t>
      </w:r>
      <w:r>
        <w:rPr>
          <w:rFonts w:ascii="Consolas" w:hAnsi="Consolas" w:eastAsia="Consolas"/>
          <w:color w:val="8B2500"/>
          <w:sz w:val="18"/>
        </w:rPr>
        <w:t>AJUKAN ULANG</w:t>
      </w:r>
      <w:r>
        <w:rPr>
          <w:rFonts w:ascii="Calibri" w:hAnsi="Calibri" w:eastAsia="Calibri"/>
          <w:sz w:val="20"/>
        </w:rPr>
        <w:t xml:space="preserve">  -  </w:t>
      </w:r>
      <w:r>
        <w:rPr>
          <w:rFonts w:ascii="Consolas" w:hAnsi="Consolas" w:eastAsia="Consolas"/>
          <w:color w:val="8B2500"/>
          <w:sz w:val="18"/>
        </w:rPr>
        <w:t>MENUNGGU_SEC_HEAD</w:t>
      </w:r>
      <w:r>
        <w:rPr>
          <w:rFonts w:ascii="Calibri" w:hAnsi="Calibri" w:eastAsia="Calibri"/>
          <w:sz w:val="20"/>
        </w:rPr>
        <w:t xml:space="preserve"> ditambahkan. Satu baris, bukan perubahan bentuk.</w:t>
      </w:r>
    </w:p>
    <w:p>
      <w:pPr>
        <w:pStyle w:val="Heading6"/>
      </w:pPr>
      <w:r>
        <w:rPr>
          <w:color w:val="1F3B63"/>
        </w:rPr>
        <w:t>4. Tidak ada pintu yang membatalkan keadaan terminal</w:t>
      </w:r>
    </w:p>
    <w:p>
      <w:r>
        <w:rPr>
          <w:rFonts w:ascii="Calibri" w:hAnsi="Calibri" w:eastAsia="Calibri"/>
          <w:sz w:val="20"/>
        </w:rPr>
        <w:t xml:space="preserve">Di sistem lama, </w:t>
      </w:r>
      <w:r>
        <w:rPr>
          <w:rFonts w:ascii="Consolas" w:hAnsi="Consolas" w:eastAsia="Consolas"/>
          <w:color w:val="8B2500"/>
          <w:sz w:val="18"/>
        </w:rPr>
        <w:t>DISETUJUI</w:t>
      </w:r>
      <w:r>
        <w:rPr>
          <w:rFonts w:ascii="Calibri" w:hAnsi="Calibri" w:eastAsia="Calibri"/>
          <w:sz w:val="20"/>
        </w:rPr>
        <w:t xml:space="preserve"> terminal di dalam mesin persetujuannya  -  kedua cabang luar </w:t>
      </w:r>
      <w:r>
        <w:rPr>
          <w:rFonts w:ascii="Consolas" w:hAnsi="Consolas" w:eastAsia="Consolas"/>
          <w:color w:val="8B2500"/>
          <w:sz w:val="18"/>
        </w:rPr>
        <w:t>Akseptasi_DT</w:t>
      </w:r>
      <w:r>
        <w:rPr>
          <w:rFonts w:ascii="Calibri" w:hAnsi="Calibri" w:eastAsia="Calibri"/>
          <w:sz w:val="20"/>
        </w:rPr>
        <w:t xml:space="preserve"> menuntut </w:t>
      </w:r>
      <w:r>
        <w:rPr>
          <w:rFonts w:ascii="Consolas" w:hAnsi="Consolas" w:eastAsia="Consolas"/>
          <w:color w:val="8B2500"/>
          <w:sz w:val="18"/>
        </w:rPr>
        <w:t>StatusAkseptasi != 'Resolve Complete'</w:t>
      </w:r>
      <w:r>
        <w:rPr>
          <w:rFonts w:ascii="Calibri" w:hAnsi="Calibri" w:eastAsia="Calibri"/>
          <w:sz w:val="20"/>
        </w:rPr>
        <w:t xml:space="preserve">  -  tetapi ada </w:t>
      </w:r>
      <w:r>
        <w:rPr>
          <w:rFonts w:ascii="Calibri" w:hAnsi="Calibri" w:eastAsia="Calibri"/>
          <w:b/>
          <w:sz w:val="20"/>
        </w:rPr>
        <w:t>empat aturan di luar mesin</w:t>
      </w:r>
      <w:r>
        <w:rPr>
          <w:rFonts w:ascii="Calibri" w:hAnsi="Calibri" w:eastAsia="Calibri"/>
          <w:sz w:val="20"/>
        </w:rPr>
        <w:t xml:space="preserve"> yang membatalkannya dari samping:</w:t>
      </w:r>
    </w:p>
    <w:tbl>
      <w:tblPr>
        <w:tblStyle w:val="TableGrid"/>
        <w:tblW w:type="auto" w:w="0"/>
        <w:jc w:val="center"/>
        <w:tblLook w:firstColumn="1" w:firstRow="1" w:lastColumn="0" w:lastRow="0" w:noHBand="0" w:noVBand="1" w:val="04A0"/>
      </w:tblPr>
      <w:tblGrid>
        <w:gridCol w:w="3216"/>
        <w:gridCol w:w="3216"/>
        <w:gridCol w:w="3216"/>
      </w:tblGrid>
      <w:tr>
        <w:tc>
          <w:tcPr>
            <w:tcW w:type="dxa" w:w="4320"/>
            <w:shd w:val="clear" w:fill="E8EEF7"/>
          </w:tcPr>
          <w:p>
            <w:r>
              <w:rPr>
                <w:b/>
              </w:rPr>
            </w:r>
            <w:r>
              <w:rPr>
                <w:rFonts w:ascii="Calibri" w:hAnsi="Calibri" w:eastAsia="Calibri"/>
                <w:b/>
                <w:sz w:val="18"/>
              </w:rPr>
              <w:t>Aturan</w:t>
            </w:r>
          </w:p>
        </w:tc>
        <w:tc>
          <w:tcPr>
            <w:tcW w:type="dxa" w:w="4320"/>
            <w:shd w:val="clear" w:fill="E8EEF7"/>
          </w:tcPr>
          <w:p>
            <w:r>
              <w:rPr>
                <w:b/>
              </w:rPr>
            </w:r>
            <w:r>
              <w:rPr>
                <w:rFonts w:ascii="Calibri" w:hAnsi="Calibri" w:eastAsia="Calibri"/>
                <w:b/>
                <w:sz w:val="18"/>
              </w:rPr>
              <w:t>Yang dilakukannya</w:t>
            </w:r>
          </w:p>
        </w:tc>
        <w:tc>
          <w:tcPr>
            <w:tcW w:type="dxa" w:w="4320"/>
            <w:shd w:val="clear" w:fill="E8EEF7"/>
          </w:tcPr>
          <w:p>
            <w:r>
              <w:rPr>
                <w:b/>
              </w:rPr>
            </w:r>
            <w:r>
              <w:rPr>
                <w:rFonts w:ascii="Calibri" w:hAnsi="Calibri" w:eastAsia="Calibri"/>
                <w:b/>
                <w:sz w:val="18"/>
              </w:rPr>
              <w:t>Terlihat oleh</w:t>
            </w:r>
          </w:p>
        </w:tc>
      </w:tr>
      <w:tr>
        <w:tc>
          <w:tcPr>
            <w:tcW w:type="dxa" w:w="4320"/>
          </w:tcPr>
          <w:p>
            <w:r/>
            <w:r>
              <w:rPr>
                <w:rFonts w:ascii="Consolas" w:hAnsi="Consolas" w:eastAsia="Consolas"/>
                <w:color w:val="8B2500"/>
                <w:sz w:val="16"/>
              </w:rPr>
              <w:t>TreatyInForceEdit</w:t>
            </w:r>
          </w:p>
        </w:tc>
        <w:tc>
          <w:tcPr>
            <w:tcW w:type="dxa" w:w="4320"/>
          </w:tcPr>
          <w:p>
            <w:r/>
            <w:r>
              <w:rPr>
                <w:rFonts w:ascii="Calibri" w:hAnsi="Calibri" w:eastAsia="Calibri"/>
                <w:sz w:val="18"/>
              </w:rPr>
              <w:t>membuka kunci kontrak yang sudah disetujui</w:t>
            </w:r>
          </w:p>
        </w:tc>
        <w:tc>
          <w:tcPr>
            <w:tcW w:type="dxa" w:w="4320"/>
          </w:tcPr>
          <w:p>
            <w:r/>
            <w:r>
              <w:rPr>
                <w:rFonts w:ascii="Calibri" w:hAnsi="Calibri" w:eastAsia="Calibri"/>
                <w:b/>
                <w:sz w:val="18"/>
              </w:rPr>
              <w:t>setiap pengguna layar penawaran</w:t>
            </w:r>
          </w:p>
        </w:tc>
      </w:tr>
      <w:tr>
        <w:tc>
          <w:tcPr>
            <w:tcW w:type="dxa" w:w="4320"/>
          </w:tcPr>
          <w:p>
            <w:r/>
            <w:r>
              <w:rPr>
                <w:rFonts w:ascii="Consolas" w:hAnsi="Consolas" w:eastAsia="Consolas"/>
                <w:color w:val="8B2500"/>
                <w:sz w:val="16"/>
              </w:rPr>
              <w:t>TreatyInForceResolveComplete</w:t>
            </w:r>
          </w:p>
        </w:tc>
        <w:tc>
          <w:tcPr>
            <w:tcW w:type="dxa" w:w="4320"/>
          </w:tcPr>
          <w:p>
            <w:r/>
            <w:r>
              <w:rPr>
                <w:rFonts w:ascii="Calibri" w:hAnsi="Calibri" w:eastAsia="Calibri"/>
                <w:sz w:val="18"/>
              </w:rPr>
              <w:t>menyetel selesai disetujui tanpa approver</w:t>
            </w:r>
          </w:p>
        </w:tc>
        <w:tc>
          <w:tcPr>
            <w:tcW w:type="dxa" w:w="4320"/>
          </w:tcPr>
          <w:p>
            <w:r/>
            <w:r>
              <w:rPr>
                <w:rFonts w:ascii="Calibri" w:hAnsi="Calibri" w:eastAsia="Calibri"/>
                <w:sz w:val="18"/>
              </w:rPr>
              <w:t>dua nama pengembang</w:t>
            </w:r>
          </w:p>
        </w:tc>
      </w:tr>
      <w:tr>
        <w:tc>
          <w:tcPr>
            <w:tcW w:type="dxa" w:w="4320"/>
          </w:tcPr>
          <w:p>
            <w:r/>
            <w:r>
              <w:rPr>
                <w:rFonts w:ascii="Consolas" w:hAnsi="Consolas" w:eastAsia="Consolas"/>
                <w:color w:val="8B2500"/>
                <w:sz w:val="16"/>
              </w:rPr>
              <w:t>TreatyInReturntoInputor</w:t>
            </w:r>
          </w:p>
        </w:tc>
        <w:tc>
          <w:tcPr>
            <w:tcW w:type="dxa" w:w="4320"/>
          </w:tcPr>
          <w:p>
            <w:r/>
            <w:r>
              <w:rPr>
                <w:rFonts w:ascii="Calibri" w:hAnsi="Calibri" w:eastAsia="Calibri"/>
                <w:sz w:val="18"/>
              </w:rPr>
              <w:t>mengembalikan ke admin, status dikosongkan</w:t>
            </w:r>
          </w:p>
        </w:tc>
        <w:tc>
          <w:tcPr>
            <w:tcW w:type="dxa" w:w="4320"/>
          </w:tcPr>
          <w:p>
            <w:r/>
            <w:r>
              <w:rPr>
                <w:rFonts w:ascii="Calibri" w:hAnsi="Calibri" w:eastAsia="Calibri"/>
                <w:sz w:val="18"/>
              </w:rPr>
              <w:t>dua nama pengembang</w:t>
            </w:r>
          </w:p>
        </w:tc>
      </w:tr>
      <w:tr>
        <w:tc>
          <w:tcPr>
            <w:tcW w:type="dxa" w:w="4320"/>
          </w:tcPr>
          <w:p>
            <w:r/>
            <w:r>
              <w:rPr>
                <w:rFonts w:ascii="Consolas" w:hAnsi="Consolas" w:eastAsia="Consolas"/>
                <w:color w:val="8B2500"/>
                <w:sz w:val="16"/>
              </w:rPr>
              <w:t>TreatyInSetToDirector</w:t>
            </w:r>
          </w:p>
        </w:tc>
        <w:tc>
          <w:tcPr>
            <w:tcW w:type="dxa" w:w="4320"/>
          </w:tcPr>
          <w:p>
            <w:r/>
            <w:r>
              <w:rPr>
                <w:rFonts w:ascii="Calibri" w:hAnsi="Calibri" w:eastAsia="Calibri"/>
                <w:sz w:val="18"/>
              </w:rPr>
              <w:t>melompati dua tingkat</w:t>
            </w:r>
          </w:p>
        </w:tc>
        <w:tc>
          <w:tcPr>
            <w:tcW w:type="dxa" w:w="4320"/>
          </w:tcPr>
          <w:p>
            <w:r/>
            <w:r>
              <w:rPr>
                <w:rFonts w:ascii="Calibri" w:hAnsi="Calibri" w:eastAsia="Calibri"/>
                <w:sz w:val="18"/>
              </w:rPr>
              <w:t xml:space="preserve">lewat </w:t>
            </w:r>
            <w:r>
              <w:rPr>
                <w:rFonts w:ascii="Consolas" w:hAnsi="Consolas" w:eastAsia="Consolas"/>
                <w:color w:val="8B2500"/>
                <w:sz w:val="16"/>
              </w:rPr>
              <w:t>TreatyInTestAgent</w:t>
            </w:r>
            <w:r>
              <w:rPr>
                <w:rFonts w:ascii="Calibri" w:hAnsi="Calibri" w:eastAsia="Calibri"/>
                <w:sz w:val="18"/>
              </w:rPr>
              <w:t xml:space="preserve"> di layar penawaran</w:t>
            </w:r>
          </w:p>
        </w:tc>
      </w:tr>
    </w:tbl>
    <w:p/>
    <w:p>
      <w:r>
        <w:rPr>
          <w:rFonts w:ascii="Calibri" w:hAnsi="Calibri" w:eastAsia="Calibri"/>
          <w:sz w:val="20"/>
        </w:rPr>
        <w:t>Di model baru tidak ada satu pun jalan menyetel keadaan selain melalui perpindahan di daftar di atas. Keadaan bukan kolom yang bisa ditulis; ia hasil dari perpindahan yang sah.</w:t>
      </w:r>
    </w:p>
    <w:p>
      <w:pPr>
        <w:pStyle w:val="Heading5"/>
      </w:pPr>
      <w:r>
        <w:rPr>
          <w:color w:val="1F3B63"/>
        </w:rPr>
        <w:t>Konsekuensi</w:t>
      </w:r>
    </w:p>
    <w:p>
      <w:pPr>
        <w:pStyle w:val="ListBullet"/>
      </w:pPr>
      <w:r>
        <w:rPr>
          <w:rFonts w:ascii="Calibri" w:hAnsi="Calibri" w:eastAsia="Calibri"/>
          <w:sz w:val="20"/>
        </w:rPr>
        <w:t xml:space="preserve">Daftar ini adalah sumber bagi kelengkapan per-perpindahan di </w:t>
      </w:r>
      <w:r>
        <w:rPr>
          <w:rFonts w:ascii="Consolas" w:hAnsi="Consolas" w:eastAsia="Consolas"/>
          <w:color w:val="8B2500"/>
          <w:sz w:val="18"/>
        </w:rPr>
        <w:t>SPEC-INVARIAN.md</w:t>
      </w:r>
      <w:r>
        <w:rPr>
          <w:rFonts w:ascii="Calibri" w:hAnsi="Calibri" w:eastAsia="Calibri"/>
          <w:sz w:val="20"/>
        </w:rPr>
        <w:t>: setiap</w:t>
      </w:r>
    </w:p>
    <w:p>
      <w:r>
        <w:rPr>
          <w:rFonts w:ascii="Calibri" w:hAnsi="Calibri" w:eastAsia="Calibri"/>
          <w:sz w:val="20"/>
        </w:rPr>
        <w:t>perpindahan punya daftar syarat yang harus terpenuhi sebelum ia boleh terjadi.</w:t>
      </w:r>
    </w:p>
    <w:p>
      <w:pPr>
        <w:pStyle w:val="ListBullet"/>
      </w:pPr>
      <w:r>
        <w:rPr>
          <w:rFonts w:ascii="Calibri" w:hAnsi="Calibri" w:eastAsia="Calibri"/>
          <w:sz w:val="20"/>
        </w:rPr>
        <w:t xml:space="preserve">Keadaan disimpan pada </w:t>
      </w:r>
      <w:r>
        <w:rPr>
          <w:rFonts w:ascii="Calibri" w:hAnsi="Calibri" w:eastAsia="Calibri"/>
          <w:b/>
          <w:sz w:val="20"/>
        </w:rPr>
        <w:t>versi kontrak</w:t>
      </w:r>
      <w:r>
        <w:rPr>
          <w:rFonts w:ascii="Calibri" w:hAnsi="Calibri" w:eastAsia="Calibri"/>
          <w:sz w:val="20"/>
        </w:rPr>
        <w:t>, bukan pada kontrak. Kontrak tidak punya keadaan; ia</w:t>
      </w:r>
    </w:p>
    <w:p>
      <w:r>
        <w:rPr>
          <w:rFonts w:ascii="Calibri" w:hAnsi="Calibri" w:eastAsia="Calibri"/>
          <w:sz w:val="20"/>
        </w:rPr>
        <w:t>punya versi-versi yang masing-masing punya keadaan (ADR-D-TI-0040).</w:t>
      </w:r>
    </w:p>
    <w:p>
      <w:pPr>
        <w:pStyle w:val="ListBullet"/>
      </w:pPr>
      <w:r>
        <w:rPr>
          <w:rFonts w:ascii="Consolas" w:hAnsi="Consolas" w:eastAsia="Consolas"/>
          <w:color w:val="8B2500"/>
          <w:sz w:val="18"/>
        </w:rPr>
        <w:t>ViewState</w:t>
      </w:r>
      <w:r>
        <w:rPr>
          <w:rFonts w:ascii="Calibri" w:hAnsi="Calibri" w:eastAsia="Calibri"/>
          <w:sz w:val="20"/>
        </w:rPr>
        <w:t xml:space="preserve">, </w:t>
      </w:r>
      <w:r>
        <w:rPr>
          <w:rFonts w:ascii="Consolas" w:hAnsi="Consolas" w:eastAsia="Consolas"/>
          <w:color w:val="8B2500"/>
          <w:sz w:val="18"/>
        </w:rPr>
        <w:t>IsEditData</w:t>
      </w:r>
      <w:r>
        <w:rPr>
          <w:rFonts w:ascii="Calibri" w:hAnsi="Calibri" w:eastAsia="Calibri"/>
          <w:sz w:val="20"/>
        </w:rPr>
        <w:t xml:space="preserve">, </w:t>
      </w:r>
      <w:r>
        <w:rPr>
          <w:rFonts w:ascii="Consolas" w:hAnsi="Consolas" w:eastAsia="Consolas"/>
          <w:color w:val="8B2500"/>
          <w:sz w:val="18"/>
        </w:rPr>
        <w:t>RevisionState</w:t>
      </w:r>
      <w:r>
        <w:rPr>
          <w:rFonts w:ascii="Calibri" w:hAnsi="Calibri" w:eastAsia="Calibri"/>
          <w:sz w:val="20"/>
        </w:rPr>
        <w:t xml:space="preserve">, </w:t>
      </w:r>
      <w:r>
        <w:rPr>
          <w:rFonts w:ascii="Consolas" w:hAnsi="Consolas" w:eastAsia="Consolas"/>
          <w:color w:val="8B2500"/>
          <w:sz w:val="18"/>
        </w:rPr>
        <w:t>Position</w:t>
      </w:r>
      <w:r>
        <w:rPr>
          <w:rFonts w:ascii="Calibri" w:hAnsi="Calibri" w:eastAsia="Calibri"/>
          <w:sz w:val="20"/>
        </w:rPr>
        <w:t xml:space="preserve"> dan </w:t>
      </w:r>
      <w:r>
        <w:rPr>
          <w:rFonts w:ascii="Consolas" w:hAnsi="Consolas" w:eastAsia="Consolas"/>
          <w:color w:val="8B2500"/>
          <w:sz w:val="18"/>
        </w:rPr>
        <w:t>StatusAkseptasi</w:t>
      </w:r>
      <w:r>
        <w:rPr>
          <w:rFonts w:ascii="Calibri" w:hAnsi="Calibri" w:eastAsia="Calibri"/>
          <w:sz w:val="20"/>
        </w:rPr>
        <w:t xml:space="preserve"> tidak ada di model</w:t>
      </w:r>
    </w:p>
    <w:p>
      <w:r>
        <w:rPr>
          <w:rFonts w:ascii="Calibri" w:hAnsi="Calibri" w:eastAsia="Calibri"/>
          <w:sz w:val="20"/>
        </w:rPr>
        <w:t>baru, tidak dinamai ulang, dan tidak direkonsiliasi.</w:t>
      </w:r>
    </w:p>
    <w:p>
      <w:pPr>
        <w:pBdr>
          <w:bottom w:val="single" w:sz="6" w:space="1" w:color="BFBFBF"/>
        </w:pBdr>
      </w:pPr>
    </w:p>
    <w:p>
      <w:pPr>
        <w:pStyle w:val="Heading4"/>
      </w:pPr>
      <w:r>
        <w:rPr>
          <w:color w:val="1F3B63"/>
        </w:rPr>
        <w:t>Perubahan 24 September 2026  -  keadaan kedelapan: DIBATALKAN</w:t>
      </w:r>
    </w:p>
    <w:p>
      <w:r>
        <w:rPr>
          <w:rFonts w:ascii="Calibri" w:hAnsi="Calibri" w:eastAsia="Calibri"/>
          <w:b/>
          <w:sz w:val="20"/>
        </w:rPr>
        <w:t>Status:</w:t>
      </w:r>
      <w:r>
        <w:rPr>
          <w:rFonts w:ascii="Calibri" w:hAnsi="Calibri" w:eastAsia="Calibri"/>
          <w:sz w:val="20"/>
        </w:rPr>
        <w:t xml:space="preserve"> diterima, 24 September 2026. Diputuskan pemilik proses. </w:t>
      </w:r>
      <w:r>
        <w:rPr>
          <w:rFonts w:ascii="Calibri" w:hAnsi="Calibri" w:eastAsia="Calibri"/>
          <w:b/>
          <w:sz w:val="20"/>
        </w:rPr>
        <w:t>Sebab:</w:t>
      </w:r>
      <w:r>
        <w:rPr>
          <w:rFonts w:ascii="Calibri" w:hAnsi="Calibri" w:eastAsia="Calibri"/>
          <w:sz w:val="20"/>
        </w:rPr>
        <w:t xml:space="preserve"> lubang L-7, ditemukan saat menyusun </w:t>
      </w:r>
      <w:r>
        <w:rPr>
          <w:rFonts w:ascii="Consolas" w:hAnsi="Consolas" w:eastAsia="Consolas"/>
          <w:color w:val="8B2500"/>
          <w:sz w:val="18"/>
        </w:rPr>
        <w:t>5-tiket/DAFTAR-PEKERJAAN.md</w:t>
      </w:r>
      <w:r>
        <w:rPr>
          <w:rFonts w:ascii="Calibri" w:hAnsi="Calibri" w:eastAsia="Calibri"/>
          <w:sz w:val="20"/>
        </w:rPr>
        <w:t>.</w:t>
      </w:r>
    </w:p>
    <w:p>
      <w:pPr>
        <w:pStyle w:val="Heading5"/>
      </w:pPr>
      <w:r>
        <w:rPr>
          <w:color w:val="1F3B63"/>
        </w:rPr>
        <w:t>Lubang yang ditutup</w:t>
      </w:r>
    </w:p>
    <w:p>
      <w:r>
        <w:rPr>
          <w:rFonts w:ascii="Calibri" w:hAnsi="Calibri" w:eastAsia="Calibri"/>
          <w:sz w:val="20"/>
        </w:rPr>
        <w:t xml:space="preserve">Daftar dua belas perpindahan di atas memberi </w:t>
      </w:r>
      <w:r>
        <w:rPr>
          <w:rFonts w:ascii="Consolas" w:hAnsi="Consolas" w:eastAsia="Consolas"/>
          <w:color w:val="8B2500"/>
          <w:sz w:val="18"/>
        </w:rPr>
        <w:t>DRAFT</w:t>
      </w:r>
      <w:r>
        <w:rPr>
          <w:rFonts w:ascii="Calibri" w:hAnsi="Calibri" w:eastAsia="Calibri"/>
          <w:sz w:val="20"/>
        </w:rPr>
        <w:t xml:space="preserve"> </w:t>
      </w:r>
      <w:r>
        <w:rPr>
          <w:rFonts w:ascii="Calibri" w:hAnsi="Calibri" w:eastAsia="Calibri"/>
          <w:b/>
          <w:sz w:val="20"/>
        </w:rPr>
        <w:t>tepat satu</w:t>
      </w:r>
      <w:r>
        <w:rPr>
          <w:rFonts w:ascii="Calibri" w:hAnsi="Calibri" w:eastAsia="Calibri"/>
          <w:sz w:val="20"/>
        </w:rPr>
        <w:t xml:space="preserve"> jalan keluar: </w:t>
      </w:r>
      <w:r>
        <w:rPr>
          <w:rFonts w:ascii="Consolas" w:hAnsi="Consolas" w:eastAsia="Consolas"/>
          <w:color w:val="8B2500"/>
          <w:sz w:val="18"/>
        </w:rPr>
        <w:t>AJUKAN</w:t>
      </w:r>
      <w:r>
        <w:rPr>
          <w:rFonts w:ascii="Calibri" w:hAnsi="Calibri" w:eastAsia="Calibri"/>
          <w:sz w:val="20"/>
        </w:rPr>
        <w:t>. Digabung INV-25  -  paling banyak satu versi tak-terminal per kontrak  -  akibatnya:</w:t>
      </w:r>
    </w:p>
    <w:p>
      <w:pPr>
        <w:ind w:left="504"/>
        <w:pBdr>
          <w:left w:val="single" w:sz="18" w:space="8" w:color="9DB5D6"/>
        </w:pBdr>
      </w:pPr>
      <w:r>
        <w:rPr>
          <w:rFonts w:ascii="Calibri" w:hAnsi="Calibri" w:eastAsia="Calibri"/>
          <w:sz w:val="19"/>
        </w:rPr>
        <w:t xml:space="preserve">Pengisi kontrak yang membuat versi karena salah pencet, atau memulai addendum yang ternyata tidak jadi, </w:t>
      </w:r>
      <w:r>
        <w:rPr>
          <w:rFonts w:ascii="Calibri" w:hAnsi="Calibri" w:eastAsia="Calibri"/>
          <w:b/>
          <w:sz w:val="19"/>
        </w:rPr>
        <w:t>tidak punya jalan keluar</w:t>
      </w:r>
      <w:r>
        <w:rPr>
          <w:rFonts w:ascii="Calibri" w:hAnsi="Calibri" w:eastAsia="Calibri"/>
          <w:sz w:val="19"/>
        </w:rPr>
        <w:t>. Kontraknya terkunci: versi itu tidak dapat dibuang, dan versi kedua tidak boleh dibuat.</w:t>
      </w:r>
    </w:p>
    <w:p>
      <w:r>
        <w:rPr>
          <w:rFonts w:ascii="Calibri" w:hAnsi="Calibri" w:eastAsia="Calibri"/>
          <w:sz w:val="20"/>
        </w:rPr>
        <w:t xml:space="preserve">Satu-satunya jalan yang tersisa adalah </w:t>
      </w:r>
      <w:r>
        <w:rPr>
          <w:rFonts w:ascii="Calibri" w:hAnsi="Calibri" w:eastAsia="Calibri"/>
          <w:b/>
          <w:sz w:val="20"/>
        </w:rPr>
        <w:t>mengajukannya supaya ada yang menolaknya</w:t>
      </w:r>
      <w:r>
        <w:rPr>
          <w:rFonts w:ascii="Calibri" w:hAnsi="Calibri" w:eastAsia="Calibri"/>
          <w:sz w:val="20"/>
        </w:rPr>
        <w:t xml:space="preserve">  -  memakai jalur persetujuan sebagai tempat sampah.</w:t>
      </w:r>
    </w:p>
    <w:p>
      <w:r>
        <w:rPr>
          <w:rFonts w:ascii="Calibri" w:hAnsi="Calibri" w:eastAsia="Calibri"/>
          <w:b/>
          <w:sz w:val="20"/>
        </w:rPr>
        <w:t>Sistem lama juga tidak punya jalan keluar yang bersih</w:t>
      </w:r>
      <w:r>
        <w:rPr>
          <w:rFonts w:ascii="Calibri" w:hAnsi="Calibri" w:eastAsia="Calibri"/>
          <w:sz w:val="20"/>
        </w:rPr>
        <w:t xml:space="preserve">, dan yang dipakainya merusak: </w:t>
      </w:r>
      <w:r>
        <w:rPr>
          <w:rFonts w:ascii="Consolas" w:hAnsi="Consolas" w:eastAsia="Consolas"/>
          <w:color w:val="8B2500"/>
          <w:sz w:val="18"/>
        </w:rPr>
        <w:t>TreatyInDeclineConfirmation_postactEDM</w:t>
      </w:r>
      <w:r>
        <w:rPr>
          <w:rFonts w:ascii="Calibri" w:hAnsi="Calibri" w:eastAsia="Calibri"/>
          <w:sz w:val="20"/>
        </w:rPr>
        <w:t xml:space="preserve"> langkah 6 dan 7  -  keduanya </w:t>
      </w:r>
      <w:r>
        <w:rPr>
          <w:rFonts w:ascii="Calibri" w:hAnsi="Calibri" w:eastAsia="Calibri"/>
          <w:b/>
          <w:sz w:val="20"/>
        </w:rPr>
        <w:t>hidup</w:t>
      </w:r>
      <w:r>
        <w:rPr>
          <w:rFonts w:ascii="Calibri" w:hAnsi="Calibri" w:eastAsia="Calibri"/>
          <w:sz w:val="20"/>
        </w:rPr>
        <w:t xml:space="preserve">  -  </w:t>
      </w:r>
      <w:r>
        <w:rPr>
          <w:rFonts w:ascii="Calibri" w:hAnsi="Calibri" w:eastAsia="Calibri"/>
          <w:b/>
          <w:sz w:val="20"/>
        </w:rPr>
        <w:t>menghapus baris</w:t>
      </w:r>
      <w:r>
        <w:rPr>
          <w:rFonts w:ascii="Calibri" w:hAnsi="Calibri" w:eastAsia="Calibri"/>
          <w:sz w:val="20"/>
        </w:rPr>
        <w:t xml:space="preserve"> di </w:t>
      </w:r>
      <w:r>
        <w:rPr>
          <w:rFonts w:ascii="Consolas" w:hAnsi="Consolas" w:eastAsia="Consolas"/>
          <w:color w:val="8B2500"/>
          <w:sz w:val="18"/>
        </w:rPr>
        <w:t>M_TREATY_IN_EDM</w:t>
      </w:r>
      <w:r>
        <w:rPr>
          <w:rFonts w:ascii="Calibri" w:hAnsi="Calibri" w:eastAsia="Calibri"/>
          <w:sz w:val="20"/>
        </w:rPr>
        <w:t xml:space="preserve"> dan </w:t>
      </w:r>
      <w:r>
        <w:rPr>
          <w:rFonts w:ascii="Consolas" w:hAnsi="Consolas" w:eastAsia="Consolas"/>
          <w:color w:val="8B2500"/>
          <w:sz w:val="18"/>
        </w:rPr>
        <w:t>TREATY_IN_EDM</w:t>
      </w:r>
      <w:r>
        <w:rPr>
          <w:rFonts w:ascii="Calibri" w:hAnsi="Calibri" w:eastAsia="Calibri"/>
          <w:sz w:val="20"/>
        </w:rPr>
        <w:t xml:space="preserve"> setelah addendum ditolak. Jalur kontrak biasa (</w:t>
      </w:r>
      <w:r>
        <w:rPr>
          <w:rFonts w:ascii="Consolas" w:hAnsi="Consolas" w:eastAsia="Consolas"/>
          <w:color w:val="8B2500"/>
          <w:sz w:val="18"/>
        </w:rPr>
        <w:t>TreatyInDeclineConfirmation_postact</w:t>
      </w:r>
      <w:r>
        <w:rPr>
          <w:rFonts w:ascii="Calibri" w:hAnsi="Calibri" w:eastAsia="Calibri"/>
          <w:sz w:val="20"/>
        </w:rPr>
        <w:t>, empat langkah hidup) tidak menghapus apa pun.</w:t>
      </w:r>
    </w:p>
    <w:p>
      <w:pPr>
        <w:pStyle w:val="Heading5"/>
      </w:pPr>
      <w:r>
        <w:rPr>
          <w:color w:val="1F3B63"/>
        </w:rPr>
        <w:t>Keputusan</w:t>
      </w:r>
    </w:p>
    <w:p>
      <w:r>
        <w:rPr>
          <w:rFonts w:ascii="Calibri" w:hAnsi="Calibri" w:eastAsia="Calibri"/>
          <w:b/>
          <w:sz w:val="20"/>
        </w:rPr>
        <w:t>Keadaan kedelapan `DIBATALKAN`, terminal, dengan satu perpindahan masuk.</w:t>
      </w:r>
    </w:p>
    <w:tbl>
      <w:tblPr>
        <w:tblStyle w:val="TableGrid"/>
        <w:tblW w:type="auto" w:w="0"/>
        <w:jc w:val="center"/>
        <w:tblLook w:firstColumn="1" w:firstRow="1" w:lastColumn="0" w:lastRow="0" w:noHBand="0" w:noVBand="1" w:val="04A0"/>
      </w:tblPr>
      <w:tblGrid>
        <w:gridCol w:w="3216"/>
        <w:gridCol w:w="3216"/>
        <w:gridCol w:w="3216"/>
      </w:tblGrid>
      <w:tr>
        <w:tc>
          <w:tcPr>
            <w:tcW w:type="dxa" w:w="4320"/>
            <w:shd w:val="clear" w:fill="E8EEF7"/>
          </w:tcPr>
          <w:p>
            <w:r>
              <w:rPr>
                <w:b/>
              </w:rPr>
            </w:r>
            <w:r>
              <w:rPr>
                <w:rFonts w:ascii="Calibri" w:hAnsi="Calibri" w:eastAsia="Calibri"/>
                <w:b/>
                <w:sz w:val="18"/>
              </w:rPr>
              <w:t>Dari</w:t>
            </w:r>
          </w:p>
        </w:tc>
        <w:tc>
          <w:tcPr>
            <w:tcW w:type="dxa" w:w="4320"/>
            <w:shd w:val="clear" w:fill="E8EEF7"/>
          </w:tcPr>
          <w:p>
            <w:r>
              <w:rPr>
                <w:b/>
              </w:rPr>
            </w:r>
            <w:r>
              <w:rPr>
                <w:rFonts w:ascii="Calibri" w:hAnsi="Calibri" w:eastAsia="Calibri"/>
                <w:b/>
                <w:sz w:val="18"/>
              </w:rPr>
              <w:t>Peristiwa</w:t>
            </w:r>
          </w:p>
        </w:tc>
        <w:tc>
          <w:tcPr>
            <w:tcW w:type="dxa" w:w="4320"/>
            <w:shd w:val="clear" w:fill="E8EEF7"/>
          </w:tcPr>
          <w:p>
            <w:r>
              <w:rPr>
                <w:b/>
              </w:rPr>
            </w:r>
            <w:r>
              <w:rPr>
                <w:rFonts w:ascii="Calibri" w:hAnsi="Calibri" w:eastAsia="Calibri"/>
                <w:b/>
                <w:sz w:val="18"/>
              </w:rPr>
              <w:t>Ke</w:t>
            </w:r>
          </w:p>
        </w:tc>
      </w:tr>
      <w:tr>
        <w:tc>
          <w:tcPr>
            <w:tcW w:type="dxa" w:w="4320"/>
          </w:tcPr>
          <w:p>
            <w:r/>
            <w:r>
              <w:rPr>
                <w:rFonts w:ascii="Consolas" w:hAnsi="Consolas" w:eastAsia="Consolas"/>
                <w:color w:val="8B2500"/>
                <w:sz w:val="16"/>
              </w:rPr>
              <w:t>DRAFT</w:t>
            </w:r>
          </w:p>
        </w:tc>
        <w:tc>
          <w:tcPr>
            <w:tcW w:type="dxa" w:w="4320"/>
          </w:tcPr>
          <w:p>
            <w:r/>
            <w:r>
              <w:rPr>
                <w:rFonts w:ascii="Consolas" w:hAnsi="Consolas" w:eastAsia="Consolas"/>
                <w:color w:val="8B2500"/>
                <w:sz w:val="16"/>
              </w:rPr>
              <w:t>BATALKAN</w:t>
            </w:r>
          </w:p>
        </w:tc>
        <w:tc>
          <w:tcPr>
            <w:tcW w:type="dxa" w:w="4320"/>
          </w:tcPr>
          <w:p>
            <w:r/>
            <w:r>
              <w:rPr>
                <w:rFonts w:ascii="Consolas" w:hAnsi="Consolas" w:eastAsia="Consolas"/>
                <w:color w:val="8B2500"/>
                <w:sz w:val="16"/>
              </w:rPr>
              <w:t>DIBATALKAN</w:t>
            </w:r>
          </w:p>
        </w:tc>
      </w:tr>
    </w:tbl>
    <w:p/>
    <w:p>
      <w:r>
        <w:rPr>
          <w:rFonts w:ascii="Calibri" w:hAnsi="Calibri" w:eastAsia="Calibri"/>
          <w:sz w:val="20"/>
        </w:rPr>
        <w:t xml:space="preserve">Daftar keadaan menjadi </w:t>
      </w:r>
      <w:r>
        <w:rPr>
          <w:rFonts w:ascii="Calibri" w:hAnsi="Calibri" w:eastAsia="Calibri"/>
          <w:b/>
          <w:sz w:val="20"/>
        </w:rPr>
        <w:t>tujuh keadaan sah + satu keadaan warisan</w:t>
      </w:r>
      <w:r>
        <w:rPr>
          <w:rFonts w:ascii="Calibri" w:hAnsi="Calibri" w:eastAsia="Calibri"/>
          <w:sz w:val="20"/>
        </w:rPr>
        <w:t xml:space="preserve">; perpindahan menjadi </w:t>
      </w:r>
      <w:r>
        <w:rPr>
          <w:rFonts w:ascii="Calibri" w:hAnsi="Calibri" w:eastAsia="Calibri"/>
          <w:b/>
          <w:sz w:val="20"/>
        </w:rPr>
        <w:t>tiga belas</w:t>
      </w:r>
      <w:r>
        <w:rPr>
          <w:rFonts w:ascii="Calibri" w:hAnsi="Calibri" w:eastAsia="Calibri"/>
          <w:sz w:val="20"/>
        </w:rPr>
        <w:t>.</w:t>
      </w:r>
    </w:p>
    <w:p>
      <w:pPr>
        <w:pStyle w:val="Heading6"/>
      </w:pPr>
      <w:r>
        <w:rPr>
          <w:color w:val="1F3B63"/>
        </w:rPr>
        <w:t>Kenapa bukan memakai DITOLAK yang sudah ada</w:t>
      </w:r>
    </w:p>
    <w:p>
      <w:r>
        <w:rPr>
          <w:rFonts w:ascii="Calibri" w:hAnsi="Calibri" w:eastAsia="Calibri"/>
          <w:sz w:val="20"/>
        </w:rPr>
        <w:t xml:space="preserve">Meski itu tidak menambah keadaan: </w:t>
      </w:r>
      <w:r>
        <w:rPr>
          <w:rFonts w:ascii="Calibri" w:hAnsi="Calibri" w:eastAsia="Calibri"/>
          <w:b/>
          <w:sz w:val="20"/>
        </w:rPr>
        <w:t>`DITOLAK` berarti seseorang yang berwenang menolak.</w:t>
      </w:r>
      <w:r>
        <w:rPr>
          <w:rFonts w:ascii="Calibri" w:hAnsi="Calibri" w:eastAsia="Calibri"/>
          <w:sz w:val="20"/>
        </w:rPr>
        <w:t xml:space="preserve"> Pengisi yang membuang drafnya sendiri tidak ditolak siapa pun. Memakai satu keadaan untuk keduanya membuat </w:t>
      </w:r>
      <w:r>
        <w:rPr>
          <w:rFonts w:ascii="Calibri" w:hAnsi="Calibri" w:eastAsia="Calibri"/>
          <w:b/>
          <w:sz w:val="20"/>
        </w:rPr>
        <w:t>setiap hitungan penolakan tercemar draf yang dibuang</w:t>
      </w:r>
      <w:r>
        <w:rPr>
          <w:rFonts w:ascii="Calibri" w:hAnsi="Calibri" w:eastAsia="Calibri"/>
          <w:sz w:val="20"/>
        </w:rPr>
        <w:t>, dan tidak ada cara memisahkannya kemudian.</w:t>
      </w:r>
    </w:p>
    <w:p>
      <w:r>
        <w:rPr>
          <w:rFonts w:ascii="Calibri" w:hAnsi="Calibri" w:eastAsia="Calibri"/>
          <w:sz w:val="20"/>
        </w:rPr>
        <w:t>Keadaan menyatakan apa yang terjadi; ia harus menyatakan yang benar.</w:t>
      </w:r>
    </w:p>
    <w:p>
      <w:pPr>
        <w:pStyle w:val="Heading6"/>
      </w:pPr>
      <w:r>
        <w:rPr>
          <w:color w:val="1F3B63"/>
        </w:rPr>
        <w:t>Kenapa bukan melonggarkan INV-25</w:t>
      </w:r>
    </w:p>
    <w:p>
      <w:r>
        <w:rPr>
          <w:rFonts w:ascii="Calibri" w:hAnsi="Calibri" w:eastAsia="Calibri"/>
          <w:sz w:val="20"/>
        </w:rPr>
        <w:t xml:space="preserve">Melonggarkannya berarti </w:t>
      </w:r>
      <w:r>
        <w:rPr>
          <w:rFonts w:ascii="Calibri" w:hAnsi="Calibri" w:eastAsia="Calibri"/>
          <w:b/>
          <w:sz w:val="20"/>
        </w:rPr>
        <w:t>membuang invarian untuk menyelesaikan masalah alur kerja</w:t>
      </w:r>
      <w:r>
        <w:rPr>
          <w:rFonts w:ascii="Calibri" w:hAnsi="Calibri" w:eastAsia="Calibri"/>
          <w:sz w:val="20"/>
        </w:rPr>
        <w:t>. Hasilnya draf terlantar yang menumpuk selamanya tanpa ada yang tahu mana yang sungguhan.</w:t>
      </w:r>
    </w:p>
    <w:p>
      <w:pPr>
        <w:pStyle w:val="Heading5"/>
      </w:pPr>
      <w:r>
        <w:rPr>
          <w:color w:val="1F3B63"/>
        </w:rPr>
        <w:t>Tiga syarat yang mengikat</w:t>
      </w:r>
    </w:p>
    <w:tbl>
      <w:tblPr>
        <w:tblStyle w:val="TableGrid"/>
        <w:tblW w:type="auto" w:w="0"/>
        <w:jc w:val="center"/>
        <w:tblLook w:firstColumn="1" w:firstRow="1" w:lastColumn="0" w:lastRow="0" w:noHBand="0" w:noVBand="1" w:val="04A0"/>
      </w:tblPr>
      <w:tblGrid>
        <w:gridCol w:w="3216"/>
        <w:gridCol w:w="3216"/>
        <w:gridCol w:w="3216"/>
      </w:tblGrid>
      <w:tr>
        <w:tc>
          <w:tcPr>
            <w:tcW w:type="dxa" w:w="4320"/>
            <w:shd w:val="clear" w:fill="E8EEF7"/>
          </w:tcPr>
          <w:p>
            <w:r>
              <w:rPr>
                <w:b/>
              </w:rPr>
            </w:r>
            <w:r>
              <w:rPr>
                <w:rFonts w:ascii="Calibri" w:hAnsi="Calibri" w:eastAsia="Calibri"/>
                <w:b/>
                <w:sz w:val="18"/>
              </w:rPr>
              <w:t>#</w:t>
            </w:r>
          </w:p>
        </w:tc>
        <w:tc>
          <w:tcPr>
            <w:tcW w:type="dxa" w:w="4320"/>
            <w:shd w:val="clear" w:fill="E8EEF7"/>
          </w:tcPr>
          <w:p>
            <w:r>
              <w:rPr>
                <w:b/>
              </w:rPr>
            </w:r>
            <w:r>
              <w:rPr>
                <w:rFonts w:ascii="Calibri" w:hAnsi="Calibri" w:eastAsia="Calibri"/>
                <w:b/>
                <w:sz w:val="18"/>
              </w:rPr>
              <w:t>Syarat</w:t>
            </w:r>
          </w:p>
        </w:tc>
        <w:tc>
          <w:tcPr>
            <w:tcW w:type="dxa" w:w="4320"/>
            <w:shd w:val="clear" w:fill="E8EEF7"/>
          </w:tcPr>
          <w:p>
            <w:r>
              <w:rPr>
                <w:b/>
              </w:rPr>
            </w:r>
            <w:r>
              <w:rPr>
                <w:rFonts w:ascii="Calibri" w:hAnsi="Calibri" w:eastAsia="Calibri"/>
                <w:b/>
                <w:sz w:val="18"/>
              </w:rPr>
              <w:t>Catatan</w:t>
            </w:r>
          </w:p>
        </w:tc>
      </w:tr>
      <w:tr>
        <w:tc>
          <w:tcPr>
            <w:tcW w:type="dxa" w:w="4320"/>
          </w:tcPr>
          <w:p>
            <w:r/>
            <w:r>
              <w:rPr>
                <w:rFonts w:ascii="Calibri" w:hAnsi="Calibri" w:eastAsia="Calibri"/>
                <w:b/>
                <w:sz w:val="18"/>
              </w:rPr>
              <w:t>a</w:t>
            </w:r>
          </w:p>
        </w:tc>
        <w:tc>
          <w:tcPr>
            <w:tcW w:type="dxa" w:w="4320"/>
          </w:tcPr>
          <w:p>
            <w:r/>
            <w:r>
              <w:rPr>
                <w:rFonts w:ascii="Calibri" w:hAnsi="Calibri" w:eastAsia="Calibri"/>
                <w:b/>
                <w:sz w:val="18"/>
              </w:rPr>
              <w:t>Baris tidak dihapus.</w:t>
            </w:r>
            <w:r>
              <w:rPr>
                <w:rFonts w:ascii="Calibri" w:hAnsi="Calibri" w:eastAsia="Calibri"/>
                <w:sz w:val="18"/>
              </w:rPr>
              <w:t xml:space="preserve"> Versi yang dibatalkan tetap tersimpan, tetap membawa nomornya, tetap membawa jejaknya</w:t>
            </w:r>
          </w:p>
        </w:tc>
        <w:tc>
          <w:tcPr>
            <w:tcW w:type="dxa" w:w="4320"/>
          </w:tcPr>
          <w:p>
            <w:r/>
            <w:r>
              <w:rPr>
                <w:rFonts w:ascii="Calibri" w:hAnsi="Calibri" w:eastAsia="Calibri"/>
                <w:sz w:val="18"/>
              </w:rPr>
              <w:t>jawaban langsung atas apa yang dilakukan sistem lama</w:t>
            </w:r>
          </w:p>
        </w:tc>
      </w:tr>
      <w:tr>
        <w:tc>
          <w:tcPr>
            <w:tcW w:type="dxa" w:w="4320"/>
          </w:tcPr>
          <w:p>
            <w:r/>
            <w:r>
              <w:rPr>
                <w:rFonts w:ascii="Calibri" w:hAnsi="Calibri" w:eastAsia="Calibri"/>
                <w:b/>
                <w:sz w:val="18"/>
              </w:rPr>
              <w:t>b</w:t>
            </w:r>
          </w:p>
        </w:tc>
        <w:tc>
          <w:tcPr>
            <w:tcW w:type="dxa" w:w="4320"/>
          </w:tcPr>
          <w:p>
            <w:r/>
            <w:r>
              <w:rPr>
                <w:rFonts w:ascii="Calibri" w:hAnsi="Calibri" w:eastAsia="Calibri"/>
                <w:b/>
                <w:sz w:val="18"/>
              </w:rPr>
              <w:t>Nomor revisinya tidak dipakai ulang.</w:t>
            </w:r>
            <w:r>
              <w:rPr>
                <w:rFonts w:ascii="Calibri" w:hAnsi="Calibri" w:eastAsia="Calibri"/>
                <w:sz w:val="18"/>
              </w:rPr>
              <w:t xml:space="preserve"> Lompatan penomoran itu jujur; nomor yang dipakai dua kali tidak</w:t>
            </w:r>
          </w:p>
        </w:tc>
        <w:tc>
          <w:tcPr>
            <w:tcW w:type="dxa" w:w="4320"/>
          </w:tcPr>
          <w:p>
            <w:r/>
            <w:r>
              <w:rPr>
                <w:rFonts w:ascii="Calibri" w:hAnsi="Calibri" w:eastAsia="Calibri"/>
                <w:b/>
                <w:sz w:val="18"/>
              </w:rPr>
              <w:t>tidak menuntut mekanisme baru</w:t>
            </w:r>
            <w:r>
              <w:rPr>
                <w:rFonts w:ascii="Calibri" w:hAnsi="Calibri" w:eastAsia="Calibri"/>
                <w:sz w:val="18"/>
              </w:rPr>
              <w:t xml:space="preserve">  -  lihat di bawah</w:t>
            </w:r>
          </w:p>
        </w:tc>
      </w:tr>
      <w:tr>
        <w:tc>
          <w:tcPr>
            <w:tcW w:type="dxa" w:w="4320"/>
          </w:tcPr>
          <w:p>
            <w:r/>
            <w:r>
              <w:rPr>
                <w:rFonts w:ascii="Calibri" w:hAnsi="Calibri" w:eastAsia="Calibri"/>
                <w:b/>
                <w:sz w:val="18"/>
              </w:rPr>
              <w:t>c</w:t>
            </w:r>
          </w:p>
        </w:tc>
        <w:tc>
          <w:tcPr>
            <w:tcW w:type="dxa" w:w="4320"/>
          </w:tcPr>
          <w:p>
            <w:r/>
            <w:r>
              <w:rPr>
                <w:rFonts w:ascii="Calibri" w:hAnsi="Calibri" w:eastAsia="Calibri"/>
                <w:b/>
                <w:sz w:val="18"/>
              </w:rPr>
              <w:t>Hanya dari `DRAFT`, dan hanya oleh pembuatnya</w:t>
            </w:r>
          </w:p>
        </w:tc>
        <w:tc>
          <w:tcPr>
            <w:tcW w:type="dxa" w:w="4320"/>
          </w:tcPr>
          <w:p>
            <w:r/>
            <w:r>
              <w:rPr>
                <w:rFonts w:ascii="Calibri" w:hAnsi="Calibri" w:eastAsia="Calibri"/>
                <w:sz w:val="18"/>
              </w:rPr>
              <w:t xml:space="preserve">membatalkan sesudah diajukan adalah hal yang </w:t>
            </w:r>
            <w:r>
              <w:rPr>
                <w:rFonts w:ascii="Calibri" w:hAnsi="Calibri" w:eastAsia="Calibri"/>
                <w:b/>
                <w:sz w:val="18"/>
              </w:rPr>
              <w:t>berbeda</w:t>
            </w:r>
          </w:p>
        </w:tc>
      </w:tr>
    </w:tbl>
    <w:p/>
    <w:p>
      <w:pPr>
        <w:pStyle w:val="Heading6"/>
      </w:pPr>
      <w:r>
        <w:rPr>
          <w:color w:val="1F3B63"/>
        </w:rPr>
        <w:t>Syarat (b) jatuh sendiri dari (a)</w:t>
      </w:r>
    </w:p>
    <w:p>
      <w:r>
        <w:rPr>
          <w:rFonts w:ascii="Calibri" w:hAnsi="Calibri" w:eastAsia="Calibri"/>
          <w:b/>
          <w:sz w:val="20"/>
        </w:rPr>
        <w:t>INV-04 sudah menetapkan `NOMOR_URUT_VERSI` unik di dalam satu `KONTRAK`.</w:t>
      </w:r>
      <w:r>
        <w:rPr>
          <w:rFonts w:ascii="Calibri" w:hAnsi="Calibri" w:eastAsia="Calibri"/>
          <w:sz w:val="20"/>
        </w:rPr>
        <w:t xml:space="preserve"> Selama barisnya tidak dihapus  -  syarat (a)  -  nomor yang sudah terpakai tetap menempati tempatnya, dan constraint yang sudah ada menolak pemakaian ulangnya.</w:t>
      </w:r>
    </w:p>
    <w:p>
      <w:r>
        <w:rPr>
          <w:rFonts w:ascii="Calibri" w:hAnsi="Calibri" w:eastAsia="Calibri"/>
          <w:sz w:val="20"/>
        </w:rPr>
        <w:t xml:space="preserve">Jadi (b) </w:t>
      </w:r>
      <w:r>
        <w:rPr>
          <w:rFonts w:ascii="Calibri" w:hAnsi="Calibri" w:eastAsia="Calibri"/>
          <w:b/>
          <w:sz w:val="20"/>
        </w:rPr>
        <w:t>bukan aturan tambahan</w:t>
      </w:r>
      <w:r>
        <w:rPr>
          <w:rFonts w:ascii="Calibri" w:hAnsi="Calibri" w:eastAsia="Calibri"/>
          <w:sz w:val="20"/>
        </w:rPr>
        <w:t xml:space="preserve">; ia akibat (a) di bawah invarian yang sudah berlaku. Tidak ada trigger baru, tidak ada kolom baru. Yang muncul hanyalah </w:t>
      </w:r>
      <w:r>
        <w:rPr>
          <w:rFonts w:ascii="Calibri" w:hAnsi="Calibri" w:eastAsia="Calibri"/>
          <w:b/>
          <w:sz w:val="20"/>
        </w:rPr>
        <w:t>lompatan</w:t>
      </w:r>
      <w:r>
        <w:rPr>
          <w:rFonts w:ascii="Calibri" w:hAnsi="Calibri" w:eastAsia="Calibri"/>
          <w:sz w:val="20"/>
        </w:rPr>
        <w:t xml:space="preserve"> dalam deret nomor, dan lompatan itu memang yang dikehendaki.</w:t>
      </w:r>
    </w:p>
    <w:p>
      <w:pPr>
        <w:pStyle w:val="Heading6"/>
      </w:pPr>
      <w:r>
        <w:rPr>
          <w:color w:val="1F3B63"/>
        </w:rPr>
        <w:t>Apa yang TIDAK diputuskan di sini</w:t>
      </w:r>
    </w:p>
    <w:p>
      <w:r>
        <w:rPr>
          <w:rFonts w:ascii="Calibri" w:hAnsi="Calibri" w:eastAsia="Calibri"/>
          <w:b/>
          <w:sz w:val="20"/>
        </w:rPr>
        <w:t>Penarikan sesudah diajukan</w:t>
      </w:r>
      <w:r>
        <w:rPr>
          <w:rFonts w:ascii="Calibri" w:hAnsi="Calibri" w:eastAsia="Calibri"/>
          <w:sz w:val="20"/>
        </w:rPr>
        <w:t xml:space="preserve">  -  membatalkan versi yang sudah berada di antrian persetujuan  -  </w:t>
      </w:r>
      <w:r>
        <w:rPr>
          <w:rFonts w:ascii="Calibri" w:hAnsi="Calibri" w:eastAsia="Calibri"/>
          <w:b/>
          <w:sz w:val="20"/>
        </w:rPr>
        <w:t>bukan bagian keputusan ini.</w:t>
      </w:r>
      <w:r>
        <w:rPr>
          <w:rFonts w:ascii="Calibri" w:hAnsi="Calibri" w:eastAsia="Calibri"/>
          <w:sz w:val="20"/>
        </w:rPr>
        <w:t xml:space="preserve"> Ia kemampuan tersendiri: pelakunya berbeda, dan akibatnya menyentuh orang lain yang sudah mulai menilai. Bila ia diperlukan, ia pertanyaan tersendiri dengan jawabannya sendiri.</w:t>
      </w:r>
    </w:p>
    <w:p>
      <w:r>
        <w:rPr>
          <w:rFonts w:ascii="Calibri" w:hAnsi="Calibri" w:eastAsia="Calibri"/>
          <w:sz w:val="20"/>
        </w:rPr>
        <w:t xml:space="preserve">Menggabungkannya sekarang adalah larangan </w:t>
      </w:r>
      <w:r>
        <w:rPr>
          <w:rFonts w:ascii="Calibri" w:hAnsi="Calibri" w:eastAsia="Calibri"/>
          <w:i/>
          <w:sz w:val="20"/>
        </w:rPr>
        <w:t>"satu tiket memuat hal yang pasti dan hal yang belum diputuskan"</w:t>
      </w:r>
      <w:r>
        <w:rPr>
          <w:rFonts w:ascii="Calibri" w:hAnsi="Calibri" w:eastAsia="Calibri"/>
          <w:sz w:val="20"/>
        </w:rPr>
        <w:t>, diterapkan pada keputusan alih-alih pada tiket.</w:t>
      </w:r>
    </w:p>
    <w:p>
      <w:pPr>
        <w:pStyle w:val="Heading5"/>
      </w:pPr>
      <w:r>
        <w:rPr>
          <w:color w:val="1F3B63"/>
        </w:rPr>
        <w:t>Konsekuensi yang harus dikerjakan sesi to-spec</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Berkas</w:t>
            </w:r>
          </w:p>
        </w:tc>
        <w:tc>
          <w:tcPr>
            <w:tcW w:type="dxa" w:w="6480"/>
            <w:shd w:val="clear" w:fill="E8EEF7"/>
          </w:tcPr>
          <w:p>
            <w:r>
              <w:rPr>
                <w:b/>
              </w:rPr>
            </w:r>
            <w:r>
              <w:rPr>
                <w:rFonts w:ascii="Calibri" w:hAnsi="Calibri" w:eastAsia="Calibri"/>
                <w:b/>
                <w:sz w:val="18"/>
              </w:rPr>
              <w:t>Yang berubah</w:t>
            </w:r>
          </w:p>
        </w:tc>
      </w:tr>
      <w:tr>
        <w:tc>
          <w:tcPr>
            <w:tcW w:type="dxa" w:w="6480"/>
          </w:tcPr>
          <w:p>
            <w:r/>
            <w:r>
              <w:rPr>
                <w:rFonts w:ascii="Consolas" w:hAnsi="Consolas" w:eastAsia="Consolas"/>
                <w:color w:val="8B2500"/>
                <w:sz w:val="16"/>
              </w:rPr>
              <w:t>SPEC-INVARIAN.md</w:t>
            </w:r>
            <w:r>
              <w:rPr>
                <w:rFonts w:ascii="Calibri" w:hAnsi="Calibri" w:eastAsia="Calibri"/>
                <w:sz w:val="18"/>
              </w:rPr>
              <w:t xml:space="preserve"> </w:t>
            </w:r>
            <w:r>
              <w:rPr>
                <w:rFonts w:ascii="Calibri" w:hAnsi="Calibri" w:eastAsia="Calibri"/>
                <w:b/>
                <w:sz w:val="18"/>
              </w:rPr>
              <w:t>INV-20</w:t>
            </w:r>
          </w:p>
        </w:tc>
        <w:tc>
          <w:tcPr>
            <w:tcW w:type="dxa" w:w="6480"/>
          </w:tcPr>
          <w:p>
            <w:r/>
            <w:r>
              <w:rPr>
                <w:rFonts w:ascii="Calibri" w:hAnsi="Calibri" w:eastAsia="Calibri"/>
                <w:sz w:val="18"/>
              </w:rPr>
              <w:t xml:space="preserve">himpunan keadaan menjadi </w:t>
            </w:r>
            <w:r>
              <w:rPr>
                <w:rFonts w:ascii="Calibri" w:hAnsi="Calibri" w:eastAsia="Calibri"/>
                <w:b/>
                <w:sz w:val="18"/>
              </w:rPr>
              <w:t>delapan</w:t>
            </w:r>
            <w:r>
              <w:rPr>
                <w:rFonts w:ascii="Calibri" w:hAnsi="Calibri" w:eastAsia="Calibri"/>
                <w:sz w:val="18"/>
              </w:rPr>
              <w:t xml:space="preserve"> nilai, bukan tujuh</w:t>
            </w:r>
          </w:p>
        </w:tc>
      </w:tr>
      <w:tr>
        <w:tc>
          <w:tcPr>
            <w:tcW w:type="dxa" w:w="6480"/>
          </w:tcPr>
          <w:p>
            <w:r/>
            <w:r>
              <w:rPr>
                <w:rFonts w:ascii="Consolas" w:hAnsi="Consolas" w:eastAsia="Consolas"/>
                <w:color w:val="8B2500"/>
                <w:sz w:val="16"/>
              </w:rPr>
              <w:t>SPEC-INVARIAN.md</w:t>
            </w:r>
            <w:r>
              <w:rPr>
                <w:rFonts w:ascii="Calibri" w:hAnsi="Calibri" w:eastAsia="Calibri"/>
                <w:sz w:val="18"/>
              </w:rPr>
              <w:t xml:space="preserve"> </w:t>
            </w:r>
            <w:r>
              <w:rPr>
                <w:rFonts w:ascii="Calibri" w:hAnsi="Calibri" w:eastAsia="Calibri"/>
                <w:b/>
                <w:sz w:val="18"/>
              </w:rPr>
              <w:t>INV-23</w:t>
            </w:r>
          </w:p>
        </w:tc>
        <w:tc>
          <w:tcPr>
            <w:tcW w:type="dxa" w:w="6480"/>
          </w:tcPr>
          <w:p>
            <w:r/>
            <w:r>
              <w:rPr>
                <w:rFonts w:ascii="Calibri" w:hAnsi="Calibri" w:eastAsia="Calibri"/>
                <w:sz w:val="18"/>
              </w:rPr>
              <w:t xml:space="preserve">tidak ada perpindahan keluar dari </w:t>
            </w:r>
            <w:r>
              <w:rPr>
                <w:rFonts w:ascii="Consolas" w:hAnsi="Consolas" w:eastAsia="Consolas"/>
                <w:color w:val="8B2500"/>
                <w:sz w:val="16"/>
              </w:rPr>
              <w:t>DISETUJUI</w:t>
            </w:r>
            <w:r>
              <w:rPr>
                <w:rFonts w:ascii="Calibri" w:hAnsi="Calibri" w:eastAsia="Calibri"/>
                <w:sz w:val="18"/>
              </w:rPr>
              <w:t xml:space="preserve">, </w:t>
            </w:r>
            <w:r>
              <w:rPr>
                <w:rFonts w:ascii="Consolas" w:hAnsi="Consolas" w:eastAsia="Consolas"/>
                <w:color w:val="8B2500"/>
                <w:sz w:val="16"/>
              </w:rPr>
              <w:t>DITOLAK</w:t>
            </w:r>
            <w:r>
              <w:rPr>
                <w:rFonts w:ascii="Calibri" w:hAnsi="Calibri" w:eastAsia="Calibri"/>
                <w:sz w:val="18"/>
              </w:rPr>
              <w:t xml:space="preserve">, </w:t>
            </w:r>
            <w:r>
              <w:rPr>
                <w:rFonts w:ascii="Calibri" w:hAnsi="Calibri" w:eastAsia="Calibri"/>
                <w:b/>
                <w:sz w:val="18"/>
              </w:rPr>
              <w:t>maupun `DIBATALKAN`</w:t>
            </w:r>
          </w:p>
        </w:tc>
      </w:tr>
      <w:tr>
        <w:tc>
          <w:tcPr>
            <w:tcW w:type="dxa" w:w="6480"/>
          </w:tcPr>
          <w:p>
            <w:r/>
            <w:r>
              <w:rPr>
                <w:rFonts w:ascii="Consolas" w:hAnsi="Consolas" w:eastAsia="Consolas"/>
                <w:color w:val="8B2500"/>
                <w:sz w:val="16"/>
              </w:rPr>
              <w:t>SPEC-INVARIAN.md</w:t>
            </w:r>
            <w:r>
              <w:rPr>
                <w:rFonts w:ascii="Calibri" w:hAnsi="Calibri" w:eastAsia="Calibri"/>
                <w:sz w:val="18"/>
              </w:rPr>
              <w:t xml:space="preserve"> </w:t>
            </w:r>
            <w:r>
              <w:rPr>
                <w:rFonts w:ascii="Calibri" w:hAnsi="Calibri" w:eastAsia="Calibri"/>
                <w:b/>
                <w:sz w:val="18"/>
              </w:rPr>
              <w:t>INV-25</w:t>
            </w:r>
          </w:p>
        </w:tc>
        <w:tc>
          <w:tcPr>
            <w:tcW w:type="dxa" w:w="6480"/>
          </w:tcPr>
          <w:p>
            <w:r/>
            <w:r>
              <w:rPr>
                <w:rFonts w:ascii="Consolas" w:hAnsi="Consolas" w:eastAsia="Consolas"/>
                <w:color w:val="8B2500"/>
                <w:sz w:val="16"/>
              </w:rPr>
              <w:t>DIBATALKAN</w:t>
            </w:r>
            <w:r>
              <w:rPr>
                <w:rFonts w:ascii="Calibri" w:hAnsi="Calibri" w:eastAsia="Calibri"/>
                <w:sz w:val="18"/>
              </w:rPr>
              <w:t xml:space="preserve"> terhitung </w:t>
            </w:r>
            <w:r>
              <w:rPr>
                <w:rFonts w:ascii="Calibri" w:hAnsi="Calibri" w:eastAsia="Calibri"/>
                <w:b/>
                <w:sz w:val="18"/>
              </w:rPr>
              <w:t>terminal</w:t>
            </w:r>
            <w:r>
              <w:rPr>
                <w:rFonts w:ascii="Calibri" w:hAnsi="Calibri" w:eastAsia="Calibri"/>
                <w:sz w:val="18"/>
              </w:rPr>
              <w:t>, sehingga versi yang dibatalkan tidak lagi menahan pembuatan versi berikutnya</w:t>
            </w:r>
          </w:p>
        </w:tc>
      </w:tr>
      <w:tr>
        <w:tc>
          <w:tcPr>
            <w:tcW w:type="dxa" w:w="6480"/>
          </w:tcPr>
          <w:p>
            <w:r/>
            <w:r>
              <w:rPr>
                <w:rFonts w:ascii="Consolas" w:hAnsi="Consolas" w:eastAsia="Consolas"/>
                <w:color w:val="8B2500"/>
                <w:sz w:val="16"/>
              </w:rPr>
              <w:t>SPEC-INVARIAN.md</w:t>
            </w:r>
            <w:r>
              <w:rPr>
                <w:rFonts w:ascii="Calibri" w:hAnsi="Calibri" w:eastAsia="Calibri"/>
                <w:sz w:val="18"/>
              </w:rPr>
              <w:t xml:space="preserve"> §3</w:t>
            </w:r>
          </w:p>
        </w:tc>
        <w:tc>
          <w:tcPr>
            <w:tcW w:type="dxa" w:w="6480"/>
          </w:tcPr>
          <w:p>
            <w:r/>
            <w:r>
              <w:rPr>
                <w:rFonts w:ascii="Calibri" w:hAnsi="Calibri" w:eastAsia="Calibri"/>
                <w:sz w:val="18"/>
              </w:rPr>
              <w:t xml:space="preserve">baris kelengkapan baru: </w:t>
            </w:r>
            <w:r>
              <w:rPr>
                <w:rFonts w:ascii="Consolas" w:hAnsi="Consolas" w:eastAsia="Consolas"/>
                <w:color w:val="8B2500"/>
                <w:sz w:val="16"/>
              </w:rPr>
              <w:t>DRAFT</w:t>
            </w:r>
            <w:r>
              <w:rPr>
                <w:rFonts w:ascii="Calibri" w:hAnsi="Calibri" w:eastAsia="Calibri"/>
                <w:sz w:val="18"/>
              </w:rPr>
              <w:t xml:space="preserve">  -&gt;  </w:t>
            </w:r>
            <w:r>
              <w:rPr>
                <w:rFonts w:ascii="Consolas" w:hAnsi="Consolas" w:eastAsia="Consolas"/>
                <w:color w:val="8B2500"/>
                <w:sz w:val="16"/>
              </w:rPr>
              <w:t>DIBATALKAN</w:t>
            </w:r>
            <w:r>
              <w:rPr>
                <w:rFonts w:ascii="Calibri" w:hAnsi="Calibri" w:eastAsia="Calibri"/>
                <w:sz w:val="18"/>
              </w:rPr>
              <w:t xml:space="preserve">  -  pelakunya </w:t>
            </w:r>
            <w:r>
              <w:rPr>
                <w:rFonts w:ascii="Calibri" w:hAnsi="Calibri" w:eastAsia="Calibri"/>
                <w:b/>
                <w:sz w:val="18"/>
              </w:rPr>
              <w:t>pembuat versi itu sendiri</w:t>
            </w:r>
          </w:p>
        </w:tc>
      </w:tr>
      <w:tr>
        <w:tc>
          <w:tcPr>
            <w:tcW w:type="dxa" w:w="6480"/>
          </w:tcPr>
          <w:p>
            <w:r/>
            <w:r>
              <w:rPr>
                <w:rFonts w:ascii="Consolas" w:hAnsi="Consolas" w:eastAsia="Consolas"/>
                <w:color w:val="8B2500"/>
                <w:sz w:val="16"/>
              </w:rPr>
              <w:t>SPEC-MODEL-DATA.md</w:t>
            </w:r>
            <w:r>
              <w:rPr>
                <w:rFonts w:ascii="Calibri" w:hAnsi="Calibri" w:eastAsia="Calibri"/>
                <w:sz w:val="18"/>
              </w:rPr>
              <w:t xml:space="preserve"> §10.2</w:t>
            </w:r>
          </w:p>
        </w:tc>
        <w:tc>
          <w:tcPr>
            <w:tcW w:type="dxa" w:w="6480"/>
          </w:tcPr>
          <w:p>
            <w:r/>
            <w:r>
              <w:rPr>
                <w:rFonts w:ascii="Consolas" w:hAnsi="Consolas" w:eastAsia="Consolas"/>
                <w:color w:val="8B2500"/>
                <w:sz w:val="16"/>
              </w:rPr>
              <w:t>KEADAAN_SIKLUS_HIDUP</w:t>
            </w:r>
            <w:r>
              <w:rPr>
                <w:rFonts w:ascii="Calibri" w:hAnsi="Calibri" w:eastAsia="Calibri"/>
                <w:sz w:val="18"/>
              </w:rPr>
              <w:t xml:space="preserve"> bertambah satu nilai</w:t>
            </w:r>
          </w:p>
        </w:tc>
      </w:tr>
      <w:tr>
        <w:tc>
          <w:tcPr>
            <w:tcW w:type="dxa" w:w="6480"/>
          </w:tcPr>
          <w:p>
            <w:r/>
            <w:r>
              <w:rPr>
                <w:rFonts w:ascii="Consolas" w:hAnsi="Consolas" w:eastAsia="Consolas"/>
                <w:color w:val="8B2500"/>
                <w:sz w:val="16"/>
              </w:rPr>
              <w:t>5-tiket/DAFTAR-PEKERJAAN.md</w:t>
            </w:r>
          </w:p>
        </w:tc>
        <w:tc>
          <w:tcPr>
            <w:tcW w:type="dxa" w:w="6480"/>
          </w:tcPr>
          <w:p>
            <w:r/>
            <w:r>
              <w:rPr>
                <w:rFonts w:ascii="Calibri" w:hAnsi="Calibri" w:eastAsia="Calibri"/>
                <w:sz w:val="18"/>
              </w:rPr>
              <w:t xml:space="preserve">satu kemampuan baru, bergolongan </w:t>
            </w:r>
            <w:r>
              <w:rPr>
                <w:rFonts w:ascii="Calibri" w:hAnsi="Calibri" w:eastAsia="Calibri"/>
                <w:b/>
                <w:sz w:val="18"/>
              </w:rPr>
              <w:t>BARU</w:t>
            </w:r>
          </w:p>
        </w:tc>
      </w:tr>
    </w:tbl>
    <w:p/>
    <w:p>
      <w:pPr>
        <w:pStyle w:val="Heading5"/>
      </w:pPr>
      <w:r>
        <w:rPr>
          <w:color w:val="1F3B63"/>
        </w:rPr>
        <w:t>Satu akibat yang BELUM diputuskan, dan sengaja dibiarkan terbuka</w:t>
      </w:r>
    </w:p>
    <w:p>
      <w:r>
        <w:rPr>
          <w:rFonts w:ascii="Calibri" w:hAnsi="Calibri" w:eastAsia="Calibri"/>
          <w:b/>
          <w:sz w:val="20"/>
        </w:rPr>
        <w:t>Kontrak yang seluruh versinya `DIBATALKAN`.</w:t>
      </w:r>
      <w:r>
        <w:rPr>
          <w:rFonts w:ascii="Calibri" w:hAnsi="Calibri" w:eastAsia="Calibri"/>
          <w:sz w:val="20"/>
        </w:rPr>
        <w:t xml:space="preserve"> Bila versi pertama sebuah kontrak dibatalkan dan tidak pernah ada versi kedua, kontrak itu ada tetapi tidak pernah punya isi yang berlaku.</w:t>
      </w:r>
    </w:p>
    <w:p>
      <w:r>
        <w:rPr>
          <w:rFonts w:ascii="Calibri" w:hAnsi="Calibri" w:eastAsia="Calibri"/>
          <w:sz w:val="20"/>
        </w:rPr>
        <w:t>Pertanyaannya  -  apakah ia muncul di pencarian (</w:t>
      </w:r>
      <w:r>
        <w:rPr>
          <w:rFonts w:ascii="Consolas" w:hAnsi="Consolas" w:eastAsia="Consolas"/>
          <w:color w:val="8B2500"/>
          <w:sz w:val="18"/>
        </w:rPr>
        <w:t>5-tiket/DAFTAR-PEKERJAAN.md</w:t>
      </w:r>
      <w:r>
        <w:rPr>
          <w:rFonts w:ascii="Calibri" w:hAnsi="Calibri" w:eastAsia="Calibri"/>
          <w:sz w:val="20"/>
        </w:rPr>
        <w:t xml:space="preserve"> P-56), apakah ia terhitung sebagai kontrak dalam laporan apa pun  -  </w:t>
      </w:r>
      <w:r>
        <w:rPr>
          <w:rFonts w:ascii="Calibri" w:hAnsi="Calibri" w:eastAsia="Calibri"/>
          <w:b/>
          <w:sz w:val="20"/>
        </w:rPr>
        <w:t>tidak dijawab di sini</w:t>
      </w:r>
      <w:r>
        <w:rPr>
          <w:rFonts w:ascii="Calibri" w:hAnsi="Calibri" w:eastAsia="Calibri"/>
          <w:sz w:val="20"/>
        </w:rPr>
        <w:t>, karena ia pertanyaan bisnis, bukan pertanyaan bentuk. Dicatat supaya tidak ditemukan belakangan sebagai kejutan.</w:t>
      </w:r>
    </w:p>
    <w:p>
      <w:pPr>
        <w:pStyle w:val="Heading3"/>
      </w:pPr>
      <w:r>
        <w:rPr>
          <w:color w:val="1F3B63"/>
        </w:rPr>
        <w:t>ADR-D-TI-0056 - Tidak ada stored procedure di sistem baru</w:t>
      </w:r>
    </w:p>
    <w:p>
      <w:r>
        <w:rPr>
          <w:rFonts w:ascii="Calibri" w:hAnsi="Calibri" w:eastAsia="Calibri"/>
          <w:b/>
          <w:sz w:val="20"/>
        </w:rPr>
        <w:t>Status:</w:t>
      </w:r>
      <w:r>
        <w:rPr>
          <w:rFonts w:ascii="Calibri" w:hAnsi="Calibri" w:eastAsia="Calibri"/>
          <w:sz w:val="20"/>
        </w:rPr>
        <w:t xml:space="preserve"> diterima, 24 September 2026  -  arahan pemilik proses (K-4) </w:t>
      </w:r>
      <w:r>
        <w:rPr>
          <w:rFonts w:ascii="Calibri" w:hAnsi="Calibri" w:eastAsia="Calibri"/>
          <w:b/>
          <w:sz w:val="20"/>
        </w:rPr>
        <w:t>Berlaku untuk:</w:t>
      </w:r>
      <w:r>
        <w:rPr>
          <w:rFonts w:ascii="Calibri" w:hAnsi="Calibri" w:eastAsia="Calibri"/>
          <w:sz w:val="20"/>
        </w:rPr>
        <w:t xml:space="preserve"> seluruh skema </w:t>
      </w:r>
      <w:r>
        <w:rPr>
          <w:rFonts w:ascii="Consolas" w:hAnsi="Consolas" w:eastAsia="Consolas"/>
          <w:color w:val="8B2500"/>
          <w:sz w:val="18"/>
        </w:rPr>
        <w:t>TREATY_MASUK</w:t>
      </w:r>
      <w:r>
        <w:rPr>
          <w:rFonts w:ascii="Calibri" w:hAnsi="Calibri" w:eastAsia="Calibri"/>
          <w:sz w:val="20"/>
        </w:rPr>
        <w:t xml:space="preserve">, sejak gelombang pertama </w:t>
      </w:r>
      <w:r>
        <w:rPr>
          <w:rFonts w:ascii="Calibri" w:hAnsi="Calibri" w:eastAsia="Calibri"/>
          <w:b/>
          <w:sz w:val="20"/>
        </w:rPr>
        <w:t>Menggantikan:</w:t>
      </w:r>
      <w:r>
        <w:rPr>
          <w:rFonts w:ascii="Calibri" w:hAnsi="Calibri" w:eastAsia="Calibri"/>
          <w:sz w:val="20"/>
        </w:rPr>
        <w:t xml:space="preserve"> tidak ada  .  </w:t>
      </w:r>
      <w:r>
        <w:rPr>
          <w:rFonts w:ascii="Calibri" w:hAnsi="Calibri" w:eastAsia="Calibri"/>
          <w:b/>
          <w:sz w:val="20"/>
        </w:rPr>
        <w:t>Bersandar pada:</w:t>
      </w:r>
      <w:r>
        <w:rPr>
          <w:rFonts w:ascii="Calibri" w:hAnsi="Calibri" w:eastAsia="Calibri"/>
          <w:sz w:val="20"/>
        </w:rPr>
        <w:t xml:space="preserve"> ADR-D-CNP-0023, ADR-D-TI-0035, ADR-D-TI-0041, ADR-D-TI-0051</w:t>
      </w:r>
    </w:p>
    <w:p>
      <w:pPr>
        <w:pStyle w:val="Heading5"/>
      </w:pPr>
      <w:r>
        <w:rPr>
          <w:color w:val="1F3B63"/>
        </w:rPr>
        <w:t>Konteks</w:t>
      </w:r>
    </w:p>
    <w:p>
      <w:r>
        <w:rPr>
          <w:rFonts w:ascii="Calibri" w:hAnsi="Calibri" w:eastAsia="Calibri"/>
          <w:sz w:val="20"/>
        </w:rPr>
        <w:t xml:space="preserve">Sistem lama menyimpan Treaty In lewat lima </w:t>
      </w:r>
      <w:r>
        <w:rPr>
          <w:rFonts w:ascii="Calibri" w:hAnsi="Calibri" w:eastAsia="Calibri"/>
          <w:i/>
          <w:sz w:val="20"/>
        </w:rPr>
        <w:t>stored procedure</w:t>
      </w:r>
      <w:r>
        <w:rPr>
          <w:rFonts w:ascii="Calibri" w:hAnsi="Calibri" w:eastAsia="Calibri"/>
          <w:sz w:val="20"/>
        </w:rPr>
        <w:t xml:space="preserve"> di </w:t>
      </w:r>
      <w:r>
        <w:rPr>
          <w:rFonts w:ascii="Consolas" w:hAnsi="Consolas" w:eastAsia="Consolas"/>
          <w:color w:val="8B2500"/>
          <w:sz w:val="18"/>
        </w:rPr>
        <w:t>POOLDATA</w:t>
      </w:r>
      <w:r>
        <w:rPr>
          <w:rFonts w:ascii="Calibri" w:hAnsi="Calibri" w:eastAsia="Calibri"/>
          <w:sz w:val="20"/>
        </w:rPr>
        <w:t xml:space="preserve">. Kelimanya dibedah baris demi baris; hasilnya </w:t>
      </w:r>
      <w:r>
        <w:rPr>
          <w:rFonts w:ascii="Consolas" w:hAnsi="Consolas" w:eastAsia="Consolas"/>
          <w:color w:val="8B2500"/>
          <w:sz w:val="18"/>
        </w:rPr>
        <w:t>2-to-spec/PEMETAAN-PROCEDURE.md</w:t>
      </w:r>
      <w:r>
        <w:rPr>
          <w:rFonts w:ascii="Calibri" w:hAnsi="Calibri" w:eastAsia="Calibri"/>
          <w:sz w:val="20"/>
        </w:rPr>
        <w:t xml:space="preserve">. Yang terbaca </w:t>
      </w:r>
      <w:r>
        <w:rPr>
          <w:rFonts w:ascii="Calibri" w:hAnsi="Calibri" w:eastAsia="Calibri"/>
          <w:b/>
          <w:sz w:val="20"/>
        </w:rPr>
        <w:t>bukan</w:t>
      </w:r>
      <w:r>
        <w:rPr>
          <w:rFonts w:ascii="Calibri" w:hAnsi="Calibri" w:eastAsia="Calibri"/>
          <w:sz w:val="20"/>
        </w:rPr>
        <w:t xml:space="preserve"> pilihan arsitektur melainkan satu cetakan yang disalin empat kali  -  dan cacatnya ikut tersalin empat kali.</w:t>
      </w:r>
    </w:p>
    <w:p>
      <w:r>
        <w:rPr>
          <w:rFonts w:ascii="Calibri" w:hAnsi="Calibri" w:eastAsia="Calibri"/>
          <w:sz w:val="20"/>
        </w:rPr>
        <w:t xml:space="preserve">Tiga bentuk cacat yang muncul berulang, dan ketiganya </w:t>
      </w:r>
      <w:r>
        <w:rPr>
          <w:rFonts w:ascii="Calibri" w:hAnsi="Calibri" w:eastAsia="Calibri"/>
          <w:b/>
          <w:sz w:val="20"/>
        </w:rPr>
        <w:t>tidak mungkin ada</w:t>
      </w:r>
      <w:r>
        <w:rPr>
          <w:rFonts w:ascii="Calibri" w:hAnsi="Calibri" w:eastAsia="Calibri"/>
          <w:sz w:val="20"/>
        </w:rPr>
        <w:t xml:space="preserve"> kalau logikanya berada di lapisan aplikasi yang dapat diuji:</w:t>
      </w:r>
    </w:p>
    <w:p>
      <w:pPr>
        <w:pStyle w:val="ListNumber"/>
      </w:pPr>
      <w:r>
        <w:rPr>
          <w:rFonts w:ascii="Calibri" w:hAnsi="Calibri" w:eastAsia="Calibri"/>
          <w:b/>
          <w:sz w:val="20"/>
        </w:rPr>
        <w:t>Pekerjaan yang tidak dilakukan, dilaporkan berhasil.</w:t>
      </w:r>
      <w:r>
        <w:rPr>
          <w:rFonts w:ascii="Calibri" w:hAnsi="Calibri" w:eastAsia="Calibri"/>
          <w:sz w:val="20"/>
        </w:rPr>
        <w:t xml:space="preserve"> </w:t>
      </w:r>
      <w:r>
        <w:rPr>
          <w:rFonts w:ascii="Consolas" w:hAnsi="Consolas" w:eastAsia="Consolas"/>
          <w:color w:val="8B2500"/>
          <w:sz w:val="18"/>
        </w:rPr>
        <w:t>PEGA_TREATY_IN</w:t>
      </w:r>
      <w:r>
        <w:rPr>
          <w:rFonts w:ascii="Calibri" w:hAnsi="Calibri" w:eastAsia="Calibri"/>
          <w:sz w:val="20"/>
        </w:rPr>
        <w:t xml:space="preserve"> dipanggil dari layar</w:t>
      </w:r>
    </w:p>
    <w:p>
      <w:r>
        <w:rPr>
          <w:rFonts w:ascii="Calibri" w:hAnsi="Calibri" w:eastAsia="Calibri"/>
          <w:sz w:val="20"/>
        </w:rPr>
        <w:t xml:space="preserve">addendum menghasilkan </w:t>
      </w:r>
      <w:r>
        <w:rPr>
          <w:rFonts w:ascii="Consolas" w:hAnsi="Consolas" w:eastAsia="Consolas"/>
          <w:color w:val="8B2500"/>
          <w:sz w:val="18"/>
        </w:rPr>
        <w:t>UPDATE ... WHERE ID = 'XXXXXXX/Rnn'</w:t>
      </w:r>
      <w:r>
        <w:rPr>
          <w:rFonts w:ascii="Calibri" w:hAnsi="Calibri" w:eastAsia="Calibri"/>
          <w:sz w:val="20"/>
        </w:rPr>
        <w:t xml:space="preserve"> yang mengenai </w:t>
      </w:r>
      <w:r>
        <w:rPr>
          <w:rFonts w:ascii="Calibri" w:hAnsi="Calibri" w:eastAsia="Calibri"/>
          <w:b/>
          <w:sz w:val="20"/>
        </w:rPr>
        <w:t>nol baris</w:t>
      </w:r>
      <w:r>
        <w:rPr>
          <w:rFonts w:ascii="Calibri" w:hAnsi="Calibri" w:eastAsia="Calibri"/>
          <w:sz w:val="20"/>
        </w:rPr>
        <w:t xml:space="preserve">; Oracle tidak menimbulkan galat, </w:t>
      </w:r>
      <w:r>
        <w:rPr>
          <w:rFonts w:ascii="Consolas" w:hAnsi="Consolas" w:eastAsia="Consolas"/>
          <w:color w:val="8B2500"/>
          <w:sz w:val="18"/>
        </w:rPr>
        <w:t>COMMIT</w:t>
      </w:r>
      <w:r>
        <w:rPr>
          <w:rFonts w:ascii="Calibri" w:hAnsi="Calibri" w:eastAsia="Calibri"/>
          <w:sz w:val="20"/>
        </w:rPr>
        <w:t xml:space="preserve"> berhasil, </w:t>
      </w:r>
      <w:r>
        <w:rPr>
          <w:rFonts w:ascii="Consolas" w:hAnsi="Consolas" w:eastAsia="Consolas"/>
          <w:color w:val="8B2500"/>
          <w:sz w:val="18"/>
        </w:rPr>
        <w:t>StsSave := 1</w:t>
      </w:r>
      <w:r>
        <w:rPr>
          <w:rFonts w:ascii="Calibri" w:hAnsi="Calibri" w:eastAsia="Calibri"/>
          <w:sz w:val="20"/>
        </w:rPr>
        <w:t xml:space="preserve">, dan pesannya berbunyi </w:t>
      </w:r>
      <w:r>
        <w:rPr>
          <w:rFonts w:ascii="Calibri" w:hAnsi="Calibri" w:eastAsia="Calibri"/>
          <w:i/>
          <w:sz w:val="20"/>
        </w:rPr>
        <w:t>"Data Sudah Disimpan Dengan ID : ..."</w:t>
      </w:r>
      <w:r>
        <w:rPr>
          <w:rFonts w:ascii="Calibri" w:hAnsi="Calibri" w:eastAsia="Calibri"/>
          <w:sz w:val="20"/>
        </w:rPr>
        <w:t xml:space="preserve">. Kedua procedure rinci </w:t>
      </w:r>
      <w:r>
        <w:rPr>
          <w:rFonts w:ascii="Calibri" w:hAnsi="Calibri" w:eastAsia="Calibri"/>
          <w:b/>
          <w:sz w:val="20"/>
        </w:rPr>
        <w:t>tidak punya cabang `ELSE`</w:t>
      </w:r>
      <w:r>
        <w:rPr>
          <w:rFonts w:ascii="Calibri" w:hAnsi="Calibri" w:eastAsia="Calibri"/>
          <w:sz w:val="20"/>
        </w:rPr>
        <w:t xml:space="preserve"> sama sekali, dan tetap menyetel </w:t>
      </w:r>
      <w:r>
        <w:rPr>
          <w:rFonts w:ascii="Consolas" w:hAnsi="Consolas" w:eastAsia="Consolas"/>
          <w:color w:val="8B2500"/>
          <w:sz w:val="18"/>
        </w:rPr>
        <w:t>StsSave := 1</w:t>
      </w:r>
      <w:r>
        <w:rPr>
          <w:rFonts w:ascii="Calibri" w:hAnsi="Calibri" w:eastAsia="Calibri"/>
          <w:sz w:val="20"/>
        </w:rPr>
        <w:t xml:space="preserve">  -  jalur perbarui </w:t>
      </w:r>
      <w:r>
        <w:rPr>
          <w:rFonts w:ascii="Calibri" w:hAnsi="Calibri" w:eastAsia="Calibri"/>
          <w:b/>
          <w:sz w:val="20"/>
        </w:rPr>
        <w:t>tidak melakukan apa pun</w:t>
      </w:r>
      <w:r>
        <w:rPr>
          <w:rFonts w:ascii="Calibri" w:hAnsi="Calibri" w:eastAsia="Calibri"/>
          <w:sz w:val="20"/>
        </w:rPr>
        <w:t xml:space="preserve">, dengan </w:t>
      </w:r>
      <w:r>
        <w:rPr>
          <w:rFonts w:ascii="Consolas" w:hAnsi="Consolas" w:eastAsia="Consolas"/>
          <w:color w:val="8B2500"/>
          <w:sz w:val="18"/>
        </w:rPr>
        <w:t>IDPegaOut</w:t>
      </w:r>
      <w:r>
        <w:rPr>
          <w:rFonts w:ascii="Calibri" w:hAnsi="Calibri" w:eastAsia="Calibri"/>
          <w:sz w:val="20"/>
        </w:rPr>
        <w:t xml:space="preserve"> keluar </w:t>
      </w:r>
      <w:r>
        <w:rPr>
          <w:rFonts w:ascii="Consolas" w:hAnsi="Consolas" w:eastAsia="Consolas"/>
          <w:color w:val="8B2500"/>
          <w:sz w:val="18"/>
        </w:rPr>
        <w:t>NULL</w:t>
      </w:r>
      <w:r>
        <w:rPr>
          <w:rFonts w:ascii="Calibri" w:hAnsi="Calibri" w:eastAsia="Calibri"/>
          <w:sz w:val="20"/>
        </w:rPr>
        <w:t>.</w:t>
      </w:r>
    </w:p>
    <w:p>
      <w:pPr>
        <w:pStyle w:val="ListNumber"/>
      </w:pPr>
      <w:r>
        <w:rPr>
          <w:rFonts w:ascii="Calibri" w:hAnsi="Calibri" w:eastAsia="Calibri"/>
          <w:b/>
          <w:sz w:val="20"/>
        </w:rPr>
        <w:t>`EXCEPTION WHEN OTHERS` tanpa `RAISE`, di tiga tingkat, di kelima procedure.</w:t>
      </w:r>
      <w:r>
        <w:rPr>
          <w:rFonts w:ascii="Calibri" w:hAnsi="Calibri" w:eastAsia="Calibri"/>
          <w:sz w:val="20"/>
        </w:rPr>
        <w:t xml:space="preserve"> Setiap galat</w:t>
      </w:r>
    </w:p>
    <w:p>
      <w:r>
        <w:rPr>
          <w:rFonts w:ascii="Calibri" w:hAnsi="Calibri" w:eastAsia="Calibri"/>
          <w:sz w:val="20"/>
        </w:rPr>
        <w:t>ditelan. Satu di antaranya (</w:t>
      </w:r>
      <w:r>
        <w:rPr>
          <w:rFonts w:ascii="Consolas" w:hAnsi="Consolas" w:eastAsia="Consolas"/>
          <w:color w:val="8B2500"/>
          <w:sz w:val="18"/>
        </w:rPr>
        <w:t>PEGA_M_TREATY_IN_DETAIL</w:t>
      </w:r>
      <w:r>
        <w:rPr>
          <w:rFonts w:ascii="Calibri" w:hAnsi="Calibri" w:eastAsia="Calibri"/>
          <w:sz w:val="20"/>
        </w:rPr>
        <w:t xml:space="preserve">) tidak pernah memberi nilai kepada </w:t>
      </w:r>
      <w:r>
        <w:rPr>
          <w:rFonts w:ascii="Consolas" w:hAnsi="Consolas" w:eastAsia="Consolas"/>
          <w:color w:val="8B2500"/>
          <w:sz w:val="18"/>
        </w:rPr>
        <w:t>ErrMsg</w:t>
      </w:r>
      <w:r>
        <w:rPr>
          <w:rFonts w:ascii="Calibri" w:hAnsi="Calibri" w:eastAsia="Calibri"/>
          <w:sz w:val="20"/>
        </w:rPr>
        <w:t xml:space="preserve"> sama sekali, walaupun mendeklarasikannya </w:t>
      </w:r>
      <w:r>
        <w:rPr>
          <w:rFonts w:ascii="Consolas" w:hAnsi="Consolas" w:eastAsia="Consolas"/>
          <w:color w:val="8B2500"/>
          <w:sz w:val="18"/>
        </w:rPr>
        <w:t>OUT</w:t>
      </w:r>
      <w:r>
        <w:rPr>
          <w:rFonts w:ascii="Calibri" w:hAnsi="Calibri" w:eastAsia="Calibri"/>
          <w:sz w:val="20"/>
        </w:rPr>
        <w:t>.</w:t>
      </w:r>
    </w:p>
    <w:p>
      <w:pPr>
        <w:pStyle w:val="ListNumber"/>
      </w:pPr>
      <w:r>
        <w:rPr>
          <w:rFonts w:ascii="Calibri" w:hAnsi="Calibri" w:eastAsia="Calibri"/>
          <w:b/>
          <w:sz w:val="20"/>
        </w:rPr>
        <w:t>Penyulihan teks buta atas dokumen JSON</w:t>
      </w:r>
      <w:r>
        <w:rPr>
          <w:rFonts w:ascii="Calibri" w:hAnsi="Calibri" w:eastAsia="Calibri"/>
          <w:sz w:val="20"/>
        </w:rPr>
        <w:t xml:space="preserve">  -  </w:t>
      </w:r>
      <w:r>
        <w:rPr>
          <w:rFonts w:ascii="Consolas" w:hAnsi="Consolas" w:eastAsia="Consolas"/>
          <w:color w:val="8B2500"/>
          <w:sz w:val="18"/>
        </w:rPr>
        <w:t>replace(DataPega,'UnknownId',id)</w:t>
      </w:r>
      <w:r>
        <w:rPr>
          <w:rFonts w:ascii="Calibri" w:hAnsi="Calibri" w:eastAsia="Calibri"/>
          <w:sz w:val="20"/>
        </w:rPr>
        <w:t xml:space="preserve"> mengganti setiap</w:t>
      </w:r>
    </w:p>
    <w:p>
      <w:r>
        <w:rPr>
          <w:rFonts w:ascii="Calibri" w:hAnsi="Calibri" w:eastAsia="Calibri"/>
          <w:sz w:val="20"/>
        </w:rPr>
        <w:t>kemunculan kata itu di mana pun di dalam dokumen, tanpa dibatasi pada ruas pengenal.</w:t>
      </w:r>
    </w:p>
    <w:p>
      <w:r>
        <w:rPr>
          <w:rFonts w:ascii="Calibri" w:hAnsi="Calibri" w:eastAsia="Calibri"/>
          <w:sz w:val="20"/>
        </w:rPr>
        <w:t xml:space="preserve">Ketiganya bertahan bertahun-tahun karena </w:t>
      </w:r>
      <w:r>
        <w:rPr>
          <w:rFonts w:ascii="Calibri" w:hAnsi="Calibri" w:eastAsia="Calibri"/>
          <w:b/>
          <w:sz w:val="20"/>
        </w:rPr>
        <w:t>tidak ada satu pun yang dapat dijalankan sebagai uji</w:t>
      </w:r>
      <w:r>
        <w:rPr>
          <w:rFonts w:ascii="Calibri" w:hAnsi="Calibri" w:eastAsia="Calibri"/>
          <w:sz w:val="20"/>
        </w:rPr>
        <w:t>. Procedure tidak punya seam: ia menulis, meng-</w:t>
      </w:r>
      <w:r>
        <w:rPr>
          <w:rFonts w:ascii="Consolas" w:hAnsi="Consolas" w:eastAsia="Consolas"/>
          <w:color w:val="8B2500"/>
          <w:sz w:val="18"/>
        </w:rPr>
        <w:t>COMMIT</w:t>
      </w:r>
      <w:r>
        <w:rPr>
          <w:rFonts w:ascii="Calibri" w:hAnsi="Calibri" w:eastAsia="Calibri"/>
          <w:sz w:val="20"/>
        </w:rPr>
        <w:t>, dan menelan galatnya sendiri di dalam satu benda yang hanya dapat diperiksa dengan menjalankannya terhadap basis data sungguhan.</w:t>
      </w:r>
    </w:p>
    <w:p>
      <w:pPr>
        <w:pStyle w:val="Heading5"/>
      </w:pPr>
      <w:r>
        <w:rPr>
          <w:color w:val="1F3B63"/>
        </w:rPr>
        <w:t>Keputusan</w:t>
      </w:r>
    </w:p>
    <w:p>
      <w:pPr>
        <w:ind w:left="504"/>
        <w:pBdr>
          <w:left w:val="single" w:sz="18" w:space="8" w:color="9DB5D6"/>
        </w:pBdr>
      </w:pPr>
      <w:r>
        <w:rPr>
          <w:rFonts w:ascii="Calibri" w:hAnsi="Calibri" w:eastAsia="Calibri"/>
          <w:b/>
          <w:sz w:val="19"/>
        </w:rPr>
        <w:t>Aplikasi Golang tidak memanggil stored procedure, dan skema `TREATY_MASUK` tidak memuat satu pun `CREATE PROCEDURE`, `CREATE FUNCTION`, maupun trigger yang membawa aturan bisnis.</w:t>
      </w:r>
    </w:p>
    <w:p>
      <w:r>
        <w:rPr>
          <w:rFonts w:ascii="Calibri" w:hAnsi="Calibri" w:eastAsia="Calibri"/>
          <w:sz w:val="20"/>
        </w:rPr>
        <w:t xml:space="preserve">Oracle tetap dipakai sebagai basis data. Yang dipindahkan adalah </w:t>
      </w:r>
      <w:r>
        <w:rPr>
          <w:rFonts w:ascii="Calibri" w:hAnsi="Calibri" w:eastAsia="Calibri"/>
          <w:b/>
          <w:sz w:val="20"/>
        </w:rPr>
        <w:t>tempat aturannya tinggal</w:t>
      </w:r>
      <w:r>
        <w:rPr>
          <w:rFonts w:ascii="Calibri" w:hAnsi="Calibri" w:eastAsia="Calibri"/>
          <w:sz w:val="20"/>
        </w:rPr>
        <w:t>:</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Yang boleh tinggal di Oracle</w:t>
            </w:r>
          </w:p>
        </w:tc>
        <w:tc>
          <w:tcPr>
            <w:tcW w:type="dxa" w:w="6480"/>
            <w:shd w:val="clear" w:fill="E8EEF7"/>
          </w:tcPr>
          <w:p>
            <w:r>
              <w:rPr>
                <w:b/>
              </w:rPr>
            </w:r>
            <w:r>
              <w:rPr>
                <w:rFonts w:ascii="Calibri" w:hAnsi="Calibri" w:eastAsia="Calibri"/>
                <w:b/>
                <w:sz w:val="18"/>
              </w:rPr>
              <w:t>Yang tidak</w:t>
            </w:r>
          </w:p>
        </w:tc>
      </w:tr>
      <w:tr>
        <w:tc>
          <w:tcPr>
            <w:tcW w:type="dxa" w:w="6480"/>
          </w:tcPr>
          <w:p>
            <w:r/>
            <w:r>
              <w:rPr>
                <w:rFonts w:ascii="Calibri" w:hAnsi="Calibri" w:eastAsia="Calibri"/>
                <w:sz w:val="18"/>
              </w:rPr>
              <w:t xml:space="preserve">tipe, </w:t>
            </w:r>
            <w:r>
              <w:rPr>
                <w:rFonts w:ascii="Consolas" w:hAnsi="Consolas" w:eastAsia="Consolas"/>
                <w:color w:val="8B2500"/>
                <w:sz w:val="16"/>
              </w:rPr>
              <w:t>NOT NULL</w:t>
            </w:r>
            <w:r>
              <w:rPr>
                <w:rFonts w:ascii="Calibri" w:hAnsi="Calibri" w:eastAsia="Calibri"/>
                <w:sz w:val="18"/>
              </w:rPr>
              <w:t xml:space="preserve">, </w:t>
            </w:r>
            <w:r>
              <w:rPr>
                <w:rFonts w:ascii="Consolas" w:hAnsi="Consolas" w:eastAsia="Consolas"/>
                <w:color w:val="8B2500"/>
                <w:sz w:val="16"/>
              </w:rPr>
              <w:t>CHECK</w:t>
            </w:r>
            <w:r>
              <w:rPr>
                <w:rFonts w:ascii="Calibri" w:hAnsi="Calibri" w:eastAsia="Calibri"/>
                <w:sz w:val="18"/>
              </w:rPr>
              <w:t xml:space="preserve"> domain, kunci utama dan asing, keunikan</w:t>
            </w:r>
          </w:p>
        </w:tc>
        <w:tc>
          <w:tcPr>
            <w:tcW w:type="dxa" w:w="6480"/>
          </w:tcPr>
          <w:p>
            <w:r/>
            <w:r>
              <w:rPr>
                <w:rFonts w:ascii="Calibri" w:hAnsi="Calibri" w:eastAsia="Calibri"/>
                <w:sz w:val="18"/>
              </w:rPr>
              <w:t>keputusan cabang, penerbitan pengenal, pengambilan nilai induk, pemilihan jalur sisip-versus-perbarui</w:t>
            </w:r>
          </w:p>
        </w:tc>
      </w:tr>
      <w:tr>
        <w:tc>
          <w:tcPr>
            <w:tcW w:type="dxa" w:w="6480"/>
          </w:tcPr>
          <w:p>
            <w:r/>
            <w:r>
              <w:rPr>
                <w:rFonts w:ascii="Calibri" w:hAnsi="Calibri" w:eastAsia="Calibri"/>
                <w:i/>
                <w:sz w:val="18"/>
              </w:rPr>
              <w:t>materialized view</w:t>
            </w:r>
            <w:r>
              <w:rPr>
                <w:rFonts w:ascii="Calibri" w:hAnsi="Calibri" w:eastAsia="Calibri"/>
                <w:sz w:val="18"/>
              </w:rPr>
              <w:t xml:space="preserve"> untuk invarian lintas baris (ADR sebelumnya)</w:t>
            </w:r>
          </w:p>
        </w:tc>
        <w:tc>
          <w:tcPr>
            <w:tcW w:type="dxa" w:w="6480"/>
          </w:tcPr>
          <w:p>
            <w:r/>
            <w:r>
              <w:rPr>
                <w:rFonts w:ascii="Calibri" w:hAnsi="Calibri" w:eastAsia="Calibri"/>
                <w:sz w:val="18"/>
              </w:rPr>
              <w:t>pesan untuk pengguna, penanganan galat, batas transaksi</w:t>
            </w:r>
          </w:p>
        </w:tc>
      </w:tr>
    </w:tbl>
    <w:p/>
    <w:p>
      <w:r>
        <w:rPr>
          <w:rFonts w:ascii="Calibri" w:hAnsi="Calibri" w:eastAsia="Calibri"/>
          <w:b/>
          <w:sz w:val="20"/>
        </w:rPr>
        <w:t>Batas transaksi dimiliki pemanggil.</w:t>
      </w:r>
      <w:r>
        <w:rPr>
          <w:rFonts w:ascii="Calibri" w:hAnsi="Calibri" w:eastAsia="Calibri"/>
          <w:sz w:val="20"/>
        </w:rPr>
        <w:t xml:space="preserve"> Tidak ada </w:t>
      </w:r>
      <w:r>
        <w:rPr>
          <w:rFonts w:ascii="Consolas" w:hAnsi="Consolas" w:eastAsia="Consolas"/>
          <w:color w:val="8B2500"/>
          <w:sz w:val="18"/>
        </w:rPr>
        <w:t>COMMIT</w:t>
      </w:r>
      <w:r>
        <w:rPr>
          <w:rFonts w:ascii="Calibri" w:hAnsi="Calibri" w:eastAsia="Calibri"/>
          <w:sz w:val="20"/>
        </w:rPr>
        <w:t xml:space="preserve"> di dalam objek basis data.</w:t>
      </w:r>
    </w:p>
    <w:p>
      <w:r>
        <w:rPr>
          <w:rFonts w:ascii="Calibri" w:hAnsi="Calibri" w:eastAsia="Calibri"/>
          <w:b/>
          <w:sz w:val="20"/>
        </w:rPr>
        <w:t>Kegagalan adalah kegagalan</w:t>
      </w:r>
      <w:r>
        <w:rPr>
          <w:rFonts w:ascii="Calibri" w:hAnsi="Calibri" w:eastAsia="Calibri"/>
          <w:sz w:val="20"/>
        </w:rPr>
        <w:t xml:space="preserve"> (ADR-D-TI-0035): perintah yang tidak mengubah baris mana pun ketika ia seharusnya mengubah satu baris </w:t>
      </w:r>
      <w:r>
        <w:rPr>
          <w:rFonts w:ascii="Calibri" w:hAnsi="Calibri" w:eastAsia="Calibri"/>
          <w:b/>
          <w:sz w:val="20"/>
        </w:rPr>
        <w:t>adalah galat</w:t>
      </w:r>
      <w:r>
        <w:rPr>
          <w:rFonts w:ascii="Calibri" w:hAnsi="Calibri" w:eastAsia="Calibri"/>
          <w:sz w:val="20"/>
        </w:rPr>
        <w:t>, bukan keberhasilan yang sunyi. Lapisan penyimpan memeriksa jumlah baris terpengaruh dan menolak bila bukan yang diharapkan.</w:t>
      </w:r>
    </w:p>
    <w:p>
      <w:pPr>
        <w:pStyle w:val="Heading5"/>
      </w:pPr>
      <w:r>
        <w:rPr>
          <w:color w:val="1F3B63"/>
        </w:rPr>
        <w:t>Alternatif yang ditimbang</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Pilihan</w:t>
            </w:r>
          </w:p>
        </w:tc>
        <w:tc>
          <w:tcPr>
            <w:tcW w:type="dxa" w:w="6480"/>
            <w:shd w:val="clear" w:fill="E8EEF7"/>
          </w:tcPr>
          <w:p>
            <w:r>
              <w:rPr>
                <w:b/>
              </w:rPr>
            </w:r>
            <w:r>
              <w:rPr>
                <w:rFonts w:ascii="Calibri" w:hAnsi="Calibri" w:eastAsia="Calibri"/>
                <w:b/>
                <w:sz w:val="18"/>
              </w:rPr>
              <w:t>Kenapa tidak</w:t>
            </w:r>
          </w:p>
        </w:tc>
      </w:tr>
      <w:tr>
        <w:tc>
          <w:tcPr>
            <w:tcW w:type="dxa" w:w="6480"/>
          </w:tcPr>
          <w:p>
            <w:r/>
            <w:r>
              <w:rPr>
                <w:rFonts w:ascii="Calibri" w:hAnsi="Calibri" w:eastAsia="Calibri"/>
                <w:b/>
                <w:sz w:val="18"/>
              </w:rPr>
              <w:t>Pertahankan procedure, perbaiki cacatnya</w:t>
            </w:r>
          </w:p>
        </w:tc>
        <w:tc>
          <w:tcPr>
            <w:tcW w:type="dxa" w:w="6480"/>
          </w:tcPr>
          <w:p>
            <w:r/>
            <w:r>
              <w:rPr>
                <w:rFonts w:ascii="Calibri" w:hAnsi="Calibri" w:eastAsia="Calibri"/>
                <w:sz w:val="18"/>
              </w:rPr>
              <w:t>memperbaiki ketiga cacat menuntut uji, dan uji menuntut seam. Membangun seam di sekitar PL/SQL berarti membangun kerangka uji basis data untuk satu modul  -  ongkos yang sama dengan memindahkannya, tanpa memperoleh keterujian di tempat lain</w:t>
            </w:r>
          </w:p>
        </w:tc>
      </w:tr>
      <w:tr>
        <w:tc>
          <w:tcPr>
            <w:tcW w:type="dxa" w:w="6480"/>
          </w:tcPr>
          <w:p>
            <w:r/>
            <w:r>
              <w:rPr>
                <w:rFonts w:ascii="Calibri" w:hAnsi="Calibri" w:eastAsia="Calibri"/>
                <w:b/>
                <w:sz w:val="18"/>
              </w:rPr>
              <w:t>Pindahkan sekarang, biarkan procedure lama tetap ada untuk Pega</w:t>
            </w:r>
          </w:p>
        </w:tc>
        <w:tc>
          <w:tcPr>
            <w:tcW w:type="dxa" w:w="6480"/>
          </w:tcPr>
          <w:p>
            <w:r/>
            <w:r>
              <w:rPr>
                <w:rFonts w:ascii="Calibri" w:hAnsi="Calibri" w:eastAsia="Calibri"/>
                <w:sz w:val="18"/>
              </w:rPr>
              <w:t xml:space="preserve">tidak ditolak, dan </w:t>
            </w:r>
            <w:r>
              <w:rPr>
                <w:rFonts w:ascii="Calibri" w:hAnsi="Calibri" w:eastAsia="Calibri"/>
                <w:b/>
                <w:sz w:val="18"/>
              </w:rPr>
              <w:t>memang itu yang terjadi selama masa berdampingan</w:t>
            </w:r>
            <w:r>
              <w:rPr>
                <w:rFonts w:ascii="Calibri" w:hAnsi="Calibri" w:eastAsia="Calibri"/>
                <w:sz w:val="18"/>
              </w:rPr>
              <w:t xml:space="preserve">. ADR-D-TI-0041 sudah mengaturnya: hak tulis Pega dicabut per gelombang. ADR ini tentang </w:t>
            </w:r>
            <w:r>
              <w:rPr>
                <w:rFonts w:ascii="Calibri" w:hAnsi="Calibri" w:eastAsia="Calibri"/>
                <w:b/>
                <w:sz w:val="18"/>
              </w:rPr>
              <w:t>skema baru</w:t>
            </w:r>
            <w:r>
              <w:rPr>
                <w:rFonts w:ascii="Calibri" w:hAnsi="Calibri" w:eastAsia="Calibri"/>
                <w:sz w:val="18"/>
              </w:rPr>
              <w:t>, bukan tentang mencabut procedure lama lebih cepat</w:t>
            </w:r>
          </w:p>
        </w:tc>
      </w:tr>
      <w:tr>
        <w:tc>
          <w:tcPr>
            <w:tcW w:type="dxa" w:w="6480"/>
          </w:tcPr>
          <w:p>
            <w:r/>
            <w:r>
              <w:rPr>
                <w:rFonts w:ascii="Calibri" w:hAnsi="Calibri" w:eastAsia="Calibri"/>
                <w:b/>
                <w:sz w:val="18"/>
              </w:rPr>
              <w:t>Pakai trigger untuk integritas</w:t>
            </w:r>
          </w:p>
        </w:tc>
        <w:tc>
          <w:tcPr>
            <w:tcW w:type="dxa" w:w="6480"/>
          </w:tcPr>
          <w:p>
            <w:r/>
            <w:r>
              <w:rPr>
                <w:rFonts w:ascii="Calibri" w:hAnsi="Calibri" w:eastAsia="Calibri"/>
                <w:sz w:val="18"/>
              </w:rPr>
              <w:t>trigger dapat berhenti bekerja tanpa gagal, dan penegakan semacam itu menuntut pemantau kebasian tersendiri. Constraint tidak dapat berhenti diam-diam</w:t>
            </w:r>
          </w:p>
        </w:tc>
      </w:tr>
    </w:tbl>
    <w:p/>
    <w:p>
      <w:pPr>
        <w:pStyle w:val="Heading5"/>
      </w:pPr>
      <w:r>
        <w:rPr>
          <w:color w:val="1F3B63"/>
        </w:rPr>
        <w:t>Konsekuensi</w:t>
      </w:r>
    </w:p>
    <w:p>
      <w:pPr>
        <w:pStyle w:val="ListBullet"/>
      </w:pPr>
      <w:r>
        <w:rPr>
          <w:rFonts w:ascii="Calibri" w:hAnsi="Calibri" w:eastAsia="Calibri"/>
          <w:b/>
          <w:sz w:val="20"/>
        </w:rPr>
        <w:t>Kelima cacat §PEMETAAN-PROCEDURE lenyap karena bentuknya, bukan karena ditambal.</w:t>
      </w:r>
      <w:r>
        <w:rPr>
          <w:rFonts w:ascii="Calibri" w:hAnsi="Calibri" w:eastAsia="Calibri"/>
          <w:sz w:val="20"/>
        </w:rPr>
        <w:t xml:space="preserve"> Tidak ada</w:t>
      </w:r>
    </w:p>
    <w:p>
      <w:r>
        <w:rPr>
          <w:rFonts w:ascii="Calibri" w:hAnsi="Calibri" w:eastAsia="Calibri"/>
          <w:sz w:val="20"/>
        </w:rPr>
        <w:t>tempat bagi "berhasil tanpa melakukan apa pun" ketika jumlah baris terpengaruh diperiksa dan cabangnya ditulis sebagai kode yang punya uji.</w:t>
      </w:r>
    </w:p>
    <w:p>
      <w:pPr>
        <w:pStyle w:val="ListBullet"/>
      </w:pPr>
      <w:r>
        <w:rPr>
          <w:rFonts w:ascii="Calibri" w:hAnsi="Calibri" w:eastAsia="Calibri"/>
          <w:b/>
          <w:sz w:val="20"/>
        </w:rPr>
        <w:t>Dua proyeksi datar tidak dibawa.</w:t>
      </w:r>
      <w:r>
        <w:rPr>
          <w:rFonts w:ascii="Calibri" w:hAnsi="Calibri" w:eastAsia="Calibri"/>
          <w:sz w:val="20"/>
        </w:rPr>
        <w:t xml:space="preserve"> </w:t>
      </w:r>
      <w:r>
        <w:rPr>
          <w:rFonts w:ascii="Consolas" w:hAnsi="Consolas" w:eastAsia="Consolas"/>
          <w:color w:val="8B2500"/>
          <w:sz w:val="18"/>
        </w:rPr>
        <w:t>TREATYINDETAIL</w:t>
      </w:r>
      <w:r>
        <w:rPr>
          <w:rFonts w:ascii="Calibri" w:hAnsi="Calibri" w:eastAsia="Calibri"/>
          <w:sz w:val="20"/>
        </w:rPr>
        <w:t xml:space="preserve"> dan </w:t>
      </w:r>
      <w:r>
        <w:rPr>
          <w:rFonts w:ascii="Consolas" w:hAnsi="Consolas" w:eastAsia="Consolas"/>
          <w:color w:val="8B2500"/>
          <w:sz w:val="18"/>
        </w:rPr>
        <w:t>TREATYINDETAILEDM</w:t>
      </w:r>
      <w:r>
        <w:rPr>
          <w:rFonts w:ascii="Calibri" w:hAnsi="Calibri" w:eastAsia="Calibri"/>
          <w:sz w:val="20"/>
        </w:rPr>
        <w:t xml:space="preserve"> adalah turunan dari</w:t>
      </w:r>
    </w:p>
    <w:p>
      <w:r>
        <w:rPr>
          <w:rFonts w:ascii="Calibri" w:hAnsi="Calibri" w:eastAsia="Calibri"/>
          <w:sz w:val="20"/>
        </w:rPr>
        <w:t>dokumen JSON; di skema baru bentuk kanoniknya relasional, sehingga proyeksinya tidak perlu ditulis ulang oleh siapa pun. Ketimpangan tujuh kolom di antara keduanya ikut lenyap.</w:t>
      </w:r>
    </w:p>
    <w:p>
      <w:pPr>
        <w:pStyle w:val="ListBullet"/>
      </w:pPr>
      <w:r>
        <w:rPr>
          <w:rFonts w:ascii="Calibri" w:hAnsi="Calibri" w:eastAsia="Calibri"/>
          <w:b/>
          <w:sz w:val="20"/>
        </w:rPr>
        <w:t>Konsumen hilir yang membaca kedua tabel datar itu harus dilayani</w:t>
      </w:r>
      <w:r>
        <w:rPr>
          <w:rFonts w:ascii="Calibri" w:hAnsi="Calibri" w:eastAsia="Calibri"/>
          <w:sz w:val="20"/>
        </w:rPr>
        <w:t xml:space="preserve">  -  lewat </w:t>
      </w:r>
      <w:r>
        <w:rPr>
          <w:rFonts w:ascii="Calibri" w:hAnsi="Calibri" w:eastAsia="Calibri"/>
          <w:i/>
          <w:sz w:val="20"/>
        </w:rPr>
        <w:t>view</w:t>
      </w:r>
      <w:r>
        <w:rPr>
          <w:rFonts w:ascii="Calibri" w:hAnsi="Calibri" w:eastAsia="Calibri"/>
          <w:sz w:val="20"/>
        </w:rPr>
        <w:t xml:space="preserve"> atas bentuk</w:t>
      </w:r>
    </w:p>
    <w:p>
      <w:r>
        <w:rPr>
          <w:rFonts w:ascii="Calibri" w:hAnsi="Calibri" w:eastAsia="Calibri"/>
          <w:sz w:val="20"/>
        </w:rPr>
        <w:t xml:space="preserve">kanonik baru, bukan lewat procedure yang menyalin (ADR-D-TI-0041, ADR-D-TI-0051). </w:t>
      </w:r>
      <w:r>
        <w:rPr>
          <w:rFonts w:ascii="Calibri" w:hAnsi="Calibri" w:eastAsia="Calibri"/>
          <w:b/>
          <w:sz w:val="20"/>
        </w:rPr>
        <w:t>View itu tidak mengembalikan ketimpangan tujuh kolom</w:t>
      </w:r>
      <w:r>
        <w:rPr>
          <w:rFonts w:ascii="Calibri" w:hAnsi="Calibri" w:eastAsia="Calibri"/>
          <w:sz w:val="20"/>
        </w:rPr>
        <w:t>: ia memaparkan besaran yang sama untuk kontrak maupun addendum.</w:t>
      </w:r>
    </w:p>
    <w:p>
      <w:pPr>
        <w:pStyle w:val="ListBullet"/>
      </w:pPr>
      <w:r>
        <w:rPr>
          <w:rFonts w:ascii="Calibri" w:hAnsi="Calibri" w:eastAsia="Calibri"/>
          <w:b/>
          <w:sz w:val="20"/>
        </w:rPr>
        <w:t>Penerbitan pengenal pindah ke aplikasi</w:t>
      </w:r>
      <w:r>
        <w:rPr>
          <w:rFonts w:ascii="Calibri" w:hAnsi="Calibri" w:eastAsia="Calibri"/>
          <w:sz w:val="20"/>
        </w:rPr>
        <w:t xml:space="preserve">, dan bersamanya kesempatan memperbaiki </w:t>
      </w:r>
      <w:r>
        <w:rPr>
          <w:rFonts w:ascii="Consolas" w:hAnsi="Consolas" w:eastAsia="Consolas"/>
          <w:color w:val="8B2500"/>
          <w:sz w:val="18"/>
        </w:rPr>
        <w:t>lpad(...,6,'0')</w:t>
      </w:r>
    </w:p>
    <w:p>
      <w:r>
        <w:rPr>
          <w:rFonts w:ascii="Calibri" w:hAnsi="Calibri" w:eastAsia="Calibri"/>
          <w:sz w:val="20"/>
        </w:rPr>
        <w:t>yang membuat skema pengenal lama pecah. Bentuk penggantinya bukan urusan ADR ini.</w:t>
      </w:r>
    </w:p>
    <w:p>
      <w:pPr>
        <w:pStyle w:val="ListBullet"/>
      </w:pPr>
      <w:r>
        <w:rPr>
          <w:rFonts w:ascii="Calibri" w:hAnsi="Calibri" w:eastAsia="Calibri"/>
          <w:b/>
          <w:sz w:val="20"/>
        </w:rPr>
        <w:t>Satu hal yang TIDAK diputuskan di sini:</w:t>
      </w:r>
      <w:r>
        <w:rPr>
          <w:rFonts w:ascii="Calibri" w:hAnsi="Calibri" w:eastAsia="Calibri"/>
          <w:sz w:val="20"/>
        </w:rPr>
        <w:t xml:space="preserve"> apa yang terjadi pada kelima procedure lama. Mereka</w:t>
      </w:r>
    </w:p>
    <w:p>
      <w:r>
        <w:rPr>
          <w:rFonts w:ascii="Calibri" w:hAnsi="Calibri" w:eastAsia="Calibri"/>
          <w:sz w:val="20"/>
        </w:rPr>
        <w:t>tetap melayani Pega sampai gelombangnya pindah, dan pencabutannya diatur ADR-D-TI-0041 langkah 1.</w:t>
      </w:r>
    </w:p>
    <w:p>
      <w:pPr>
        <w:pStyle w:val="ListBullet"/>
      </w:pPr>
      <w:r>
        <w:rPr>
          <w:rFonts w:ascii="Calibri" w:hAnsi="Calibri" w:eastAsia="Calibri"/>
          <w:b/>
          <w:sz w:val="20"/>
        </w:rPr>
        <w:t>Satu temuan diangkat keluar dari lingkup Treaty In.</w:t>
      </w:r>
      <w:r>
        <w:rPr>
          <w:rFonts w:ascii="Calibri" w:hAnsi="Calibri" w:eastAsia="Calibri"/>
          <w:sz w:val="20"/>
        </w:rPr>
        <w:t xml:space="preserve"> </w:t>
      </w:r>
      <w:r>
        <w:rPr>
          <w:rFonts w:ascii="Consolas" w:hAnsi="Consolas" w:eastAsia="Consolas"/>
          <w:color w:val="8B2500"/>
          <w:sz w:val="18"/>
        </w:rPr>
        <w:t>GET_TOKEN_STORAGE</w:t>
      </w:r>
      <w:r>
        <w:rPr>
          <w:rFonts w:ascii="Calibri" w:hAnsi="Calibri" w:eastAsia="Calibri"/>
          <w:sz w:val="20"/>
        </w:rPr>
        <w:t xml:space="preserve"> menerbitkan token</w:t>
      </w:r>
    </w:p>
    <w:p>
      <w:r>
        <w:rPr>
          <w:rFonts w:ascii="Calibri" w:hAnsi="Calibri" w:eastAsia="Calibri"/>
          <w:sz w:val="20"/>
        </w:rPr>
        <w:t xml:space="preserve">akses dari </w:t>
      </w:r>
      <w:r>
        <w:rPr>
          <w:rFonts w:ascii="Consolas" w:hAnsi="Consolas" w:eastAsia="Consolas"/>
          <w:color w:val="8B2500"/>
          <w:sz w:val="18"/>
        </w:rPr>
        <w:t>STANDARD_HASH('ASMAPP' || timestamp,'MD5')</w:t>
      </w:r>
      <w:r>
        <w:rPr>
          <w:rFonts w:ascii="Calibri" w:hAnsi="Calibri" w:eastAsia="Calibri"/>
          <w:sz w:val="20"/>
        </w:rPr>
        <w:t xml:space="preserve">  -  </w:t>
      </w:r>
      <w:r>
        <w:rPr>
          <w:rFonts w:ascii="Calibri" w:hAnsi="Calibri" w:eastAsia="Calibri"/>
          <w:b/>
          <w:sz w:val="20"/>
        </w:rPr>
        <w:t>dapat ditebak sepenuhnya, tanpa unsur acak</w:t>
      </w:r>
      <w:r>
        <w:rPr>
          <w:rFonts w:ascii="Calibri" w:hAnsi="Calibri" w:eastAsia="Calibri"/>
          <w:sz w:val="20"/>
        </w:rPr>
        <w:t xml:space="preserve">. Itu bukan utang migrasi; ia terbuka sekarang, di sistem yang berjalan. Ia naik ke </w:t>
      </w:r>
      <w:r>
        <w:rPr>
          <w:rFonts w:ascii="Consolas" w:hAnsi="Consolas" w:eastAsia="Consolas"/>
          <w:color w:val="8B2500"/>
          <w:sz w:val="18"/>
        </w:rPr>
        <w:t>DAFTAR-ESKALASI-MANAJEMEN.md</w:t>
      </w:r>
      <w:r>
        <w:rPr>
          <w:rFonts w:ascii="Calibri" w:hAnsi="Calibri" w:eastAsia="Calibri"/>
          <w:sz w:val="20"/>
        </w:rPr>
        <w:t xml:space="preserve"> dan </w:t>
      </w:r>
      <w:r>
        <w:rPr>
          <w:rFonts w:ascii="Calibri" w:hAnsi="Calibri" w:eastAsia="Calibri"/>
          <w:b/>
          <w:sz w:val="20"/>
        </w:rPr>
        <w:t>tidak</w:t>
      </w:r>
      <w:r>
        <w:rPr>
          <w:rFonts w:ascii="Calibri" w:hAnsi="Calibri" w:eastAsia="Calibri"/>
          <w:sz w:val="20"/>
        </w:rPr>
        <w:t xml:space="preserve"> ditambal oleh sesi ini.</w:t>
      </w:r>
    </w:p>
    <w:p>
      <w:pPr>
        <w:pStyle w:val="Heading5"/>
      </w:pPr>
      <w:r>
        <w:rPr>
          <w:color w:val="1F3B63"/>
        </w:rPr>
        <w:t>Syarat pembalikan</w:t>
      </w:r>
    </w:p>
    <w:p>
      <w:r>
        <w:rPr>
          <w:rFonts w:ascii="Calibri" w:hAnsi="Calibri" w:eastAsia="Calibri"/>
          <w:sz w:val="20"/>
        </w:rPr>
        <w:t>Keputusan ini dibalik bila salah satu terbukti:</w:t>
      </w:r>
    </w:p>
    <w:p>
      <w:pPr>
        <w:pStyle w:val="ListNumber"/>
      </w:pPr>
      <w:r>
        <w:rPr>
          <w:rFonts w:ascii="Calibri" w:hAnsi="Calibri" w:eastAsia="Calibri"/>
          <w:sz w:val="20"/>
        </w:rPr>
        <w:t xml:space="preserve">ada konsumen yang </w:t>
      </w:r>
      <w:r>
        <w:rPr>
          <w:rFonts w:ascii="Calibri" w:hAnsi="Calibri" w:eastAsia="Calibri"/>
          <w:b/>
          <w:sz w:val="20"/>
        </w:rPr>
        <w:t>memanggil</w:t>
      </w:r>
      <w:r>
        <w:rPr>
          <w:rFonts w:ascii="Calibri" w:hAnsi="Calibri" w:eastAsia="Calibri"/>
          <w:sz w:val="20"/>
        </w:rPr>
        <w:t xml:space="preserve"> procedure ini secara langsung  -  bukan membaca tabelnya  -  dan</w:t>
      </w:r>
    </w:p>
    <w:p>
      <w:r>
        <w:rPr>
          <w:rFonts w:ascii="Calibri" w:hAnsi="Calibri" w:eastAsia="Calibri"/>
          <w:sz w:val="20"/>
        </w:rPr>
        <w:t xml:space="preserve">tidak dapat diubah; maka yang dibutuhkan </w:t>
      </w:r>
      <w:r>
        <w:rPr>
          <w:rFonts w:ascii="Calibri" w:hAnsi="Calibri" w:eastAsia="Calibri"/>
          <w:b/>
          <w:sz w:val="20"/>
        </w:rPr>
        <w:t>pembungkus</w:t>
      </w:r>
      <w:r>
        <w:rPr>
          <w:rFonts w:ascii="Calibri" w:hAnsi="Calibri" w:eastAsia="Calibri"/>
          <w:sz w:val="20"/>
        </w:rPr>
        <w:t>, dan bentuknya diputuskan tersendiri;</w:t>
      </w:r>
    </w:p>
    <w:p>
      <w:pPr>
        <w:pStyle w:val="ListNumber"/>
      </w:pPr>
      <w:r>
        <w:rPr>
          <w:rFonts w:ascii="Calibri" w:hAnsi="Calibri" w:eastAsia="Calibri"/>
          <w:sz w:val="20"/>
        </w:rPr>
        <w:t>ada kewajiban kepatuhan yang menuntut aturan tertentu ditegakkan di dalam basis data, di luar apa</w:t>
      </w:r>
    </w:p>
    <w:p>
      <w:r>
        <w:rPr>
          <w:rFonts w:ascii="Calibri" w:hAnsi="Calibri" w:eastAsia="Calibri"/>
          <w:sz w:val="20"/>
        </w:rPr>
        <w:t>yang dapat dinyatakan sebagai constraint.</w:t>
      </w:r>
    </w:p>
    <w:p>
      <w:r>
        <w:rPr>
          <w:rFonts w:ascii="Calibri" w:hAnsi="Calibri" w:eastAsia="Calibri"/>
          <w:b/>
          <w:sz w:val="20"/>
        </w:rPr>
        <w:t>Tidak satu pun ditandai terverifikasi.</w:t>
      </w:r>
      <w:r>
        <w:rPr>
          <w:rFonts w:ascii="Calibri" w:hAnsi="Calibri" w:eastAsia="Calibri"/>
          <w:sz w:val="20"/>
        </w:rPr>
        <w:t xml:space="preserve"> Keduanya belum diperiksa, dan pemeriksaannya menunggu daftar konsumen hilir yang sampai sekarang tidak ada (ADR-D-TI-0051).</w:t>
      </w:r>
    </w:p>
    <w:p>
      <w:pPr>
        <w:pBdr>
          <w:bottom w:val="single" w:sz="6" w:space="1" w:color="BFBFBF"/>
        </w:pBdr>
      </w:pPr>
    </w:p>
    <w:p>
      <w:pPr>
        <w:pStyle w:val="Heading1"/>
      </w:pPr>
      <w:r>
        <w:rPr>
          <w:color w:val="1F3B63"/>
        </w:rPr>
        <w:t>Bagian III - Keputusan Fakultatif</w:t>
      </w:r>
    </w:p>
    <w:p>
      <w:r>
        <w:rPr>
          <w:rFonts w:ascii="Calibri" w:hAnsi="Calibri" w:eastAsia="Calibri"/>
          <w:sz w:val="20"/>
        </w:rPr>
        <w:t xml:space="preserve">Jumlah: </w:t>
      </w:r>
      <w:r>
        <w:rPr>
          <w:rFonts w:ascii="Calibri" w:hAnsi="Calibri" w:eastAsia="Calibri"/>
          <w:b/>
          <w:sz w:val="20"/>
        </w:rPr>
        <w:t>7</w:t>
      </w:r>
      <w:r>
        <w:rPr>
          <w:rFonts w:ascii="Calibri" w:hAnsi="Calibri" w:eastAsia="Calibri"/>
          <w:sz w:val="20"/>
        </w:rPr>
        <w:t xml:space="preserve"> keputusan.</w:t>
      </w:r>
    </w:p>
    <w:p>
      <w:pPr>
        <w:pStyle w:val="Heading2"/>
      </w:pPr>
      <w:r>
        <w:rPr>
          <w:color w:val="1F3B63"/>
        </w:rPr>
        <w:t>ADR-F-0001 - Rekonsiliasi paralel run eksak, dicapai bertahap</w:t>
      </w:r>
    </w:p>
    <w:p>
      <w:r>
        <w:rPr>
          <w:rFonts w:ascii="Calibri" w:hAnsi="Calibri" w:eastAsia="Calibri"/>
          <w:sz w:val="20"/>
        </w:rPr>
        <w:t xml:space="preserve">Ukuran keberhasilan migrasi adalah </w:t>
      </w:r>
      <w:r>
        <w:rPr>
          <w:rFonts w:ascii="Calibri" w:hAnsi="Calibri" w:eastAsia="Calibri"/>
          <w:b/>
          <w:sz w:val="20"/>
        </w:rPr>
        <w:t>rekonsiliasi paralel run dengan nol selisih sampai digit terakhir</w:t>
      </w:r>
      <w:r>
        <w:rPr>
          <w:rFonts w:ascii="Calibri" w:hAnsi="Calibri" w:eastAsia="Calibri"/>
          <w:sz w:val="20"/>
        </w:rPr>
        <w:t xml:space="preserve">  -  bukan toleransi. Karena seluruh jalur tulis produksi melewati 35 stored procedure </w:t>
      </w:r>
      <w:r>
        <w:rPr>
          <w:rFonts w:ascii="Consolas" w:hAnsi="Consolas" w:eastAsia="Consolas"/>
          <w:color w:val="8B2500"/>
          <w:sz w:val="18"/>
        </w:rPr>
        <w:t>POOLDATA</w:t>
      </w:r>
      <w:r>
        <w:rPr>
          <w:rFonts w:ascii="Calibri" w:hAnsi="Calibri" w:eastAsia="Calibri"/>
          <w:sz w:val="20"/>
        </w:rPr>
        <w:t xml:space="preserve"> yang isinya tidak kita miliki, membaca kode saja tidak dapat membuktikan port-nya benar; hanya membandingkan keluaran dua sistem atas masukan yang sama yang bisa. Paralel run </w:t>
      </w:r>
      <w:r>
        <w:rPr>
          <w:rFonts w:ascii="Calibri" w:hAnsi="Calibri" w:eastAsia="Calibri"/>
          <w:b/>
          <w:sz w:val="20"/>
        </w:rPr>
        <w:t>penuh</w:t>
      </w:r>
      <w:r>
        <w:rPr>
          <w:rFonts w:ascii="Calibri" w:hAnsi="Calibri" w:eastAsia="Calibri"/>
          <w:sz w:val="20"/>
        </w:rPr>
        <w:t xml:space="preserve"> baru mungkin setelah ekspor produksi tunggal tiba, sehingga sampai saat itu dijalankan bertahap.</w:t>
      </w:r>
    </w:p>
    <w:p>
      <w:pPr>
        <w:pStyle w:val="Heading4"/>
      </w:pPr>
      <w:r>
        <w:rPr>
          <w:color w:val="1F3B63"/>
        </w:rPr>
        <w:t>Considered Options</w:t>
      </w:r>
    </w:p>
    <w:p>
      <w:pPr>
        <w:pStyle w:val="ListBullet"/>
      </w:pPr>
      <w:r>
        <w:rPr>
          <w:rFonts w:ascii="Calibri" w:hAnsi="Calibri" w:eastAsia="Calibri"/>
          <w:b/>
          <w:sz w:val="20"/>
        </w:rPr>
        <w:t>Toleransi seragam (mis. ±0,01)</w:t>
      </w:r>
      <w:r>
        <w:rPr>
          <w:rFonts w:ascii="Calibri" w:hAnsi="Calibri" w:eastAsia="Calibri"/>
          <w:sz w:val="20"/>
        </w:rPr>
        <w:t xml:space="preserve">  -  ditolak. Bila urutan operasi dan presisi per-langkah</w:t>
      </w:r>
    </w:p>
    <w:p>
      <w:r>
        <w:rPr>
          <w:rFonts w:ascii="Calibri" w:hAnsi="Calibri" w:eastAsia="Calibri"/>
          <w:sz w:val="20"/>
        </w:rPr>
        <w:t xml:space="preserve">direproduksi apa adanya, </w:t>
      </w:r>
      <w:r>
        <w:rPr>
          <w:rFonts w:ascii="Consolas" w:hAnsi="Consolas" w:eastAsia="Consolas"/>
          <w:color w:val="8B2500"/>
          <w:sz w:val="18"/>
        </w:rPr>
        <w:t>decimal</w:t>
      </w:r>
      <w:r>
        <w:rPr>
          <w:rFonts w:ascii="Calibri" w:hAnsi="Calibri" w:eastAsia="Calibri"/>
          <w:sz w:val="20"/>
        </w:rPr>
        <w:t xml:space="preserve"> bersifat deterministik dan hasilnya </w:t>
      </w:r>
      <w:r>
        <w:rPr>
          <w:rFonts w:ascii="Calibri" w:hAnsi="Calibri" w:eastAsia="Calibri"/>
          <w:b/>
          <w:sz w:val="20"/>
        </w:rPr>
        <w:t>harus</w:t>
      </w:r>
      <w:r>
        <w:rPr>
          <w:rFonts w:ascii="Calibri" w:hAnsi="Calibri" w:eastAsia="Calibri"/>
          <w:sz w:val="20"/>
        </w:rPr>
        <w:t xml:space="preserve"> identik. Selisih sekecil apa pun berarti ada salah-port, dan toleransi justru menyembunyikannya. Toleransi baru masuk akal bila pembulatan sengaja diseragamkan  -  dan itu perbaikan, bukan migrasi (</w:t>
      </w:r>
      <w:r>
        <w:rPr>
          <w:rFonts w:ascii="Consolas" w:hAnsi="Consolas" w:eastAsia="Consolas"/>
          <w:color w:val="8B2500"/>
          <w:sz w:val="18"/>
        </w:rPr>
        <w:t>CLAUDE.md</w:t>
      </w:r>
      <w:r>
        <w:rPr>
          <w:rFonts w:ascii="Calibri" w:hAnsi="Calibri" w:eastAsia="Calibri"/>
          <w:sz w:val="20"/>
        </w:rPr>
        <w:t xml:space="preserve"> §1).</w:t>
      </w:r>
    </w:p>
    <w:p>
      <w:pPr>
        <w:pStyle w:val="ListBullet"/>
      </w:pPr>
      <w:r>
        <w:rPr>
          <w:rFonts w:ascii="Calibri" w:hAnsi="Calibri" w:eastAsia="Calibri"/>
          <w:b/>
          <w:sz w:val="20"/>
        </w:rPr>
        <w:t>Tanpa paralel run, cutover langsung dengan UAT</w:t>
      </w:r>
      <w:r>
        <w:rPr>
          <w:rFonts w:ascii="Calibri" w:hAnsi="Calibri" w:eastAsia="Calibri"/>
          <w:sz w:val="20"/>
        </w:rPr>
        <w:t xml:space="preserve">  -  ditolak. Tanpa isi 35 stored procedure, tidak</w:t>
      </w:r>
    </w:p>
    <w:p>
      <w:r>
        <w:rPr>
          <w:rFonts w:ascii="Calibri" w:hAnsi="Calibri" w:eastAsia="Calibri"/>
          <w:sz w:val="20"/>
        </w:rPr>
        <w:t>ada dasar lain untuk membuktikan kebenaran jalur produksi.</w:t>
      </w:r>
    </w:p>
    <w:p>
      <w:pPr>
        <w:pStyle w:val="Heading4"/>
      </w:pPr>
      <w:r>
        <w:rPr>
          <w:color w:val="1F3B63"/>
        </w:rPr>
        <w:t>Consequences</w:t>
      </w:r>
    </w:p>
    <w:p>
      <w:r>
        <w:rPr>
          <w:rFonts w:ascii="Calibri" w:hAnsi="Calibri" w:eastAsia="Calibri"/>
          <w:sz w:val="20"/>
        </w:rPr>
        <w:t>Tahapan yang disepakati:</w:t>
      </w:r>
    </w:p>
    <w:p>
      <w:pPr>
        <w:pStyle w:val="ListNumber"/>
      </w:pPr>
      <w:r>
        <w:rPr>
          <w:rFonts w:ascii="Calibri" w:hAnsi="Calibri" w:eastAsia="Calibri"/>
          <w:b/>
          <w:sz w:val="20"/>
        </w:rPr>
        <w:t>Sekarang</w:t>
      </w:r>
      <w:r>
        <w:rPr>
          <w:rFonts w:ascii="Calibri" w:hAnsi="Calibri" w:eastAsia="Calibri"/>
          <w:sz w:val="20"/>
        </w:rPr>
        <w:t xml:space="preserve">  -  perhitungan murni saja (premi, spreading, nilai dasar akseptasi) atas masukan yang</w:t>
      </w:r>
    </w:p>
    <w:p>
      <w:r>
        <w:rPr>
          <w:rFonts w:ascii="Calibri" w:hAnsi="Calibri" w:eastAsia="Calibri"/>
          <w:sz w:val="20"/>
        </w:rPr>
        <w:t>direkam. Tidak menyentuh alur, tidak butuh ekspor produksi.</w:t>
      </w:r>
    </w:p>
    <w:p>
      <w:pPr>
        <w:pStyle w:val="ListNumber"/>
      </w:pPr>
      <w:r>
        <w:rPr>
          <w:rFonts w:ascii="Calibri" w:hAnsi="Calibri" w:eastAsia="Calibri"/>
          <w:b/>
          <w:sz w:val="20"/>
        </w:rPr>
        <w:t>Setelah mesin akseptasi ditulis</w:t>
      </w:r>
      <w:r>
        <w:rPr>
          <w:rFonts w:ascii="Calibri" w:hAnsi="Calibri" w:eastAsia="Calibri"/>
          <w:sz w:val="20"/>
        </w:rPr>
        <w:t xml:space="preserve"> (lihat ADR-F-0003)  -  per-modul, termasuk tangga akseptasi</w:t>
      </w:r>
    </w:p>
    <w:p>
      <w:r>
        <w:rPr>
          <w:rFonts w:ascii="Calibri" w:hAnsi="Calibri" w:eastAsia="Calibri"/>
          <w:sz w:val="20"/>
        </w:rPr>
        <w:t>dengan fixture tabel limit.</w:t>
      </w:r>
    </w:p>
    <w:p>
      <w:pPr>
        <w:pStyle w:val="ListNumber"/>
      </w:pPr>
      <w:r>
        <w:rPr>
          <w:rFonts w:ascii="Calibri" w:hAnsi="Calibri" w:eastAsia="Calibri"/>
          <w:b/>
          <w:sz w:val="20"/>
        </w:rPr>
        <w:t>Setelah `ALL_SOURCE` 35 prosedur tiba</w:t>
      </w:r>
      <w:r>
        <w:rPr>
          <w:rFonts w:ascii="Calibri" w:hAnsi="Calibri" w:eastAsia="Calibri"/>
          <w:sz w:val="20"/>
        </w:rPr>
        <w:t xml:space="preserve">  -  kasus nyata end-to-end.</w:t>
      </w:r>
    </w:p>
    <w:p>
      <w:r>
        <w:rPr>
          <w:rFonts w:ascii="Calibri" w:hAnsi="Calibri" w:eastAsia="Calibri"/>
          <w:sz w:val="20"/>
        </w:rPr>
        <w:t xml:space="preserve">Konsekuensi yang mengikat porting: urutan operasi dan presisi pembulatan </w:t>
      </w:r>
      <w:r>
        <w:rPr>
          <w:rFonts w:ascii="Calibri" w:hAnsi="Calibri" w:eastAsia="Calibri"/>
          <w:b/>
          <w:sz w:val="20"/>
        </w:rPr>
        <w:t>tidak boleh</w:t>
      </w:r>
      <w:r>
        <w:rPr>
          <w:rFonts w:ascii="Calibri" w:hAnsi="Calibri" w:eastAsia="Calibri"/>
          <w:sz w:val="20"/>
        </w:rPr>
        <w:t xml:space="preserve"> diubah "agar lebih rapi". Lihat ADR-F-0005.</w:t>
      </w:r>
    </w:p>
    <w:p>
      <w:pPr>
        <w:pStyle w:val="Heading2"/>
      </w:pPr>
      <w:r>
        <w:rPr>
          <w:color w:val="1F3B63"/>
        </w:rPr>
        <w:t>ADR-F-0002 - Satu flag fase: panic saat paralel run, decline+log saat produksi</w:t>
      </w:r>
    </w:p>
    <w:p>
      <w:r>
        <w:rPr>
          <w:rFonts w:ascii="Calibri" w:hAnsi="Calibri" w:eastAsia="Calibri"/>
          <w:sz w:val="20"/>
        </w:rPr>
        <w:t xml:space="preserve">Baris keputusan </w:t>
      </w:r>
      <w:r>
        <w:rPr>
          <w:rFonts w:ascii="Consolas" w:hAnsi="Consolas" w:eastAsia="Consolas"/>
          <w:color w:val="8B2500"/>
          <w:sz w:val="18"/>
        </w:rPr>
        <w:t>DecisionTable/IsUWAccepted</w:t>
      </w:r>
      <w:r>
        <w:rPr>
          <w:rFonts w:ascii="Calibri" w:hAnsi="Calibri" w:eastAsia="Calibri"/>
          <w:sz w:val="20"/>
        </w:rPr>
        <w:t xml:space="preserve"> tidak ikut terekspor, sehingga pemetaan </w:t>
      </w:r>
      <w:r>
        <w:rPr>
          <w:rFonts w:ascii="Calibri" w:hAnsi="Calibri" w:eastAsia="Calibri"/>
          <w:b/>
          <w:sz w:val="20"/>
        </w:rPr>
        <w:t>status  -&gt;  konektor flow</w:t>
      </w:r>
      <w:r>
        <w:rPr>
          <w:rFonts w:ascii="Calibri" w:hAnsi="Calibri" w:eastAsia="Calibri"/>
          <w:sz w:val="20"/>
        </w:rPr>
        <w:t xml:space="preserve"> tidak terbaca meskipun arti tiap nilai status sudah terverifikasi. Untuk jalur yang belum terverifikasi, sistem berperilaku berbeda menurut fase: </w:t>
      </w:r>
      <w:r>
        <w:rPr>
          <w:rFonts w:ascii="Calibri" w:hAnsi="Calibri" w:eastAsia="Calibri"/>
          <w:b/>
          <w:sz w:val="20"/>
        </w:rPr>
        <w:t>`panic` selama paralel run</w:t>
      </w:r>
      <w:r>
        <w:rPr>
          <w:rFonts w:ascii="Calibri" w:hAnsi="Calibri" w:eastAsia="Calibri"/>
          <w:sz w:val="20"/>
        </w:rPr>
        <w:t xml:space="preserve"> (agar setiap jalur yang belum terbukti muncul ke permukaan  -  itu memang tujuan paralel run), dan </w:t>
      </w:r>
      <w:r>
        <w:rPr>
          <w:rFonts w:ascii="Calibri" w:hAnsi="Calibri" w:eastAsia="Calibri"/>
          <w:b/>
          <w:sz w:val="20"/>
        </w:rPr>
        <w:t>`decline` + catatan log saat produksi</w:t>
      </w:r>
      <w:r>
        <w:rPr>
          <w:rFonts w:ascii="Calibri" w:hAnsi="Calibri" w:eastAsia="Calibri"/>
          <w:sz w:val="20"/>
        </w:rPr>
        <w:t xml:space="preserve"> (karena </w:t>
      </w:r>
      <w:r>
        <w:rPr>
          <w:rFonts w:ascii="Consolas" w:hAnsi="Consolas" w:eastAsia="Consolas"/>
          <w:color w:val="8B2500"/>
          <w:sz w:val="18"/>
        </w:rPr>
        <w:t>decline</w:t>
      </w:r>
      <w:r>
        <w:rPr>
          <w:rFonts w:ascii="Calibri" w:hAnsi="Calibri" w:eastAsia="Calibri"/>
          <w:sz w:val="20"/>
        </w:rPr>
        <w:t xml:space="preserve"> adalah perilaku terekam sistem lama, dan menjatuhkan case produksi tanpa alasan bisnis lebih berbahaya). Keduanya dikendalikan </w:t>
      </w:r>
      <w:r>
        <w:rPr>
          <w:rFonts w:ascii="Calibri" w:hAnsi="Calibri" w:eastAsia="Calibri"/>
          <w:b/>
          <w:sz w:val="20"/>
        </w:rPr>
        <w:t>satu flag fase eksplisit</w:t>
      </w:r>
      <w:r>
        <w:rPr>
          <w:rFonts w:ascii="Calibri" w:hAnsi="Calibri" w:eastAsia="Calibri"/>
          <w:sz w:val="20"/>
        </w:rPr>
        <w:t>, bukan dua basis kode.</w:t>
      </w:r>
    </w:p>
    <w:p>
      <w:pPr>
        <w:pStyle w:val="Heading4"/>
      </w:pPr>
      <w:r>
        <w:rPr>
          <w:color w:val="1F3B63"/>
        </w:rPr>
        <w:t>Considered Options</w:t>
      </w:r>
    </w:p>
    <w:p>
      <w:pPr>
        <w:pStyle w:val="ListBullet"/>
      </w:pPr>
      <w:r>
        <w:rPr>
          <w:rFonts w:ascii="Calibri" w:hAnsi="Calibri" w:eastAsia="Calibri"/>
          <w:b/>
          <w:sz w:val="20"/>
        </w:rPr>
        <w:t>`panic` di kedua fase</w:t>
      </w:r>
      <w:r>
        <w:rPr>
          <w:rFonts w:ascii="Calibri" w:hAnsi="Calibri" w:eastAsia="Calibri"/>
          <w:sz w:val="20"/>
        </w:rPr>
        <w:t xml:space="preserve">  -  ditolak untuk jalur tipe (a) di bawah. Paralel run akan berhenti pada</w:t>
      </w:r>
    </w:p>
    <w:p>
      <w:r>
        <w:rPr>
          <w:rFonts w:ascii="Calibri" w:hAnsi="Calibri" w:eastAsia="Calibri"/>
          <w:sz w:val="20"/>
        </w:rPr>
        <w:t xml:space="preserve">kasus yang di sistem lama berjalan mulus sebagai </w:t>
      </w:r>
      <w:r>
        <w:rPr>
          <w:rFonts w:ascii="Consolas" w:hAnsi="Consolas" w:eastAsia="Consolas"/>
          <w:color w:val="8B2500"/>
          <w:sz w:val="18"/>
        </w:rPr>
        <w:t>decline</w:t>
      </w:r>
      <w:r>
        <w:rPr>
          <w:rFonts w:ascii="Calibri" w:hAnsi="Calibri" w:eastAsia="Calibri"/>
          <w:sz w:val="20"/>
        </w:rPr>
        <w:t>, dan di produksi ia menjatuhkan case yang seharusnya lanjut.</w:t>
      </w:r>
    </w:p>
    <w:p>
      <w:pPr>
        <w:pStyle w:val="ListBullet"/>
      </w:pPr>
      <w:r>
        <w:rPr>
          <w:rFonts w:ascii="Calibri" w:hAnsi="Calibri" w:eastAsia="Calibri"/>
          <w:b/>
          <w:sz w:val="20"/>
        </w:rPr>
        <w:t>`decline` di kedua fase</w:t>
      </w:r>
      <w:r>
        <w:rPr>
          <w:rFonts w:ascii="Calibri" w:hAnsi="Calibri" w:eastAsia="Calibri"/>
          <w:sz w:val="20"/>
        </w:rPr>
        <w:t xml:space="preserve">  -  ditolak. Menyembunyikan celah pengetahuan kita justru pada fase yang</w:t>
      </w:r>
    </w:p>
    <w:p>
      <w:r>
        <w:rPr>
          <w:rFonts w:ascii="Calibri" w:hAnsi="Calibri" w:eastAsia="Calibri"/>
          <w:sz w:val="20"/>
        </w:rPr>
        <w:t>seharusnya menemukannya.</w:t>
      </w:r>
    </w:p>
    <w:p>
      <w:pPr>
        <w:pStyle w:val="Heading4"/>
      </w:pPr>
      <w:r>
        <w:rPr>
          <w:color w:val="1F3B63"/>
        </w:rPr>
        <w:t>Consequences</w:t>
      </w:r>
    </w:p>
    <w:p>
      <w:r>
        <w:rPr>
          <w:rFonts w:ascii="Calibri" w:hAnsi="Calibri" w:eastAsia="Calibri"/>
          <w:sz w:val="20"/>
        </w:rPr>
        <w:t xml:space="preserve">Dua jenis celah dibedakan tegas, dan </w:t>
      </w:r>
      <w:r>
        <w:rPr>
          <w:rFonts w:ascii="Calibri" w:hAnsi="Calibri" w:eastAsia="Calibri"/>
          <w:b/>
          <w:sz w:val="20"/>
        </w:rPr>
        <w:t>hanya yang pertama</w:t>
      </w:r>
      <w:r>
        <w:rPr>
          <w:rFonts w:ascii="Calibri" w:hAnsi="Calibri" w:eastAsia="Calibri"/>
          <w:sz w:val="20"/>
        </w:rPr>
        <w:t xml:space="preserve"> mengikuti flag fase: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3240"/>
            <w:shd w:val="clear" w:fill="E8EEF7"/>
          </w:tcPr>
          <w:p>
            <w:r>
              <w:rPr>
                <w:b/>
              </w:rPr>
            </w:r>
          </w:p>
        </w:tc>
        <w:tc>
          <w:tcPr>
            <w:tcW w:type="dxa" w:w="3240"/>
            <w:shd w:val="clear" w:fill="E8EEF7"/>
          </w:tcPr>
          <w:p>
            <w:r>
              <w:rPr>
                <w:b/>
              </w:rPr>
            </w:r>
            <w:r>
              <w:rPr>
                <w:rFonts w:ascii="Calibri" w:hAnsi="Calibri" w:eastAsia="Calibri"/>
                <w:b/>
                <w:sz w:val="18"/>
              </w:rPr>
              <w:t>Situasi</w:t>
            </w:r>
          </w:p>
        </w:tc>
        <w:tc>
          <w:tcPr>
            <w:tcW w:type="dxa" w:w="3240"/>
            <w:shd w:val="clear" w:fill="E8EEF7"/>
          </w:tcPr>
          <w:p>
            <w:r>
              <w:rPr>
                <w:b/>
              </w:rPr>
            </w:r>
            <w:r>
              <w:rPr>
                <w:rFonts w:ascii="Calibri" w:hAnsi="Calibri" w:eastAsia="Calibri"/>
                <w:b/>
                <w:sz w:val="18"/>
              </w:rPr>
              <w:t>Paralel run</w:t>
            </w:r>
          </w:p>
        </w:tc>
        <w:tc>
          <w:tcPr>
            <w:tcW w:type="dxa" w:w="3240"/>
            <w:shd w:val="clear" w:fill="E8EEF7"/>
          </w:tcPr>
          <w:p>
            <w:r>
              <w:rPr>
                <w:b/>
              </w:rPr>
            </w:r>
            <w:r>
              <w:rPr>
                <w:rFonts w:ascii="Calibri" w:hAnsi="Calibri" w:eastAsia="Calibri"/>
                <w:b/>
                <w:sz w:val="18"/>
              </w:rPr>
              <w:t>Produksi</w:t>
            </w:r>
          </w:p>
        </w:tc>
      </w:tr>
      <w:tr>
        <w:tc>
          <w:tcPr>
            <w:tcW w:type="dxa" w:w="3240"/>
          </w:tcPr>
          <w:p>
            <w:r/>
            <w:r>
              <w:rPr>
                <w:rFonts w:ascii="Calibri" w:hAnsi="Calibri" w:eastAsia="Calibri"/>
                <w:b/>
                <w:sz w:val="18"/>
              </w:rPr>
              <w:t>(a)</w:t>
            </w:r>
          </w:p>
        </w:tc>
        <w:tc>
          <w:tcPr>
            <w:tcW w:type="dxa" w:w="3240"/>
          </w:tcPr>
          <w:p>
            <w:r/>
            <w:r>
              <w:rPr>
                <w:rFonts w:ascii="Calibri" w:hAnsi="Calibri" w:eastAsia="Calibri"/>
                <w:sz w:val="18"/>
              </w:rPr>
              <w:t xml:space="preserve">Status </w:t>
            </w:r>
            <w:r>
              <w:rPr>
                <w:rFonts w:ascii="Calibri" w:hAnsi="Calibri" w:eastAsia="Calibri"/>
                <w:b/>
                <w:sz w:val="18"/>
              </w:rPr>
              <w:t>dikenali</w:t>
            </w:r>
            <w:r>
              <w:rPr>
                <w:rFonts w:ascii="Calibri" w:hAnsi="Calibri" w:eastAsia="Calibri"/>
                <w:sz w:val="18"/>
              </w:rPr>
              <w:t xml:space="preserve"> artinya, baris keputusannya belum terverifikasi</w:t>
            </w:r>
          </w:p>
        </w:tc>
        <w:tc>
          <w:tcPr>
            <w:tcW w:type="dxa" w:w="3240"/>
          </w:tcPr>
          <w:p>
            <w:r/>
            <w:r>
              <w:rPr>
                <w:rFonts w:ascii="Consolas" w:hAnsi="Consolas" w:eastAsia="Consolas"/>
                <w:color w:val="8B2500"/>
                <w:sz w:val="16"/>
              </w:rPr>
              <w:t>panic</w:t>
            </w:r>
          </w:p>
        </w:tc>
        <w:tc>
          <w:tcPr>
            <w:tcW w:type="dxa" w:w="3240"/>
          </w:tcPr>
          <w:p>
            <w:r/>
            <w:r>
              <w:rPr>
                <w:rFonts w:ascii="Consolas" w:hAnsi="Consolas" w:eastAsia="Consolas"/>
                <w:color w:val="8B2500"/>
                <w:sz w:val="16"/>
              </w:rPr>
              <w:t>decline</w:t>
            </w:r>
            <w:r>
              <w:rPr>
                <w:rFonts w:ascii="Calibri" w:hAnsi="Calibri" w:eastAsia="Calibri"/>
                <w:sz w:val="18"/>
              </w:rPr>
              <w:t xml:space="preserve"> + log</w:t>
            </w:r>
          </w:p>
        </w:tc>
      </w:tr>
      <w:tr>
        <w:tc>
          <w:tcPr>
            <w:tcW w:type="dxa" w:w="3240"/>
          </w:tcPr>
          <w:p>
            <w:r/>
            <w:r>
              <w:rPr>
                <w:rFonts w:ascii="Calibri" w:hAnsi="Calibri" w:eastAsia="Calibri"/>
                <w:b/>
                <w:sz w:val="18"/>
              </w:rPr>
              <w:t>(b)</w:t>
            </w:r>
          </w:p>
        </w:tc>
        <w:tc>
          <w:tcPr>
            <w:tcW w:type="dxa" w:w="3240"/>
          </w:tcPr>
          <w:p>
            <w:r/>
            <w:r>
              <w:rPr>
                <w:rFonts w:ascii="Calibri" w:hAnsi="Calibri" w:eastAsia="Calibri"/>
                <w:sz w:val="18"/>
              </w:rPr>
              <w:t xml:space="preserve">Kondisi </w:t>
            </w:r>
            <w:r>
              <w:rPr>
                <w:rFonts w:ascii="Calibri" w:hAnsi="Calibri" w:eastAsia="Calibri"/>
                <w:b/>
                <w:sz w:val="18"/>
              </w:rPr>
              <w:t>tidak dikenali sama sekali</w:t>
            </w:r>
          </w:p>
        </w:tc>
        <w:tc>
          <w:tcPr>
            <w:tcW w:type="dxa" w:w="3240"/>
          </w:tcPr>
          <w:p>
            <w:r/>
            <w:r>
              <w:rPr>
                <w:rFonts w:ascii="Consolas" w:hAnsi="Consolas" w:eastAsia="Consolas"/>
                <w:color w:val="8B2500"/>
                <w:sz w:val="16"/>
              </w:rPr>
              <w:t>panic</w:t>
            </w:r>
          </w:p>
        </w:tc>
        <w:tc>
          <w:tcPr>
            <w:tcW w:type="dxa" w:w="3240"/>
          </w:tcPr>
          <w:p>
            <w:r/>
            <w:r>
              <w:rPr>
                <w:rFonts w:ascii="Calibri" w:hAnsi="Calibri" w:eastAsia="Calibri"/>
                <w:b/>
                <w:sz w:val="18"/>
              </w:rPr>
              <w:t>`panic`</w:t>
            </w:r>
          </w:p>
        </w:tc>
      </w:tr>
    </w:tbl>
    <w:p/>
    <w:p>
      <w:r>
        <w:rPr>
          <w:rFonts w:ascii="Calibri" w:hAnsi="Calibri" w:eastAsia="Calibri"/>
          <w:sz w:val="20"/>
        </w:rPr>
        <w:t xml:space="preserve">Transisi sebuah jalur (a) dari </w:t>
      </w:r>
      <w:r>
        <w:rPr>
          <w:rFonts w:ascii="Consolas" w:hAnsi="Consolas" w:eastAsia="Consolas"/>
          <w:color w:val="8B2500"/>
          <w:sz w:val="18"/>
        </w:rPr>
        <w:t>panic</w:t>
      </w:r>
      <w:r>
        <w:rPr>
          <w:rFonts w:ascii="Calibri" w:hAnsi="Calibri" w:eastAsia="Calibri"/>
          <w:sz w:val="20"/>
        </w:rPr>
        <w:t xml:space="preserve"> menjadi </w:t>
      </w:r>
      <w:r>
        <w:rPr>
          <w:rFonts w:ascii="Consolas" w:hAnsi="Consolas" w:eastAsia="Consolas"/>
          <w:color w:val="8B2500"/>
          <w:sz w:val="18"/>
        </w:rPr>
        <w:t>decline</w:t>
      </w:r>
      <w:r>
        <w:rPr>
          <w:rFonts w:ascii="Calibri" w:hAnsi="Calibri" w:eastAsia="Calibri"/>
          <w:sz w:val="20"/>
        </w:rPr>
        <w:t xml:space="preserve">+log </w:t>
      </w:r>
      <w:r>
        <w:rPr>
          <w:rFonts w:ascii="Calibri" w:hAnsi="Calibri" w:eastAsia="Calibri"/>
          <w:b/>
          <w:sz w:val="20"/>
        </w:rPr>
        <w:t>hanya</w:t>
      </w:r>
      <w:r>
        <w:rPr>
          <w:rFonts w:ascii="Calibri" w:hAnsi="Calibri" w:eastAsia="Calibri"/>
          <w:sz w:val="20"/>
        </w:rPr>
        <w:t xml:space="preserve"> boleh dilakukan setelah jalur itu diverifikasi terhadap ekspor produksi tunggal  -  bukan karena ia sering muncul dan mengganggu.</w:t>
      </w:r>
    </w:p>
    <w:p>
      <w:r>
        <w:rPr>
          <w:rFonts w:ascii="Consolas" w:hAnsi="Consolas" w:eastAsia="Consolas"/>
          <w:color w:val="8B2500"/>
          <w:sz w:val="18"/>
        </w:rPr>
        <w:t>[terverifikasi]</w:t>
      </w:r>
      <w:r>
        <w:rPr>
          <w:rFonts w:ascii="Calibri" w:hAnsi="Calibri" w:eastAsia="Calibri"/>
          <w:sz w:val="20"/>
        </w:rPr>
        <w:t xml:space="preserve"> </w:t>
      </w:r>
      <w:r>
        <w:rPr>
          <w:rFonts w:ascii="Consolas" w:hAnsi="Consolas" w:eastAsia="Consolas"/>
          <w:color w:val="8B2500"/>
          <w:sz w:val="18"/>
        </w:rPr>
        <w:t>decline</w:t>
      </w:r>
      <w:r>
        <w:rPr>
          <w:rFonts w:ascii="Calibri" w:hAnsi="Calibri" w:eastAsia="Calibri"/>
          <w:sz w:val="20"/>
        </w:rPr>
        <w:t xml:space="preserve"> adalah </w:t>
      </w:r>
      <w:r>
        <w:rPr>
          <w:rFonts w:ascii="Consolas" w:hAnsi="Consolas" w:eastAsia="Consolas"/>
          <w:color w:val="8B2500"/>
          <w:sz w:val="18"/>
        </w:rPr>
        <w:t>&lt;pyDefaultResult&gt;</w:t>
      </w:r>
      <w:r>
        <w:rPr>
          <w:rFonts w:ascii="Calibri" w:hAnsi="Calibri" w:eastAsia="Calibri"/>
          <w:sz w:val="20"/>
        </w:rPr>
        <w:t xml:space="preserve"> rule </w:t>
      </w:r>
      <w:r>
        <w:rPr>
          <w:rFonts w:ascii="Consolas" w:hAnsi="Consolas" w:eastAsia="Consolas"/>
          <w:color w:val="8B2500"/>
          <w:sz w:val="18"/>
        </w:rPr>
        <w:t>IsUWAccepted</w:t>
      </w:r>
      <w:r>
        <w:rPr>
          <w:rFonts w:ascii="Calibri" w:hAnsi="Calibri" w:eastAsia="Calibri"/>
          <w:sz w:val="20"/>
        </w:rPr>
        <w:t>, jadi memilihnya di produksi adalah reproduksi, bukan tebakan.</w:t>
      </w:r>
    </w:p>
    <w:p>
      <w:r>
        <w:rPr>
          <w:rFonts w:ascii="Calibri" w:hAnsi="Calibri" w:eastAsia="Calibri"/>
          <w:sz w:val="20"/>
        </w:rPr>
        <w:t xml:space="preserve">Mesin keadaannya sendiri dibangun </w:t>
      </w:r>
      <w:r>
        <w:rPr>
          <w:rFonts w:ascii="Calibri" w:hAnsi="Calibri" w:eastAsia="Calibri"/>
          <w:b/>
          <w:sz w:val="20"/>
        </w:rPr>
        <w:t>dari sisi penulis status</w:t>
      </w:r>
      <w:r>
        <w:rPr>
          <w:rFonts w:ascii="Calibri" w:hAnsi="Calibri" w:eastAsia="Calibri"/>
          <w:sz w:val="20"/>
        </w:rPr>
        <w:t xml:space="preserve">, yang seluruhnya terverifikasi berikut efek sampingnya (mis. rule penulis </w:t>
      </w:r>
      <w:r>
        <w:rPr>
          <w:rFonts w:ascii="Consolas" w:hAnsi="Consolas" w:eastAsia="Consolas"/>
          <w:color w:val="8B2500"/>
          <w:sz w:val="18"/>
        </w:rPr>
        <w:t>2</w:t>
      </w:r>
      <w:r>
        <w:rPr>
          <w:rFonts w:ascii="Calibri" w:hAnsi="Calibri" w:eastAsia="Calibri"/>
          <w:sz w:val="20"/>
        </w:rPr>
        <w:t xml:space="preserve"> mematikan </w:t>
      </w:r>
      <w:r>
        <w:rPr>
          <w:rFonts w:ascii="Consolas" w:hAnsi="Consolas" w:eastAsia="Consolas"/>
          <w:color w:val="8B2500"/>
          <w:sz w:val="18"/>
        </w:rPr>
        <w:t>ConfirmBinding</w:t>
      </w:r>
      <w:r>
        <w:rPr>
          <w:rFonts w:ascii="Calibri" w:hAnsi="Calibri" w:eastAsia="Calibri"/>
          <w:sz w:val="20"/>
        </w:rPr>
        <w:t xml:space="preserve"> dan </w:t>
      </w:r>
      <w:r>
        <w:rPr>
          <w:rFonts w:ascii="Consolas" w:hAnsi="Consolas" w:eastAsia="Consolas"/>
          <w:color w:val="8B2500"/>
          <w:sz w:val="18"/>
        </w:rPr>
        <w:t>ReceivedRiSlip</w:t>
      </w:r>
      <w:r>
        <w:rPr>
          <w:rFonts w:ascii="Calibri" w:hAnsi="Calibri" w:eastAsia="Calibri"/>
          <w:sz w:val="20"/>
        </w:rPr>
        <w:t xml:space="preserve">; penulis </w:t>
      </w:r>
      <w:r>
        <w:rPr>
          <w:rFonts w:ascii="Consolas" w:hAnsi="Consolas" w:eastAsia="Consolas"/>
          <w:color w:val="8B2500"/>
          <w:sz w:val="18"/>
        </w:rPr>
        <w:t>4</w:t>
      </w:r>
      <w:r>
        <w:rPr>
          <w:rFonts w:ascii="Calibri" w:hAnsi="Calibri" w:eastAsia="Calibri"/>
          <w:sz w:val="20"/>
        </w:rPr>
        <w:t xml:space="preserve"> menyalakan </w:t>
      </w:r>
      <w:r>
        <w:rPr>
          <w:rFonts w:ascii="Consolas" w:hAnsi="Consolas" w:eastAsia="Consolas"/>
          <w:color w:val="8B2500"/>
          <w:sz w:val="18"/>
        </w:rPr>
        <w:t>IsBanding</w:t>
      </w:r>
      <w:r>
        <w:rPr>
          <w:rFonts w:ascii="Calibri" w:hAnsi="Calibri" w:eastAsia="Calibri"/>
          <w:sz w:val="20"/>
        </w:rPr>
        <w:t xml:space="preserve"> dan menyetel tujuan banding). Tabel keputusan hanya menentukan pemetaan status  -&gt;  konektor, dan itu diverifikasi belakangan tanpa menahan pekerjaan.</w:t>
      </w:r>
    </w:p>
    <w:p>
      <w:pPr>
        <w:pStyle w:val="Heading2"/>
      </w:pPr>
      <w:r>
        <w:rPr>
          <w:color w:val="1F3B63"/>
        </w:rPr>
        <w:t>ADR-F-0003 - Mesin akseptasi ditulis lebih dulu; fixture tabel limit menjadi kontrak data ke DBA</w:t>
      </w:r>
    </w:p>
    <w:p>
      <w:r>
        <w:rPr>
          <w:rFonts w:ascii="Consolas" w:hAnsi="Consolas" w:eastAsia="Consolas"/>
          <w:color w:val="8B2500"/>
          <w:sz w:val="18"/>
        </w:rPr>
        <w:t>services/acceptance</w:t>
      </w:r>
      <w:r>
        <w:rPr>
          <w:rFonts w:ascii="Calibri" w:hAnsi="Calibri" w:eastAsia="Calibri"/>
          <w:sz w:val="20"/>
        </w:rPr>
        <w:t xml:space="preserve"> ditulis </w:t>
      </w:r>
      <w:r>
        <w:rPr>
          <w:rFonts w:ascii="Calibri" w:hAnsi="Calibri" w:eastAsia="Calibri"/>
          <w:b/>
          <w:sz w:val="20"/>
        </w:rPr>
        <w:t>sekarang</w:t>
      </w:r>
      <w:r>
        <w:rPr>
          <w:rFonts w:ascii="Calibri" w:hAnsi="Calibri" w:eastAsia="Calibri"/>
          <w:sz w:val="20"/>
        </w:rPr>
        <w:t xml:space="preserve"> dengan fixture tabel limit, tidak menunggu isi </w:t>
      </w:r>
      <w:r>
        <w:rPr>
          <w:rFonts w:ascii="Consolas" w:hAnsi="Consolas" w:eastAsia="Consolas"/>
          <w:color w:val="8B2500"/>
          <w:sz w:val="18"/>
        </w:rPr>
        <w:t>M_LIMIT_*</w:t>
      </w:r>
      <w:r>
        <w:rPr>
          <w:rFonts w:ascii="Calibri" w:hAnsi="Calibri" w:eastAsia="Calibri"/>
          <w:sz w:val="20"/>
        </w:rPr>
        <w:t xml:space="preserve"> tiba dari DBA. Yang hilang dari tangga akseptasi adalah </w:t>
      </w:r>
      <w:r>
        <w:rPr>
          <w:rFonts w:ascii="Calibri" w:hAnsi="Calibri" w:eastAsia="Calibri"/>
          <w:b/>
          <w:sz w:val="20"/>
        </w:rPr>
        <w:t>datanya</w:t>
      </w:r>
      <w:r>
        <w:rPr>
          <w:rFonts w:ascii="Calibri" w:hAnsi="Calibri" w:eastAsia="Calibri"/>
          <w:sz w:val="20"/>
        </w:rPr>
        <w:t xml:space="preserve">, bukan </w:t>
      </w:r>
      <w:r>
        <w:rPr>
          <w:rFonts w:ascii="Calibri" w:hAnsi="Calibri" w:eastAsia="Calibri"/>
          <w:b/>
          <w:sz w:val="20"/>
        </w:rPr>
        <w:t>logikanya</w:t>
      </w:r>
      <w:r>
        <w:rPr>
          <w:rFonts w:ascii="Calibri" w:hAnsi="Calibri" w:eastAsia="Calibri"/>
          <w:sz w:val="20"/>
        </w:rPr>
        <w:t>: query SQL-nya terbaca penuh, urutan eskalasinya terverifikasi (</w:t>
      </w:r>
      <w:r>
        <w:rPr>
          <w:rFonts w:ascii="Consolas" w:hAnsi="Consolas" w:eastAsia="Consolas"/>
          <w:color w:val="8B2500"/>
          <w:sz w:val="18"/>
        </w:rPr>
        <w:t>LIMIT_BOTTOM</w:t>
      </w:r>
      <w:r>
        <w:rPr>
          <w:rFonts w:ascii="Calibri" w:hAnsi="Calibri" w:eastAsia="Calibri"/>
          <w:sz w:val="20"/>
        </w:rPr>
        <w:t xml:space="preserve"> menaik, baris pertama = approver berikutnya), cara berhentinya terverifikasi (tidak ada </w:t>
      </w:r>
      <w:r>
        <w:rPr>
          <w:rFonts w:ascii="Consolas" w:hAnsi="Consolas" w:eastAsia="Consolas"/>
          <w:color w:val="8B2500"/>
          <w:sz w:val="18"/>
        </w:rPr>
        <w:t>To*</w:t>
      </w:r>
      <w:r>
        <w:rPr>
          <w:rFonts w:ascii="Calibri" w:hAnsi="Calibri" w:eastAsia="Calibri"/>
          <w:sz w:val="20"/>
        </w:rPr>
        <w:t xml:space="preserve"> yang cocok  -&gt;  cabang </w:t>
      </w:r>
      <w:r>
        <w:rPr>
          <w:rFonts w:ascii="Consolas" w:hAnsi="Consolas" w:eastAsia="Consolas"/>
          <w:color w:val="8B2500"/>
          <w:sz w:val="18"/>
        </w:rPr>
        <w:t>Else</w:t>
      </w:r>
      <w:r>
        <w:rPr>
          <w:rFonts w:ascii="Calibri" w:hAnsi="Calibri" w:eastAsia="Calibri"/>
          <w:sz w:val="20"/>
        </w:rPr>
        <w:t xml:space="preserve">  -&gt;  tangga selesai, bukan galat), dan ketiga folder korpus berperilaku identik. Fixture yang kita tulis sekaligus </w:t>
      </w:r>
      <w:r>
        <w:rPr>
          <w:rFonts w:ascii="Calibri" w:hAnsi="Calibri" w:eastAsia="Calibri"/>
          <w:b/>
          <w:sz w:val="20"/>
        </w:rPr>
        <w:t>menjadi kontrak bentuk data</w:t>
      </w:r>
      <w:r>
        <w:rPr>
          <w:rFonts w:ascii="Calibri" w:hAnsi="Calibri" w:eastAsia="Calibri"/>
          <w:sz w:val="20"/>
        </w:rPr>
        <w:t xml:space="preserve"> yang dikirim ke DBA.</w:t>
      </w:r>
    </w:p>
    <w:p>
      <w:pPr>
        <w:pStyle w:val="Heading4"/>
      </w:pPr>
      <w:r>
        <w:rPr>
          <w:color w:val="1F3B63"/>
        </w:rPr>
        <w:t>Consequences</w:t>
      </w:r>
    </w:p>
    <w:p>
      <w:r>
        <w:rPr>
          <w:rFonts w:ascii="Calibri" w:hAnsi="Calibri" w:eastAsia="Calibri"/>
          <w:sz w:val="20"/>
        </w:rPr>
        <w:t xml:space="preserve">Ini membalik arah ketergantungan menjadi menguntungkan: alih-alih menunggu data lalu menemukan bentuknya tidak seperti dugaan, kita menyatakan bentuk yang kita harapkan lebih dulu dan ketidakcocokan muncul </w:t>
      </w:r>
      <w:r>
        <w:rPr>
          <w:rFonts w:ascii="Calibri" w:hAnsi="Calibri" w:eastAsia="Calibri"/>
          <w:b/>
          <w:sz w:val="20"/>
        </w:rPr>
        <w:t>saat permintaan dikirim</w:t>
      </w:r>
      <w:r>
        <w:rPr>
          <w:rFonts w:ascii="Calibri" w:hAnsi="Calibri" w:eastAsia="Calibri"/>
          <w:sz w:val="20"/>
        </w:rPr>
        <w:t>, bukan di akhir.</w:t>
      </w:r>
    </w:p>
    <w:p>
      <w:r>
        <w:rPr>
          <w:rFonts w:ascii="Calibri" w:hAnsi="Calibri" w:eastAsia="Calibri"/>
          <w:strike/>
          <w:sz w:val="20"/>
        </w:rPr>
        <w:t>Fixture wajib memuat kolom yang dibaca query: JABATAN, JABATAN_ATASAN, LIMIT_BOTTOM, LIMIT_BOTTOM2, MAX_LIMIT_IDR, MAX_LIMIT_USD, BATAS_WAKTU, LOGIN  -  untuk ketujuh tabel limit per lini bisnis.</w:t>
      </w:r>
      <w:r>
        <w:rPr>
          <w:rFonts w:ascii="Calibri" w:hAnsi="Calibri" w:eastAsia="Calibri"/>
          <w:sz w:val="20"/>
        </w:rPr>
        <w:t xml:space="preserve">  -&gt;  </w:t>
      </w:r>
      <w:r>
        <w:rPr>
          <w:rFonts w:ascii="Calibri" w:hAnsi="Calibri" w:eastAsia="Calibri"/>
          <w:b/>
          <w:sz w:val="20"/>
        </w:rPr>
        <w:t>dikoreksi amandemen di bawah: ada DUA bentuk, bukan satu, dan enam tabel, bukan tujuh.</w:t>
      </w:r>
    </w:p>
    <w:p>
      <w:r>
        <w:rPr>
          <w:rFonts w:ascii="Calibri" w:hAnsi="Calibri" w:eastAsia="Calibri"/>
          <w:strike/>
          <w:sz w:val="20"/>
        </w:rPr>
        <w:t>[~]  Satu hal yang fixture tidak dapat tebak dan harus datang dari DBA: ejaan pasti nilai kolom JABATAN.</w:t>
      </w:r>
      <w:r>
        <w:rPr>
          <w:rFonts w:ascii="Calibri" w:hAnsi="Calibri" w:eastAsia="Calibri"/>
          <w:sz w:val="20"/>
        </w:rPr>
        <w:t xml:space="preserve">  -&gt;  </w:t>
      </w:r>
      <w:r>
        <w:rPr>
          <w:rFonts w:ascii="Calibri" w:hAnsi="Calibri" w:eastAsia="Calibri"/>
          <w:b/>
          <w:sz w:val="20"/>
        </w:rPr>
        <w:t>sudah datang; lihat amandemen.</w:t>
      </w:r>
      <w:r>
        <w:rPr>
          <w:rFonts w:ascii="Calibri" w:hAnsi="Calibri" w:eastAsia="Calibri"/>
          <w:sz w:val="20"/>
        </w:rPr>
        <w:t xml:space="preserve"> Token routing di rule ditulis tanpa spasi (</w:t>
      </w:r>
      <w:r>
        <w:rPr>
          <w:rFonts w:ascii="Consolas" w:hAnsi="Consolas" w:eastAsia="Consolas"/>
          <w:color w:val="8B2500"/>
          <w:sz w:val="18"/>
        </w:rPr>
        <w:t>DIREKTURTEKNIK</w:t>
      </w:r>
      <w:r>
        <w:rPr>
          <w:rFonts w:ascii="Calibri" w:hAnsi="Calibri" w:eastAsia="Calibri"/>
          <w:sz w:val="20"/>
        </w:rPr>
        <w:t>); bila ejaan Oracle berbeda, tidak ada approver yang pernah ditemukan dan tangga macet total.</w:t>
      </w:r>
    </w:p>
    <w:p>
      <w:r>
        <w:rPr>
          <w:rFonts w:ascii="Calibri" w:hAnsi="Calibri" w:eastAsia="Calibri"/>
          <w:sz w:val="20"/>
        </w:rPr>
        <w:t xml:space="preserve">Keputusan ini </w:t>
      </w:r>
      <w:r>
        <w:rPr>
          <w:rFonts w:ascii="Calibri" w:hAnsi="Calibri" w:eastAsia="Calibri"/>
          <w:b/>
          <w:sz w:val="20"/>
        </w:rPr>
        <w:t>mencabut</w:t>
      </w:r>
      <w:r>
        <w:rPr>
          <w:rFonts w:ascii="Calibri" w:hAnsi="Calibri" w:eastAsia="Calibri"/>
          <w:sz w:val="20"/>
        </w:rPr>
        <w:t xml:space="preserve"> sikap sebelumnya yang menunda </w:t>
      </w:r>
      <w:r>
        <w:rPr>
          <w:rFonts w:ascii="Consolas" w:hAnsi="Consolas" w:eastAsia="Consolas"/>
          <w:color w:val="8B2500"/>
          <w:sz w:val="18"/>
        </w:rPr>
        <w:t>services/acceptance</w:t>
      </w:r>
      <w:r>
        <w:rPr>
          <w:rFonts w:ascii="Calibri" w:hAnsi="Calibri" w:eastAsia="Calibri"/>
          <w:sz w:val="20"/>
        </w:rPr>
        <w:t xml:space="preserve"> sampai tabel limit tiba (lihat K-009).</w:t>
      </w:r>
    </w:p>
    <w:p>
      <w:pPr>
        <w:pBdr>
          <w:bottom w:val="single" w:sz="6" w:space="1" w:color="BFBFBF"/>
        </w:pBdr>
      </w:pPr>
    </w:p>
    <w:p>
      <w:pPr>
        <w:pStyle w:val="Heading4"/>
      </w:pPr>
      <w:r>
        <w:rPr>
          <w:color w:val="1F3B63"/>
        </w:rPr>
        <w:t>Amandemen  -  17 September 2026, setelah DDL + isi tabel limit diterima</w:t>
      </w:r>
    </w:p>
    <w:p>
      <w:r>
        <w:rPr>
          <w:rFonts w:ascii="Calibri" w:hAnsi="Calibri" w:eastAsia="Calibri"/>
          <w:b/>
          <w:sz w:val="20"/>
        </w:rPr>
        <w:t>Keputusan intinya tidak berubah.</w:t>
      </w:r>
      <w:r>
        <w:rPr>
          <w:rFonts w:ascii="Calibri" w:hAnsi="Calibri" w:eastAsia="Calibri"/>
          <w:sz w:val="20"/>
        </w:rPr>
        <w:t xml:space="preserve"> Menulis fixture lebih dulu terbukti benar: ketidakcocokan bentuk memang muncul saat data datang, dan itu tepat tujuannya. Yang berubah adalah </w:t>
      </w:r>
      <w:r>
        <w:rPr>
          <w:rFonts w:ascii="Calibri" w:hAnsi="Calibri" w:eastAsia="Calibri"/>
          <w:b/>
          <w:sz w:val="20"/>
        </w:rPr>
        <w:t>asumsi bentuknya</w:t>
      </w:r>
      <w:r>
        <w:rPr>
          <w:rFonts w:ascii="Calibri" w:hAnsi="Calibri" w:eastAsia="Calibri"/>
          <w:sz w:val="20"/>
        </w:rPr>
        <w:t>.</w:t>
      </w:r>
    </w:p>
    <w:p>
      <w:r>
        <w:rPr>
          <w:rFonts w:ascii="Calibri" w:hAnsi="Calibri" w:eastAsia="Calibri"/>
          <w:sz w:val="20"/>
        </w:rPr>
        <w:t xml:space="preserve">Sumber: </w:t>
      </w:r>
      <w:r>
        <w:rPr>
          <w:rFonts w:ascii="Consolas" w:hAnsi="Consolas" w:eastAsia="Consolas"/>
          <w:color w:val="8B2500"/>
          <w:sz w:val="18"/>
        </w:rPr>
        <w:t>D:\migrasi\RNM\DDL\M_LIMIT_*.txt</w:t>
      </w:r>
      <w:r>
        <w:rPr>
          <w:rFonts w:ascii="Calibri" w:hAnsi="Calibri" w:eastAsia="Calibri"/>
          <w:sz w:val="20"/>
        </w:rPr>
        <w:t xml:space="preserve"> (DDL) dan </w:t>
      </w:r>
      <w:r>
        <w:rPr>
          <w:rFonts w:ascii="Consolas" w:hAnsi="Consolas" w:eastAsia="Consolas"/>
          <w:color w:val="8B2500"/>
          <w:sz w:val="18"/>
        </w:rPr>
        <w:t>M_LIMIT_*.xls</w:t>
      </w:r>
      <w:r>
        <w:rPr>
          <w:rFonts w:ascii="Calibri" w:hAnsi="Calibri" w:eastAsia="Calibri"/>
          <w:sz w:val="20"/>
        </w:rPr>
        <w:t xml:space="preserve"> (isi), diverifikasi 17 September 2026.</w:t>
      </w:r>
    </w:p>
    <w:p>
      <w:pPr>
        <w:pStyle w:val="Heading5"/>
      </w:pPr>
      <w:r>
        <w:rPr>
          <w:color w:val="1F3B63"/>
        </w:rPr>
        <w:t>[!]  Asumsi "satu bentuk untuk ketujuh tabel" SALAH</w:t>
      </w:r>
    </w:p>
    <w:p>
      <w:r>
        <w:rPr>
          <w:rFonts w:ascii="Consolas" w:hAnsi="Consolas" w:eastAsia="Consolas"/>
          <w:color w:val="8B2500"/>
          <w:sz w:val="18"/>
        </w:rPr>
        <w:t>[terverifikasi]</w:t>
      </w:r>
      <w:r>
        <w:rPr>
          <w:rFonts w:ascii="Calibri" w:hAnsi="Calibri" w:eastAsia="Calibri"/>
          <w:sz w:val="20"/>
        </w:rPr>
        <w:t xml:space="preserve"> Ada </w:t>
      </w:r>
      <w:r>
        <w:rPr>
          <w:rFonts w:ascii="Calibri" w:hAnsi="Calibri" w:eastAsia="Calibri"/>
          <w:b/>
          <w:sz w:val="20"/>
        </w:rPr>
        <w:t>enam</w:t>
      </w:r>
      <w:r>
        <w:rPr>
          <w:rFonts w:ascii="Calibri" w:hAnsi="Calibri" w:eastAsia="Calibri"/>
          <w:sz w:val="20"/>
        </w:rPr>
        <w:t xml:space="preserve"> tabel limit di basis data, dalam </w:t>
      </w:r>
      <w:r>
        <w:rPr>
          <w:rFonts w:ascii="Calibri" w:hAnsi="Calibri" w:eastAsia="Calibri"/>
          <w:b/>
          <w:sz w:val="20"/>
        </w:rPr>
        <w:t>dua bentuk yang tidak kompatibel</w:t>
      </w:r>
      <w:r>
        <w:rPr>
          <w:rFonts w:ascii="Calibri" w:hAnsi="Calibri" w:eastAsia="Calibri"/>
          <w:sz w:val="20"/>
        </w:rPr>
        <w:t>.</w:t>
      </w:r>
    </w:p>
    <w:p>
      <w:pPr>
        <w:pStyle w:val="Heading6"/>
      </w:pPr>
      <w:r>
        <w:rPr>
          <w:color w:val="1F3B63"/>
        </w:rPr>
        <w:t>Bentuk A  -  standar, 14 kolom, 5 tabel</w:t>
      </w:r>
    </w:p>
    <w:p>
      <w:r>
        <w:rPr>
          <w:rFonts w:ascii="Consolas" w:hAnsi="Consolas" w:eastAsia="Consolas"/>
          <w:color w:val="8B2500"/>
          <w:sz w:val="18"/>
        </w:rPr>
        <w:t>M_LIMIT_PROPERTYY</w:t>
      </w:r>
      <w:r>
        <w:rPr>
          <w:rFonts w:ascii="Calibri" w:hAnsi="Calibri" w:eastAsia="Calibri"/>
          <w:sz w:val="20"/>
        </w:rPr>
        <w:t xml:space="preserve">  .  </w:t>
      </w:r>
      <w:r>
        <w:rPr>
          <w:rFonts w:ascii="Consolas" w:hAnsi="Consolas" w:eastAsia="Consolas"/>
          <w:color w:val="8B2500"/>
          <w:sz w:val="18"/>
        </w:rPr>
        <w:t>M_LIMIT_ENGINEERINGG</w:t>
      </w:r>
      <w:r>
        <w:rPr>
          <w:rFonts w:ascii="Calibri" w:hAnsi="Calibri" w:eastAsia="Calibri"/>
          <w:sz w:val="20"/>
        </w:rPr>
        <w:t xml:space="preserve">  .  </w:t>
      </w:r>
      <w:r>
        <w:rPr>
          <w:rFonts w:ascii="Consolas" w:hAnsi="Consolas" w:eastAsia="Consolas"/>
          <w:color w:val="8B2500"/>
          <w:sz w:val="18"/>
        </w:rPr>
        <w:t>M_LIMIT_PROPERTY_PREFERRED_COMMERCIALL</w:t>
      </w:r>
      <w:r>
        <w:rPr>
          <w:rFonts w:ascii="Calibri" w:hAnsi="Calibri" w:eastAsia="Calibri"/>
          <w:sz w:val="20"/>
        </w:rPr>
        <w:t xml:space="preserve">  .  </w:t>
      </w:r>
      <w:r>
        <w:rPr>
          <w:rFonts w:ascii="Consolas" w:hAnsi="Consolas" w:eastAsia="Consolas"/>
          <w:color w:val="8B2500"/>
          <w:sz w:val="18"/>
        </w:rPr>
        <w:t>M_LIMIT_PROPERTY_NON_PREFERREDD</w:t>
      </w:r>
      <w:r>
        <w:rPr>
          <w:rFonts w:ascii="Calibri" w:hAnsi="Calibri" w:eastAsia="Calibri"/>
          <w:sz w:val="20"/>
        </w:rPr>
        <w:t xml:space="preserve">  .  </w:t>
      </w:r>
      <w:r>
        <w:rPr>
          <w:rFonts w:ascii="Consolas" w:hAnsi="Consolas" w:eastAsia="Consolas"/>
          <w:color w:val="8B2500"/>
          <w:sz w:val="18"/>
        </w:rPr>
        <w:t>M_LIMIT_NONPROPANDENGG</w:t>
      </w:r>
    </w:p>
    <w:p>
      <w:pPr>
        <w:spacing w:after="0" w:before="0"/>
        <w:ind w:left="432"/>
      </w:pPr>
      <w:r>
        <w:rPr>
          <w:rFonts w:ascii="Consolas" w:hAnsi="Consolas" w:eastAsia="Consolas"/>
          <w:sz w:val="17"/>
        </w:rPr>
        <w:t>ID  .  JABATAN  .  MAX_LIMIT_IDR  .  LIMIT_BOTTOM  .  MAX_LIMIT_USD  .  BATAS_WAKTU  .  NAMA</w:t>
      </w:r>
    </w:p>
    <w:p>
      <w:pPr>
        <w:spacing w:after="0" w:before="0"/>
        <w:ind w:left="432"/>
      </w:pPr>
      <w:r>
        <w:rPr>
          <w:rFonts w:ascii="Consolas" w:hAnsi="Consolas" w:eastAsia="Consolas"/>
          <w:sz w:val="17"/>
        </w:rPr>
        <w:t>TGL_UPDATE  .  EFFECTIVE_DATE  .  TEAM_GROUP  .  LOGIN  .  WORKBASKET  .  JABATAN_ATASAN  .  LIMIT_BOTTOM2</w:t>
      </w:r>
    </w:p>
    <w:p/>
    <w:p>
      <w:r>
        <w:rPr>
          <w:rFonts w:ascii="Consolas" w:hAnsi="Consolas" w:eastAsia="Consolas"/>
          <w:color w:val="8B2500"/>
          <w:sz w:val="18"/>
        </w:rPr>
        <w:t>[terverifikasi]</w:t>
      </w:r>
      <w:r>
        <w:rPr>
          <w:rFonts w:ascii="Calibri" w:hAnsi="Calibri" w:eastAsia="Calibri"/>
          <w:sz w:val="20"/>
        </w:rPr>
        <w:t xml:space="preserve"> </w:t>
      </w:r>
      <w:r>
        <w:rPr>
          <w:rFonts w:ascii="Calibri" w:hAnsi="Calibri" w:eastAsia="Calibri"/>
          <w:b/>
          <w:sz w:val="20"/>
        </w:rPr>
        <w:t>Ejaan `JABATAN` TANPA SPASI</w:t>
      </w:r>
      <w:r>
        <w:rPr>
          <w:rFonts w:ascii="Calibri" w:hAnsi="Calibri" w:eastAsia="Calibri"/>
          <w:sz w:val="20"/>
        </w:rPr>
        <w:t xml:space="preserve">  -  cocok dengan token routing di rule: </w:t>
      </w:r>
      <w:r>
        <w:rPr>
          <w:rFonts w:ascii="Consolas" w:hAnsi="Consolas" w:eastAsia="Consolas"/>
          <w:color w:val="8B2500"/>
          <w:sz w:val="18"/>
        </w:rPr>
        <w:t>DIREKTURTEKNIK</w:t>
      </w:r>
      <w:r>
        <w:rPr>
          <w:rFonts w:ascii="Calibri" w:hAnsi="Calibri" w:eastAsia="Calibri"/>
          <w:sz w:val="20"/>
        </w:rPr>
        <w:t xml:space="preserve">  .  </w:t>
      </w:r>
      <w:r>
        <w:rPr>
          <w:rFonts w:ascii="Consolas" w:hAnsi="Consolas" w:eastAsia="Consolas"/>
          <w:color w:val="8B2500"/>
          <w:sz w:val="18"/>
        </w:rPr>
        <w:t>DIREKTURMARKETING</w:t>
      </w:r>
      <w:r>
        <w:rPr>
          <w:rFonts w:ascii="Calibri" w:hAnsi="Calibri" w:eastAsia="Calibri"/>
          <w:sz w:val="20"/>
        </w:rPr>
        <w:t xml:space="preserve">  .  </w:t>
      </w:r>
      <w:r>
        <w:rPr>
          <w:rFonts w:ascii="Consolas" w:hAnsi="Consolas" w:eastAsia="Consolas"/>
          <w:color w:val="8B2500"/>
          <w:sz w:val="18"/>
        </w:rPr>
        <w:t>KADIVTEKNIK</w:t>
      </w:r>
      <w:r>
        <w:rPr>
          <w:rFonts w:ascii="Calibri" w:hAnsi="Calibri" w:eastAsia="Calibri"/>
          <w:sz w:val="20"/>
        </w:rPr>
        <w:t xml:space="preserve">  .  </w:t>
      </w:r>
      <w:r>
        <w:rPr>
          <w:rFonts w:ascii="Consolas" w:hAnsi="Consolas" w:eastAsia="Consolas"/>
          <w:color w:val="8B2500"/>
          <w:sz w:val="18"/>
        </w:rPr>
        <w:t>KADIVFACULTATIVE</w:t>
      </w:r>
      <w:r>
        <w:rPr>
          <w:rFonts w:ascii="Calibri" w:hAnsi="Calibri" w:eastAsia="Calibri"/>
          <w:sz w:val="20"/>
        </w:rPr>
        <w:t xml:space="preserve">  .  </w:t>
      </w:r>
      <w:r>
        <w:rPr>
          <w:rFonts w:ascii="Consolas" w:hAnsi="Consolas" w:eastAsia="Consolas"/>
          <w:color w:val="8B2500"/>
          <w:sz w:val="18"/>
        </w:rPr>
        <w:t>DEPHEADUNDERWRITER</w:t>
      </w:r>
      <w:r>
        <w:rPr>
          <w:rFonts w:ascii="Calibri" w:hAnsi="Calibri" w:eastAsia="Calibri"/>
          <w:sz w:val="20"/>
        </w:rPr>
        <w:t xml:space="preserve">  .  </w:t>
      </w:r>
      <w:r>
        <w:rPr>
          <w:rFonts w:ascii="Consolas" w:hAnsi="Consolas" w:eastAsia="Consolas"/>
          <w:color w:val="8B2500"/>
          <w:sz w:val="18"/>
        </w:rPr>
        <w:t>MANAGERTEKNIK</w:t>
      </w:r>
      <w:r>
        <w:rPr>
          <w:rFonts w:ascii="Calibri" w:hAnsi="Calibri" w:eastAsia="Calibri"/>
          <w:sz w:val="20"/>
        </w:rPr>
        <w:t xml:space="preserve">  .  </w:t>
      </w:r>
      <w:r>
        <w:rPr>
          <w:rFonts w:ascii="Consolas" w:hAnsi="Consolas" w:eastAsia="Consolas"/>
          <w:color w:val="8B2500"/>
          <w:sz w:val="18"/>
        </w:rPr>
        <w:t>SENIORUW</w:t>
      </w:r>
      <w:r>
        <w:rPr>
          <w:rFonts w:ascii="Calibri" w:hAnsi="Calibri" w:eastAsia="Calibri"/>
          <w:sz w:val="20"/>
        </w:rPr>
        <w:t xml:space="preserve">  .  </w:t>
      </w:r>
      <w:r>
        <w:rPr>
          <w:rFonts w:ascii="Consolas" w:hAnsi="Consolas" w:eastAsia="Consolas"/>
          <w:color w:val="8B2500"/>
          <w:sz w:val="18"/>
        </w:rPr>
        <w:t>UNDERWRITER</w:t>
      </w:r>
      <w:r>
        <w:rPr>
          <w:rFonts w:ascii="Calibri" w:hAnsi="Calibri" w:eastAsia="Calibri"/>
          <w:sz w:val="20"/>
        </w:rPr>
        <w:t xml:space="preserve">  .  </w:t>
      </w:r>
      <w:r>
        <w:rPr>
          <w:rFonts w:ascii="Consolas" w:hAnsi="Consolas" w:eastAsia="Consolas"/>
          <w:color w:val="8B2500"/>
          <w:sz w:val="18"/>
        </w:rPr>
        <w:t>LEADER</w:t>
      </w:r>
      <w:r>
        <w:rPr>
          <w:rFonts w:ascii="Calibri" w:hAnsi="Calibri" w:eastAsia="Calibri"/>
          <w:sz w:val="20"/>
        </w:rPr>
        <w:t xml:space="preserve">  .  </w:t>
      </w:r>
      <w:r>
        <w:rPr>
          <w:rFonts w:ascii="Consolas" w:hAnsi="Consolas" w:eastAsia="Consolas"/>
          <w:color w:val="8B2500"/>
          <w:sz w:val="18"/>
        </w:rPr>
        <w:t>JUW_B</w:t>
      </w:r>
      <w:r>
        <w:rPr>
          <w:rFonts w:ascii="Calibri" w:hAnsi="Calibri" w:eastAsia="Calibri"/>
          <w:sz w:val="20"/>
        </w:rPr>
        <w:t>.</w:t>
      </w:r>
    </w:p>
    <w:p>
      <w:r>
        <w:rPr>
          <w:rFonts w:ascii="Consolas" w:hAnsi="Consolas" w:eastAsia="Consolas"/>
          <w:color w:val="8B2500"/>
          <w:sz w:val="18"/>
        </w:rPr>
        <w:t>WORKBASKET</w:t>
      </w:r>
      <w:r>
        <w:rPr>
          <w:rFonts w:ascii="Calibri" w:hAnsi="Calibri" w:eastAsia="Calibri"/>
          <w:sz w:val="20"/>
        </w:rPr>
        <w:t xml:space="preserve"> </w:t>
      </w:r>
      <w:r>
        <w:rPr>
          <w:rFonts w:ascii="Calibri" w:hAnsi="Calibri" w:eastAsia="Calibri"/>
          <w:b/>
          <w:sz w:val="20"/>
        </w:rPr>
        <w:t>terisi</w:t>
      </w:r>
      <w:r>
        <w:rPr>
          <w:rFonts w:ascii="Calibri" w:hAnsi="Calibri" w:eastAsia="Calibri"/>
          <w:sz w:val="20"/>
        </w:rPr>
        <w:t xml:space="preserve"> dan cocok dengan ruang nama antrean (</w:t>
      </w:r>
      <w:r>
        <w:rPr>
          <w:rFonts w:ascii="Consolas" w:hAnsi="Consolas" w:eastAsia="Consolas"/>
          <w:color w:val="8B2500"/>
          <w:sz w:val="18"/>
        </w:rPr>
        <w:t>ReasFacInUnderwriting</w:t>
      </w:r>
      <w:r>
        <w:rPr>
          <w:rFonts w:ascii="Calibri" w:hAnsi="Calibri" w:eastAsia="Calibri"/>
          <w:sz w:val="20"/>
        </w:rPr>
        <w:t xml:space="preserve">, </w:t>
      </w:r>
      <w:r>
        <w:rPr>
          <w:rFonts w:ascii="Consolas" w:hAnsi="Consolas" w:eastAsia="Consolas"/>
          <w:color w:val="8B2500"/>
          <w:sz w:val="18"/>
        </w:rPr>
        <w:t>ReasFacInSeniorUnderwriting</w:t>
      </w:r>
      <w:r>
        <w:rPr>
          <w:rFonts w:ascii="Calibri" w:hAnsi="Calibri" w:eastAsia="Calibri"/>
          <w:sz w:val="20"/>
        </w:rPr>
        <w:t>, ...), sehingga kedua ruang nama  -  antrean dan kode jabatan  -  tersedia langsung dari tabel ini.</w:t>
      </w:r>
    </w:p>
    <w:p>
      <w:pPr>
        <w:pStyle w:val="Heading6"/>
      </w:pPr>
      <w:r>
        <w:rPr>
          <w:color w:val="1F3B63"/>
        </w:rPr>
        <w:t>Bentuk B  -  financial, 7 kolom, 1 tabel</w:t>
      </w:r>
    </w:p>
    <w:p>
      <w:r>
        <w:rPr>
          <w:rFonts w:ascii="Consolas" w:hAnsi="Consolas" w:eastAsia="Consolas"/>
          <w:color w:val="8B2500"/>
          <w:sz w:val="18"/>
        </w:rPr>
        <w:t>M_LIMIT_FINANCIALINS</w:t>
      </w:r>
    </w:p>
    <w:p>
      <w:pPr>
        <w:spacing w:after="0" w:before="0"/>
        <w:ind w:left="432"/>
      </w:pPr>
      <w:r>
        <w:rPr>
          <w:rFonts w:ascii="Consolas" w:hAnsi="Consolas" w:eastAsia="Consolas"/>
          <w:sz w:val="17"/>
        </w:rPr>
        <w:t>ID  .  JABATAN  .  LIMITBOND_BOTTOM  .  LIMITCREDITCL_BOTTOM  .  LIMITCREDITNCL_BOTTOM  .  LIMITTRADE_BOTTOM  .  NAMA</w:t>
      </w:r>
    </w:p>
    <w:p/>
    <w:p>
      <w:r>
        <w:rPr>
          <w:rFonts w:ascii="Consolas" w:hAnsi="Consolas" w:eastAsia="Consolas"/>
          <w:color w:val="8B2500"/>
          <w:sz w:val="18"/>
        </w:rPr>
        <w:t>[terverifikasi]</w:t>
      </w:r>
      <w:r>
        <w:rPr>
          <w:rFonts w:ascii="Calibri" w:hAnsi="Calibri" w:eastAsia="Calibri"/>
          <w:sz w:val="20"/>
        </w:rPr>
        <w:t xml:space="preserve"> Bentuk ini </w:t>
      </w:r>
      <w:r>
        <w:rPr>
          <w:rFonts w:ascii="Calibri" w:hAnsi="Calibri" w:eastAsia="Calibri"/>
          <w:b/>
          <w:sz w:val="20"/>
        </w:rPr>
        <w:t>tidak punya</w:t>
      </w:r>
      <w:r>
        <w:rPr>
          <w:rFonts w:ascii="Calibri" w:hAnsi="Calibri" w:eastAsia="Calibri"/>
          <w:sz w:val="20"/>
        </w:rPr>
        <w:t xml:space="preserve"> </w:t>
      </w:r>
      <w:r>
        <w:rPr>
          <w:rFonts w:ascii="Consolas" w:hAnsi="Consolas" w:eastAsia="Consolas"/>
          <w:color w:val="8B2500"/>
          <w:sz w:val="18"/>
        </w:rPr>
        <w:t>WORKBASKET</w:t>
      </w:r>
      <w:r>
        <w:rPr>
          <w:rFonts w:ascii="Calibri" w:hAnsi="Calibri" w:eastAsia="Calibri"/>
          <w:sz w:val="20"/>
        </w:rPr>
        <w:t xml:space="preserve">, </w:t>
      </w:r>
      <w:r>
        <w:rPr>
          <w:rFonts w:ascii="Consolas" w:hAnsi="Consolas" w:eastAsia="Consolas"/>
          <w:color w:val="8B2500"/>
          <w:sz w:val="18"/>
        </w:rPr>
        <w:t>JABATAN_ATASAN</w:t>
      </w:r>
      <w:r>
        <w:rPr>
          <w:rFonts w:ascii="Calibri" w:hAnsi="Calibri" w:eastAsia="Calibri"/>
          <w:sz w:val="20"/>
        </w:rPr>
        <w:t xml:space="preserve">, </w:t>
      </w:r>
      <w:r>
        <w:rPr>
          <w:rFonts w:ascii="Consolas" w:hAnsi="Consolas" w:eastAsia="Consolas"/>
          <w:color w:val="8B2500"/>
          <w:sz w:val="18"/>
        </w:rPr>
        <w:t>TEAM_GROUP</w:t>
      </w:r>
      <w:r>
        <w:rPr>
          <w:rFonts w:ascii="Calibri" w:hAnsi="Calibri" w:eastAsia="Calibri"/>
          <w:sz w:val="20"/>
        </w:rPr>
        <w:t xml:space="preserve">, </w:t>
      </w:r>
      <w:r>
        <w:rPr>
          <w:rFonts w:ascii="Consolas" w:hAnsi="Consolas" w:eastAsia="Consolas"/>
          <w:color w:val="8B2500"/>
          <w:sz w:val="18"/>
        </w:rPr>
        <w:t>EFFECTIVE_DATE</w:t>
      </w:r>
      <w:r>
        <w:rPr>
          <w:rFonts w:ascii="Calibri" w:hAnsi="Calibri" w:eastAsia="Calibri"/>
          <w:sz w:val="20"/>
        </w:rPr>
        <w:t xml:space="preserve">, maupun </w:t>
      </w:r>
      <w:r>
        <w:rPr>
          <w:rFonts w:ascii="Consolas" w:hAnsi="Consolas" w:eastAsia="Consolas"/>
          <w:color w:val="8B2500"/>
          <w:sz w:val="18"/>
        </w:rPr>
        <w:t>LOGIN</w:t>
      </w:r>
      <w:r>
        <w:rPr>
          <w:rFonts w:ascii="Calibri" w:hAnsi="Calibri" w:eastAsia="Calibri"/>
          <w:sz w:val="20"/>
        </w:rPr>
        <w:t xml:space="preserve">. Kolom limitnya </w:t>
      </w:r>
      <w:r>
        <w:rPr>
          <w:rFonts w:ascii="Calibri" w:hAnsi="Calibri" w:eastAsia="Calibri"/>
          <w:b/>
          <w:sz w:val="20"/>
        </w:rPr>
        <w:t>sama sekali berbeda</w:t>
      </w:r>
      <w:r>
        <w:rPr>
          <w:rFonts w:ascii="Calibri" w:hAnsi="Calibri" w:eastAsia="Calibri"/>
          <w:sz w:val="20"/>
        </w:rPr>
        <w:t xml:space="preserve">: empat ambang per jenis pertanggungan (bond  .  credit CL  .  credit NCL  .  trade), bukan </w:t>
      </w:r>
      <w:r>
        <w:rPr>
          <w:rFonts w:ascii="Consolas" w:hAnsi="Consolas" w:eastAsia="Consolas"/>
          <w:color w:val="8B2500"/>
          <w:sz w:val="18"/>
        </w:rPr>
        <w:t>MAX_LIMIT_IDR</w:t>
      </w:r>
      <w:r>
        <w:rPr>
          <w:rFonts w:ascii="Calibri" w:hAnsi="Calibri" w:eastAsia="Calibri"/>
          <w:sz w:val="20"/>
        </w:rPr>
        <w:t>/</w:t>
      </w:r>
      <w:r>
        <w:rPr>
          <w:rFonts w:ascii="Consolas" w:hAnsi="Consolas" w:eastAsia="Consolas"/>
          <w:color w:val="8B2500"/>
          <w:sz w:val="18"/>
        </w:rPr>
        <w:t>LIMIT_BOTTOM</w:t>
      </w:r>
      <w:r>
        <w:rPr>
          <w:rFonts w:ascii="Calibri" w:hAnsi="Calibri" w:eastAsia="Calibri"/>
          <w:sz w:val="20"/>
        </w:rPr>
        <w:t>.</w:t>
      </w:r>
    </w:p>
    <w:p>
      <w:r>
        <w:rPr>
          <w:rFonts w:ascii="Calibri" w:hAnsi="Calibri" w:eastAsia="Calibri"/>
          <w:sz w:val="20"/>
        </w:rPr>
        <w:t xml:space="preserve">[!]  </w:t>
      </w:r>
      <w:r>
        <w:rPr>
          <w:rFonts w:ascii="Consolas" w:hAnsi="Consolas" w:eastAsia="Consolas"/>
          <w:color w:val="8B2500"/>
          <w:sz w:val="18"/>
        </w:rPr>
        <w:t>[terverifikasi]</w:t>
      </w:r>
      <w:r>
        <w:rPr>
          <w:rFonts w:ascii="Calibri" w:hAnsi="Calibri" w:eastAsia="Calibri"/>
          <w:sz w:val="20"/>
        </w:rPr>
        <w:t xml:space="preserve"> </w:t>
      </w:r>
      <w:r>
        <w:rPr>
          <w:rFonts w:ascii="Calibri" w:hAnsi="Calibri" w:eastAsia="Calibri"/>
          <w:b/>
          <w:sz w:val="20"/>
        </w:rPr>
        <w:t>Ejaan `JABATAN` PAKAI SPASI</w:t>
      </w:r>
      <w:r>
        <w:rPr>
          <w:rFonts w:ascii="Calibri" w:hAnsi="Calibri" w:eastAsia="Calibri"/>
          <w:sz w:val="20"/>
        </w:rPr>
        <w:t xml:space="preserve">: </w:t>
      </w:r>
      <w:r>
        <w:rPr>
          <w:rFonts w:ascii="Consolas" w:hAnsi="Consolas" w:eastAsia="Consolas"/>
          <w:color w:val="8B2500"/>
          <w:sz w:val="18"/>
        </w:rPr>
        <w:t>DIREKTUR TEKNIK</w:t>
      </w:r>
      <w:r>
        <w:rPr>
          <w:rFonts w:ascii="Calibri" w:hAnsi="Calibri" w:eastAsia="Calibri"/>
          <w:sz w:val="20"/>
        </w:rPr>
        <w:t xml:space="preserve">  .  </w:t>
      </w:r>
      <w:r>
        <w:rPr>
          <w:rFonts w:ascii="Consolas" w:hAnsi="Consolas" w:eastAsia="Consolas"/>
          <w:color w:val="8B2500"/>
          <w:sz w:val="18"/>
        </w:rPr>
        <w:t>DIREKTUR MARKETING</w:t>
      </w:r>
      <w:r>
        <w:rPr>
          <w:rFonts w:ascii="Calibri" w:hAnsi="Calibri" w:eastAsia="Calibri"/>
          <w:sz w:val="20"/>
        </w:rPr>
        <w:t xml:space="preserve">  .  </w:t>
      </w:r>
      <w:r>
        <w:rPr>
          <w:rFonts w:ascii="Consolas" w:hAnsi="Consolas" w:eastAsia="Consolas"/>
          <w:color w:val="8B2500"/>
          <w:sz w:val="18"/>
        </w:rPr>
        <w:t>KADIV KEUANGAN</w:t>
      </w:r>
      <w:r>
        <w:rPr>
          <w:rFonts w:ascii="Calibri" w:hAnsi="Calibri" w:eastAsia="Calibri"/>
          <w:sz w:val="20"/>
        </w:rPr>
        <w:t xml:space="preserve">  .  </w:t>
      </w:r>
      <w:r>
        <w:rPr>
          <w:rFonts w:ascii="Consolas" w:hAnsi="Consolas" w:eastAsia="Consolas"/>
          <w:color w:val="8B2500"/>
          <w:sz w:val="18"/>
        </w:rPr>
        <w:t>SENIOR UNDERWRITER</w:t>
      </w:r>
      <w:r>
        <w:rPr>
          <w:rFonts w:ascii="Calibri" w:hAnsi="Calibri" w:eastAsia="Calibri"/>
          <w:sz w:val="20"/>
        </w:rPr>
        <w:t>.</w:t>
      </w:r>
    </w:p>
    <w:p>
      <w:pPr>
        <w:pStyle w:val="Heading5"/>
      </w:pPr>
      <w:r>
        <w:rPr>
          <w:color w:val="1F3B63"/>
        </w:rPr>
        <w:t>Konsekuensi yang mengikat implementasi</w:t>
      </w:r>
    </w:p>
    <w:p>
      <w:pPr>
        <w:pStyle w:val="ListNumber"/>
      </w:pPr>
      <w:r>
        <w:rPr>
          <w:rFonts w:ascii="Calibri" w:hAnsi="Calibri" w:eastAsia="Calibri"/>
          <w:b/>
          <w:sz w:val="20"/>
        </w:rPr>
        <w:t>Mesin akseptasi financial mencocokkan jabatan berspasi, bukan token tanpa spasi.</w:t>
      </w:r>
      <w:r>
        <w:rPr>
          <w:rFonts w:ascii="Calibri" w:hAnsi="Calibri" w:eastAsia="Calibri"/>
          <w:sz w:val="20"/>
        </w:rPr>
        <w:t xml:space="preserve"> Bila kedua</w:t>
      </w:r>
    </w:p>
    <w:p>
      <w:r>
        <w:rPr>
          <w:rFonts w:ascii="Calibri" w:hAnsi="Calibri" w:eastAsia="Calibri"/>
          <w:sz w:val="20"/>
        </w:rPr>
        <w:t xml:space="preserve">bentuk disamakan  -  satu fungsi pencocokan untuk semua lini  -  </w:t>
      </w:r>
      <w:r>
        <w:rPr>
          <w:rFonts w:ascii="Calibri" w:hAnsi="Calibri" w:eastAsia="Calibri"/>
          <w:b/>
          <w:sz w:val="20"/>
        </w:rPr>
        <w:t>tidak ada approver financial yang pernah ditemukan</w:t>
      </w:r>
      <w:r>
        <w:rPr>
          <w:rFonts w:ascii="Calibri" w:hAnsi="Calibri" w:eastAsia="Calibri"/>
          <w:sz w:val="20"/>
        </w:rPr>
        <w:t>, dan seluruh tangga lini financial macet. Ini persis kegagalan yang ADR ini peringatkan; ia nyata, dan sekarang terbukti.</w:t>
      </w:r>
    </w:p>
    <w:p>
      <w:pPr>
        <w:pStyle w:val="ListNumber"/>
      </w:pPr>
      <w:r>
        <w:rPr>
          <w:rFonts w:ascii="Calibri" w:hAnsi="Calibri" w:eastAsia="Calibri"/>
          <w:b/>
          <w:sz w:val="20"/>
        </w:rPr>
        <w:t>Normalisasi ejaan DILARANG.</w:t>
      </w:r>
      <w:r>
        <w:rPr>
          <w:rFonts w:ascii="Calibri" w:hAnsi="Calibri" w:eastAsia="Calibri"/>
          <w:sz w:val="20"/>
        </w:rPr>
        <w:t xml:space="preserve"> Menghapus spasi agar "seragam" adalah perubahan perilaku, bukan</w:t>
      </w:r>
    </w:p>
    <w:p>
      <w:r>
        <w:rPr>
          <w:rFonts w:ascii="Calibri" w:hAnsi="Calibri" w:eastAsia="Calibri"/>
          <w:sz w:val="20"/>
        </w:rPr>
        <w:t>migrasi (</w:t>
      </w:r>
      <w:r>
        <w:rPr>
          <w:rFonts w:ascii="Consolas" w:hAnsi="Consolas" w:eastAsia="Consolas"/>
          <w:color w:val="8B2500"/>
          <w:sz w:val="18"/>
        </w:rPr>
        <w:t>CLAUDE.md</w:t>
      </w:r>
      <w:r>
        <w:rPr>
          <w:rFonts w:ascii="Calibri" w:hAnsi="Calibri" w:eastAsia="Calibri"/>
          <w:sz w:val="20"/>
        </w:rPr>
        <w:t xml:space="preserve"> §1). Kedua ejaan direproduksi apa adanya, masing-masing pada bentuknya.</w:t>
      </w:r>
    </w:p>
    <w:p>
      <w:pPr>
        <w:pStyle w:val="ListNumber"/>
      </w:pPr>
      <w:r>
        <w:rPr>
          <w:rFonts w:ascii="Calibri" w:hAnsi="Calibri" w:eastAsia="Calibri"/>
          <w:b/>
          <w:sz w:val="20"/>
        </w:rPr>
        <w:t>Bentuk B tidak punya rantai atasan.</w:t>
      </w:r>
      <w:r>
        <w:rPr>
          <w:rFonts w:ascii="Calibri" w:hAnsi="Calibri" w:eastAsia="Calibri"/>
          <w:sz w:val="20"/>
        </w:rPr>
        <w:t xml:space="preserve"> Tanpa </w:t>
      </w:r>
      <w:r>
        <w:rPr>
          <w:rFonts w:ascii="Consolas" w:hAnsi="Consolas" w:eastAsia="Consolas"/>
          <w:color w:val="8B2500"/>
          <w:sz w:val="18"/>
        </w:rPr>
        <w:t>JABATAN_ATASAN</w:t>
      </w:r>
      <w:r>
        <w:rPr>
          <w:rFonts w:ascii="Calibri" w:hAnsi="Calibri" w:eastAsia="Calibri"/>
          <w:sz w:val="20"/>
        </w:rPr>
        <w:t>, tangga financial tidak dapat</w:t>
      </w:r>
    </w:p>
    <w:p>
      <w:r>
        <w:rPr>
          <w:rFonts w:ascii="Calibri" w:hAnsi="Calibri" w:eastAsia="Calibri"/>
          <w:sz w:val="20"/>
        </w:rPr>
        <w:t>menaik lewat mekanisme yang sama</w:t>
      </w:r>
      <w:r>
        <w:rPr>
          <w:rFonts w:ascii="Calibri" w:hAnsi="Calibri" w:eastAsia="Calibri"/>
          <w:b/>
          <w:sz w:val="20"/>
        </w:rPr>
        <w:t xml:space="preserve">. Bagaimana eskalasinya bekerja  -  atau apakah memang tidak ada eskalasi  -  </w:t>
      </w:r>
      <w:r>
        <w:rPr>
          <w:rFonts w:ascii="Calibri" w:hAnsi="Calibri" w:eastAsia="Calibri"/>
          <w:sz w:val="20"/>
        </w:rPr>
        <w:t xml:space="preserve">belum terjawab dari data ini dan ditandai </w:t>
      </w:r>
      <w:r>
        <w:rPr>
          <w:rFonts w:ascii="Consolas" w:hAnsi="Consolas" w:eastAsia="Consolas"/>
          <w:color w:val="8B2500"/>
          <w:sz w:val="18"/>
        </w:rPr>
        <w:t>[pertanyaan terbuka]</w:t>
      </w:r>
      <w:r>
        <w:rPr>
          <w:rFonts w:ascii="Calibri" w:hAnsi="Calibri" w:eastAsia="Calibri"/>
          <w:sz w:val="20"/>
        </w:rPr>
        <w:t>.</w:t>
      </w:r>
    </w:p>
    <w:p>
      <w:pPr>
        <w:pStyle w:val="ListNumber"/>
      </w:pPr>
      <w:r>
        <w:rPr>
          <w:rFonts w:ascii="Calibri" w:hAnsi="Calibri" w:eastAsia="Calibri"/>
          <w:b/>
          <w:sz w:val="20"/>
        </w:rPr>
        <w:t>Bentuk B tidak punya antrean.</w:t>
      </w:r>
      <w:r>
        <w:rPr>
          <w:rFonts w:ascii="Calibri" w:hAnsi="Calibri" w:eastAsia="Calibri"/>
          <w:sz w:val="20"/>
        </w:rPr>
        <w:t xml:space="preserve"> Tanpa </w:t>
      </w:r>
      <w:r>
        <w:rPr>
          <w:rFonts w:ascii="Consolas" w:hAnsi="Consolas" w:eastAsia="Consolas"/>
          <w:color w:val="8B2500"/>
          <w:sz w:val="18"/>
        </w:rPr>
        <w:t>WORKBASKET</w:t>
      </w:r>
      <w:r>
        <w:rPr>
          <w:rFonts w:ascii="Calibri" w:hAnsi="Calibri" w:eastAsia="Calibri"/>
          <w:sz w:val="20"/>
        </w:rPr>
        <w:t>, tidak ada token antrean yang dapat dibaca</w:t>
      </w:r>
    </w:p>
    <w:p>
      <w:r>
        <w:rPr>
          <w:rFonts w:ascii="Calibri" w:hAnsi="Calibri" w:eastAsia="Calibri"/>
          <w:sz w:val="20"/>
        </w:rPr>
        <w:t>untuk lini financial.</w:t>
      </w:r>
    </w:p>
    <w:p>
      <w:pPr>
        <w:pStyle w:val="ListNumber"/>
      </w:pPr>
      <w:r>
        <w:rPr>
          <w:rFonts w:ascii="Calibri" w:hAnsi="Calibri" w:eastAsia="Calibri"/>
          <w:b/>
          <w:sz w:val="20"/>
        </w:rPr>
        <w:t>Fixture tetap dipakai untuk bentuk B</w:t>
      </w:r>
      <w:r>
        <w:rPr>
          <w:rFonts w:ascii="Calibri" w:hAnsi="Calibri" w:eastAsia="Calibri"/>
          <w:sz w:val="20"/>
        </w:rPr>
        <w:t xml:space="preserve"> sampai butir 3 dan 4 terjawab; bentuk A boleh berpindah ke</w:t>
      </w:r>
    </w:p>
    <w:p>
      <w:r>
        <w:rPr>
          <w:rFonts w:ascii="Calibri" w:hAnsi="Calibri" w:eastAsia="Calibri"/>
          <w:sz w:val="20"/>
        </w:rPr>
        <w:t>data nyata.</w:t>
      </w:r>
    </w:p>
    <w:p>
      <w:pPr>
        <w:pStyle w:val="Heading5"/>
      </w:pPr>
      <w:r>
        <w:rPr>
          <w:color w:val="1F3B63"/>
        </w:rPr>
        <w:t>M_LIMIT_LIFE bukan kekurangan</w:t>
      </w:r>
    </w:p>
    <w:p>
      <w:r>
        <w:rPr>
          <w:rFonts w:ascii="Consolas" w:hAnsi="Consolas" w:eastAsia="Consolas"/>
          <w:color w:val="8B2500"/>
          <w:sz w:val="18"/>
        </w:rPr>
        <w:t>[terverifikasi]</w:t>
      </w:r>
      <w:r>
        <w:rPr>
          <w:rFonts w:ascii="Calibri" w:hAnsi="Calibri" w:eastAsia="Calibri"/>
          <w:sz w:val="20"/>
        </w:rPr>
        <w:t xml:space="preserve"> Dikonfirmasi </w:t>
      </w:r>
      <w:r>
        <w:rPr>
          <w:rFonts w:ascii="Calibri" w:hAnsi="Calibri" w:eastAsia="Calibri"/>
          <w:b/>
          <w:sz w:val="20"/>
        </w:rPr>
        <w:t>tidak ada</w:t>
      </w:r>
      <w:r>
        <w:rPr>
          <w:rFonts w:ascii="Calibri" w:hAnsi="Calibri" w:eastAsia="Calibri"/>
          <w:sz w:val="20"/>
        </w:rPr>
        <w:t xml:space="preserve"> di basis data. Target efektif </w:t>
      </w:r>
      <w:r>
        <w:rPr>
          <w:rFonts w:ascii="Calibri" w:hAnsi="Calibri" w:eastAsia="Calibri"/>
          <w:b/>
          <w:sz w:val="20"/>
        </w:rPr>
        <w:t>enam</w:t>
      </w:r>
      <w:r>
        <w:rPr>
          <w:rFonts w:ascii="Calibri" w:hAnsi="Calibri" w:eastAsia="Calibri"/>
          <w:sz w:val="20"/>
        </w:rPr>
        <w:t xml:space="preserve"> tabel, bukan tujuh.</w:t>
      </w:r>
    </w:p>
    <w:p>
      <w:pPr>
        <w:pStyle w:val="Heading5"/>
      </w:pPr>
      <w:r>
        <w:rPr>
          <w:color w:val="1F3B63"/>
        </w:rPr>
        <w:t>Kolom yang tidak boleh masuk fixture</w:t>
      </w:r>
    </w:p>
    <w:p>
      <w:r>
        <w:rPr>
          <w:rFonts w:ascii="Calibri" w:hAnsi="Calibri" w:eastAsia="Calibri"/>
          <w:sz w:val="20"/>
        </w:rPr>
        <w:t xml:space="preserve">[!]  Kolom </w:t>
      </w:r>
      <w:r>
        <w:rPr>
          <w:rFonts w:ascii="Calibri" w:hAnsi="Calibri" w:eastAsia="Calibri"/>
          <w:b/>
          <w:sz w:val="20"/>
        </w:rPr>
        <w:t>`NAMA`</w:t>
      </w:r>
      <w:r>
        <w:rPr>
          <w:rFonts w:ascii="Calibri" w:hAnsi="Calibri" w:eastAsia="Calibri"/>
          <w:sz w:val="20"/>
        </w:rPr>
        <w:t xml:space="preserve"> dan </w:t>
      </w:r>
      <w:r>
        <w:rPr>
          <w:rFonts w:ascii="Calibri" w:hAnsi="Calibri" w:eastAsia="Calibri"/>
          <w:b/>
          <w:sz w:val="20"/>
        </w:rPr>
        <w:t>`LOGIN`</w:t>
      </w:r>
      <w:r>
        <w:rPr>
          <w:rFonts w:ascii="Calibri" w:hAnsi="Calibri" w:eastAsia="Calibri"/>
          <w:sz w:val="20"/>
        </w:rPr>
        <w:t xml:space="preserve"> memuat </w:t>
      </w:r>
      <w:r>
        <w:rPr>
          <w:rFonts w:ascii="Calibri" w:hAnsi="Calibri" w:eastAsia="Calibri"/>
          <w:b/>
          <w:sz w:val="20"/>
        </w:rPr>
        <w:t>nama orang</w:t>
      </w:r>
      <w:r>
        <w:rPr>
          <w:rFonts w:ascii="Calibri" w:hAnsi="Calibri" w:eastAsia="Calibri"/>
          <w:sz w:val="20"/>
        </w:rPr>
        <w:t xml:space="preserve">. Keduanya </w:t>
      </w:r>
      <w:r>
        <w:rPr>
          <w:rFonts w:ascii="Calibri" w:hAnsi="Calibri" w:eastAsia="Calibri"/>
          <w:b/>
          <w:sz w:val="20"/>
        </w:rPr>
        <w:t>wajib dibuang</w:t>
      </w:r>
      <w:r>
        <w:rPr>
          <w:rFonts w:ascii="Calibri" w:hAnsi="Calibri" w:eastAsia="Calibri"/>
          <w:sz w:val="20"/>
        </w:rPr>
        <w:t xml:space="preserve"> saat fixture dibangun dari berkas isi tabel  -  </w:t>
      </w:r>
      <w:r>
        <w:rPr>
          <w:rFonts w:ascii="Consolas" w:hAnsi="Consolas" w:eastAsia="Consolas"/>
          <w:color w:val="8B2500"/>
          <w:sz w:val="18"/>
        </w:rPr>
        <w:t>CLAUDE.md</w:t>
      </w:r>
      <w:r>
        <w:rPr>
          <w:rFonts w:ascii="Calibri" w:hAnsi="Calibri" w:eastAsia="Calibri"/>
          <w:sz w:val="20"/>
        </w:rPr>
        <w:t xml:space="preserve"> §3 butir 5 berlaku penuh pada fixture dan test. Lihat </w:t>
      </w:r>
      <w:r>
        <w:rPr>
          <w:rFonts w:ascii="Calibri" w:hAnsi="Calibri" w:eastAsia="Calibri"/>
          <w:b/>
          <w:sz w:val="20"/>
        </w:rPr>
        <w:t>K-025</w:t>
      </w:r>
      <w:r>
        <w:rPr>
          <w:rFonts w:ascii="Calibri" w:hAnsi="Calibri" w:eastAsia="Calibri"/>
          <w:sz w:val="20"/>
        </w:rPr>
        <w:t>.</w:t>
      </w:r>
    </w:p>
    <w:p>
      <w:pPr>
        <w:pStyle w:val="Heading2"/>
      </w:pPr>
      <w:r>
        <w:rPr>
          <w:color w:val="1F3B63"/>
        </w:rPr>
        <w:t>ADR-F-0004 - Money dan Ratio adalah dua tipe yang tidak dapat dijumlahkan; skala melekat pada nilai</w:t>
      </w:r>
    </w:p>
    <w:p>
      <w:r>
        <w:rPr>
          <w:rFonts w:ascii="Calibri" w:hAnsi="Calibri" w:eastAsia="Calibri"/>
          <w:sz w:val="20"/>
        </w:rPr>
        <w:t xml:space="preserve">Nilai uang memakai </w:t>
      </w:r>
      <w:r>
        <w:rPr>
          <w:rFonts w:ascii="Consolas" w:hAnsi="Consolas" w:eastAsia="Consolas"/>
          <w:color w:val="8B2500"/>
          <w:sz w:val="18"/>
        </w:rPr>
        <w:t>Money{Amount decimal, Currency}</w:t>
      </w:r>
      <w:r>
        <w:rPr>
          <w:rFonts w:ascii="Calibri" w:hAnsi="Calibri" w:eastAsia="Calibri"/>
          <w:sz w:val="20"/>
        </w:rPr>
        <w:t xml:space="preserve">; rate dan persen memakai </w:t>
      </w:r>
      <w:r>
        <w:rPr>
          <w:rFonts w:ascii="Consolas" w:hAnsi="Consolas" w:eastAsia="Consolas"/>
          <w:color w:val="8B2500"/>
          <w:sz w:val="18"/>
        </w:rPr>
        <w:t>Ratio{Value decimal, Scale}</w:t>
      </w:r>
      <w:r>
        <w:rPr>
          <w:rFonts w:ascii="Calibri" w:hAnsi="Calibri" w:eastAsia="Calibri"/>
          <w:sz w:val="20"/>
        </w:rPr>
        <w:t xml:space="preserve"> yang </w:t>
      </w:r>
      <w:r>
        <w:rPr>
          <w:rFonts w:ascii="Calibri" w:hAnsi="Calibri" w:eastAsia="Calibri"/>
          <w:b/>
          <w:sz w:val="20"/>
        </w:rPr>
        <w:t>membawa satuannya sendiri</w:t>
      </w:r>
      <w:r>
        <w:rPr>
          <w:rFonts w:ascii="Calibri" w:hAnsi="Calibri" w:eastAsia="Calibri"/>
          <w:sz w:val="20"/>
        </w:rPr>
        <w:t xml:space="preserve">. Keduanya tipe berbeda: </w:t>
      </w:r>
      <w:r>
        <w:rPr>
          <w:rFonts w:ascii="Consolas" w:hAnsi="Consolas" w:eastAsia="Consolas"/>
          <w:color w:val="8B2500"/>
          <w:sz w:val="18"/>
        </w:rPr>
        <w:t>Money + Ratio</w:t>
      </w:r>
      <w:r>
        <w:rPr>
          <w:rFonts w:ascii="Calibri" w:hAnsi="Calibri" w:eastAsia="Calibri"/>
          <w:sz w:val="20"/>
        </w:rPr>
        <w:t xml:space="preserve"> tidak dapat dikompilasi, dan satu-satunya jembatan adalah operasi eksplisit </w:t>
      </w:r>
      <w:r>
        <w:rPr>
          <w:rFonts w:ascii="Consolas" w:hAnsi="Consolas" w:eastAsia="Consolas"/>
          <w:color w:val="8B2500"/>
          <w:sz w:val="18"/>
        </w:rPr>
        <w:t>Money x Ratio  -&gt;  Money</w:t>
      </w:r>
      <w:r>
        <w:rPr>
          <w:rFonts w:ascii="Calibri" w:hAnsi="Calibri" w:eastAsia="Calibri"/>
          <w:sz w:val="20"/>
        </w:rPr>
        <w:t xml:space="preserve">. Skala sebuah </w:t>
      </w:r>
      <w:r>
        <w:rPr>
          <w:rFonts w:ascii="Consolas" w:hAnsi="Consolas" w:eastAsia="Consolas"/>
          <w:color w:val="8B2500"/>
          <w:sz w:val="18"/>
        </w:rPr>
        <w:t>Ratio</w:t>
      </w:r>
      <w:r>
        <w:rPr>
          <w:rFonts w:ascii="Calibri" w:hAnsi="Calibri" w:eastAsia="Calibri"/>
          <w:sz w:val="20"/>
        </w:rPr>
        <w:t xml:space="preserve"> diisi oleh </w:t>
      </w:r>
      <w:r>
        <w:rPr>
          <w:rFonts w:ascii="Calibri" w:hAnsi="Calibri" w:eastAsia="Calibri"/>
          <w:b/>
          <w:sz w:val="20"/>
        </w:rPr>
        <w:t>satu resolver terpusat</w:t>
      </w:r>
      <w:r>
        <w:rPr>
          <w:rFonts w:ascii="Calibri" w:hAnsi="Calibri" w:eastAsia="Calibri"/>
          <w:sz w:val="20"/>
        </w:rPr>
        <w:t xml:space="preserve"> yang memetakan lini bisnis (COB)  -&gt;  skala.</w:t>
      </w:r>
    </w:p>
    <w:p>
      <w:pPr>
        <w:pStyle w:val="Heading4"/>
      </w:pPr>
      <w:r>
        <w:rPr>
          <w:color w:val="1F3B63"/>
        </w:rPr>
        <w:t>Mengapa, dengan bukti</w:t>
      </w:r>
    </w:p>
    <w:p>
      <w:r>
        <w:rPr>
          <w:rFonts w:ascii="Consolas" w:hAnsi="Consolas" w:eastAsia="Consolas"/>
          <w:color w:val="8B2500"/>
          <w:sz w:val="18"/>
        </w:rPr>
        <w:t>[terverifikasi]</w:t>
      </w:r>
      <w:r>
        <w:rPr>
          <w:rFonts w:ascii="Calibri" w:hAnsi="Calibri" w:eastAsia="Calibri"/>
          <w:sz w:val="20"/>
        </w:rPr>
        <w:t xml:space="preserve"> Properti </w:t>
      </w:r>
      <w:r>
        <w:rPr>
          <w:rFonts w:ascii="Consolas" w:hAnsi="Consolas" w:eastAsia="Consolas"/>
          <w:color w:val="8B2500"/>
          <w:sz w:val="18"/>
        </w:rPr>
        <w:t>.Rate</w:t>
      </w:r>
      <w:r>
        <w:rPr>
          <w:rFonts w:ascii="Calibri" w:hAnsi="Calibri" w:eastAsia="Calibri"/>
          <w:sz w:val="20"/>
        </w:rPr>
        <w:t xml:space="preserve"> yang sama memakai </w:t>
      </w:r>
      <w:r>
        <w:rPr>
          <w:rFonts w:ascii="Calibri" w:hAnsi="Calibri" w:eastAsia="Calibri"/>
          <w:b/>
          <w:sz w:val="20"/>
        </w:rPr>
        <w:t>dua satuan berbeda</w:t>
      </w:r>
      <w:r>
        <w:rPr>
          <w:rFonts w:ascii="Calibri" w:hAnsi="Calibri" w:eastAsia="Calibri"/>
          <w:sz w:val="20"/>
        </w:rPr>
        <w:t xml:space="preserve"> menurut COB: FIRE dan PA per mille (‰); ANEKA, BONDING, GOLF, MARINE CARGO, dan MBU persen (%). Buktinya menutup kemungkinan "salah satu rule bug"  -  satu berkas memuat tiga COB berdampingan dengan dua satuan, dan label layar menyebut satuannya harfiah (</w:t>
      </w:r>
      <w:r>
        <w:rPr>
          <w:rFonts w:ascii="Consolas" w:hAnsi="Consolas" w:eastAsia="Consolas"/>
          <w:color w:val="8B2500"/>
          <w:sz w:val="18"/>
        </w:rPr>
        <w:t>‰ Standard Rate</w:t>
      </w:r>
      <w:r>
        <w:rPr>
          <w:rFonts w:ascii="Calibri" w:hAnsi="Calibri" w:eastAsia="Calibri"/>
          <w:sz w:val="20"/>
        </w:rPr>
        <w:t xml:space="preserve"> dengan karakter U+2030 pada layar FIRE).</w:t>
      </w:r>
    </w:p>
    <w:p>
      <w:r>
        <w:rPr>
          <w:rFonts w:ascii="Calibri" w:hAnsi="Calibri" w:eastAsia="Calibri"/>
          <w:sz w:val="20"/>
        </w:rPr>
        <w:t xml:space="preserve">Menyeragamkan satuan menggeser premi </w:t>
      </w:r>
      <w:r>
        <w:rPr>
          <w:rFonts w:ascii="Calibri" w:hAnsi="Calibri" w:eastAsia="Calibri"/>
          <w:b/>
          <w:sz w:val="20"/>
        </w:rPr>
        <w:t>satu ordo besaran 10</w:t>
      </w:r>
      <w:r>
        <w:rPr>
          <w:rFonts w:ascii="Calibri" w:hAnsi="Calibri" w:eastAsia="Calibri"/>
          <w:sz w:val="20"/>
        </w:rPr>
        <w:t xml:space="preserve"> pada separuh portofolio. Tipe yang membawa skalanya sendiri mengubah cacat itu dari kesalahan runtime yang senyap menjadi </w:t>
      </w:r>
      <w:r>
        <w:rPr>
          <w:rFonts w:ascii="Calibri" w:hAnsi="Calibri" w:eastAsia="Calibri"/>
          <w:b/>
          <w:sz w:val="20"/>
        </w:rPr>
        <w:t>kegagalan kompilasi</w:t>
      </w:r>
      <w:r>
        <w:rPr>
          <w:rFonts w:ascii="Calibri" w:hAnsi="Calibri" w:eastAsia="Calibri"/>
          <w:sz w:val="20"/>
        </w:rPr>
        <w:t>.</w:t>
      </w:r>
    </w:p>
    <w:p>
      <w:pPr>
        <w:pStyle w:val="Heading4"/>
      </w:pPr>
      <w:r>
        <w:rPr>
          <w:color w:val="1F3B63"/>
        </w:rPr>
        <w:t>Considered Options</w:t>
      </w:r>
    </w:p>
    <w:p>
      <w:pPr>
        <w:pStyle w:val="ListBullet"/>
      </w:pPr>
      <w:r>
        <w:rPr>
          <w:rFonts w:ascii="Calibri" w:hAnsi="Calibri" w:eastAsia="Calibri"/>
          <w:b/>
          <w:sz w:val="20"/>
        </w:rPr>
        <w:t>Satu tipe `Money` untuk semuanya, persen sebagai `decimal` telanjang</w:t>
      </w:r>
      <w:r>
        <w:rPr>
          <w:rFonts w:ascii="Calibri" w:hAnsi="Calibri" w:eastAsia="Calibri"/>
          <w:sz w:val="20"/>
        </w:rPr>
        <w:t xml:space="preserve">  -  ditolak. Justru</w:t>
      </w:r>
    </w:p>
    <w:p>
      <w:r>
        <w:rPr>
          <w:rFonts w:ascii="Calibri" w:hAnsi="Calibri" w:eastAsia="Calibri"/>
          <w:sz w:val="20"/>
        </w:rPr>
        <w:t>menghapus proteksi yang paling dibutuhkan.</w:t>
      </w:r>
    </w:p>
    <w:p>
      <w:pPr>
        <w:pStyle w:val="ListBullet"/>
      </w:pPr>
      <w:r>
        <w:rPr>
          <w:rFonts w:ascii="Calibri" w:hAnsi="Calibri" w:eastAsia="Calibri"/>
          <w:b/>
          <w:sz w:val="20"/>
        </w:rPr>
        <w:t>Empat tipe (`Money`, `Rate`, `Percent`, `Limit`)</w:t>
      </w:r>
      <w:r>
        <w:rPr>
          <w:rFonts w:ascii="Calibri" w:hAnsi="Calibri" w:eastAsia="Calibri"/>
          <w:sz w:val="20"/>
        </w:rPr>
        <w:t xml:space="preserve">  -  ditolak. </w:t>
      </w:r>
      <w:r>
        <w:rPr>
          <w:rFonts w:ascii="Consolas" w:hAnsi="Consolas" w:eastAsia="Consolas"/>
          <w:color w:val="8B2500"/>
          <w:sz w:val="18"/>
        </w:rPr>
        <w:t>Limit</w:t>
      </w:r>
      <w:r>
        <w:rPr>
          <w:rFonts w:ascii="Calibri" w:hAnsi="Calibri" w:eastAsia="Calibri"/>
          <w:sz w:val="20"/>
        </w:rPr>
        <w:t xml:space="preserve"> berperilaku persis seperti</w:t>
      </w:r>
    </w:p>
    <w:p>
      <w:r>
        <w:rPr>
          <w:rFonts w:ascii="Consolas" w:hAnsi="Consolas" w:eastAsia="Consolas"/>
          <w:color w:val="8B2500"/>
          <w:sz w:val="18"/>
        </w:rPr>
        <w:t>Money</w:t>
      </w:r>
      <w:r>
        <w:rPr>
          <w:rFonts w:ascii="Calibri" w:hAnsi="Calibri" w:eastAsia="Calibri"/>
          <w:sz w:val="20"/>
        </w:rPr>
        <w:t>; tipe tambahan tanpa perilaku tambahan hanya menambah friksi.</w:t>
      </w:r>
    </w:p>
    <w:p>
      <w:pPr>
        <w:pStyle w:val="ListBullet"/>
      </w:pPr>
      <w:r>
        <w:rPr>
          <w:rFonts w:ascii="Calibri" w:hAnsi="Calibri" w:eastAsia="Calibri"/>
          <w:b/>
          <w:sz w:val="20"/>
        </w:rPr>
        <w:t>Skala disimpan di tabel konfigurasi Oracle</w:t>
      </w:r>
      <w:r>
        <w:rPr>
          <w:rFonts w:ascii="Calibri" w:hAnsi="Calibri" w:eastAsia="Calibri"/>
          <w:sz w:val="20"/>
        </w:rPr>
        <w:t xml:space="preserve">  -  ditolak, dan ini penolakan yang paling penting</w:t>
      </w:r>
    </w:p>
    <w:p>
      <w:r>
        <w:rPr>
          <w:rFonts w:ascii="Calibri" w:hAnsi="Calibri" w:eastAsia="Calibri"/>
          <w:sz w:val="20"/>
        </w:rPr>
        <w:t xml:space="preserve">untuk diingat. Skala satuan adalah </w:t>
      </w:r>
      <w:r>
        <w:rPr>
          <w:rFonts w:ascii="Calibri" w:hAnsi="Calibri" w:eastAsia="Calibri"/>
          <w:b/>
          <w:sz w:val="20"/>
        </w:rPr>
        <w:t>fakta struktural yang terverifikasi dari korpus</w:t>
      </w:r>
      <w:r>
        <w:rPr>
          <w:rFonts w:ascii="Calibri" w:hAnsi="Calibri" w:eastAsia="Calibri"/>
          <w:sz w:val="20"/>
        </w:rPr>
        <w:t xml:space="preserve">, bukan parameter bisnis. Menaruhnya di tabel yang dapat diubah tanpa deployment mengulang persis kerentanan yang sudah kita temukan pada </w:t>
      </w:r>
      <w:r>
        <w:rPr>
          <w:rFonts w:ascii="Consolas" w:hAnsi="Consolas" w:eastAsia="Consolas"/>
          <w:color w:val="8B2500"/>
          <w:sz w:val="18"/>
        </w:rPr>
        <w:t>M_PROMPT_AI</w:t>
      </w:r>
      <w:r>
        <w:rPr>
          <w:rFonts w:ascii="Calibri" w:hAnsi="Calibri" w:eastAsia="Calibri"/>
          <w:sz w:val="20"/>
        </w:rPr>
        <w:t>: perilaku sistem berubah tanpa jejak version control.</w:t>
      </w:r>
    </w:p>
    <w:p>
      <w:pPr>
        <w:pStyle w:val="Heading4"/>
      </w:pPr>
      <w:r>
        <w:rPr>
          <w:color w:val="1F3B63"/>
        </w:rPr>
        <w:t>Consequences</w:t>
      </w:r>
    </w:p>
    <w:p>
      <w:pPr>
        <w:pStyle w:val="Heading5"/>
      </w:pPr>
      <w:r>
        <w:rPr>
          <w:color w:val="1F3B63"/>
        </w:rPr>
        <w:t>Aturan penguraian pembagi komposit  -  wajib dipakai saat membaca rumus premi</w:t>
      </w:r>
    </w:p>
    <w:p>
      <w:r>
        <w:rPr>
          <w:rFonts w:ascii="Calibri" w:hAnsi="Calibri" w:eastAsia="Calibri"/>
          <w:sz w:val="20"/>
        </w:rPr>
        <w:t>Ini satu-satunya cara membaca satuan dengan benar, dan mengabaikannya menghasilkan kesimpulan yang terbalik.</w:t>
      </w:r>
    </w:p>
    <w:p>
      <w:r>
        <w:rPr>
          <w:rFonts w:ascii="Calibri" w:hAnsi="Calibri" w:eastAsia="Calibri"/>
          <w:b/>
          <w:sz w:val="20"/>
        </w:rPr>
        <w:t>Pembagi gabungan pada satu `@Math.divide` adalah hasil kali faktor-faktor satuan, bukan satu satuan tunggal.</w:t>
      </w:r>
      <w:r>
        <w:rPr>
          <w:rFonts w:ascii="Calibri" w:hAnsi="Calibri" w:eastAsia="Calibri"/>
          <w:sz w:val="20"/>
        </w:rPr>
        <w:t xml:space="preserve"> Satuan </w:t>
      </w:r>
      <w:r>
        <w:rPr>
          <w:rFonts w:ascii="Consolas" w:hAnsi="Consolas" w:eastAsia="Consolas"/>
          <w:color w:val="8B2500"/>
          <w:sz w:val="18"/>
        </w:rPr>
        <w:t>.Rate</w:t>
      </w:r>
      <w:r>
        <w:rPr>
          <w:rFonts w:ascii="Calibri" w:hAnsi="Calibri" w:eastAsia="Calibri"/>
          <w:sz w:val="20"/>
        </w:rPr>
        <w:t xml:space="preserve"> disimpulkan dari </w:t>
      </w:r>
      <w:r>
        <w:rPr>
          <w:rFonts w:ascii="Calibri" w:hAnsi="Calibri" w:eastAsia="Calibri"/>
          <w:b/>
          <w:sz w:val="20"/>
        </w:rPr>
        <w:t>faktor yang menempel padanya saja</w:t>
      </w:r>
      <w:r>
        <w:rPr>
          <w:rFonts w:ascii="Calibri" w:hAnsi="Calibri" w:eastAsia="Calibri"/>
          <w:sz w:val="20"/>
        </w:rPr>
        <w:t xml:space="preserve">  -  tidak pernah dari pembagi total.</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Faktor dalam ekspresi</w:t>
            </w:r>
          </w:p>
        </w:tc>
        <w:tc>
          <w:tcPr>
            <w:tcW w:type="dxa" w:w="6480"/>
            <w:shd w:val="clear" w:fill="E8EEF7"/>
          </w:tcPr>
          <w:p>
            <w:r>
              <w:rPr>
                <w:b/>
              </w:rPr>
            </w:r>
            <w:r>
              <w:rPr>
                <w:rFonts w:ascii="Calibri" w:hAnsi="Calibri" w:eastAsia="Calibri"/>
                <w:b/>
                <w:sz w:val="18"/>
              </w:rPr>
              <w:t>Sumbangan ke pembagi</w:t>
            </w:r>
          </w:p>
        </w:tc>
      </w:tr>
      <w:tr>
        <w:tc>
          <w:tcPr>
            <w:tcW w:type="dxa" w:w="6480"/>
          </w:tcPr>
          <w:p>
            <w:r/>
            <w:r>
              <w:rPr>
                <w:rFonts w:ascii="Consolas" w:hAnsi="Consolas" w:eastAsia="Consolas"/>
                <w:color w:val="8B2500"/>
                <w:sz w:val="16"/>
              </w:rPr>
              <w:t>.Rate</w:t>
            </w:r>
            <w:r>
              <w:rPr>
                <w:rFonts w:ascii="Calibri" w:hAnsi="Calibri" w:eastAsia="Calibri"/>
                <w:sz w:val="18"/>
              </w:rPr>
              <w:t xml:space="preserve"> ber-satuan ‰</w:t>
            </w:r>
          </w:p>
        </w:tc>
        <w:tc>
          <w:tcPr>
            <w:tcW w:type="dxa" w:w="6480"/>
          </w:tcPr>
          <w:p>
            <w:r/>
            <w:r>
              <w:rPr>
                <w:rFonts w:ascii="Calibri" w:hAnsi="Calibri" w:eastAsia="Calibri"/>
                <w:sz w:val="18"/>
              </w:rPr>
              <w:t>1.000</w:t>
            </w:r>
          </w:p>
        </w:tc>
      </w:tr>
      <w:tr>
        <w:tc>
          <w:tcPr>
            <w:tcW w:type="dxa" w:w="6480"/>
          </w:tcPr>
          <w:p>
            <w:r/>
            <w:r>
              <w:rPr>
                <w:rFonts w:ascii="Consolas" w:hAnsi="Consolas" w:eastAsia="Consolas"/>
                <w:color w:val="8B2500"/>
                <w:sz w:val="16"/>
              </w:rPr>
              <w:t>.Rate</w:t>
            </w:r>
            <w:r>
              <w:rPr>
                <w:rFonts w:ascii="Calibri" w:hAnsi="Calibri" w:eastAsia="Calibri"/>
                <w:sz w:val="18"/>
              </w:rPr>
              <w:t xml:space="preserve"> ber-satuan %</w:t>
            </w:r>
          </w:p>
        </w:tc>
        <w:tc>
          <w:tcPr>
            <w:tcW w:type="dxa" w:w="6480"/>
          </w:tcPr>
          <w:p>
            <w:r/>
            <w:r>
              <w:rPr>
                <w:rFonts w:ascii="Calibri" w:hAnsi="Calibri" w:eastAsia="Calibri"/>
                <w:sz w:val="18"/>
              </w:rPr>
              <w:t>100</w:t>
            </w:r>
          </w:p>
        </w:tc>
      </w:tr>
      <w:tr>
        <w:tc>
          <w:tcPr>
            <w:tcW w:type="dxa" w:w="6480"/>
          </w:tcPr>
          <w:p>
            <w:r/>
            <w:r>
              <w:rPr>
                <w:rFonts w:ascii="Consolas" w:hAnsi="Consolas" w:eastAsia="Consolas"/>
                <w:color w:val="8B2500"/>
                <w:sz w:val="16"/>
              </w:rPr>
              <w:t>ProRatePercent</w:t>
            </w:r>
            <w:r>
              <w:rPr>
                <w:rFonts w:ascii="Calibri" w:hAnsi="Calibri" w:eastAsia="Calibri"/>
                <w:sz w:val="18"/>
              </w:rPr>
              <w:t xml:space="preserve"> (persen)</w:t>
            </w:r>
          </w:p>
        </w:tc>
        <w:tc>
          <w:tcPr>
            <w:tcW w:type="dxa" w:w="6480"/>
          </w:tcPr>
          <w:p>
            <w:r/>
            <w:r>
              <w:rPr>
                <w:rFonts w:ascii="Calibri" w:hAnsi="Calibri" w:eastAsia="Calibri"/>
                <w:sz w:val="18"/>
              </w:rPr>
              <w:t>100</w:t>
            </w:r>
          </w:p>
        </w:tc>
      </w:tr>
    </w:tbl>
    <w:p/>
    <w:p>
      <w:r>
        <w:rPr>
          <w:rFonts w:ascii="Calibri" w:hAnsi="Calibri" w:eastAsia="Calibri"/>
          <w:b/>
          <w:sz w:val="20"/>
        </w:rPr>
        <w:t>Contoh terverifikasi</w:t>
      </w:r>
      <w:r>
        <w:rPr>
          <w:rFonts w:ascii="Calibri" w:hAnsi="Calibri" w:eastAsia="Calibri"/>
          <w:sz w:val="20"/>
        </w:rPr>
        <w:t xml:space="preserve">  -  </w:t>
      </w:r>
      <w:r>
        <w:rPr>
          <w:rFonts w:ascii="Consolas" w:hAnsi="Consolas" w:eastAsia="Consolas"/>
          <w:color w:val="8B2500"/>
          <w:sz w:val="18"/>
        </w:rPr>
        <w:t>GenerateLayerList_ACT.xml</w:t>
      </w:r>
      <w:r>
        <w:rPr>
          <w:rFonts w:ascii="Calibri" w:hAnsi="Calibri" w:eastAsia="Calibri"/>
          <w:sz w:val="20"/>
        </w:rPr>
        <w:t xml:space="preserve"> L909:</w:t>
      </w:r>
    </w:p>
    <w:p>
      <w:pPr>
        <w:spacing w:after="0" w:before="0"/>
        <w:ind w:left="432"/>
      </w:pPr>
      <w:r>
        <w:rPr>
          <w:rFonts w:ascii="Consolas" w:hAnsi="Consolas" w:eastAsia="Consolas"/>
          <w:sz w:val="17"/>
        </w:rPr>
        <w:t>@Math.divide((.TSI * .Rate * pyWorkPage.OfferFacIn.ProRatePercent),100000,4)</w:t>
      </w:r>
    </w:p>
    <w:p>
      <w:pPr>
        <w:spacing w:after="0" w:before="0"/>
        <w:ind w:left="432"/>
      </w:pPr>
      <w:r>
        <w:rPr>
          <w:rFonts w:ascii="Consolas" w:hAnsi="Consolas" w:eastAsia="Consolas"/>
          <w:sz w:val="17"/>
        </w:rPr>
        <w:t xml:space="preserve">        100000  =  1000 (.Rate ber-‰)  x  100 (ProRatePercent ber-%)</w:t>
      </w:r>
    </w:p>
    <w:p/>
    <w:p>
      <w:r>
        <w:rPr>
          <w:rFonts w:ascii="Calibri" w:hAnsi="Calibri" w:eastAsia="Calibri"/>
          <w:sz w:val="20"/>
        </w:rPr>
        <w:t xml:space="preserve">Pembagi </w:t>
      </w:r>
      <w:r>
        <w:rPr>
          <w:rFonts w:ascii="Consolas" w:hAnsi="Consolas" w:eastAsia="Consolas"/>
          <w:color w:val="8B2500"/>
          <w:sz w:val="18"/>
        </w:rPr>
        <w:t>100000</w:t>
      </w:r>
      <w:r>
        <w:rPr>
          <w:rFonts w:ascii="Calibri" w:hAnsi="Calibri" w:eastAsia="Calibri"/>
          <w:sz w:val="20"/>
        </w:rPr>
        <w:t xml:space="preserve"> karena itu </w:t>
      </w:r>
      <w:r>
        <w:rPr>
          <w:rFonts w:ascii="Calibri" w:hAnsi="Calibri" w:eastAsia="Calibri"/>
          <w:b/>
          <w:sz w:val="20"/>
        </w:rPr>
        <w:t>menegaskan</w:t>
      </w:r>
      <w:r>
        <w:rPr>
          <w:rFonts w:ascii="Calibri" w:hAnsi="Calibri" w:eastAsia="Calibri"/>
          <w:sz w:val="20"/>
        </w:rPr>
        <w:t xml:space="preserve"> </w:t>
      </w:r>
      <w:r>
        <w:rPr>
          <w:rFonts w:ascii="Consolas" w:hAnsi="Consolas" w:eastAsia="Consolas"/>
          <w:color w:val="8B2500"/>
          <w:sz w:val="18"/>
        </w:rPr>
        <w:t>.Rate</w:t>
      </w:r>
      <w:r>
        <w:rPr>
          <w:rFonts w:ascii="Calibri" w:hAnsi="Calibri" w:eastAsia="Calibri"/>
          <w:sz w:val="20"/>
        </w:rPr>
        <w:t xml:space="preserve"> = ‰  -  bukan membantahnya. Siapa pun yang membaca </w:t>
      </w:r>
      <w:r>
        <w:rPr>
          <w:rFonts w:ascii="Consolas" w:hAnsi="Consolas" w:eastAsia="Consolas"/>
          <w:color w:val="8B2500"/>
          <w:sz w:val="18"/>
        </w:rPr>
        <w:t>100000</w:t>
      </w:r>
      <w:r>
        <w:rPr>
          <w:rFonts w:ascii="Calibri" w:hAnsi="Calibri" w:eastAsia="Calibri"/>
          <w:sz w:val="20"/>
        </w:rPr>
        <w:t xml:space="preserve"> sebagai "satuan yang lebih kecil dari ‰" akan salah satu ordo besaran.</w:t>
      </w:r>
    </w:p>
    <w:p>
      <w:r>
        <w:rPr>
          <w:rFonts w:ascii="Calibri" w:hAnsi="Calibri" w:eastAsia="Calibri"/>
          <w:sz w:val="20"/>
        </w:rPr>
        <w:t xml:space="preserve">[~]  </w:t>
      </w:r>
      <w:r>
        <w:rPr>
          <w:rFonts w:ascii="Calibri" w:hAnsi="Calibri" w:eastAsia="Calibri"/>
          <w:b/>
          <w:sz w:val="20"/>
        </w:rPr>
        <w:t>Struktur ekspresi MBU membuktikan aturan ini secara langsung.</w:t>
      </w:r>
      <w:r>
        <w:rPr>
          <w:rFonts w:ascii="Calibri" w:hAnsi="Calibri" w:eastAsia="Calibri"/>
          <w:sz w:val="20"/>
        </w:rPr>
        <w:t xml:space="preserve"> </w:t>
      </w:r>
      <w:r>
        <w:rPr>
          <w:rFonts w:ascii="Consolas" w:hAnsi="Consolas" w:eastAsia="Consolas"/>
          <w:color w:val="8B2500"/>
          <w:sz w:val="18"/>
        </w:rPr>
        <w:t>FillPremiMBU_FacIn.xml</w:t>
      </w:r>
      <w:r>
        <w:rPr>
          <w:rFonts w:ascii="Calibri" w:hAnsi="Calibri" w:eastAsia="Calibri"/>
          <w:sz w:val="20"/>
        </w:rPr>
        <w:t xml:space="preserve"> L1144 memakai bentuk </w:t>
      </w:r>
      <w:r>
        <w:rPr>
          <w:rFonts w:ascii="Calibri" w:hAnsi="Calibri" w:eastAsia="Calibri"/>
          <w:b/>
          <w:sz w:val="20"/>
        </w:rPr>
        <w:t>bersarang</w:t>
      </w:r>
      <w:r>
        <w:rPr>
          <w:rFonts w:ascii="Calibri" w:hAnsi="Calibri" w:eastAsia="Calibri"/>
          <w:sz w:val="20"/>
        </w:rPr>
        <w:t>, sehingga keterikatan faktor -&gt; pembagi tertulis eksplisit dan bukan tafsir:</w:t>
      </w:r>
    </w:p>
    <w:p>
      <w:pPr>
        <w:spacing w:after="0" w:before="0"/>
        <w:ind w:left="432"/>
      </w:pPr>
      <w:r>
        <w:rPr>
          <w:rFonts w:ascii="Consolas" w:hAnsi="Consolas" w:eastAsia="Consolas"/>
          <w:sz w:val="17"/>
        </w:rPr>
        <w:t>@Math.divide( @Math.divide((.TSI*(.Rate+.Loading)),100,4) * @if(.ProRatePercent=="",100,.ProRatePercent), 100, 4)</w:t>
      </w:r>
    </w:p>
    <w:p>
      <w:pPr>
        <w:spacing w:after="0" w:before="0"/>
        <w:ind w:left="432"/>
      </w:pPr>
      <w:r>
        <w:rPr>
          <w:rFonts w:ascii="Consolas" w:hAnsi="Consolas" w:eastAsia="Consolas"/>
          <w:sz w:val="17"/>
        </w:rPr>
        <w:t xml:space="preserve">                                                  ^^^                                                    ^^^</w:t>
      </w:r>
    </w:p>
    <w:p>
      <w:pPr>
        <w:spacing w:after="0" w:before="0"/>
        <w:ind w:left="432"/>
      </w:pPr>
      <w:r>
        <w:rPr>
          <w:rFonts w:ascii="Consolas" w:hAnsi="Consolas" w:eastAsia="Consolas"/>
          <w:sz w:val="17"/>
        </w:rPr>
        <w:t xml:space="preserve">                                      pembagi DALAM menempel .Rate (%)              pembagi LUAR menempel ProRatePercent</w:t>
      </w:r>
    </w:p>
    <w:p/>
    <w:p>
      <w:pPr>
        <w:pStyle w:val="Heading5"/>
      </w:pPr>
      <w:r>
        <w:rPr>
          <w:color w:val="1F3B63"/>
        </w:rPr>
        <w:t>Peta skala per COB  -  terkunci</w:t>
      </w:r>
    </w:p>
    <w:p>
      <w:r>
        <w:rPr>
          <w:rFonts w:ascii="Calibri" w:hAnsi="Calibri" w:eastAsia="Calibri"/>
          <w:sz w:val="20"/>
        </w:rPr>
        <w:t xml:space="preserve">Nilainya ditetapkan </w:t>
      </w:r>
      <w:r>
        <w:rPr>
          <w:rFonts w:ascii="Calibri" w:hAnsi="Calibri" w:eastAsia="Calibri"/>
          <w:b/>
          <w:sz w:val="20"/>
        </w:rPr>
        <w:t>K-018</w:t>
      </w:r>
      <w:r>
        <w:rPr>
          <w:rFonts w:ascii="Calibri" w:hAnsi="Calibri" w:eastAsia="Calibri"/>
          <w:sz w:val="20"/>
        </w:rPr>
        <w:t xml:space="preserve"> (</w:t>
      </w:r>
      <w:r>
        <w:rPr>
          <w:rFonts w:ascii="Consolas" w:hAnsi="Consolas" w:eastAsia="Consolas"/>
          <w:color w:val="8B2500"/>
          <w:sz w:val="18"/>
        </w:rPr>
        <w:t>00-KEPUTUSAN-WORK-OWNER.md</w:t>
      </w:r>
      <w:r>
        <w:rPr>
          <w:rFonts w:ascii="Calibri" w:hAnsi="Calibri" w:eastAsia="Calibri"/>
          <w:sz w:val="20"/>
        </w:rPr>
        <w:t>), berikut kutipan baris sumbernya:</w:t>
      </w:r>
    </w:p>
    <w:tbl>
      <w:tblPr>
        <w:tblStyle w:val="TableGrid"/>
        <w:tblW w:type="auto" w:w="0"/>
        <w:jc w:val="center"/>
        <w:tblLook w:firstColumn="1" w:firstRow="1" w:lastColumn="0" w:lastRow="0" w:noHBand="0" w:noVBand="1" w:val="04A0"/>
      </w:tblPr>
      <w:tblGrid>
        <w:gridCol w:w="3216"/>
        <w:gridCol w:w="3216"/>
        <w:gridCol w:w="3216"/>
      </w:tblGrid>
      <w:tr>
        <w:tc>
          <w:tcPr>
            <w:tcW w:type="dxa" w:w="4320"/>
            <w:shd w:val="clear" w:fill="E8EEF7"/>
          </w:tcPr>
          <w:p>
            <w:r>
              <w:rPr>
                <w:b/>
              </w:rPr>
            </w:r>
            <w:r>
              <w:rPr>
                <w:rFonts w:ascii="Calibri" w:hAnsi="Calibri" w:eastAsia="Calibri"/>
                <w:b/>
                <w:sz w:val="18"/>
              </w:rPr>
              <w:t>COB</w:t>
            </w:r>
          </w:p>
        </w:tc>
        <w:tc>
          <w:tcPr>
            <w:tcW w:type="dxa" w:w="4320"/>
            <w:shd w:val="clear" w:fill="E8EEF7"/>
          </w:tcPr>
          <w:p>
            <w:r>
              <w:rPr>
                <w:b/>
              </w:rPr>
            </w:r>
            <w:r>
              <w:rPr>
                <w:rFonts w:ascii="Calibri" w:hAnsi="Calibri" w:eastAsia="Calibri"/>
                <w:b/>
                <w:sz w:val="18"/>
              </w:rPr>
              <w:t xml:space="preserve">Skala </w:t>
            </w:r>
            <w:r>
              <w:rPr>
                <w:rFonts w:ascii="Consolas" w:hAnsi="Consolas" w:eastAsia="Consolas"/>
                <w:b/>
                <w:color w:val="8B2500"/>
                <w:sz w:val="16"/>
              </w:rPr>
              <w:t>.Rate</w:t>
            </w:r>
          </w:p>
        </w:tc>
        <w:tc>
          <w:tcPr>
            <w:tcW w:type="dxa" w:w="4320"/>
            <w:shd w:val="clear" w:fill="E8EEF7"/>
          </w:tcPr>
          <w:p>
            <w:r>
              <w:rPr>
                <w:b/>
              </w:rPr>
            </w:r>
            <w:r>
              <w:rPr>
                <w:rFonts w:ascii="Calibri" w:hAnsi="Calibri" w:eastAsia="Calibri"/>
                <w:b/>
                <w:sz w:val="18"/>
              </w:rPr>
              <w:t>Pembagi yang menempel</w:t>
            </w:r>
          </w:p>
        </w:tc>
      </w:tr>
      <w:tr>
        <w:tc>
          <w:tcPr>
            <w:tcW w:type="dxa" w:w="4320"/>
          </w:tcPr>
          <w:p>
            <w:r/>
            <w:r>
              <w:rPr>
                <w:rFonts w:ascii="Calibri" w:hAnsi="Calibri" w:eastAsia="Calibri"/>
                <w:sz w:val="18"/>
              </w:rPr>
              <w:t xml:space="preserve">FIRE  .  PA  .  </w:t>
            </w:r>
            <w:r>
              <w:rPr>
                <w:rFonts w:ascii="Calibri" w:hAnsi="Calibri" w:eastAsia="Calibri"/>
                <w:b/>
                <w:sz w:val="18"/>
              </w:rPr>
              <w:t>Layering</w:t>
            </w:r>
          </w:p>
        </w:tc>
        <w:tc>
          <w:tcPr>
            <w:tcW w:type="dxa" w:w="4320"/>
          </w:tcPr>
          <w:p>
            <w:r/>
            <w:r>
              <w:rPr>
                <w:rFonts w:ascii="Calibri" w:hAnsi="Calibri" w:eastAsia="Calibri"/>
                <w:b/>
                <w:sz w:val="18"/>
              </w:rPr>
              <w:t>‰</w:t>
            </w:r>
          </w:p>
        </w:tc>
        <w:tc>
          <w:tcPr>
            <w:tcW w:type="dxa" w:w="4320"/>
          </w:tcPr>
          <w:p>
            <w:r/>
            <w:r>
              <w:rPr>
                <w:rFonts w:ascii="Calibri" w:hAnsi="Calibri" w:eastAsia="Calibri"/>
                <w:sz w:val="18"/>
              </w:rPr>
              <w:t>1.000</w:t>
            </w:r>
          </w:p>
        </w:tc>
      </w:tr>
      <w:tr>
        <w:tc>
          <w:tcPr>
            <w:tcW w:type="dxa" w:w="4320"/>
          </w:tcPr>
          <w:p>
            <w:r/>
            <w:r>
              <w:rPr>
                <w:rFonts w:ascii="Calibri" w:hAnsi="Calibri" w:eastAsia="Calibri"/>
                <w:sz w:val="18"/>
              </w:rPr>
              <w:t>MBU  .  ANEKA  .  BONDING  .  GOLF  .  MARINE CARGO</w:t>
            </w:r>
          </w:p>
        </w:tc>
        <w:tc>
          <w:tcPr>
            <w:tcW w:type="dxa" w:w="4320"/>
          </w:tcPr>
          <w:p>
            <w:r/>
            <w:r>
              <w:rPr>
                <w:rFonts w:ascii="Calibri" w:hAnsi="Calibri" w:eastAsia="Calibri"/>
                <w:b/>
                <w:sz w:val="18"/>
              </w:rPr>
              <w:t>%</w:t>
            </w:r>
          </w:p>
        </w:tc>
        <w:tc>
          <w:tcPr>
            <w:tcW w:type="dxa" w:w="4320"/>
          </w:tcPr>
          <w:p>
            <w:r/>
            <w:r>
              <w:rPr>
                <w:rFonts w:ascii="Calibri" w:hAnsi="Calibri" w:eastAsia="Calibri"/>
                <w:sz w:val="18"/>
              </w:rPr>
              <w:t>100</w:t>
            </w:r>
          </w:p>
        </w:tc>
      </w:tr>
    </w:tbl>
    <w:p/>
    <w:p>
      <w:pPr>
        <w:pStyle w:val="Heading5"/>
      </w:pPr>
      <w:r>
        <w:rPr>
          <w:color w:val="1F3B63"/>
        </w:rPr>
        <w:t>Lain-lain</w:t>
      </w:r>
    </w:p>
    <w:p>
      <w:pPr>
        <w:pStyle w:val="ListBullet"/>
      </w:pPr>
      <w:r>
        <w:rPr>
          <w:rFonts w:ascii="Calibri" w:hAnsi="Calibri" w:eastAsia="Calibri"/>
          <w:sz w:val="20"/>
        </w:rPr>
        <w:t xml:space="preserve">Resolver COB  -&gt;  skala mengikuti </w:t>
      </w:r>
      <w:r>
        <w:rPr>
          <w:rFonts w:ascii="Calibri" w:hAnsi="Calibri" w:eastAsia="Calibri"/>
          <w:b/>
          <w:sz w:val="20"/>
        </w:rPr>
        <w:t>rumus</w:t>
      </w:r>
      <w:r>
        <w:rPr>
          <w:rFonts w:ascii="Calibri" w:hAnsi="Calibri" w:eastAsia="Calibri"/>
          <w:sz w:val="20"/>
        </w:rPr>
        <w:t xml:space="preserve">, bukan label layar. </w:t>
      </w:r>
      <w:r>
        <w:rPr>
          <w:rFonts w:ascii="Consolas" w:hAnsi="Consolas" w:eastAsia="Consolas"/>
          <w:color w:val="8B2500"/>
          <w:sz w:val="18"/>
        </w:rPr>
        <w:t>[terverifikasi]</w:t>
      </w:r>
      <w:r>
        <w:rPr>
          <w:rFonts w:ascii="Calibri" w:hAnsi="Calibri" w:eastAsia="Calibri"/>
          <w:sz w:val="20"/>
        </w:rPr>
        <w:t xml:space="preserve"> tiga label UI</w:t>
      </w:r>
    </w:p>
    <w:p>
      <w:r>
        <w:rPr>
          <w:rFonts w:ascii="Calibri" w:hAnsi="Calibri" w:eastAsia="Calibri"/>
          <w:sz w:val="20"/>
        </w:rPr>
        <w:t xml:space="preserve">bertentangan dengan rumusnya  -  dan K-018 menetapkan </w:t>
      </w:r>
      <w:r>
        <w:rPr>
          <w:rFonts w:ascii="Calibri" w:hAnsi="Calibri" w:eastAsia="Calibri"/>
          <w:b/>
          <w:sz w:val="20"/>
        </w:rPr>
        <w:t>rumus yang menang</w:t>
      </w:r>
      <w:r>
        <w:rPr>
          <w:rFonts w:ascii="Calibri" w:hAnsi="Calibri" w:eastAsia="Calibri"/>
          <w:sz w:val="20"/>
        </w:rPr>
        <w:t xml:space="preserve"> di ketiganya. Perbaikan labelnya tidak mengubah satu angka pun, sehingga tidak mengganggu rekonsiliasi.</w:t>
      </w:r>
    </w:p>
    <w:p>
      <w:pPr>
        <w:pStyle w:val="ListBullet"/>
      </w:pPr>
      <w:r>
        <w:rPr>
          <w:rFonts w:ascii="Calibri" w:hAnsi="Calibri" w:eastAsia="Calibri"/>
          <w:sz w:val="20"/>
        </w:rPr>
        <w:t xml:space="preserve">COB yang belum ada di peta resolver  -&gt;  </w:t>
      </w:r>
      <w:r>
        <w:rPr>
          <w:rFonts w:ascii="Calibri" w:hAnsi="Calibri" w:eastAsia="Calibri"/>
          <w:b/>
          <w:sz w:val="20"/>
        </w:rPr>
        <w:t>`panic`</w:t>
      </w:r>
      <w:r>
        <w:rPr>
          <w:rFonts w:ascii="Calibri" w:hAnsi="Calibri" w:eastAsia="Calibri"/>
          <w:sz w:val="20"/>
        </w:rPr>
        <w:t>, bukan skala default. Menebak skala adalah persis</w:t>
      </w:r>
    </w:p>
    <w:p>
      <w:r>
        <w:rPr>
          <w:rFonts w:ascii="Calibri" w:hAnsi="Calibri" w:eastAsia="Calibri"/>
          <w:sz w:val="20"/>
        </w:rPr>
        <w:t>cacat 10x yang tipe ini dirancang untuk mencegah.</w:t>
      </w:r>
    </w:p>
    <w:p>
      <w:pPr>
        <w:pStyle w:val="Heading2"/>
      </w:pPr>
      <w:r>
        <w:rPr>
          <w:color w:val="1F3B63"/>
        </w:rPr>
        <w:t>ADR-F-0005 - Presisi pembulatan ditulis literal di tiap langkah, bukan disentralkan</w:t>
      </w:r>
    </w:p>
    <w:p>
      <w:r>
        <w:rPr>
          <w:rFonts w:ascii="Calibri" w:hAnsi="Calibri" w:eastAsia="Calibri"/>
          <w:sz w:val="20"/>
        </w:rPr>
        <w:t xml:space="preserve">Setiap pembulatan hasil port menuliskan presisinya </w:t>
      </w:r>
      <w:r>
        <w:rPr>
          <w:rFonts w:ascii="Calibri" w:hAnsi="Calibri" w:eastAsia="Calibri"/>
          <w:b/>
          <w:sz w:val="20"/>
        </w:rPr>
        <w:t>sebagai literal di tempatnya</w:t>
      </w:r>
      <w:r>
        <w:rPr>
          <w:rFonts w:ascii="Calibri" w:hAnsi="Calibri" w:eastAsia="Calibri"/>
          <w:sz w:val="20"/>
        </w:rPr>
        <w:t xml:space="preserve">, disertai komentar </w:t>
      </w:r>
      <w:r>
        <w:rPr>
          <w:rFonts w:ascii="Consolas" w:hAnsi="Consolas" w:eastAsia="Consolas"/>
          <w:color w:val="8B2500"/>
          <w:sz w:val="18"/>
        </w:rPr>
        <w:t>// Asal: &lt;rule&gt;, langkah &lt;n&gt;, presisi &lt;p&gt;</w:t>
      </w:r>
      <w:r>
        <w:rPr>
          <w:rFonts w:ascii="Calibri" w:hAnsi="Calibri" w:eastAsia="Calibri"/>
          <w:sz w:val="20"/>
        </w:rPr>
        <w:t xml:space="preserve"> (</w:t>
      </w:r>
      <w:r>
        <w:rPr>
          <w:rFonts w:ascii="Consolas" w:hAnsi="Consolas" w:eastAsia="Consolas"/>
          <w:color w:val="8B2500"/>
          <w:sz w:val="18"/>
        </w:rPr>
        <w:t>CLAUDE.md</w:t>
      </w:r>
      <w:r>
        <w:rPr>
          <w:rFonts w:ascii="Calibri" w:hAnsi="Calibri" w:eastAsia="Calibri"/>
          <w:sz w:val="20"/>
        </w:rPr>
        <w:t xml:space="preserve"> §4.6). Presisi </w:t>
      </w:r>
      <w:r>
        <w:rPr>
          <w:rFonts w:ascii="Calibri" w:hAnsi="Calibri" w:eastAsia="Calibri"/>
          <w:b/>
          <w:sz w:val="20"/>
        </w:rPr>
        <w:t>tidak</w:t>
      </w:r>
      <w:r>
        <w:rPr>
          <w:rFonts w:ascii="Calibri" w:hAnsi="Calibri" w:eastAsia="Calibri"/>
          <w:sz w:val="20"/>
        </w:rPr>
        <w:t xml:space="preserve"> disentralkan ke registry maupun dilekatkan pada nilai. Ini satu-satunya tempat dalam rancangan ini yang memilih duplikasi ketimbang sentralisasi, dan alasannya spesifik.</w:t>
      </w:r>
    </w:p>
    <w:p>
      <w:pPr>
        <w:pStyle w:val="Heading4"/>
      </w:pPr>
      <w:r>
        <w:rPr>
          <w:color w:val="1F3B63"/>
        </w:rPr>
        <w:t>Mengapa</w:t>
      </w:r>
    </w:p>
    <w:p>
      <w:r>
        <w:rPr>
          <w:rFonts w:ascii="Consolas" w:hAnsi="Consolas" w:eastAsia="Consolas"/>
          <w:color w:val="8B2500"/>
          <w:sz w:val="18"/>
        </w:rPr>
        <w:t>[terverifikasi]</w:t>
      </w:r>
      <w:r>
        <w:rPr>
          <w:rFonts w:ascii="Calibri" w:hAnsi="Calibri" w:eastAsia="Calibri"/>
          <w:sz w:val="20"/>
        </w:rPr>
        <w:t xml:space="preserve"> Di sistem lama, presisi </w:t>
      </w:r>
      <w:r>
        <w:rPr>
          <w:rFonts w:ascii="Calibri" w:hAnsi="Calibri" w:eastAsia="Calibri"/>
          <w:b/>
          <w:sz w:val="20"/>
        </w:rPr>
        <w:t>bukan properti nilai maupun properti rule</w:t>
      </w:r>
      <w:r>
        <w:rPr>
          <w:rFonts w:ascii="Calibri" w:hAnsi="Calibri" w:eastAsia="Calibri"/>
          <w:sz w:val="20"/>
        </w:rPr>
        <w:t xml:space="preserve">  -  ia properti </w:t>
      </w:r>
      <w:r>
        <w:rPr>
          <w:rFonts w:ascii="Calibri" w:hAnsi="Calibri" w:eastAsia="Calibri"/>
          <w:b/>
          <w:sz w:val="20"/>
        </w:rPr>
        <w:t>satu langkah tertentu di dalam</w:t>
      </w:r>
      <w:r>
        <w:rPr>
          <w:rFonts w:ascii="Calibri" w:hAnsi="Calibri" w:eastAsia="Calibri"/>
          <w:sz w:val="20"/>
        </w:rPr>
        <w:t xml:space="preserve"> sebuah rule:</w:t>
      </w:r>
    </w:p>
    <w:p>
      <w:pPr>
        <w:pStyle w:val="ListBullet"/>
      </w:pPr>
      <w:r>
        <w:rPr>
          <w:rFonts w:ascii="Calibri" w:hAnsi="Calibri" w:eastAsia="Calibri"/>
          <w:sz w:val="20"/>
        </w:rPr>
        <w:t xml:space="preserve">Aritmetika yang sama dibulatkan </w:t>
      </w:r>
      <w:r>
        <w:rPr>
          <w:rFonts w:ascii="Calibri" w:hAnsi="Calibri" w:eastAsia="Calibri"/>
          <w:b/>
          <w:sz w:val="20"/>
        </w:rPr>
        <w:t>4 desimal</w:t>
      </w:r>
      <w:r>
        <w:rPr>
          <w:rFonts w:ascii="Calibri" w:hAnsi="Calibri" w:eastAsia="Calibri"/>
          <w:sz w:val="20"/>
        </w:rPr>
        <w:t xml:space="preserve"> di satu rule dan </w:t>
      </w:r>
      <w:r>
        <w:rPr>
          <w:rFonts w:ascii="Calibri" w:hAnsi="Calibri" w:eastAsia="Calibri"/>
          <w:b/>
          <w:sz w:val="20"/>
        </w:rPr>
        <w:t>20 desimal</w:t>
      </w:r>
      <w:r>
        <w:rPr>
          <w:rFonts w:ascii="Calibri" w:hAnsi="Calibri" w:eastAsia="Calibri"/>
          <w:sz w:val="20"/>
        </w:rPr>
        <w:t xml:space="preserve"> di rule lain.</w:t>
      </w:r>
    </w:p>
    <w:p>
      <w:pPr>
        <w:pStyle w:val="ListBullet"/>
      </w:pPr>
      <w:r>
        <w:rPr>
          <w:rFonts w:ascii="Calibri" w:hAnsi="Calibri" w:eastAsia="Calibri"/>
          <w:sz w:val="20"/>
        </w:rPr>
        <w:t xml:space="preserve">Satu pembagi muncul dengan </w:t>
      </w:r>
      <w:r>
        <w:rPr>
          <w:rFonts w:ascii="Calibri" w:hAnsi="Calibri" w:eastAsia="Calibri"/>
          <w:b/>
          <w:sz w:val="20"/>
        </w:rPr>
        <w:t>9 presisi berbeda</w:t>
      </w:r>
      <w:r>
        <w:rPr>
          <w:rFonts w:ascii="Calibri" w:hAnsi="Calibri" w:eastAsia="Calibri"/>
          <w:sz w:val="20"/>
        </w:rPr>
        <w:t>.</w:t>
      </w:r>
    </w:p>
    <w:p>
      <w:pPr>
        <w:pStyle w:val="ListBullet"/>
      </w:pPr>
      <w:r>
        <w:rPr>
          <w:rFonts w:ascii="Calibri" w:hAnsi="Calibri" w:eastAsia="Calibri"/>
          <w:sz w:val="20"/>
        </w:rPr>
        <w:t xml:space="preserve">Sebuah pembulatan berada </w:t>
      </w:r>
      <w:r>
        <w:rPr>
          <w:rFonts w:ascii="Calibri" w:hAnsi="Calibri" w:eastAsia="Calibri"/>
          <w:b/>
          <w:sz w:val="20"/>
        </w:rPr>
        <w:t>di dalam</w:t>
      </w:r>
      <w:r>
        <w:rPr>
          <w:rFonts w:ascii="Calibri" w:hAnsi="Calibri" w:eastAsia="Calibri"/>
          <w:sz w:val="20"/>
        </w:rPr>
        <w:t xml:space="preserve"> loop akumulasi, sehingga galatnya menumpuk per iterasi.</w:t>
      </w:r>
    </w:p>
    <w:p>
      <w:pPr>
        <w:pStyle w:val="Heading4"/>
      </w:pPr>
      <w:r>
        <w:rPr>
          <w:color w:val="1F3B63"/>
        </w:rPr>
        <w:t>Considered Options</w:t>
      </w:r>
    </w:p>
    <w:p>
      <w:pPr>
        <w:pStyle w:val="ListBullet"/>
      </w:pPr>
      <w:r>
        <w:rPr>
          <w:rFonts w:ascii="Calibri" w:hAnsi="Calibri" w:eastAsia="Calibri"/>
          <w:b/>
          <w:sz w:val="20"/>
        </w:rPr>
        <w:t>Registry terpusat `nama rule  -&gt;  presisi`</w:t>
      </w:r>
      <w:r>
        <w:rPr>
          <w:rFonts w:ascii="Calibri" w:hAnsi="Calibri" w:eastAsia="Calibri"/>
          <w:sz w:val="20"/>
        </w:rPr>
        <w:t xml:space="preserve">  -  ditolak. Ia mengandaikan satu rule punya satu</w:t>
      </w:r>
    </w:p>
    <w:p>
      <w:r>
        <w:rPr>
          <w:rFonts w:ascii="Calibri" w:hAnsi="Calibri" w:eastAsia="Calibri"/>
          <w:sz w:val="20"/>
        </w:rPr>
        <w:t>presisi, dan itu tidak benar.</w:t>
      </w:r>
    </w:p>
    <w:p>
      <w:pPr>
        <w:pStyle w:val="ListBullet"/>
      </w:pPr>
      <w:r>
        <w:rPr>
          <w:rFonts w:ascii="Calibri" w:hAnsi="Calibri" w:eastAsia="Calibri"/>
          <w:b/>
          <w:sz w:val="20"/>
        </w:rPr>
        <w:t>Presisi melekat pada nilai dan mengalir lewat operasi</w:t>
      </w:r>
      <w:r>
        <w:rPr>
          <w:rFonts w:ascii="Calibri" w:hAnsi="Calibri" w:eastAsia="Calibri"/>
          <w:sz w:val="20"/>
        </w:rPr>
        <w:t xml:space="preserve">  -  ditolak. Presisi tidak mengalir; ia</w:t>
      </w:r>
    </w:p>
    <w:p>
      <w:r>
        <w:rPr>
          <w:rFonts w:ascii="Calibri" w:hAnsi="Calibri" w:eastAsia="Calibri"/>
          <w:sz w:val="20"/>
        </w:rPr>
        <w:t>diterapkan di satu titik lalu selesai.</w:t>
      </w:r>
    </w:p>
    <w:p>
      <w:pPr>
        <w:pStyle w:val="Heading4"/>
      </w:pPr>
      <w:r>
        <w:rPr>
          <w:color w:val="1F3B63"/>
        </w:rPr>
        <w:t>Consequences</w:t>
      </w:r>
    </w:p>
    <w:p>
      <w:r>
        <w:rPr>
          <w:rFonts w:ascii="Calibri" w:hAnsi="Calibri" w:eastAsia="Calibri"/>
          <w:sz w:val="20"/>
        </w:rPr>
        <w:t xml:space="preserve">Uji rekonsiliasi </w:t>
      </w:r>
      <w:r>
        <w:rPr>
          <w:rFonts w:ascii="Calibri" w:hAnsi="Calibri" w:eastAsia="Calibri"/>
          <w:b/>
          <w:sz w:val="20"/>
        </w:rPr>
        <w:t>wajib</w:t>
      </w:r>
      <w:r>
        <w:rPr>
          <w:rFonts w:ascii="Calibri" w:hAnsi="Calibri" w:eastAsia="Calibri"/>
          <w:sz w:val="20"/>
        </w:rPr>
        <w:t xml:space="preserve"> memuat kasus khusus untuk pembulatan </w:t>
      </w:r>
      <w:r>
        <w:rPr>
          <w:rFonts w:ascii="Calibri" w:hAnsi="Calibri" w:eastAsia="Calibri"/>
          <w:b/>
          <w:sz w:val="20"/>
        </w:rPr>
        <w:t>di dalam loop akumulasi</w:t>
      </w:r>
      <w:r>
        <w:rPr>
          <w:rFonts w:ascii="Calibri" w:hAnsi="Calibri" w:eastAsia="Calibri"/>
          <w:sz w:val="20"/>
        </w:rPr>
        <w:t>, bukan hanya nilai tunggal. Pembulatan per-iterasi menumpuk galat, sehingga port yang benar untuk satu nilai masih bisa meleset untuk daftar panjang  -  dan itu justru bentuk kesalahan yang paling sulit terlihat.</w:t>
      </w:r>
    </w:p>
    <w:p>
      <w:r>
        <w:rPr>
          <w:rFonts w:ascii="Calibri" w:hAnsi="Calibri" w:eastAsia="Calibri"/>
          <w:sz w:val="20"/>
        </w:rPr>
        <w:t xml:space="preserve">Menyeragamkan presisi adalah </w:t>
      </w:r>
      <w:r>
        <w:rPr>
          <w:rFonts w:ascii="Calibri" w:hAnsi="Calibri" w:eastAsia="Calibri"/>
          <w:b/>
          <w:sz w:val="20"/>
        </w:rPr>
        <w:t>perbaikan terpisah</w:t>
      </w:r>
      <w:r>
        <w:rPr>
          <w:rFonts w:ascii="Calibri" w:hAnsi="Calibri" w:eastAsia="Calibri"/>
          <w:sz w:val="20"/>
        </w:rPr>
        <w:t>, bukan bagian migrasi.</w:t>
      </w:r>
    </w:p>
    <w:p>
      <w:pPr>
        <w:pStyle w:val="Heading2"/>
      </w:pPr>
      <w:r>
        <w:rPr>
          <w:color w:val="1F3B63"/>
        </w:rPr>
        <w:t>ADR-F-0006 - Mata uang yang tidak diketahui adalah keadaan eksplisit, bukan default</w:t>
      </w:r>
    </w:p>
    <w:p>
      <w:r>
        <w:rPr>
          <w:rFonts w:ascii="Consolas" w:hAnsi="Consolas" w:eastAsia="Consolas"/>
          <w:color w:val="8B2500"/>
          <w:sz w:val="18"/>
        </w:rPr>
        <w:t>Money.Currency</w:t>
      </w:r>
      <w:r>
        <w:rPr>
          <w:rFonts w:ascii="Calibri" w:hAnsi="Calibri" w:eastAsia="Calibri"/>
          <w:sz w:val="20"/>
        </w:rPr>
        <w:t xml:space="preserve"> mengizinkan keadaan </w:t>
      </w:r>
      <w:r>
        <w:rPr>
          <w:rFonts w:ascii="Calibri" w:hAnsi="Calibri" w:eastAsia="Calibri"/>
          <w:b/>
          <w:sz w:val="20"/>
        </w:rPr>
        <w:t>`Unknown` yang eksplisit</w:t>
      </w:r>
      <w:r>
        <w:rPr>
          <w:rFonts w:ascii="Calibri" w:hAnsi="Calibri" w:eastAsia="Calibri"/>
          <w:sz w:val="20"/>
        </w:rPr>
        <w:t xml:space="preserve">. Nilai ber-mata-uang-tidak-diketahui boleh dibaca dan ditampilkan, tetapi </w:t>
      </w:r>
      <w:r>
        <w:rPr>
          <w:rFonts w:ascii="Calibri" w:hAnsi="Calibri" w:eastAsia="Calibri"/>
          <w:b/>
          <w:sz w:val="20"/>
        </w:rPr>
        <w:t>`panic`</w:t>
      </w:r>
      <w:r>
        <w:rPr>
          <w:rFonts w:ascii="Calibri" w:hAnsi="Calibri" w:eastAsia="Calibri"/>
          <w:sz w:val="20"/>
        </w:rPr>
        <w:t xml:space="preserve"> ketika dipakai dalam aritmetika lintas mata uang atau ditulis ke Oracle. Tidak ada default diam-diam.</w:t>
      </w:r>
    </w:p>
    <w:p>
      <w:pPr>
        <w:pStyle w:val="Heading4"/>
      </w:pPr>
      <w:r>
        <w:rPr>
          <w:color w:val="1F3B63"/>
        </w:rPr>
        <w:t>Mengapa</w:t>
      </w:r>
    </w:p>
    <w:p>
      <w:r>
        <w:rPr>
          <w:rFonts w:ascii="Consolas" w:hAnsi="Consolas" w:eastAsia="Consolas"/>
          <w:color w:val="8B2500"/>
          <w:sz w:val="18"/>
        </w:rPr>
        <w:t>[terverifikasi]</w:t>
      </w:r>
      <w:r>
        <w:rPr>
          <w:rFonts w:ascii="Calibri" w:hAnsi="Calibri" w:eastAsia="Calibri"/>
          <w:sz w:val="20"/>
        </w:rPr>
        <w:t xml:space="preserve"> Korpus memang kehilangan informasi ini: </w:t>
      </w:r>
      <w:r>
        <w:rPr>
          <w:rFonts w:ascii="Calibri" w:hAnsi="Calibri" w:eastAsia="Calibri"/>
          <w:b/>
          <w:sz w:val="20"/>
        </w:rPr>
        <w:t>112 Section menampilkan nilai uang tanpa field mata uang mana pun</w:t>
      </w:r>
      <w:r>
        <w:rPr>
          <w:rFonts w:ascii="Calibri" w:hAnsi="Calibri" w:eastAsia="Calibri"/>
          <w:sz w:val="20"/>
        </w:rPr>
        <w:t xml:space="preserve">, dan hanya ada 93 pengikatan properti mata uang di seluruh NB. Sekaligus </w:t>
      </w:r>
      <w:r>
        <w:rPr>
          <w:rFonts w:ascii="Consolas" w:hAnsi="Consolas" w:eastAsia="Consolas"/>
          <w:color w:val="8B2500"/>
          <w:sz w:val="18"/>
        </w:rPr>
        <w:t>[terverifikasi]</w:t>
      </w:r>
      <w:r>
        <w:rPr>
          <w:rFonts w:ascii="Calibri" w:hAnsi="Calibri" w:eastAsia="Calibri"/>
          <w:sz w:val="20"/>
        </w:rPr>
        <w:t xml:space="preserve"> sistem lama </w:t>
      </w:r>
      <w:r>
        <w:rPr>
          <w:rFonts w:ascii="Calibri" w:hAnsi="Calibri" w:eastAsia="Calibri"/>
          <w:b/>
          <w:sz w:val="20"/>
        </w:rPr>
        <w:t>tidak pernah</w:t>
      </w:r>
      <w:r>
        <w:rPr>
          <w:rFonts w:ascii="Calibri" w:hAnsi="Calibri" w:eastAsia="Calibri"/>
          <w:sz w:val="20"/>
        </w:rPr>
        <w:t xml:space="preserve"> menetapkan mata uang default di kode  -  ia selalu datang dari data (</w:t>
      </w:r>
      <w:r>
        <w:rPr>
          <w:rFonts w:ascii="Consolas" w:hAnsi="Consolas" w:eastAsia="Consolas"/>
          <w:color w:val="8B2500"/>
          <w:sz w:val="18"/>
        </w:rPr>
        <w:t>CurrencyList</w:t>
      </w:r>
      <w:r>
        <w:rPr>
          <w:rFonts w:ascii="Calibri" w:hAnsi="Calibri" w:eastAsia="Calibri"/>
          <w:sz w:val="20"/>
        </w:rPr>
        <w:t xml:space="preserve"> / </w:t>
      </w:r>
      <w:r>
        <w:rPr>
          <w:rFonts w:ascii="Consolas" w:hAnsi="Consolas" w:eastAsia="Consolas"/>
          <w:color w:val="8B2500"/>
          <w:sz w:val="18"/>
        </w:rPr>
        <w:t>CurrencyMaster</w:t>
      </w:r>
      <w:r>
        <w:rPr>
          <w:rFonts w:ascii="Calibri" w:hAnsi="Calibri" w:eastAsia="Calibri"/>
          <w:sz w:val="20"/>
        </w:rPr>
        <w:t>), dan kurs selalu dari hasil query.</w:t>
      </w:r>
    </w:p>
    <w:p>
      <w:pPr>
        <w:pStyle w:val="Heading4"/>
      </w:pPr>
      <w:r>
        <w:rPr>
          <w:color w:val="1F3B63"/>
        </w:rPr>
        <w:t>Considered Options</w:t>
      </w:r>
    </w:p>
    <w:p>
      <w:pPr>
        <w:pStyle w:val="ListBullet"/>
      </w:pPr>
      <w:r>
        <w:rPr>
          <w:rFonts w:ascii="Calibri" w:hAnsi="Calibri" w:eastAsia="Calibri"/>
          <w:b/>
          <w:sz w:val="20"/>
        </w:rPr>
        <w:t>Default ke IDR</w:t>
      </w:r>
      <w:r>
        <w:rPr>
          <w:rFonts w:ascii="Calibri" w:hAnsi="Calibri" w:eastAsia="Calibri"/>
          <w:sz w:val="20"/>
        </w:rPr>
        <w:t xml:space="preserve">  -  ditolak. Menebak (</w:t>
      </w:r>
      <w:r>
        <w:rPr>
          <w:rFonts w:ascii="Consolas" w:hAnsi="Consolas" w:eastAsia="Consolas"/>
          <w:color w:val="8B2500"/>
          <w:sz w:val="18"/>
        </w:rPr>
        <w:t>CLAUDE.md</w:t>
      </w:r>
      <w:r>
        <w:rPr>
          <w:rFonts w:ascii="Calibri" w:hAnsi="Calibri" w:eastAsia="Calibri"/>
          <w:sz w:val="20"/>
        </w:rPr>
        <w:t xml:space="preserve"> §3 butir 4), dan tebakan itu akan salah persis</w:t>
      </w:r>
    </w:p>
    <w:p>
      <w:r>
        <w:rPr>
          <w:rFonts w:ascii="Calibri" w:hAnsi="Calibri" w:eastAsia="Calibri"/>
          <w:sz w:val="20"/>
        </w:rPr>
        <w:t>pada kasus yang paling mahal: penempatan valas.</w:t>
      </w:r>
    </w:p>
    <w:p>
      <w:pPr>
        <w:pStyle w:val="ListBullet"/>
      </w:pPr>
      <w:r>
        <w:rPr>
          <w:rFonts w:ascii="Calibri" w:hAnsi="Calibri" w:eastAsia="Calibri"/>
          <w:b/>
          <w:sz w:val="20"/>
        </w:rPr>
        <w:t>`panic` tanpa kecuali bila mata uang tidak ada</w:t>
      </w:r>
      <w:r>
        <w:rPr>
          <w:rFonts w:ascii="Calibri" w:hAnsi="Calibri" w:eastAsia="Calibri"/>
          <w:sz w:val="20"/>
        </w:rPr>
        <w:t xml:space="preserve">  -  ditolak. Akan menghentikan aplikasi pada 112</w:t>
      </w:r>
    </w:p>
    <w:p>
      <w:r>
        <w:rPr>
          <w:rFonts w:ascii="Calibri" w:hAnsi="Calibri" w:eastAsia="Calibri"/>
          <w:sz w:val="20"/>
        </w:rPr>
        <w:t xml:space="preserve">layar yang di sistem lama berjalan mulus  -  kesalahan yang sama bentuknya dengan mengganti </w:t>
      </w:r>
      <w:r>
        <w:rPr>
          <w:rFonts w:ascii="Consolas" w:hAnsi="Consolas" w:eastAsia="Consolas"/>
          <w:color w:val="8B2500"/>
          <w:sz w:val="18"/>
        </w:rPr>
        <w:t>decline</w:t>
      </w:r>
      <w:r>
        <w:rPr>
          <w:rFonts w:ascii="Calibri" w:hAnsi="Calibri" w:eastAsia="Calibri"/>
          <w:sz w:val="20"/>
        </w:rPr>
        <w:t xml:space="preserve"> terekam menjadi </w:t>
      </w:r>
      <w:r>
        <w:rPr>
          <w:rFonts w:ascii="Consolas" w:hAnsi="Consolas" w:eastAsia="Consolas"/>
          <w:color w:val="8B2500"/>
          <w:sz w:val="18"/>
        </w:rPr>
        <w:t>panic</w:t>
      </w:r>
      <w:r>
        <w:rPr>
          <w:rFonts w:ascii="Calibri" w:hAnsi="Calibri" w:eastAsia="Calibri"/>
          <w:sz w:val="20"/>
        </w:rPr>
        <w:t xml:space="preserve"> (lihat ADR-F-0002).</w:t>
      </w:r>
    </w:p>
    <w:p>
      <w:pPr>
        <w:pStyle w:val="Heading4"/>
      </w:pPr>
      <w:r>
        <w:rPr>
          <w:color w:val="1F3B63"/>
        </w:rPr>
        <w:t>Consequences</w:t>
      </w:r>
    </w:p>
    <w:p>
      <w:r>
        <w:rPr>
          <w:rFonts w:ascii="Calibri" w:hAnsi="Calibri" w:eastAsia="Calibri"/>
          <w:sz w:val="20"/>
        </w:rPr>
        <w:t xml:space="preserve">Prinsipnya sama dengan ADR-F-0002: celah pengetahuan dibuat </w:t>
      </w:r>
      <w:r>
        <w:rPr>
          <w:rFonts w:ascii="Calibri" w:hAnsi="Calibri" w:eastAsia="Calibri"/>
          <w:b/>
          <w:sz w:val="20"/>
        </w:rPr>
        <w:t>eksplisit dan terlihat</w:t>
      </w:r>
      <w:r>
        <w:rPr>
          <w:rFonts w:ascii="Calibri" w:hAnsi="Calibri" w:eastAsia="Calibri"/>
          <w:sz w:val="20"/>
        </w:rPr>
        <w:t xml:space="preserve">, lalu gagal keras </w:t>
      </w:r>
      <w:r>
        <w:rPr>
          <w:rFonts w:ascii="Calibri" w:hAnsi="Calibri" w:eastAsia="Calibri"/>
          <w:b/>
          <w:sz w:val="20"/>
        </w:rPr>
        <w:t>hanya</w:t>
      </w:r>
      <w:r>
        <w:rPr>
          <w:rFonts w:ascii="Calibri" w:hAnsi="Calibri" w:eastAsia="Calibri"/>
          <w:sz w:val="20"/>
        </w:rPr>
        <w:t xml:space="preserve"> di titik yang benar-benar memerlukan jawabannya.</w:t>
      </w:r>
    </w:p>
    <w:tbl>
      <w:tblPr>
        <w:tblStyle w:val="TableGrid"/>
        <w:tblW w:type="auto" w:w="0"/>
        <w:jc w:val="center"/>
        <w:tblLook w:firstColumn="1" w:firstRow="1" w:lastColumn="0" w:lastRow="0" w:noHBand="0" w:noVBand="1" w:val="04A0"/>
      </w:tblPr>
      <w:tblGrid>
        <w:gridCol w:w="4824"/>
        <w:gridCol w:w="4824"/>
      </w:tblGrid>
      <w:tr>
        <w:tc>
          <w:tcPr>
            <w:tcW w:type="dxa" w:w="6480"/>
            <w:shd w:val="clear" w:fill="E8EEF7"/>
          </w:tcPr>
          <w:p>
            <w:r>
              <w:rPr>
                <w:b/>
              </w:rPr>
            </w:r>
            <w:r>
              <w:rPr>
                <w:rFonts w:ascii="Calibri" w:hAnsi="Calibri" w:eastAsia="Calibri"/>
                <w:b/>
                <w:sz w:val="18"/>
              </w:rPr>
              <w:t>Operasi</w:t>
            </w:r>
          </w:p>
        </w:tc>
        <w:tc>
          <w:tcPr>
            <w:tcW w:type="dxa" w:w="6480"/>
            <w:shd w:val="clear" w:fill="E8EEF7"/>
          </w:tcPr>
          <w:p>
            <w:r>
              <w:rPr>
                <w:b/>
              </w:rPr>
            </w:r>
            <w:r>
              <w:rPr>
                <w:rFonts w:ascii="Calibri" w:hAnsi="Calibri" w:eastAsia="Calibri"/>
                <w:b/>
                <w:sz w:val="18"/>
              </w:rPr>
              <w:t xml:space="preserve">Mata uang </w:t>
            </w:r>
            <w:r>
              <w:rPr>
                <w:rFonts w:ascii="Consolas" w:hAnsi="Consolas" w:eastAsia="Consolas"/>
                <w:b/>
                <w:color w:val="8B2500"/>
                <w:sz w:val="16"/>
              </w:rPr>
              <w:t>Unknown</w:t>
            </w:r>
          </w:p>
        </w:tc>
      </w:tr>
      <w:tr>
        <w:tc>
          <w:tcPr>
            <w:tcW w:type="dxa" w:w="6480"/>
          </w:tcPr>
          <w:p>
            <w:r/>
            <w:r>
              <w:rPr>
                <w:rFonts w:ascii="Calibri" w:hAnsi="Calibri" w:eastAsia="Calibri"/>
                <w:sz w:val="18"/>
              </w:rPr>
              <w:t>Baca, tampilkan, simpan di memori</w:t>
            </w:r>
          </w:p>
        </w:tc>
        <w:tc>
          <w:tcPr>
            <w:tcW w:type="dxa" w:w="6480"/>
          </w:tcPr>
          <w:p>
            <w:r/>
            <w:r>
              <w:rPr>
                <w:rFonts w:ascii="Calibri" w:hAnsi="Calibri" w:eastAsia="Calibri"/>
                <w:sz w:val="18"/>
              </w:rPr>
              <w:t>diizinkan</w:t>
            </w:r>
          </w:p>
        </w:tc>
      </w:tr>
      <w:tr>
        <w:tc>
          <w:tcPr>
            <w:tcW w:type="dxa" w:w="6480"/>
          </w:tcPr>
          <w:p>
            <w:r/>
            <w:r>
              <w:rPr>
                <w:rFonts w:ascii="Calibri" w:hAnsi="Calibri" w:eastAsia="Calibri"/>
                <w:sz w:val="18"/>
              </w:rPr>
              <w:t xml:space="preserve">Aritmetika dalam satu mata uang yang sama-sama </w:t>
            </w:r>
            <w:r>
              <w:rPr>
                <w:rFonts w:ascii="Consolas" w:hAnsi="Consolas" w:eastAsia="Consolas"/>
                <w:color w:val="8B2500"/>
                <w:sz w:val="16"/>
              </w:rPr>
              <w:t>Unknown</w:t>
            </w:r>
          </w:p>
        </w:tc>
        <w:tc>
          <w:tcPr>
            <w:tcW w:type="dxa" w:w="6480"/>
          </w:tcPr>
          <w:p>
            <w:r/>
            <w:r>
              <w:rPr>
                <w:rFonts w:ascii="Calibri" w:hAnsi="Calibri" w:eastAsia="Calibri"/>
                <w:sz w:val="18"/>
              </w:rPr>
              <w:t>diizinkan</w:t>
            </w:r>
          </w:p>
        </w:tc>
      </w:tr>
      <w:tr>
        <w:tc>
          <w:tcPr>
            <w:tcW w:type="dxa" w:w="6480"/>
          </w:tcPr>
          <w:p>
            <w:r/>
            <w:r>
              <w:rPr>
                <w:rFonts w:ascii="Calibri" w:hAnsi="Calibri" w:eastAsia="Calibri"/>
                <w:sz w:val="18"/>
              </w:rPr>
              <w:t>Aritmetika lintas mata uang</w:t>
            </w:r>
          </w:p>
        </w:tc>
        <w:tc>
          <w:tcPr>
            <w:tcW w:type="dxa" w:w="6480"/>
          </w:tcPr>
          <w:p>
            <w:r/>
            <w:r>
              <w:rPr>
                <w:rFonts w:ascii="Calibri" w:hAnsi="Calibri" w:eastAsia="Calibri"/>
                <w:b/>
                <w:sz w:val="18"/>
              </w:rPr>
              <w:t>`panic`</w:t>
            </w:r>
          </w:p>
        </w:tc>
      </w:tr>
      <w:tr>
        <w:tc>
          <w:tcPr>
            <w:tcW w:type="dxa" w:w="6480"/>
          </w:tcPr>
          <w:p>
            <w:r/>
            <w:r>
              <w:rPr>
                <w:rFonts w:ascii="Calibri" w:hAnsi="Calibri" w:eastAsia="Calibri"/>
                <w:sz w:val="18"/>
              </w:rPr>
              <w:t>Tulis ke Oracle</w:t>
            </w:r>
          </w:p>
        </w:tc>
        <w:tc>
          <w:tcPr>
            <w:tcW w:type="dxa" w:w="6480"/>
          </w:tcPr>
          <w:p>
            <w:r/>
            <w:r>
              <w:rPr>
                <w:rFonts w:ascii="Calibri" w:hAnsi="Calibri" w:eastAsia="Calibri"/>
                <w:b/>
                <w:sz w:val="18"/>
              </w:rPr>
              <w:t>`panic`</w:t>
            </w:r>
          </w:p>
        </w:tc>
      </w:tr>
    </w:tbl>
    <w:p/>
    <w:p>
      <w:r>
        <w:rPr>
          <w:rFonts w:ascii="Calibri" w:hAnsi="Calibri" w:eastAsia="Calibri"/>
          <w:sz w:val="20"/>
        </w:rPr>
        <w:t xml:space="preserve">Efek samping yang disengaja: implementasi menghasilkan </w:t>
      </w:r>
      <w:r>
        <w:rPr>
          <w:rFonts w:ascii="Calibri" w:hAnsi="Calibri" w:eastAsia="Calibri"/>
          <w:b/>
          <w:sz w:val="20"/>
        </w:rPr>
        <w:t>hitungan berapa banyak nilai produksi yang tiba tanpa mata uang</w:t>
      </w:r>
      <w:r>
        <w:rPr>
          <w:rFonts w:ascii="Calibri" w:hAnsi="Calibri" w:eastAsia="Calibri"/>
          <w:sz w:val="20"/>
        </w:rPr>
        <w:t>. Angka itu masuk kuesioner  -  ia mengubah pertanyaan dari dugaan menjadi ukuran.</w:t>
      </w:r>
    </w:p>
    <w:p>
      <w:pPr>
        <w:pStyle w:val="Heading2"/>
      </w:pPr>
      <w:r>
        <w:rPr>
          <w:color w:val="1F3B63"/>
        </w:rPr>
        <w:t>ADR-F-0007 - Total yang menjumlahkan lintas mata uang bukan Money, melainkan tipe ketiga yang tidak dapat diaritmetikakan</w:t>
      </w:r>
    </w:p>
    <w:p>
      <w:r>
        <w:rPr>
          <w:rFonts w:ascii="Calibri" w:hAnsi="Calibri" w:eastAsia="Calibri"/>
          <w:sz w:val="20"/>
        </w:rPr>
        <w:t xml:space="preserve">Lima total skalar di akar penawaran  -  </w:t>
      </w:r>
      <w:r>
        <w:rPr>
          <w:rFonts w:ascii="Consolas" w:hAnsi="Consolas" w:eastAsia="Consolas"/>
          <w:color w:val="8B2500"/>
          <w:sz w:val="18"/>
        </w:rPr>
        <w:t>TOTAL_TSI_NUSA_RE</w:t>
      </w:r>
      <w:r>
        <w:rPr>
          <w:rFonts w:ascii="Calibri" w:hAnsi="Calibri" w:eastAsia="Calibri"/>
          <w:sz w:val="20"/>
        </w:rPr>
        <w:t xml:space="preserve">, </w:t>
      </w:r>
      <w:r>
        <w:rPr>
          <w:rFonts w:ascii="Consolas" w:hAnsi="Consolas" w:eastAsia="Consolas"/>
          <w:color w:val="8B2500"/>
          <w:sz w:val="18"/>
        </w:rPr>
        <w:t>TOTAL_PREMI_NUSA_RE</w:t>
      </w:r>
      <w:r>
        <w:rPr>
          <w:rFonts w:ascii="Calibri" w:hAnsi="Calibri" w:eastAsia="Calibri"/>
          <w:sz w:val="20"/>
        </w:rPr>
        <w:t xml:space="preserve">, </w:t>
      </w:r>
      <w:r>
        <w:rPr>
          <w:rFonts w:ascii="Consolas" w:hAnsi="Consolas" w:eastAsia="Consolas"/>
          <w:color w:val="8B2500"/>
          <w:sz w:val="18"/>
        </w:rPr>
        <w:t>TOTAL_TSI_NUSA_RE_SPREADING</w:t>
      </w:r>
      <w:r>
        <w:rPr>
          <w:rFonts w:ascii="Calibri" w:hAnsi="Calibri" w:eastAsia="Calibri"/>
          <w:sz w:val="20"/>
        </w:rPr>
        <w:t xml:space="preserve">, </w:t>
      </w:r>
      <w:r>
        <w:rPr>
          <w:rFonts w:ascii="Consolas" w:hAnsi="Consolas" w:eastAsia="Consolas"/>
          <w:color w:val="8B2500"/>
          <w:sz w:val="18"/>
        </w:rPr>
        <w:t>TOTAL_TSI_TOP_RISK</w:t>
      </w:r>
      <w:r>
        <w:rPr>
          <w:rFonts w:ascii="Calibri" w:hAnsi="Calibri" w:eastAsia="Calibri"/>
          <w:sz w:val="20"/>
        </w:rPr>
        <w:t xml:space="preserve">, </w:t>
      </w:r>
      <w:r>
        <w:rPr>
          <w:rFonts w:ascii="Consolas" w:hAnsi="Consolas" w:eastAsia="Consolas"/>
          <w:color w:val="8B2500"/>
          <w:sz w:val="18"/>
        </w:rPr>
        <w:t>SUM_TOTAL_TSI</w:t>
      </w:r>
      <w:r>
        <w:rPr>
          <w:rFonts w:ascii="Calibri" w:hAnsi="Calibri" w:eastAsia="Calibri"/>
          <w:sz w:val="20"/>
        </w:rPr>
        <w:t xml:space="preserve">  -  </w:t>
      </w:r>
      <w:r>
        <w:rPr>
          <w:rFonts w:ascii="Calibri" w:hAnsi="Calibri" w:eastAsia="Calibri"/>
          <w:b/>
          <w:sz w:val="20"/>
        </w:rPr>
        <w:t>tidak dimodelkan sebagai `Money`</w:t>
      </w:r>
      <w:r>
        <w:rPr>
          <w:rFonts w:ascii="Calibri" w:hAnsi="Calibri" w:eastAsia="Calibri"/>
          <w:sz w:val="20"/>
        </w:rPr>
        <w:t xml:space="preserve">. Keduanya tidak dapat disatukan: </w:t>
      </w:r>
      <w:r>
        <w:rPr>
          <w:rFonts w:ascii="Calibri" w:hAnsi="Calibri" w:eastAsia="Calibri"/>
          <w:b/>
          <w:sz w:val="20"/>
        </w:rPr>
        <w:t>ADR-F-0004</w:t>
      </w:r>
      <w:r>
        <w:rPr>
          <w:rFonts w:ascii="Calibri" w:hAnsi="Calibri" w:eastAsia="Calibri"/>
          <w:sz w:val="20"/>
        </w:rPr>
        <w:t xml:space="preserve"> mensyaratkan </w:t>
      </w:r>
      <w:r>
        <w:rPr>
          <w:rFonts w:ascii="Consolas" w:hAnsi="Consolas" w:eastAsia="Consolas"/>
          <w:color w:val="8B2500"/>
          <w:sz w:val="18"/>
        </w:rPr>
        <w:t>Money</w:t>
      </w:r>
      <w:r>
        <w:rPr>
          <w:rFonts w:ascii="Calibri" w:hAnsi="Calibri" w:eastAsia="Calibri"/>
          <w:sz w:val="20"/>
        </w:rPr>
        <w:t xml:space="preserve"> membawa mata uangnya, dan di sini </w:t>
      </w:r>
      <w:r>
        <w:rPr>
          <w:rFonts w:ascii="Calibri" w:hAnsi="Calibri" w:eastAsia="Calibri"/>
          <w:b/>
          <w:sz w:val="20"/>
        </w:rPr>
        <w:t>tidak ada satu mata uang pun yang benar untuk dibawa</w:t>
      </w:r>
      <w:r>
        <w:rPr>
          <w:rFonts w:ascii="Calibri" w:hAnsi="Calibri" w:eastAsia="Calibri"/>
          <w:sz w:val="20"/>
        </w:rPr>
        <w:t>.</w:t>
      </w:r>
    </w:p>
    <w:p>
      <w:r>
        <w:rPr>
          <w:rFonts w:ascii="Calibri" w:hAnsi="Calibri" w:eastAsia="Calibri"/>
          <w:sz w:val="20"/>
        </w:rPr>
        <w:t xml:space="preserve">Kelimanya memakai </w:t>
      </w:r>
      <w:r>
        <w:rPr>
          <w:rFonts w:ascii="Calibri" w:hAnsi="Calibri" w:eastAsia="Calibri"/>
          <w:b/>
          <w:sz w:val="20"/>
        </w:rPr>
        <w:t>tipe ketiga</w:t>
      </w:r>
      <w:r>
        <w:rPr>
          <w:rFonts w:ascii="Calibri" w:hAnsi="Calibri" w:eastAsia="Calibri"/>
          <w:sz w:val="20"/>
        </w:rPr>
        <w:t xml:space="preserve"> di samping </w:t>
      </w:r>
      <w:r>
        <w:rPr>
          <w:rFonts w:ascii="Consolas" w:hAnsi="Consolas" w:eastAsia="Consolas"/>
          <w:color w:val="8B2500"/>
          <w:sz w:val="18"/>
        </w:rPr>
        <w:t>Money</w:t>
      </w:r>
      <w:r>
        <w:rPr>
          <w:rFonts w:ascii="Calibri" w:hAnsi="Calibri" w:eastAsia="Calibri"/>
          <w:sz w:val="20"/>
        </w:rPr>
        <w:t xml:space="preserve"> dan </w:t>
      </w:r>
      <w:r>
        <w:rPr>
          <w:rFonts w:ascii="Consolas" w:hAnsi="Consolas" w:eastAsia="Consolas"/>
          <w:color w:val="8B2500"/>
          <w:sz w:val="18"/>
        </w:rPr>
        <w:t>Ratio</w:t>
      </w:r>
      <w:r>
        <w:rPr>
          <w:rFonts w:ascii="Calibri" w:hAnsi="Calibri" w:eastAsia="Calibri"/>
          <w:sz w:val="20"/>
        </w:rPr>
        <w:t>. Sifatnya:</w:t>
      </w:r>
    </w:p>
    <w:p>
      <w:pPr>
        <w:pStyle w:val="ListBullet"/>
      </w:pPr>
      <w:r>
        <w:rPr>
          <w:rFonts w:ascii="Calibri" w:hAnsi="Calibri" w:eastAsia="Calibri"/>
          <w:sz w:val="20"/>
        </w:rPr>
        <w:t xml:space="preserve">menyimpan </w:t>
      </w:r>
      <w:r>
        <w:rPr>
          <w:rFonts w:ascii="Calibri" w:hAnsi="Calibri" w:eastAsia="Calibri"/>
          <w:b/>
          <w:sz w:val="20"/>
        </w:rPr>
        <w:t>angka apa adanya</w:t>
      </w:r>
      <w:r>
        <w:rPr>
          <w:rFonts w:ascii="Calibri" w:hAnsi="Calibri" w:eastAsia="Calibri"/>
          <w:sz w:val="20"/>
        </w:rPr>
        <w:t>, tanpa mata uang;</w:t>
      </w:r>
    </w:p>
    <w:p>
      <w:pPr>
        <w:pStyle w:val="ListBullet"/>
      </w:pPr>
      <w:r>
        <w:rPr>
          <w:rFonts w:ascii="Calibri" w:hAnsi="Calibri" w:eastAsia="Calibri"/>
          <w:sz w:val="20"/>
        </w:rPr>
        <w:t xml:space="preserve">[!]  </w:t>
      </w:r>
      <w:r>
        <w:rPr>
          <w:rFonts w:ascii="Calibri" w:hAnsi="Calibri" w:eastAsia="Calibri"/>
          <w:b/>
          <w:sz w:val="20"/>
        </w:rPr>
        <w:t>tidak boleh dijumlahkan dengan `Money`</w:t>
      </w:r>
      <w:r>
        <w:rPr>
          <w:rFonts w:ascii="Calibri" w:hAnsi="Calibri" w:eastAsia="Calibri"/>
          <w:sz w:val="20"/>
        </w:rPr>
        <w:t>;</w:t>
      </w:r>
    </w:p>
    <w:p>
      <w:pPr>
        <w:pStyle w:val="ListBullet"/>
      </w:pPr>
      <w:r>
        <w:rPr>
          <w:rFonts w:ascii="Calibri" w:hAnsi="Calibri" w:eastAsia="Calibri"/>
          <w:sz w:val="20"/>
        </w:rPr>
        <w:t xml:space="preserve">[!]  </w:t>
      </w:r>
      <w:r>
        <w:rPr>
          <w:rFonts w:ascii="Calibri" w:hAnsi="Calibri" w:eastAsia="Calibri"/>
          <w:b/>
          <w:sz w:val="20"/>
        </w:rPr>
        <w:t>tidak boleh dikonversi</w:t>
      </w:r>
      <w:r>
        <w:rPr>
          <w:rFonts w:ascii="Calibri" w:hAnsi="Calibri" w:eastAsia="Calibri"/>
          <w:sz w:val="20"/>
        </w:rPr>
        <w:t>;</w:t>
      </w:r>
    </w:p>
    <w:p>
      <w:pPr>
        <w:pStyle w:val="ListBullet"/>
      </w:pPr>
      <w:r>
        <w:rPr>
          <w:rFonts w:ascii="Calibri" w:hAnsi="Calibri" w:eastAsia="Calibri"/>
          <w:sz w:val="20"/>
        </w:rPr>
        <w:t xml:space="preserve">[!]  </w:t>
      </w:r>
      <w:r>
        <w:rPr>
          <w:rFonts w:ascii="Calibri" w:hAnsi="Calibri" w:eastAsia="Calibri"/>
          <w:b/>
          <w:sz w:val="20"/>
        </w:rPr>
        <w:t>tidak boleh dibandingkan</w:t>
      </w:r>
      <w:r>
        <w:rPr>
          <w:rFonts w:ascii="Calibri" w:hAnsi="Calibri" w:eastAsia="Calibri"/>
          <w:sz w:val="20"/>
        </w:rPr>
        <w:t xml:space="preserve"> dengan nilai bermata-uang.</w:t>
      </w:r>
    </w:p>
    <w:p>
      <w:r>
        <w:rPr>
          <w:rFonts w:ascii="Calibri" w:hAnsi="Calibri" w:eastAsia="Calibri"/>
          <w:sz w:val="20"/>
        </w:rPr>
        <w:t>Boleh dibaca, ditampilkan, disimpan, dan direkonsiliasi terhadap nilai lama. Tidak boleh masuk aritmetika bisnis.</w:t>
      </w:r>
    </w:p>
    <w:p>
      <w:pPr>
        <w:pStyle w:val="Heading4"/>
      </w:pPr>
      <w:r>
        <w:rPr>
          <w:color w:val="1F3B63"/>
        </w:rPr>
        <w:t>Mengapa, dengan bukti</w:t>
      </w:r>
    </w:p>
    <w:p>
      <w:r>
        <w:rPr>
          <w:rFonts w:ascii="Consolas" w:hAnsi="Consolas" w:eastAsia="Consolas"/>
          <w:color w:val="8B2500"/>
          <w:sz w:val="18"/>
        </w:rPr>
        <w:t>[terverifikasi]</w:t>
      </w:r>
      <w:r>
        <w:rPr>
          <w:rFonts w:ascii="Calibri" w:hAnsi="Calibri" w:eastAsia="Calibri"/>
          <w:sz w:val="20"/>
        </w:rPr>
        <w:t xml:space="preserve"> </w:t>
      </w:r>
      <w:r>
        <w:rPr>
          <w:rFonts w:ascii="Consolas" w:hAnsi="Consolas" w:eastAsia="Consolas"/>
          <w:color w:val="8B2500"/>
          <w:sz w:val="18"/>
        </w:rPr>
        <w:t>DDL\CONTOH\NB-173649.xml</w:t>
      </w:r>
      <w:r>
        <w:rPr>
          <w:rFonts w:ascii="Calibri" w:hAnsi="Calibri" w:eastAsia="Calibri"/>
          <w:sz w:val="20"/>
        </w:rPr>
        <w:t xml:space="preserve"> adalah penawaran </w:t>
      </w:r>
      <w:r>
        <w:rPr>
          <w:rFonts w:ascii="Calibri" w:hAnsi="Calibri" w:eastAsia="Calibri"/>
          <w:b/>
          <w:sz w:val="20"/>
        </w:rPr>
        <w:t>dua mata uang</w:t>
      </w:r>
      <w:r>
        <w:rPr>
          <w:rFonts w:ascii="Calibri" w:hAnsi="Calibri" w:eastAsia="Calibri"/>
          <w:sz w:val="20"/>
        </w:rPr>
        <w:t xml:space="preserve">  -  </w:t>
      </w:r>
      <w:r>
        <w:rPr>
          <w:rFonts w:ascii="Consolas" w:hAnsi="Consolas" w:eastAsia="Consolas"/>
          <w:color w:val="8B2500"/>
          <w:sz w:val="18"/>
        </w:rPr>
        <w:t>CurrencyList</w:t>
      </w:r>
      <w:r>
        <w:rPr>
          <w:rFonts w:ascii="Calibri" w:hAnsi="Calibri" w:eastAsia="Calibri"/>
          <w:sz w:val="20"/>
        </w:rPr>
        <w:t xml:space="preserve"> memuat entri </w:t>
      </w:r>
      <w:r>
        <w:rPr>
          <w:rFonts w:ascii="Calibri" w:hAnsi="Calibri" w:eastAsia="Calibri"/>
          <w:b/>
          <w:sz w:val="20"/>
        </w:rPr>
        <w:t>USD</w:t>
      </w:r>
      <w:r>
        <w:rPr>
          <w:rFonts w:ascii="Calibri" w:hAnsi="Calibri" w:eastAsia="Calibri"/>
          <w:sz w:val="20"/>
        </w:rPr>
        <w:t xml:space="preserve"> dan </w:t>
      </w:r>
      <w:r>
        <w:rPr>
          <w:rFonts w:ascii="Calibri" w:hAnsi="Calibri" w:eastAsia="Calibri"/>
          <w:b/>
          <w:sz w:val="20"/>
        </w:rPr>
        <w:t>IDR</w:t>
      </w:r>
      <w:r>
        <w:rPr>
          <w:rFonts w:ascii="Calibri" w:hAnsi="Calibri" w:eastAsia="Calibri"/>
          <w:sz w:val="20"/>
        </w:rPr>
        <w:t xml:space="preserve">, dan </w:t>
      </w:r>
      <w:r>
        <w:rPr>
          <w:rFonts w:ascii="Consolas" w:hAnsi="Consolas" w:eastAsia="Consolas"/>
          <w:color w:val="8B2500"/>
          <w:sz w:val="18"/>
        </w:rPr>
        <w:t>PropertyItemList</w:t>
      </w:r>
      <w:r>
        <w:rPr>
          <w:rFonts w:ascii="Calibri" w:hAnsi="Calibri" w:eastAsia="Calibri"/>
          <w:sz w:val="20"/>
        </w:rPr>
        <w:t xml:space="preserve"> membawa </w:t>
      </w:r>
      <w:r>
        <w:rPr>
          <w:rFonts w:ascii="Consolas" w:hAnsi="Consolas" w:eastAsia="Consolas"/>
          <w:color w:val="8B2500"/>
          <w:sz w:val="18"/>
        </w:rPr>
        <w:t>Currency</w:t>
      </w:r>
      <w:r>
        <w:rPr>
          <w:rFonts w:ascii="Calibri" w:hAnsi="Calibri" w:eastAsia="Calibri"/>
          <w:sz w:val="20"/>
        </w:rPr>
        <w:t xml:space="preserve"> sendiri per baris (</w:t>
      </w:r>
      <w:r>
        <w:rPr>
          <w:rFonts w:ascii="Calibri" w:hAnsi="Calibri" w:eastAsia="Calibri"/>
          <w:b/>
          <w:sz w:val="20"/>
        </w:rPr>
        <w:t>3 IDR + 2 USD</w:t>
      </w:r>
      <w:r>
        <w:rPr>
          <w:rFonts w:ascii="Calibri" w:hAnsi="Calibri" w:eastAsia="Calibri"/>
          <w:sz w:val="20"/>
        </w:rPr>
        <w:t>).</w:t>
      </w:r>
    </w:p>
    <w:p>
      <w:r>
        <w:rPr>
          <w:rFonts w:ascii="Calibri" w:hAnsi="Calibri" w:eastAsia="Calibri"/>
          <w:sz w:val="20"/>
        </w:rPr>
        <w:t xml:space="preserve">Pada berkas itu, dua kesetaraan terukur </w:t>
      </w:r>
      <w:r>
        <w:rPr>
          <w:rFonts w:ascii="Calibri" w:hAnsi="Calibri" w:eastAsia="Calibri"/>
          <w:b/>
          <w:sz w:val="20"/>
        </w:rPr>
        <w:t>persis</w:t>
      </w:r>
      <w:r>
        <w:rPr>
          <w:rFonts w:ascii="Calibri" w:hAnsi="Calibri" w:eastAsia="Calibri"/>
          <w:sz w:val="20"/>
        </w:rPr>
        <w:t>:</w:t>
      </w:r>
    </w:p>
    <w:p>
      <w:pPr>
        <w:spacing w:after="0" w:before="0"/>
        <w:ind w:left="432"/>
      </w:pPr>
      <w:r>
        <w:rPr>
          <w:rFonts w:ascii="Consolas" w:hAnsi="Consolas" w:eastAsia="Consolas"/>
          <w:sz w:val="17"/>
        </w:rPr>
        <w:t>TotalTSINusaReSpreading  =  jumlah 2 baris TotalTSIPremiSpreadRNM.TSISpreaded</w:t>
      </w:r>
    </w:p>
    <w:p>
      <w:pPr>
        <w:spacing w:after="0" w:before="0"/>
        <w:ind w:left="432"/>
      </w:pPr>
      <w:r>
        <w:rPr>
          <w:rFonts w:ascii="Consolas" w:hAnsi="Consolas" w:eastAsia="Consolas"/>
          <w:sz w:val="17"/>
        </w:rPr>
        <w:t xml:space="preserve">                            TreatyName baris 1 = USD</w:t>
      </w:r>
    </w:p>
    <w:p>
      <w:pPr>
        <w:spacing w:after="0" w:before="0"/>
        <w:ind w:left="432"/>
      </w:pPr>
      <w:r>
        <w:rPr>
          <w:rFonts w:ascii="Consolas" w:hAnsi="Consolas" w:eastAsia="Consolas"/>
          <w:sz w:val="17"/>
        </w:rPr>
        <w:t xml:space="preserve">                            TreatyName baris 2 = IDR</w:t>
      </w:r>
    </w:p>
    <w:p>
      <w:pPr>
        <w:spacing w:after="0" w:before="0"/>
        <w:ind w:left="432"/>
      </w:pPr>
      <w:r>
        <w:rPr>
          <w:rFonts w:ascii="Consolas" w:hAnsi="Consolas" w:eastAsia="Consolas"/>
          <w:sz w:val="17"/>
        </w:rPr>
        <w:t>TotalPremiNusaRe         =  jumlah 17 baris CoverageList.PremiNusantaraRe</w:t>
      </w:r>
    </w:p>
    <w:p>
      <w:pPr>
        <w:spacing w:after="0" w:before="0"/>
        <w:ind w:left="432"/>
      </w:pPr>
      <w:r>
        <w:rPr>
          <w:rFonts w:ascii="Consolas" w:hAnsi="Consolas" w:eastAsia="Consolas"/>
          <w:sz w:val="17"/>
        </w:rPr>
        <w:t>SumTotalTSI              =  satu nilai LocationList/Property.TotalTSI</w:t>
      </w:r>
    </w:p>
    <w:p/>
    <w:p>
      <w:r>
        <w:rPr>
          <w:rFonts w:ascii="Calibri" w:hAnsi="Calibri" w:eastAsia="Calibri"/>
          <w:sz w:val="20"/>
        </w:rPr>
        <w:t xml:space="preserve">[!]  </w:t>
      </w:r>
      <w:r>
        <w:rPr>
          <w:rFonts w:ascii="Calibri" w:hAnsi="Calibri" w:eastAsia="Calibri"/>
          <w:b/>
          <w:sz w:val="20"/>
        </w:rPr>
        <w:t>Baris USD dan baris IDR dijumlahkan langsung, tanpa kurs.</w:t>
      </w:r>
      <w:r>
        <w:rPr>
          <w:rFonts w:ascii="Calibri" w:hAnsi="Calibri" w:eastAsia="Calibri"/>
          <w:sz w:val="20"/>
        </w:rPr>
        <w:t xml:space="preserve"> Angka yang keluar karena itu bukan jumlah uang dalam mata uang mana pun  -  ia jumlah aritmetis atas dua satuan berbeda.</w:t>
      </w:r>
    </w:p>
    <w:p>
      <w:r>
        <w:rPr>
          <w:rFonts w:ascii="Calibri" w:hAnsi="Calibri" w:eastAsia="Calibri"/>
          <w:sz w:val="20"/>
        </w:rPr>
        <w:t xml:space="preserve">Dua sisanya tidak cocok agregat sederhana mana pun dan </w:t>
      </w:r>
      <w:r>
        <w:rPr>
          <w:rFonts w:ascii="Calibri" w:hAnsi="Calibri" w:eastAsia="Calibri"/>
          <w:b/>
          <w:sz w:val="20"/>
        </w:rPr>
        <w:t>tidak ditebak</w:t>
      </w:r>
      <w:r>
        <w:rPr>
          <w:rFonts w:ascii="Calibri" w:hAnsi="Calibri" w:eastAsia="Calibri"/>
          <w:sz w:val="20"/>
        </w:rPr>
        <w:t>:</w:t>
      </w:r>
    </w:p>
    <w:tbl>
      <w:tblPr>
        <w:tblStyle w:val="TableGrid"/>
        <w:tblW w:type="auto" w:w="0"/>
        <w:jc w:val="center"/>
        <w:tblLook w:firstColumn="1" w:firstRow="1" w:lastColumn="0" w:lastRow="0" w:noHBand="0" w:noVBand="1" w:val="04A0"/>
      </w:tblPr>
      <w:tblGrid>
        <w:gridCol w:w="3216"/>
        <w:gridCol w:w="3216"/>
        <w:gridCol w:w="3216"/>
      </w:tblGrid>
      <w:tr>
        <w:tc>
          <w:tcPr>
            <w:tcW w:type="dxa" w:w="4320"/>
            <w:shd w:val="clear" w:fill="E8EEF7"/>
          </w:tcPr>
          <w:p>
            <w:r>
              <w:rPr>
                <w:b/>
              </w:rPr>
            </w:r>
            <w:r>
              <w:rPr>
                <w:rFonts w:ascii="Calibri" w:hAnsi="Calibri" w:eastAsia="Calibri"/>
                <w:b/>
                <w:sz w:val="18"/>
              </w:rPr>
              <w:t>Skalar</w:t>
            </w:r>
          </w:p>
        </w:tc>
        <w:tc>
          <w:tcPr>
            <w:tcW w:type="dxa" w:w="4320"/>
            <w:shd w:val="clear" w:fill="E8EEF7"/>
          </w:tcPr>
          <w:p>
            <w:r>
              <w:rPr>
                <w:b/>
              </w:rPr>
            </w:r>
            <w:r>
              <w:rPr>
                <w:rFonts w:ascii="Calibri" w:hAnsi="Calibri" w:eastAsia="Calibri"/>
                <w:b/>
                <w:sz w:val="18"/>
              </w:rPr>
              <w:t>Diuji terhadap</w:t>
            </w:r>
          </w:p>
        </w:tc>
        <w:tc>
          <w:tcPr>
            <w:tcW w:type="dxa" w:w="4320"/>
            <w:shd w:val="clear" w:fill="E8EEF7"/>
          </w:tcPr>
          <w:p>
            <w:r>
              <w:rPr>
                <w:b/>
              </w:rPr>
            </w:r>
            <w:r>
              <w:rPr>
                <w:rFonts w:ascii="Calibri" w:hAnsi="Calibri" w:eastAsia="Calibri"/>
                <w:b/>
                <w:sz w:val="18"/>
              </w:rPr>
              <w:t>Hasil</w:t>
            </w:r>
          </w:p>
        </w:tc>
      </w:tr>
      <w:tr>
        <w:tc>
          <w:tcPr>
            <w:tcW w:type="dxa" w:w="4320"/>
          </w:tcPr>
          <w:p>
            <w:r/>
            <w:r>
              <w:rPr>
                <w:rFonts w:ascii="Consolas" w:hAnsi="Consolas" w:eastAsia="Consolas"/>
                <w:color w:val="8B2500"/>
                <w:sz w:val="16"/>
              </w:rPr>
              <w:t>TotalTSINusaRe</w:t>
            </w:r>
          </w:p>
        </w:tc>
        <w:tc>
          <w:tcPr>
            <w:tcW w:type="dxa" w:w="4320"/>
          </w:tcPr>
          <w:p>
            <w:r/>
            <w:r>
              <w:rPr>
                <w:rFonts w:ascii="Calibri" w:hAnsi="Calibri" w:eastAsia="Calibri"/>
                <w:sz w:val="18"/>
              </w:rPr>
              <w:t xml:space="preserve">jumlah </w:t>
            </w:r>
            <w:r>
              <w:rPr>
                <w:rFonts w:ascii="Consolas" w:hAnsi="Consolas" w:eastAsia="Consolas"/>
                <w:color w:val="8B2500"/>
                <w:sz w:val="16"/>
              </w:rPr>
              <w:t>CoverageList.TSINusantaraRe</w:t>
            </w:r>
          </w:p>
        </w:tc>
        <w:tc>
          <w:tcPr>
            <w:tcW w:type="dxa" w:w="4320"/>
          </w:tcPr>
          <w:p>
            <w:r/>
            <w:r>
              <w:rPr>
                <w:rFonts w:ascii="Calibri" w:hAnsi="Calibri" w:eastAsia="Calibri"/>
                <w:b/>
                <w:sz w:val="18"/>
              </w:rPr>
              <w:t>BEDA</w:t>
            </w:r>
          </w:p>
        </w:tc>
      </w:tr>
      <w:tr>
        <w:tc>
          <w:tcPr>
            <w:tcW w:type="dxa" w:w="4320"/>
          </w:tcPr>
          <w:p>
            <w:r/>
            <w:r>
              <w:rPr>
                <w:rFonts w:ascii="Consolas" w:hAnsi="Consolas" w:eastAsia="Consolas"/>
                <w:color w:val="8B2500"/>
                <w:sz w:val="16"/>
              </w:rPr>
              <w:t>TotalTSITopRisk</w:t>
            </w:r>
          </w:p>
        </w:tc>
        <w:tc>
          <w:tcPr>
            <w:tcW w:type="dxa" w:w="4320"/>
          </w:tcPr>
          <w:p>
            <w:r/>
            <w:r>
              <w:rPr>
                <w:rFonts w:ascii="Consolas" w:hAnsi="Consolas" w:eastAsia="Consolas"/>
                <w:color w:val="8B2500"/>
                <w:sz w:val="16"/>
              </w:rPr>
              <w:t>LocationList/Property.TotalTSI</w:t>
            </w:r>
          </w:p>
        </w:tc>
        <w:tc>
          <w:tcPr>
            <w:tcW w:type="dxa" w:w="4320"/>
          </w:tcPr>
          <w:p>
            <w:r/>
            <w:r>
              <w:rPr>
                <w:rFonts w:ascii="Calibri" w:hAnsi="Calibri" w:eastAsia="Calibri"/>
                <w:b/>
                <w:sz w:val="18"/>
              </w:rPr>
              <w:t>BEDA</w:t>
            </w:r>
            <w:r>
              <w:rPr>
                <w:rFonts w:ascii="Calibri" w:hAnsi="Calibri" w:eastAsia="Calibri"/>
                <w:sz w:val="18"/>
              </w:rPr>
              <w:t xml:space="preserve"> (bernilai nol di berkas ini)</w:t>
            </w:r>
          </w:p>
        </w:tc>
      </w:tr>
    </w:tbl>
    <w:p/>
    <w:p>
      <w:r>
        <w:rPr>
          <w:rFonts w:ascii="Calibri" w:hAnsi="Calibri" w:eastAsia="Calibri"/>
          <w:sz w:val="20"/>
        </w:rPr>
        <w:t xml:space="preserve">Keduanya tetap masuk tipe ketiga: asal-usulnya belum terbaca, sehingga </w:t>
      </w:r>
      <w:r>
        <w:rPr>
          <w:rFonts w:ascii="Calibri" w:hAnsi="Calibri" w:eastAsia="Calibri"/>
          <w:b/>
          <w:sz w:val="20"/>
        </w:rPr>
        <w:t>tidak ada dasar</w:t>
      </w:r>
      <w:r>
        <w:rPr>
          <w:rFonts w:ascii="Calibri" w:hAnsi="Calibri" w:eastAsia="Calibri"/>
          <w:sz w:val="20"/>
        </w:rPr>
        <w:t xml:space="preserve"> untuk menempelkan mata uang pada keduanya.</w:t>
      </w:r>
    </w:p>
    <w:p>
      <w:r>
        <w:rPr>
          <w:rFonts w:ascii="Calibri" w:hAnsi="Calibri" w:eastAsia="Calibri"/>
          <w:sz w:val="20"/>
        </w:rPr>
        <w:t xml:space="preserve">[~]  </w:t>
      </w:r>
      <w:r>
        <w:rPr>
          <w:rFonts w:ascii="Calibri" w:hAnsi="Calibri" w:eastAsia="Calibri"/>
          <w:b/>
          <w:sz w:val="20"/>
        </w:rPr>
        <w:t>Yang tidak pecah hanya kelima skalar akar ini.</w:t>
      </w:r>
      <w:r>
        <w:rPr>
          <w:rFonts w:ascii="Calibri" w:hAnsi="Calibri" w:eastAsia="Calibri"/>
          <w:sz w:val="20"/>
        </w:rPr>
        <w:t xml:space="preserve"> Struktur lain sudah menangani multi mata uang dengan benar  -  </w:t>
      </w:r>
      <w:r>
        <w:rPr>
          <w:rFonts w:ascii="Consolas" w:hAnsi="Consolas" w:eastAsia="Consolas"/>
          <w:color w:val="8B2500"/>
          <w:sz w:val="18"/>
        </w:rPr>
        <w:t>CurrencyList</w:t>
      </w:r>
      <w:r>
        <w:rPr>
          <w:rFonts w:ascii="Calibri" w:hAnsi="Calibri" w:eastAsia="Calibri"/>
          <w:sz w:val="20"/>
        </w:rPr>
        <w:t xml:space="preserve">, </w:t>
      </w:r>
      <w:r>
        <w:rPr>
          <w:rFonts w:ascii="Consolas" w:hAnsi="Consolas" w:eastAsia="Consolas"/>
          <w:color w:val="8B2500"/>
          <w:sz w:val="18"/>
        </w:rPr>
        <w:t>TotalTSIList</w:t>
      </w:r>
      <w:r>
        <w:rPr>
          <w:rFonts w:ascii="Calibri" w:hAnsi="Calibri" w:eastAsia="Calibri"/>
          <w:sz w:val="20"/>
        </w:rPr>
        <w:t xml:space="preserve">, </w:t>
      </w:r>
      <w:r>
        <w:rPr>
          <w:rFonts w:ascii="Consolas" w:hAnsi="Consolas" w:eastAsia="Consolas"/>
          <w:color w:val="8B2500"/>
          <w:sz w:val="18"/>
        </w:rPr>
        <w:t>TotalTSIPremiGrossList</w:t>
      </w:r>
      <w:r>
        <w:rPr>
          <w:rFonts w:ascii="Calibri" w:hAnsi="Calibri" w:eastAsia="Calibri"/>
          <w:sz w:val="20"/>
        </w:rPr>
        <w:t xml:space="preserve"> dan </w:t>
      </w:r>
      <w:r>
        <w:rPr>
          <w:rFonts w:ascii="Consolas" w:hAnsi="Consolas" w:eastAsia="Consolas"/>
          <w:color w:val="8B2500"/>
          <w:sz w:val="18"/>
        </w:rPr>
        <w:t>TotalTSIPremiSpreadRNM</w:t>
      </w:r>
      <w:r>
        <w:rPr>
          <w:rFonts w:ascii="Calibri" w:hAnsi="Calibri" w:eastAsia="Calibri"/>
          <w:sz w:val="20"/>
        </w:rPr>
        <w:t xml:space="preserve"> masing-masing </w:t>
      </w:r>
      <w:r>
        <w:rPr>
          <w:rFonts w:ascii="Calibri" w:hAnsi="Calibri" w:eastAsia="Calibri"/>
          <w:b/>
          <w:sz w:val="20"/>
        </w:rPr>
        <w:t>2 baris</w:t>
      </w:r>
      <w:r>
        <w:rPr>
          <w:rFonts w:ascii="Calibri" w:hAnsi="Calibri" w:eastAsia="Calibri"/>
          <w:sz w:val="20"/>
        </w:rPr>
        <w:t xml:space="preserve"> di berkas itu, satu per mata uang. Jadi masalahnya </w:t>
      </w:r>
      <w:r>
        <w:rPr>
          <w:rFonts w:ascii="Calibri" w:hAnsi="Calibri" w:eastAsia="Calibri"/>
          <w:b/>
          <w:sz w:val="20"/>
        </w:rPr>
        <w:t>bukan</w:t>
      </w:r>
      <w:r>
        <w:rPr>
          <w:rFonts w:ascii="Calibri" w:hAnsi="Calibri" w:eastAsia="Calibri"/>
          <w:sz w:val="20"/>
        </w:rPr>
        <w:t xml:space="preserve"> bahwa sistem lama tidak mengenal multi mata uang; masalahnya kelima skalar ini meratakannya.</w:t>
      </w:r>
    </w:p>
    <w:p>
      <w:pPr>
        <w:pStyle w:val="Heading4"/>
      </w:pPr>
      <w:r>
        <w:rPr>
          <w:color w:val="1F3B63"/>
        </w:rPr>
        <w:t>Considered Options</w:t>
      </w:r>
    </w:p>
    <w:p>
      <w:pPr>
        <w:pStyle w:val="ListBullet"/>
      </w:pPr>
      <w:r>
        <w:rPr>
          <w:rFonts w:ascii="Calibri" w:hAnsi="Calibri" w:eastAsia="Calibri"/>
          <w:b/>
          <w:sz w:val="20"/>
        </w:rPr>
        <w:t>Modelkan sebagai `Money` dengan `Currency = Unknown` (ADR-F-0006).</w:t>
      </w:r>
      <w:r>
        <w:rPr>
          <w:rFonts w:ascii="Calibri" w:hAnsi="Calibri" w:eastAsia="Calibri"/>
          <w:sz w:val="20"/>
        </w:rPr>
        <w:t xml:space="preserve"> [!]  Ditolak, dan ini penolakan</w:t>
      </w:r>
    </w:p>
    <w:p>
      <w:r>
        <w:rPr>
          <w:rFonts w:ascii="Calibri" w:hAnsi="Calibri" w:eastAsia="Calibri"/>
          <w:sz w:val="20"/>
        </w:rPr>
        <w:t xml:space="preserve">yang paling penting. </w:t>
      </w:r>
      <w:r>
        <w:rPr>
          <w:rFonts w:ascii="Consolas" w:hAnsi="Consolas" w:eastAsia="Consolas"/>
          <w:color w:val="8B2500"/>
          <w:sz w:val="18"/>
        </w:rPr>
        <w:t>Unknown</w:t>
      </w:r>
      <w:r>
        <w:rPr>
          <w:rFonts w:ascii="Calibri" w:hAnsi="Calibri" w:eastAsia="Calibri"/>
          <w:sz w:val="20"/>
        </w:rPr>
        <w:t xml:space="preserve"> di ADR-F-0006 berarti </w:t>
      </w:r>
      <w:r>
        <w:rPr>
          <w:rFonts w:ascii="Calibri" w:hAnsi="Calibri" w:eastAsia="Calibri"/>
          <w:i/>
          <w:sz w:val="20"/>
        </w:rPr>
        <w:t>"mata uangnya ada, kita belum tahu apa"</w:t>
      </w:r>
      <w:r>
        <w:rPr>
          <w:rFonts w:ascii="Calibri" w:hAnsi="Calibri" w:eastAsia="Calibri"/>
          <w:sz w:val="20"/>
        </w:rPr>
        <w:t xml:space="preserve">  -  keadaan pengetahuan yang bisa diperbaiki dengan data. Di sini keadaannya berbeda secara jenis: </w:t>
      </w:r>
      <w:r>
        <w:rPr>
          <w:rFonts w:ascii="Calibri" w:hAnsi="Calibri" w:eastAsia="Calibri"/>
          <w:b/>
          <w:sz w:val="20"/>
        </w:rPr>
        <w:t>mata uangnya memang tidak ada</w:t>
      </w:r>
      <w:r>
        <w:rPr>
          <w:rFonts w:ascii="Calibri" w:hAnsi="Calibri" w:eastAsia="Calibri"/>
          <w:sz w:val="20"/>
        </w:rPr>
        <w:t xml:space="preserve">, karena angkanya campuran. Memakai </w:t>
      </w:r>
      <w:r>
        <w:rPr>
          <w:rFonts w:ascii="Consolas" w:hAnsi="Consolas" w:eastAsia="Consolas"/>
          <w:color w:val="8B2500"/>
          <w:sz w:val="18"/>
        </w:rPr>
        <w:t>Unknown</w:t>
      </w:r>
      <w:r>
        <w:rPr>
          <w:rFonts w:ascii="Calibri" w:hAnsi="Calibri" w:eastAsia="Calibri"/>
          <w:sz w:val="20"/>
        </w:rPr>
        <w:t xml:space="preserve"> menyamarkan cacat struktural menjadi celah pengetahuan, dan membuka jalan bagi seseorang kelak "mengisi" mata uang yang benar  -  yang justru </w:t>
      </w:r>
      <w:r>
        <w:rPr>
          <w:rFonts w:ascii="Calibri" w:hAnsi="Calibri" w:eastAsia="Calibri"/>
          <w:b/>
          <w:sz w:val="20"/>
        </w:rPr>
        <w:t>mengubah angka</w:t>
      </w:r>
      <w:r>
        <w:rPr>
          <w:rFonts w:ascii="Calibri" w:hAnsi="Calibri" w:eastAsia="Calibri"/>
          <w:sz w:val="20"/>
        </w:rPr>
        <w:t>.</w:t>
      </w:r>
    </w:p>
    <w:p>
      <w:pPr>
        <w:pStyle w:val="ListBullet"/>
      </w:pPr>
      <w:r>
        <w:rPr>
          <w:rFonts w:ascii="Calibri" w:hAnsi="Calibri" w:eastAsia="Calibri"/>
          <w:b/>
          <w:sz w:val="20"/>
        </w:rPr>
        <w:t>Modelkan sebagai `Money` ber-`Currency = IDR`.</w:t>
      </w:r>
      <w:r>
        <w:rPr>
          <w:rFonts w:ascii="Calibri" w:hAnsi="Calibri" w:eastAsia="Calibri"/>
          <w:sz w:val="20"/>
        </w:rPr>
        <w:t xml:space="preserve"> [!]  Ditolak. Menebak (</w:t>
      </w:r>
      <w:r>
        <w:rPr>
          <w:rFonts w:ascii="Consolas" w:hAnsi="Consolas" w:eastAsia="Consolas"/>
          <w:color w:val="8B2500"/>
          <w:sz w:val="18"/>
        </w:rPr>
        <w:t>CLAUDE.md</w:t>
      </w:r>
      <w:r>
        <w:rPr>
          <w:rFonts w:ascii="Calibri" w:hAnsi="Calibri" w:eastAsia="Calibri"/>
          <w:sz w:val="20"/>
        </w:rPr>
        <w:t xml:space="preserve"> §3 butir 4),</w:t>
      </w:r>
    </w:p>
    <w:p>
      <w:r>
        <w:rPr>
          <w:rFonts w:ascii="Calibri" w:hAnsi="Calibri" w:eastAsia="Calibri"/>
          <w:sz w:val="20"/>
        </w:rPr>
        <w:t>dan tebakannya salah persis pada kasus yang paling mahal: penempatan valas.</w:t>
      </w:r>
    </w:p>
    <w:p>
      <w:pPr>
        <w:pStyle w:val="ListBullet"/>
      </w:pPr>
      <w:r>
        <w:rPr>
          <w:rFonts w:ascii="Calibri" w:hAnsi="Calibri" w:eastAsia="Calibri"/>
          <w:b/>
          <w:sz w:val="20"/>
        </w:rPr>
        <w:t>Perbaiki sekarang  -  konversi ke satu mata uang sebelum dijumlahkan.</w:t>
      </w:r>
      <w:r>
        <w:rPr>
          <w:rFonts w:ascii="Calibri" w:hAnsi="Calibri" w:eastAsia="Calibri"/>
          <w:sz w:val="20"/>
        </w:rPr>
        <w:t xml:space="preserve"> [!]  Ditolak. Itu</w:t>
      </w:r>
    </w:p>
    <w:p>
      <w:r>
        <w:rPr>
          <w:rFonts w:ascii="Calibri" w:hAnsi="Calibri" w:eastAsia="Calibri"/>
          <w:b/>
          <w:sz w:val="20"/>
        </w:rPr>
        <w:t>perbaikan, bukan migrasi</w:t>
      </w:r>
      <w:r>
        <w:rPr>
          <w:rFonts w:ascii="Calibri" w:hAnsi="Calibri" w:eastAsia="Calibri"/>
          <w:sz w:val="20"/>
        </w:rPr>
        <w:t xml:space="preserve"> (</w:t>
      </w:r>
      <w:r>
        <w:rPr>
          <w:rFonts w:ascii="Consolas" w:hAnsi="Consolas" w:eastAsia="Consolas"/>
          <w:color w:val="8B2500"/>
          <w:sz w:val="18"/>
        </w:rPr>
        <w:t>CLAUDE.md</w:t>
      </w:r>
      <w:r>
        <w:rPr>
          <w:rFonts w:ascii="Calibri" w:hAnsi="Calibri" w:eastAsia="Calibri"/>
          <w:sz w:val="20"/>
        </w:rPr>
        <w:t xml:space="preserve"> §1). Ia mengubah angka yang tersimpan, sehingga rekonsiliasi paralel run akan berbeda </w:t>
      </w:r>
      <w:r>
        <w:rPr>
          <w:rFonts w:ascii="Calibri" w:hAnsi="Calibri" w:eastAsia="Calibri"/>
          <w:b/>
          <w:sz w:val="20"/>
        </w:rPr>
        <w:t>dan menyembunyikan salah-port yang sesungguhnya</w:t>
      </w:r>
      <w:r>
        <w:rPr>
          <w:rFonts w:ascii="Calibri" w:hAnsi="Calibri" w:eastAsia="Calibri"/>
          <w:sz w:val="20"/>
        </w:rPr>
        <w:t xml:space="preserve"> (ADR-F-0001).</w:t>
      </w:r>
    </w:p>
    <w:p>
      <w:pPr>
        <w:pStyle w:val="ListBullet"/>
      </w:pPr>
      <w:r>
        <w:rPr>
          <w:rFonts w:ascii="Calibri" w:hAnsi="Calibri" w:eastAsia="Calibri"/>
          <w:b/>
          <w:sz w:val="20"/>
        </w:rPr>
        <w:t>`decimal` telanjang.</w:t>
      </w:r>
      <w:r>
        <w:rPr>
          <w:rFonts w:ascii="Calibri" w:hAnsi="Calibri" w:eastAsia="Calibri"/>
          <w:sz w:val="20"/>
        </w:rPr>
        <w:t xml:space="preserve"> [!]  Ditolak dengan alasan yang sama seperti ADR-F-0004 menolak persen sebagai</w:t>
      </w:r>
    </w:p>
    <w:p>
      <w:r>
        <w:rPr>
          <w:rFonts w:ascii="Consolas" w:hAnsi="Consolas" w:eastAsia="Consolas"/>
          <w:color w:val="8B2500"/>
          <w:sz w:val="18"/>
        </w:rPr>
        <w:t>decimal</w:t>
      </w:r>
      <w:r>
        <w:rPr>
          <w:rFonts w:ascii="Calibri" w:hAnsi="Calibri" w:eastAsia="Calibri"/>
          <w:sz w:val="20"/>
        </w:rPr>
        <w:t xml:space="preserve"> telanjang: menghapus justru proteksi yang paling dibutuhkan. Tanpa tipe, tidak ada yang mencegah </w:t>
      </w:r>
      <w:r>
        <w:rPr>
          <w:rFonts w:ascii="Consolas" w:hAnsi="Consolas" w:eastAsia="Consolas"/>
          <w:color w:val="8B2500"/>
          <w:sz w:val="18"/>
        </w:rPr>
        <w:t>TOTAL_PREMI_NUSA_RE</w:t>
      </w:r>
      <w:r>
        <w:rPr>
          <w:rFonts w:ascii="Calibri" w:hAnsi="Calibri" w:eastAsia="Calibri"/>
          <w:sz w:val="20"/>
        </w:rPr>
        <w:t xml:space="preserve"> dijumlahkan dengan </w:t>
      </w:r>
      <w:r>
        <w:rPr>
          <w:rFonts w:ascii="Consolas" w:hAnsi="Consolas" w:eastAsia="Consolas"/>
          <w:color w:val="8B2500"/>
          <w:sz w:val="18"/>
        </w:rPr>
        <w:t>Money</w:t>
      </w:r>
      <w:r>
        <w:rPr>
          <w:rFonts w:ascii="Calibri" w:hAnsi="Calibri" w:eastAsia="Calibri"/>
          <w:sz w:val="20"/>
        </w:rPr>
        <w:t xml:space="preserve"> pada layar ringkasan.</w:t>
      </w:r>
    </w:p>
    <w:p>
      <w:pPr>
        <w:pStyle w:val="Heading4"/>
      </w:pPr>
      <w:r>
        <w:rPr>
          <w:color w:val="1F3B63"/>
        </w:rPr>
        <w:t>Consequences</w:t>
      </w:r>
    </w:p>
    <w:p>
      <w:r>
        <w:rPr>
          <w:rFonts w:ascii="Calibri" w:hAnsi="Calibri" w:eastAsia="Calibri"/>
          <w:b/>
          <w:sz w:val="20"/>
        </w:rPr>
        <w:t>Kegagalan dipindahkan ke waktu kompilasi.</w:t>
      </w:r>
      <w:r>
        <w:rPr>
          <w:rFonts w:ascii="Calibri" w:hAnsi="Calibri" w:eastAsia="Calibri"/>
          <w:sz w:val="20"/>
        </w:rPr>
        <w:t xml:space="preserve"> Sejalan ADR-F-0004: </w:t>
      </w:r>
      <w:r>
        <w:rPr>
          <w:rFonts w:ascii="Consolas" w:hAnsi="Consolas" w:eastAsia="Consolas"/>
          <w:color w:val="8B2500"/>
          <w:sz w:val="18"/>
        </w:rPr>
        <w:t>Money + Ratio</w:t>
      </w:r>
      <w:r>
        <w:rPr>
          <w:rFonts w:ascii="Calibri" w:hAnsi="Calibri" w:eastAsia="Calibri"/>
          <w:sz w:val="20"/>
        </w:rPr>
        <w:t xml:space="preserve"> tidak dapat dikompilasi, dan kini </w:t>
      </w:r>
      <w:r>
        <w:rPr>
          <w:rFonts w:ascii="Consolas" w:hAnsi="Consolas" w:eastAsia="Consolas"/>
          <w:color w:val="8B2500"/>
          <w:sz w:val="18"/>
        </w:rPr>
        <w:t>Money + &lt;tipe ketiga&gt;</w:t>
      </w:r>
      <w:r>
        <w:rPr>
          <w:rFonts w:ascii="Calibri" w:hAnsi="Calibri" w:eastAsia="Calibri"/>
          <w:sz w:val="20"/>
        </w:rPr>
        <w:t xml:space="preserve"> juga tidak. Cacat yang tadinya senyap  -  menjumlahkan total campuran dengan nilai bermata-uang  -  menjadi </w:t>
      </w:r>
      <w:r>
        <w:rPr>
          <w:rFonts w:ascii="Calibri" w:hAnsi="Calibri" w:eastAsia="Calibri"/>
          <w:b/>
          <w:sz w:val="20"/>
        </w:rPr>
        <w:t>kegagalan kompilasi</w:t>
      </w:r>
      <w:r>
        <w:rPr>
          <w:rFonts w:ascii="Calibri" w:hAnsi="Calibri" w:eastAsia="Calibri"/>
          <w:sz w:val="20"/>
        </w:rPr>
        <w:t>.</w:t>
      </w:r>
    </w:p>
    <w:p>
      <w:r>
        <w:rPr>
          <w:rFonts w:ascii="Calibri" w:hAnsi="Calibri" w:eastAsia="Calibri"/>
          <w:b/>
          <w:sz w:val="20"/>
        </w:rPr>
        <w:t>Kandidat perbaikan bisnis, dicatat bukan dieksekusi.</w:t>
      </w:r>
      <w:r>
        <w:rPr>
          <w:rFonts w:ascii="Calibri" w:hAnsi="Calibri" w:eastAsia="Calibri"/>
          <w:sz w:val="20"/>
        </w:rPr>
        <w:t xml:space="preserve"> Bahwa sistem lama menjumlahkan USD dan IDR tanpa konversi adalah temuan yang layak dibawa ke bisnis. Sampai bisnis memutuskan, kelimanya </w:t>
      </w:r>
      <w:r>
        <w:rPr>
          <w:rFonts w:ascii="Calibri" w:hAnsi="Calibri" w:eastAsia="Calibri"/>
          <w:b/>
          <w:sz w:val="20"/>
        </w:rPr>
        <w:t>diport apa adanya</w:t>
      </w:r>
      <w:r>
        <w:rPr>
          <w:rFonts w:ascii="Calibri" w:hAnsi="Calibri" w:eastAsia="Calibri"/>
          <w:sz w:val="20"/>
        </w:rPr>
        <w:t>.</w:t>
      </w:r>
    </w:p>
    <w:p>
      <w:r>
        <w:rPr>
          <w:rFonts w:ascii="Calibri" w:hAnsi="Calibri" w:eastAsia="Calibri"/>
          <w:b/>
          <w:sz w:val="20"/>
        </w:rPr>
        <w:t>Batas terhadap ADR-F-0006.</w:t>
      </w:r>
      <w:r>
        <w:rPr>
          <w:rFonts w:ascii="Calibri" w:hAnsi="Calibri" w:eastAsia="Calibri"/>
          <w:sz w:val="20"/>
        </w:rPr>
        <w:t xml:space="preserve"> </w:t>
      </w:r>
      <w:r>
        <w:rPr>
          <w:rFonts w:ascii="Consolas" w:hAnsi="Consolas" w:eastAsia="Consolas"/>
          <w:color w:val="8B2500"/>
          <w:sz w:val="18"/>
        </w:rPr>
        <w:t>Unknown</w:t>
      </w:r>
      <w:r>
        <w:rPr>
          <w:rFonts w:ascii="Calibri" w:hAnsi="Calibri" w:eastAsia="Calibri"/>
          <w:sz w:val="20"/>
        </w:rPr>
        <w:t xml:space="preserve"> tetap dipakai untuk kasus yang dimaksud ADR-F-0006  -  nilai uang bermata-uang-satu yang informasinya hilang dari korpus. Tipe ketiga ini </w:t>
      </w:r>
      <w:r>
        <w:rPr>
          <w:rFonts w:ascii="Calibri" w:hAnsi="Calibri" w:eastAsia="Calibri"/>
          <w:b/>
          <w:sz w:val="20"/>
        </w:rPr>
        <w:t>bukan</w:t>
      </w:r>
      <w:r>
        <w:rPr>
          <w:rFonts w:ascii="Calibri" w:hAnsi="Calibri" w:eastAsia="Calibri"/>
          <w:sz w:val="20"/>
        </w:rPr>
        <w:t xml:space="preserve"> perluasan </w:t>
      </w:r>
      <w:r>
        <w:rPr>
          <w:rFonts w:ascii="Consolas" w:hAnsi="Consolas" w:eastAsia="Consolas"/>
          <w:color w:val="8B2500"/>
          <w:sz w:val="18"/>
        </w:rPr>
        <w:t>Unknown</w:t>
      </w:r>
      <w:r>
        <w:rPr>
          <w:rFonts w:ascii="Calibri" w:hAnsi="Calibri" w:eastAsia="Calibri"/>
          <w:sz w:val="20"/>
        </w:rPr>
        <w:t xml:space="preserve">; ia tipe lain, untuk angka yang </w:t>
      </w:r>
      <w:r>
        <w:rPr>
          <w:rFonts w:ascii="Calibri" w:hAnsi="Calibri" w:eastAsia="Calibri"/>
          <w:b/>
          <w:sz w:val="20"/>
        </w:rPr>
        <w:t>memang tidak punya</w:t>
      </w:r>
      <w:r>
        <w:rPr>
          <w:rFonts w:ascii="Calibri" w:hAnsi="Calibri" w:eastAsia="Calibri"/>
          <w:sz w:val="20"/>
        </w:rPr>
        <w:t xml:space="preserve"> mata uang tunggal.</w:t>
      </w:r>
    </w:p>
    <w:p>
      <w:pPr>
        <w:pStyle w:val="Heading5"/>
      </w:pPr>
      <w:r>
        <w:rPr>
          <w:color w:val="1F3B63"/>
        </w:rPr>
        <w:t>[~]  Akibat untuk butir 8  -  yang MASIH TERBUKA dan tidak diputuskan di sini</w:t>
      </w:r>
    </w:p>
    <w:p>
      <w:r>
        <w:rPr>
          <w:rFonts w:ascii="Consolas" w:hAnsi="Consolas" w:eastAsia="Consolas"/>
          <w:color w:val="8B2500"/>
          <w:sz w:val="18"/>
        </w:rPr>
        <w:t>TotalTSINusaReSpreading</w:t>
      </w:r>
      <w:r>
        <w:rPr>
          <w:rFonts w:ascii="Calibri" w:hAnsi="Calibri" w:eastAsia="Calibri"/>
          <w:sz w:val="20"/>
        </w:rPr>
        <w:t xml:space="preserve"> adalah </w:t>
      </w:r>
      <w:r>
        <w:rPr>
          <w:rFonts w:ascii="Calibri" w:hAnsi="Calibri" w:eastAsia="Calibri"/>
          <w:b/>
          <w:sz w:val="20"/>
        </w:rPr>
        <w:t>jumlah dari `TotalTSIPremiSpreadRNM`</w:t>
      </w:r>
      <w:r>
        <w:rPr>
          <w:rFonts w:ascii="Calibri" w:hAnsi="Calibri" w:eastAsia="Calibri"/>
          <w:sz w:val="20"/>
        </w:rPr>
        <w:t xml:space="preserve">  -  tabel yang </w:t>
      </w:r>
      <w:r>
        <w:rPr>
          <w:rFonts w:ascii="Calibri" w:hAnsi="Calibri" w:eastAsia="Calibri"/>
          <w:b/>
          <w:sz w:val="20"/>
        </w:rPr>
        <w:t>V-28</w:t>
      </w:r>
      <w:r>
        <w:rPr>
          <w:rFonts w:ascii="Calibri" w:hAnsi="Calibri" w:eastAsia="Calibri"/>
          <w:sz w:val="20"/>
        </w:rPr>
        <w:t xml:space="preserve"> rencanakan dibuang.</w:t>
      </w:r>
    </w:p>
    <w:p>
      <w:r>
        <w:rPr>
          <w:rFonts w:ascii="Calibri" w:hAnsi="Calibri" w:eastAsia="Calibri"/>
          <w:sz w:val="20"/>
        </w:rPr>
        <w:t xml:space="preserve">[!]  Bila tabel itu dibuang lalu nilainya dihitung ulang dari </w:t>
      </w:r>
      <w:r>
        <w:rPr>
          <w:rFonts w:ascii="Consolas" w:hAnsi="Consolas" w:eastAsia="Consolas"/>
          <w:color w:val="8B2500"/>
          <w:sz w:val="18"/>
        </w:rPr>
        <w:t>T_SPREADINGLIST</w:t>
      </w:r>
      <w:r>
        <w:rPr>
          <w:rFonts w:ascii="Calibri" w:hAnsi="Calibri" w:eastAsia="Calibri"/>
          <w:sz w:val="20"/>
        </w:rPr>
        <w:t xml:space="preserve">, </w:t>
      </w:r>
      <w:r>
        <w:rPr>
          <w:rFonts w:ascii="Calibri" w:hAnsi="Calibri" w:eastAsia="Calibri"/>
          <w:b/>
          <w:sz w:val="20"/>
        </w:rPr>
        <w:t>hitung ulang itu WAJIB ikut menjumlahkan lintas mata uang</w:t>
      </w:r>
      <w:r>
        <w:rPr>
          <w:rFonts w:ascii="Calibri" w:hAnsi="Calibri" w:eastAsia="Calibri"/>
          <w:sz w:val="20"/>
        </w:rPr>
        <w:t xml:space="preserve"> agar angkanya sama. Bila tidak, selisihnya </w:t>
      </w:r>
      <w:r>
        <w:rPr>
          <w:rFonts w:ascii="Calibri" w:hAnsi="Calibri" w:eastAsia="Calibri"/>
          <w:b/>
          <w:sz w:val="20"/>
        </w:rPr>
        <w:t>bukan soal pembulatan lagi melainkan beda hasil</w:t>
      </w:r>
      <w:r>
        <w:rPr>
          <w:rFonts w:ascii="Calibri" w:hAnsi="Calibri" w:eastAsia="Calibri"/>
          <w:sz w:val="20"/>
        </w:rPr>
        <w:t xml:space="preserve">  -  dan tidak ada ambang toleransi yang dapat menutupinya.</w:t>
      </w:r>
    </w:p>
    <w:p>
      <w:r>
        <w:rPr>
          <w:rFonts w:ascii="Calibri" w:hAnsi="Calibri" w:eastAsia="Calibri"/>
          <w:sz w:val="20"/>
        </w:rPr>
        <w:t xml:space="preserve"> </w:t>
      </w:r>
      <w:r>
        <w:rPr>
          <w:rFonts w:ascii="Consolas" w:hAnsi="Consolas" w:eastAsia="Consolas"/>
          <w:color w:val="8B2500"/>
          <w:sz w:val="18"/>
        </w:rPr>
        <w:t>TreatyName</w:t>
      </w:r>
      <w:r>
        <w:rPr>
          <w:rFonts w:ascii="Calibri" w:hAnsi="Calibri" w:eastAsia="Calibri"/>
          <w:sz w:val="20"/>
        </w:rPr>
        <w:t xml:space="preserve"> di bawah </w:t>
      </w:r>
      <w:r>
        <w:rPr>
          <w:rFonts w:ascii="Consolas" w:hAnsi="Consolas" w:eastAsia="Consolas"/>
          <w:color w:val="8B2500"/>
          <w:sz w:val="18"/>
        </w:rPr>
        <w:t>TotalTSIPremiSpreadRNM</w:t>
      </w:r>
      <w:r>
        <w:rPr>
          <w:rFonts w:ascii="Calibri" w:hAnsi="Calibri" w:eastAsia="Calibri"/>
          <w:sz w:val="20"/>
        </w:rPr>
        <w:t xml:space="preserve"> adalah </w:t>
      </w:r>
      <w:r>
        <w:rPr>
          <w:rFonts w:ascii="Calibri" w:hAnsi="Calibri" w:eastAsia="Calibri"/>
          <w:b/>
          <w:sz w:val="20"/>
        </w:rPr>
        <w:t>pembawa kode mata uang</w:t>
      </w:r>
      <w:r>
        <w:rPr>
          <w:rFonts w:ascii="Calibri" w:hAnsi="Calibri" w:eastAsia="Calibri"/>
          <w:sz w:val="20"/>
        </w:rPr>
        <w:t xml:space="preserve">. Membuang tabel itu ikut membuang pembawanya. </w:t>
      </w:r>
      <w:r>
        <w:rPr>
          <w:rFonts w:ascii="Calibri" w:hAnsi="Calibri" w:eastAsia="Calibri"/>
          <w:b/>
          <w:sz w:val="20"/>
        </w:rPr>
        <w:t>Butir 8 dan butir 9 saling menyentuh</w:t>
      </w:r>
      <w:r>
        <w:rPr>
          <w:rFonts w:ascii="Calibri" w:hAnsi="Calibri" w:eastAsia="Calibri"/>
          <w:sz w:val="20"/>
        </w:rPr>
        <w:t>; butir 8 diputuskan terpisah.</w:t>
      </w:r>
    </w:p>
    <w:p>
      <w:pPr>
        <w:pBdr>
          <w:bottom w:val="single" w:sz="6" w:space="1" w:color="BFBFBF"/>
        </w:pBdr>
      </w:pPr>
    </w:p>
    <w:p>
      <w:pPr>
        <w:pStyle w:val="Heading1"/>
      </w:pPr>
      <w:r>
        <w:rPr>
          <w:color w:val="1F3B63"/>
        </w:rPr>
        <w:t>Lampiran 1 - Konkordansi</w:t>
      </w:r>
    </w:p>
    <w:p>
      <w:r>
        <w:rPr>
          <w:rFonts w:ascii="Calibri" w:hAnsi="Calibri" w:eastAsia="Calibri"/>
          <w:sz w:val="20"/>
        </w:rPr>
        <w:t xml:space="preserve">Seluruh </w:t>
      </w:r>
      <w:r>
        <w:rPr>
          <w:rFonts w:ascii="Calibri" w:hAnsi="Calibri" w:eastAsia="Calibri"/>
          <w:b/>
          <w:sz w:val="20"/>
        </w:rPr>
        <w:t>105</w:t>
      </w:r>
      <w:r>
        <w:rPr>
          <w:rFonts w:ascii="Calibri" w:hAnsi="Calibri" w:eastAsia="Calibri"/>
          <w:sz w:val="20"/>
        </w:rPr>
        <w:t xml:space="preserve"> keputusan, nomor asli menjadi kode berseri.</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2592"/>
            <w:shd w:val="clear" w:fill="E8EEF7"/>
          </w:tcPr>
          <w:p>
            <w:r>
              <w:rPr>
                <w:b/>
              </w:rPr>
            </w:r>
            <w:r>
              <w:rPr>
                <w:rFonts w:ascii="Calibri" w:hAnsi="Calibri" w:eastAsia="Calibri"/>
                <w:b/>
                <w:sz w:val="18"/>
              </w:rPr>
              <w:t>Kode di dokumen ini</w:t>
            </w:r>
          </w:p>
        </w:tc>
        <w:tc>
          <w:tcPr>
            <w:tcW w:type="dxa" w:w="2592"/>
            <w:shd w:val="clear" w:fill="E8EEF7"/>
          </w:tcPr>
          <w:p>
            <w:r>
              <w:rPr>
                <w:b/>
              </w:rPr>
            </w:r>
            <w:r>
              <w:rPr>
                <w:rFonts w:ascii="Calibri" w:hAnsi="Calibri" w:eastAsia="Calibri"/>
                <w:b/>
                <w:sz w:val="18"/>
              </w:rPr>
              <w:t>Nomor asli</w:t>
            </w:r>
          </w:p>
        </w:tc>
        <w:tc>
          <w:tcPr>
            <w:tcW w:type="dxa" w:w="2592"/>
            <w:shd w:val="clear" w:fill="E8EEF7"/>
          </w:tcPr>
          <w:p>
            <w:r>
              <w:rPr>
                <w:b/>
              </w:rPr>
            </w:r>
            <w:r>
              <w:rPr>
                <w:rFonts w:ascii="Calibri" w:hAnsi="Calibri" w:eastAsia="Calibri"/>
                <w:b/>
                <w:sz w:val="18"/>
              </w:rPr>
              <w:t>Modul</w:t>
            </w:r>
          </w:p>
        </w:tc>
        <w:tc>
          <w:tcPr>
            <w:tcW w:type="dxa" w:w="2592"/>
            <w:shd w:val="clear" w:fill="E8EEF7"/>
          </w:tcPr>
          <w:p>
            <w:r>
              <w:rPr>
                <w:b/>
              </w:rPr>
            </w:r>
            <w:r>
              <w:rPr>
                <w:rFonts w:ascii="Calibri" w:hAnsi="Calibri" w:eastAsia="Calibri"/>
                <w:b/>
                <w:sz w:val="18"/>
              </w:rPr>
              <w:t>Judul</w:t>
            </w:r>
          </w:p>
        </w:tc>
        <w:tc>
          <w:tcPr>
            <w:tcW w:type="dxa" w:w="2592"/>
            <w:shd w:val="clear" w:fill="E8EEF7"/>
          </w:tcPr>
          <w:p>
            <w:r>
              <w:rPr>
                <w:b/>
              </w:rPr>
            </w:r>
            <w:r>
              <w:rPr>
                <w:rFonts w:ascii="Calibri" w:hAnsi="Calibri" w:eastAsia="Calibri"/>
                <w:b/>
                <w:sz w:val="18"/>
              </w:rPr>
              <w:t>Berkas asal</w:t>
            </w:r>
          </w:p>
        </w:tc>
      </w:tr>
      <w:tr>
        <w:tc>
          <w:tcPr>
            <w:tcW w:type="dxa" w:w="2592"/>
          </w:tcPr>
          <w:p>
            <w:r/>
            <w:r>
              <w:rPr>
                <w:rFonts w:ascii="Consolas" w:hAnsi="Consolas" w:eastAsia="Consolas"/>
                <w:color w:val="8B2500"/>
                <w:sz w:val="16"/>
              </w:rPr>
              <w:t>ADR-U-0001</w:t>
            </w:r>
          </w:p>
        </w:tc>
        <w:tc>
          <w:tcPr>
            <w:tcW w:type="dxa" w:w="2592"/>
          </w:tcPr>
          <w:p>
            <w:r/>
            <w:r>
              <w:rPr>
                <w:rFonts w:ascii="Calibri" w:hAnsi="Calibri" w:eastAsia="Calibri"/>
                <w:sz w:val="18"/>
              </w:rPr>
              <w:t>0001</w:t>
            </w:r>
          </w:p>
        </w:tc>
        <w:tc>
          <w:tcPr>
            <w:tcW w:type="dxa" w:w="2592"/>
          </w:tcPr>
          <w:p>
            <w:r/>
            <w:r>
              <w:rPr>
                <w:rFonts w:ascii="Calibri" w:hAnsi="Calibri" w:eastAsia="Calibri"/>
                <w:sz w:val="18"/>
              </w:rPr>
              <w:t>lintas-modul</w:t>
            </w:r>
          </w:p>
        </w:tc>
        <w:tc>
          <w:tcPr>
            <w:tcW w:type="dxa" w:w="2592"/>
          </w:tcPr>
          <w:p>
            <w:r/>
            <w:r>
              <w:rPr>
                <w:rFonts w:ascii="Calibri" w:hAnsi="Calibri" w:eastAsia="Calibri"/>
                <w:sz w:val="18"/>
              </w:rPr>
              <w:t>Claim  -  Life dan Komite Life adalah dua konteks terpisah, dihubu</w:t>
            </w:r>
          </w:p>
        </w:tc>
        <w:tc>
          <w:tcPr>
            <w:tcW w:type="dxa" w:w="2592"/>
          </w:tcPr>
          <w:p>
            <w:r/>
            <w:r>
              <w:rPr>
                <w:rFonts w:ascii="Consolas" w:hAnsi="Consolas" w:eastAsia="Consolas"/>
                <w:color w:val="8B2500"/>
                <w:sz w:val="16"/>
              </w:rPr>
              <w:t>docs\adr\0001-batas-konteks-claim-life-komite-life.md</w:t>
            </w:r>
          </w:p>
        </w:tc>
      </w:tr>
      <w:tr>
        <w:tc>
          <w:tcPr>
            <w:tcW w:type="dxa" w:w="2592"/>
          </w:tcPr>
          <w:p>
            <w:r/>
            <w:r>
              <w:rPr>
                <w:rFonts w:ascii="Consolas" w:hAnsi="Consolas" w:eastAsia="Consolas"/>
                <w:color w:val="8B2500"/>
                <w:sz w:val="16"/>
              </w:rPr>
              <w:t>ADR-U-0002</w:t>
            </w:r>
          </w:p>
        </w:tc>
        <w:tc>
          <w:tcPr>
            <w:tcW w:type="dxa" w:w="2592"/>
          </w:tcPr>
          <w:p>
            <w:r/>
            <w:r>
              <w:rPr>
                <w:rFonts w:ascii="Calibri" w:hAnsi="Calibri" w:eastAsia="Calibri"/>
                <w:sz w:val="18"/>
              </w:rPr>
              <w:t>0002</w:t>
            </w:r>
          </w:p>
        </w:tc>
        <w:tc>
          <w:tcPr>
            <w:tcW w:type="dxa" w:w="2592"/>
          </w:tcPr>
          <w:p>
            <w:r/>
            <w:r>
              <w:rPr>
                <w:rFonts w:ascii="Calibri" w:hAnsi="Calibri" w:eastAsia="Calibri"/>
                <w:sz w:val="18"/>
              </w:rPr>
              <w:t>lintas-modul</w:t>
            </w:r>
          </w:p>
        </w:tc>
        <w:tc>
          <w:tcPr>
            <w:tcW w:type="dxa" w:w="2592"/>
          </w:tcPr>
          <w:p>
            <w:r/>
            <w:r>
              <w:rPr>
                <w:rFonts w:ascii="Calibri" w:hAnsi="Calibri" w:eastAsia="Calibri"/>
                <w:sz w:val="18"/>
              </w:rPr>
              <w:t>RBAC Claim  -  Life memakai tiga peran yang sudah ada; rangkap per</w:t>
            </w:r>
          </w:p>
        </w:tc>
        <w:tc>
          <w:tcPr>
            <w:tcW w:type="dxa" w:w="2592"/>
          </w:tcPr>
          <w:p>
            <w:r/>
            <w:r>
              <w:rPr>
                <w:rFonts w:ascii="Consolas" w:hAnsi="Consolas" w:eastAsia="Consolas"/>
                <w:color w:val="8B2500"/>
                <w:sz w:val="16"/>
              </w:rPr>
              <w:t>docs\adr\0002-rbac-tiga-peran-claim-life.md</w:t>
            </w:r>
          </w:p>
        </w:tc>
      </w:tr>
      <w:tr>
        <w:tc>
          <w:tcPr>
            <w:tcW w:type="dxa" w:w="2592"/>
          </w:tcPr>
          <w:p>
            <w:r/>
            <w:r>
              <w:rPr>
                <w:rFonts w:ascii="Consolas" w:hAnsi="Consolas" w:eastAsia="Consolas"/>
                <w:color w:val="8B2500"/>
                <w:sz w:val="16"/>
              </w:rPr>
              <w:t>ADR-U-0003</w:t>
            </w:r>
          </w:p>
        </w:tc>
        <w:tc>
          <w:tcPr>
            <w:tcW w:type="dxa" w:w="2592"/>
          </w:tcPr>
          <w:p>
            <w:r/>
            <w:r>
              <w:rPr>
                <w:rFonts w:ascii="Calibri" w:hAnsi="Calibri" w:eastAsia="Calibri"/>
                <w:sz w:val="18"/>
              </w:rPr>
              <w:t>0003</w:t>
            </w:r>
          </w:p>
        </w:tc>
        <w:tc>
          <w:tcPr>
            <w:tcW w:type="dxa" w:w="2592"/>
          </w:tcPr>
          <w:p>
            <w:r/>
            <w:r>
              <w:rPr>
                <w:rFonts w:ascii="Calibri" w:hAnsi="Calibri" w:eastAsia="Calibri"/>
                <w:sz w:val="18"/>
              </w:rPr>
              <w:t>lintas-modul</w:t>
            </w:r>
          </w:p>
        </w:tc>
        <w:tc>
          <w:tcPr>
            <w:tcW w:type="dxa" w:w="2592"/>
          </w:tcPr>
          <w:p>
            <w:r/>
            <w:r>
              <w:rPr>
                <w:rFonts w:ascii="Calibri" w:hAnsi="Calibri" w:eastAsia="Calibri"/>
                <w:sz w:val="18"/>
              </w:rPr>
              <w:t xml:space="preserve">Uang di Claim  -  Life tidak direpresentasikan sebagai </w:t>
            </w:r>
            <w:r>
              <w:rPr>
                <w:rFonts w:ascii="Consolas" w:hAnsi="Consolas" w:eastAsia="Consolas"/>
                <w:color w:val="8B2500"/>
                <w:sz w:val="16"/>
              </w:rPr>
              <w:t>float</w:t>
            </w:r>
          </w:p>
        </w:tc>
        <w:tc>
          <w:tcPr>
            <w:tcW w:type="dxa" w:w="2592"/>
          </w:tcPr>
          <w:p>
            <w:r/>
            <w:r>
              <w:rPr>
                <w:rFonts w:ascii="Consolas" w:hAnsi="Consolas" w:eastAsia="Consolas"/>
                <w:color w:val="8B2500"/>
                <w:sz w:val="16"/>
              </w:rPr>
              <w:t>docs\adr\0003-representasi-uang-non-float.md</w:t>
            </w:r>
          </w:p>
        </w:tc>
      </w:tr>
      <w:tr>
        <w:tc>
          <w:tcPr>
            <w:tcW w:type="dxa" w:w="2592"/>
          </w:tcPr>
          <w:p>
            <w:r/>
            <w:r>
              <w:rPr>
                <w:rFonts w:ascii="Consolas" w:hAnsi="Consolas" w:eastAsia="Consolas"/>
                <w:color w:val="8B2500"/>
                <w:sz w:val="16"/>
              </w:rPr>
              <w:t>ADR-U-0004</w:t>
            </w:r>
          </w:p>
        </w:tc>
        <w:tc>
          <w:tcPr>
            <w:tcW w:type="dxa" w:w="2592"/>
          </w:tcPr>
          <w:p>
            <w:r/>
            <w:r>
              <w:rPr>
                <w:rFonts w:ascii="Calibri" w:hAnsi="Calibri" w:eastAsia="Calibri"/>
                <w:sz w:val="18"/>
              </w:rPr>
              <w:t>0004</w:t>
            </w:r>
          </w:p>
        </w:tc>
        <w:tc>
          <w:tcPr>
            <w:tcW w:type="dxa" w:w="2592"/>
          </w:tcPr>
          <w:p>
            <w:r/>
            <w:r>
              <w:rPr>
                <w:rFonts w:ascii="Calibri" w:hAnsi="Calibri" w:eastAsia="Calibri"/>
                <w:sz w:val="18"/>
              </w:rPr>
              <w:t>lintas-modul</w:t>
            </w:r>
          </w:p>
        </w:tc>
        <w:tc>
          <w:tcPr>
            <w:tcW w:type="dxa" w:w="2592"/>
          </w:tcPr>
          <w:p>
            <w:r/>
            <w:r>
              <w:rPr>
                <w:rFonts w:ascii="Calibri" w:hAnsi="Calibri" w:eastAsia="Calibri"/>
                <w:sz w:val="18"/>
              </w:rPr>
              <w:t>Alamat layanan keluar menjadi env var, bukan replikasi lookup M</w:t>
            </w:r>
          </w:p>
        </w:tc>
        <w:tc>
          <w:tcPr>
            <w:tcW w:type="dxa" w:w="2592"/>
          </w:tcPr>
          <w:p>
            <w:r/>
            <w:r>
              <w:rPr>
                <w:rFonts w:ascii="Consolas" w:hAnsi="Consolas" w:eastAsia="Consolas"/>
                <w:color w:val="8B2500"/>
                <w:sz w:val="16"/>
              </w:rPr>
              <w:t>docs\adr\0004-endpoint-sebagai-env-var.md</w:t>
            </w:r>
          </w:p>
        </w:tc>
      </w:tr>
      <w:tr>
        <w:tc>
          <w:tcPr>
            <w:tcW w:type="dxa" w:w="2592"/>
          </w:tcPr>
          <w:p>
            <w:r/>
            <w:r>
              <w:rPr>
                <w:rFonts w:ascii="Consolas" w:hAnsi="Consolas" w:eastAsia="Consolas"/>
                <w:color w:val="8B2500"/>
                <w:sz w:val="16"/>
              </w:rPr>
              <w:t>ADR-U-0005</w:t>
            </w:r>
          </w:p>
        </w:tc>
        <w:tc>
          <w:tcPr>
            <w:tcW w:type="dxa" w:w="2592"/>
          </w:tcPr>
          <w:p>
            <w:r/>
            <w:r>
              <w:rPr>
                <w:rFonts w:ascii="Calibri" w:hAnsi="Calibri" w:eastAsia="Calibri"/>
                <w:sz w:val="18"/>
              </w:rPr>
              <w:t>0005</w:t>
            </w:r>
          </w:p>
        </w:tc>
        <w:tc>
          <w:tcPr>
            <w:tcW w:type="dxa" w:w="2592"/>
          </w:tcPr>
          <w:p>
            <w:r/>
            <w:r>
              <w:rPr>
                <w:rFonts w:ascii="Calibri" w:hAnsi="Calibri" w:eastAsia="Calibri"/>
                <w:sz w:val="18"/>
              </w:rPr>
              <w:t>lintas-modul</w:t>
            </w:r>
          </w:p>
        </w:tc>
        <w:tc>
          <w:tcPr>
            <w:tcW w:type="dxa" w:w="2592"/>
          </w:tcPr>
          <w:p>
            <w:r/>
            <w:r>
              <w:rPr>
                <w:rFonts w:ascii="Consolas" w:hAnsi="Consolas" w:eastAsia="Consolas"/>
                <w:color w:val="8B2500"/>
                <w:sz w:val="16"/>
              </w:rPr>
              <w:t>IsPEGAPROD</w:t>
            </w:r>
            <w:r>
              <w:rPr>
                <w:rFonts w:ascii="Calibri" w:hAnsi="Calibri" w:eastAsia="Calibri"/>
                <w:sz w:val="18"/>
              </w:rPr>
              <w:t xml:space="preserve"> tidak ditiru sebagai rule; diganti flag lingkungan</w:t>
            </w:r>
          </w:p>
        </w:tc>
        <w:tc>
          <w:tcPr>
            <w:tcW w:type="dxa" w:w="2592"/>
          </w:tcPr>
          <w:p>
            <w:r/>
            <w:r>
              <w:rPr>
                <w:rFonts w:ascii="Consolas" w:hAnsi="Consolas" w:eastAsia="Consolas"/>
                <w:color w:val="8B2500"/>
                <w:sz w:val="16"/>
              </w:rPr>
              <w:t>docs\adr\0005-ispegaprod-menjadi-flag-lingkungan.md</w:t>
            </w:r>
          </w:p>
        </w:tc>
      </w:tr>
      <w:tr>
        <w:tc>
          <w:tcPr>
            <w:tcW w:type="dxa" w:w="2592"/>
          </w:tcPr>
          <w:p>
            <w:r/>
            <w:r>
              <w:rPr>
                <w:rFonts w:ascii="Consolas" w:hAnsi="Consolas" w:eastAsia="Consolas"/>
                <w:color w:val="8B2500"/>
                <w:sz w:val="16"/>
              </w:rPr>
              <w:t>ADR-U-0006</w:t>
            </w:r>
          </w:p>
        </w:tc>
        <w:tc>
          <w:tcPr>
            <w:tcW w:type="dxa" w:w="2592"/>
          </w:tcPr>
          <w:p>
            <w:r/>
            <w:r>
              <w:rPr>
                <w:rFonts w:ascii="Calibri" w:hAnsi="Calibri" w:eastAsia="Calibri"/>
                <w:sz w:val="18"/>
              </w:rPr>
              <w:t>0006</w:t>
            </w:r>
          </w:p>
        </w:tc>
        <w:tc>
          <w:tcPr>
            <w:tcW w:type="dxa" w:w="2592"/>
          </w:tcPr>
          <w:p>
            <w:r/>
            <w:r>
              <w:rPr>
                <w:rFonts w:ascii="Calibri" w:hAnsi="Calibri" w:eastAsia="Calibri"/>
                <w:sz w:val="18"/>
              </w:rPr>
              <w:t>lintas-modul</w:t>
            </w:r>
          </w:p>
        </w:tc>
        <w:tc>
          <w:tcPr>
            <w:tcW w:type="dxa" w:w="2592"/>
          </w:tcPr>
          <w:p>
            <w:r/>
            <w:r>
              <w:rPr>
                <w:rFonts w:ascii="Calibri" w:hAnsi="Calibri" w:eastAsia="Calibri"/>
                <w:sz w:val="18"/>
              </w:rPr>
              <w:t xml:space="preserve">Penomoran klaim Life memanggil </w:t>
            </w:r>
            <w:r>
              <w:rPr>
                <w:rFonts w:ascii="Consolas" w:hAnsi="Consolas" w:eastAsia="Consolas"/>
                <w:color w:val="8B2500"/>
                <w:sz w:val="16"/>
              </w:rPr>
              <w:t>PROC_GENERATE_SEQUENCE_NUMBER</w:t>
            </w:r>
            <w:r>
              <w:rPr>
                <w:rFonts w:ascii="Calibri" w:hAnsi="Calibri" w:eastAsia="Calibri"/>
                <w:sz w:val="18"/>
              </w:rPr>
              <w:t>;</w:t>
            </w:r>
          </w:p>
        </w:tc>
        <w:tc>
          <w:tcPr>
            <w:tcW w:type="dxa" w:w="2592"/>
          </w:tcPr>
          <w:p>
            <w:r/>
            <w:r>
              <w:rPr>
                <w:rFonts w:ascii="Consolas" w:hAnsi="Consolas" w:eastAsia="Consolas"/>
                <w:color w:val="8B2500"/>
                <w:sz w:val="16"/>
              </w:rPr>
              <w:t>docs\adr\0006-penomoran-klaim-via-stored-procedure.md</w:t>
            </w:r>
          </w:p>
        </w:tc>
      </w:tr>
      <w:tr>
        <w:tc>
          <w:tcPr>
            <w:tcW w:type="dxa" w:w="2592"/>
          </w:tcPr>
          <w:p>
            <w:r/>
            <w:r>
              <w:rPr>
                <w:rFonts w:ascii="Consolas" w:hAnsi="Consolas" w:eastAsia="Consolas"/>
                <w:color w:val="8B2500"/>
                <w:sz w:val="16"/>
              </w:rPr>
              <w:t>ADR-U-0007</w:t>
            </w:r>
          </w:p>
        </w:tc>
        <w:tc>
          <w:tcPr>
            <w:tcW w:type="dxa" w:w="2592"/>
          </w:tcPr>
          <w:p>
            <w:r/>
            <w:r>
              <w:rPr>
                <w:rFonts w:ascii="Calibri" w:hAnsi="Calibri" w:eastAsia="Calibri"/>
                <w:sz w:val="18"/>
              </w:rPr>
              <w:t>0007</w:t>
            </w:r>
          </w:p>
        </w:tc>
        <w:tc>
          <w:tcPr>
            <w:tcW w:type="dxa" w:w="2592"/>
          </w:tcPr>
          <w:p>
            <w:r/>
            <w:r>
              <w:rPr>
                <w:rFonts w:ascii="Calibri" w:hAnsi="Calibri" w:eastAsia="Calibri"/>
                <w:sz w:val="18"/>
              </w:rPr>
              <w:t>lintas-modul</w:t>
            </w:r>
          </w:p>
        </w:tc>
        <w:tc>
          <w:tcPr>
            <w:tcW w:type="dxa" w:w="2592"/>
          </w:tcPr>
          <w:p>
            <w:r/>
            <w:r>
              <w:rPr>
                <w:rFonts w:ascii="Calibri" w:hAnsi="Calibri" w:eastAsia="Calibri"/>
                <w:sz w:val="18"/>
              </w:rPr>
              <w:t>Jejak audit merekam siapa + kapan untuk setiap transisi status d</w:t>
            </w:r>
          </w:p>
        </w:tc>
        <w:tc>
          <w:tcPr>
            <w:tcW w:type="dxa" w:w="2592"/>
          </w:tcPr>
          <w:p>
            <w:r/>
            <w:r>
              <w:rPr>
                <w:rFonts w:ascii="Consolas" w:hAnsi="Consolas" w:eastAsia="Consolas"/>
                <w:color w:val="8B2500"/>
                <w:sz w:val="16"/>
              </w:rPr>
              <w:t>docs\adr\0007-jejak-audit-setiap-transisi-dan-jalur-balik.md</w:t>
            </w:r>
          </w:p>
        </w:tc>
      </w:tr>
      <w:tr>
        <w:tc>
          <w:tcPr>
            <w:tcW w:type="dxa" w:w="2592"/>
          </w:tcPr>
          <w:p>
            <w:r/>
            <w:r>
              <w:rPr>
                <w:rFonts w:ascii="Consolas" w:hAnsi="Consolas" w:eastAsia="Consolas"/>
                <w:color w:val="8B2500"/>
                <w:sz w:val="16"/>
              </w:rPr>
              <w:t>ADR-U-0008</w:t>
            </w:r>
          </w:p>
        </w:tc>
        <w:tc>
          <w:tcPr>
            <w:tcW w:type="dxa" w:w="2592"/>
          </w:tcPr>
          <w:p>
            <w:r/>
            <w:r>
              <w:rPr>
                <w:rFonts w:ascii="Calibri" w:hAnsi="Calibri" w:eastAsia="Calibri"/>
                <w:sz w:val="18"/>
              </w:rPr>
              <w:t>0008</w:t>
            </w:r>
          </w:p>
        </w:tc>
        <w:tc>
          <w:tcPr>
            <w:tcW w:type="dxa" w:w="2592"/>
          </w:tcPr>
          <w:p>
            <w:r/>
            <w:r>
              <w:rPr>
                <w:rFonts w:ascii="Calibri" w:hAnsi="Calibri" w:eastAsia="Calibri"/>
                <w:sz w:val="18"/>
              </w:rPr>
              <w:t>lintas-modul</w:t>
            </w:r>
          </w:p>
        </w:tc>
        <w:tc>
          <w:tcPr>
            <w:tcW w:type="dxa" w:w="2592"/>
          </w:tcPr>
          <w:p>
            <w:r/>
            <w:r>
              <w:rPr>
                <w:rFonts w:ascii="Calibri" w:hAnsi="Calibri" w:eastAsia="Calibri"/>
                <w:sz w:val="18"/>
              </w:rPr>
              <w:t>Efek keluar Claim  -  Life dijalankan asinkron, tidak memblokir al</w:t>
            </w:r>
          </w:p>
        </w:tc>
        <w:tc>
          <w:tcPr>
            <w:tcW w:type="dxa" w:w="2592"/>
          </w:tcPr>
          <w:p>
            <w:r/>
            <w:r>
              <w:rPr>
                <w:rFonts w:ascii="Consolas" w:hAnsi="Consolas" w:eastAsia="Consolas"/>
                <w:color w:val="8B2500"/>
                <w:sz w:val="16"/>
              </w:rPr>
              <w:t>docs\adr\0008-efek-keluar-asinkron-dengan-antre-ulang.md</w:t>
            </w:r>
          </w:p>
        </w:tc>
      </w:tr>
      <w:tr>
        <w:tc>
          <w:tcPr>
            <w:tcW w:type="dxa" w:w="2592"/>
          </w:tcPr>
          <w:p>
            <w:r/>
            <w:r>
              <w:rPr>
                <w:rFonts w:ascii="Consolas" w:hAnsi="Consolas" w:eastAsia="Consolas"/>
                <w:color w:val="8B2500"/>
                <w:sz w:val="16"/>
              </w:rPr>
              <w:t>ADR-U-0009</w:t>
            </w:r>
          </w:p>
        </w:tc>
        <w:tc>
          <w:tcPr>
            <w:tcW w:type="dxa" w:w="2592"/>
          </w:tcPr>
          <w:p>
            <w:r/>
            <w:r>
              <w:rPr>
                <w:rFonts w:ascii="Calibri" w:hAnsi="Calibri" w:eastAsia="Calibri"/>
                <w:sz w:val="18"/>
              </w:rPr>
              <w:t>0009</w:t>
            </w:r>
          </w:p>
        </w:tc>
        <w:tc>
          <w:tcPr>
            <w:tcW w:type="dxa" w:w="2592"/>
          </w:tcPr>
          <w:p>
            <w:r/>
            <w:r>
              <w:rPr>
                <w:rFonts w:ascii="Calibri" w:hAnsi="Calibri" w:eastAsia="Calibri"/>
                <w:sz w:val="18"/>
              </w:rPr>
              <w:t>lintas-modul</w:t>
            </w:r>
          </w:p>
        </w:tc>
        <w:tc>
          <w:tcPr>
            <w:tcW w:type="dxa" w:w="2592"/>
          </w:tcPr>
          <w:p>
            <w:r/>
            <w:r>
              <w:rPr>
                <w:rFonts w:ascii="Calibri" w:hAnsi="Calibri" w:eastAsia="Calibri"/>
                <w:sz w:val="18"/>
              </w:rPr>
              <w:t>Seluruh data Claim  -  Life dipindahkan; tidak ada koeksistensi du</w:t>
            </w:r>
          </w:p>
        </w:tc>
        <w:tc>
          <w:tcPr>
            <w:tcW w:type="dxa" w:w="2592"/>
          </w:tcPr>
          <w:p>
            <w:r/>
            <w:r>
              <w:rPr>
                <w:rFonts w:ascii="Consolas" w:hAnsi="Consolas" w:eastAsia="Consolas"/>
                <w:color w:val="8B2500"/>
                <w:sz w:val="16"/>
              </w:rPr>
              <w:t>docs\adr\0009-migrasi-penuh-data-klaim-life.md</w:t>
            </w:r>
          </w:p>
        </w:tc>
      </w:tr>
      <w:tr>
        <w:tc>
          <w:tcPr>
            <w:tcW w:type="dxa" w:w="2592"/>
          </w:tcPr>
          <w:p>
            <w:r/>
            <w:r>
              <w:rPr>
                <w:rFonts w:ascii="Consolas" w:hAnsi="Consolas" w:eastAsia="Consolas"/>
                <w:color w:val="8B2500"/>
                <w:sz w:val="16"/>
              </w:rPr>
              <w:t>ADR-U-0010</w:t>
            </w:r>
          </w:p>
        </w:tc>
        <w:tc>
          <w:tcPr>
            <w:tcW w:type="dxa" w:w="2592"/>
          </w:tcPr>
          <w:p>
            <w:r/>
            <w:r>
              <w:rPr>
                <w:rFonts w:ascii="Calibri" w:hAnsi="Calibri" w:eastAsia="Calibri"/>
                <w:sz w:val="18"/>
              </w:rPr>
              <w:t>0010</w:t>
            </w:r>
          </w:p>
        </w:tc>
        <w:tc>
          <w:tcPr>
            <w:tcW w:type="dxa" w:w="2592"/>
          </w:tcPr>
          <w:p>
            <w:r/>
            <w:r>
              <w:rPr>
                <w:rFonts w:ascii="Calibri" w:hAnsi="Calibri" w:eastAsia="Calibri"/>
                <w:sz w:val="18"/>
              </w:rPr>
              <w:t>lintas-modul</w:t>
            </w:r>
          </w:p>
        </w:tc>
        <w:tc>
          <w:tcPr>
            <w:tcW w:type="dxa" w:w="2592"/>
          </w:tcPr>
          <w:p>
            <w:r/>
            <w:r>
              <w:rPr>
                <w:rFonts w:ascii="Calibri" w:hAnsi="Calibri" w:eastAsia="Calibri"/>
                <w:sz w:val="18"/>
              </w:rPr>
              <w:t>Penyimpanan berkas klaim tetap di Google Storage</w:t>
            </w:r>
          </w:p>
        </w:tc>
        <w:tc>
          <w:tcPr>
            <w:tcW w:type="dxa" w:w="2592"/>
          </w:tcPr>
          <w:p>
            <w:r/>
            <w:r>
              <w:rPr>
                <w:rFonts w:ascii="Consolas" w:hAnsi="Consolas" w:eastAsia="Consolas"/>
                <w:color w:val="8B2500"/>
                <w:sz w:val="16"/>
              </w:rPr>
              <w:t>docs\adr\0010-penyimpanan-berkas-tetap-di-google-storage.md</w:t>
            </w:r>
          </w:p>
        </w:tc>
      </w:tr>
      <w:tr>
        <w:tc>
          <w:tcPr>
            <w:tcW w:type="dxa" w:w="2592"/>
          </w:tcPr>
          <w:p>
            <w:r/>
            <w:r>
              <w:rPr>
                <w:rFonts w:ascii="Consolas" w:hAnsi="Consolas" w:eastAsia="Consolas"/>
                <w:color w:val="8B2500"/>
                <w:sz w:val="16"/>
              </w:rPr>
              <w:t>ADR-U-0011</w:t>
            </w:r>
          </w:p>
        </w:tc>
        <w:tc>
          <w:tcPr>
            <w:tcW w:type="dxa" w:w="2592"/>
          </w:tcPr>
          <w:p>
            <w:r/>
            <w:r>
              <w:rPr>
                <w:rFonts w:ascii="Calibri" w:hAnsi="Calibri" w:eastAsia="Calibri"/>
                <w:sz w:val="18"/>
              </w:rPr>
              <w:t>0011</w:t>
            </w:r>
          </w:p>
        </w:tc>
        <w:tc>
          <w:tcPr>
            <w:tcW w:type="dxa" w:w="2592"/>
          </w:tcPr>
          <w:p>
            <w:r/>
            <w:r>
              <w:rPr>
                <w:rFonts w:ascii="Calibri" w:hAnsi="Calibri" w:eastAsia="Calibri"/>
                <w:sz w:val="18"/>
              </w:rPr>
              <w:t>lintas-modul</w:t>
            </w:r>
          </w:p>
        </w:tc>
        <w:tc>
          <w:tcPr>
            <w:tcW w:type="dxa" w:w="2592"/>
          </w:tcPr>
          <w:p>
            <w:r/>
            <w:r>
              <w:rPr>
                <w:rFonts w:ascii="Calibri" w:hAnsi="Calibri" w:eastAsia="Calibri"/>
                <w:sz w:val="18"/>
              </w:rPr>
              <w:t xml:space="preserve">Unit status Claim  -  Life adalah </w:t>
            </w:r>
            <w:r>
              <w:rPr>
                <w:rFonts w:ascii="Calibri" w:hAnsi="Calibri" w:eastAsia="Calibri"/>
                <w:b/>
                <w:sz w:val="18"/>
              </w:rPr>
              <w:t>baris `AdjustmentList`</w:t>
            </w:r>
            <w:r>
              <w:rPr>
                <w:rFonts w:ascii="Calibri" w:hAnsi="Calibri" w:eastAsia="Calibri"/>
                <w:sz w:val="18"/>
              </w:rPr>
              <w:t>, buka</w:t>
            </w:r>
          </w:p>
        </w:tc>
        <w:tc>
          <w:tcPr>
            <w:tcW w:type="dxa" w:w="2592"/>
          </w:tcPr>
          <w:p>
            <w:r/>
            <w:r>
              <w:rPr>
                <w:rFonts w:ascii="Consolas" w:hAnsi="Consolas" w:eastAsia="Consolas"/>
                <w:color w:val="8B2500"/>
                <w:sz w:val="16"/>
              </w:rPr>
              <w:t>docs\adr\0011-unit-status-adalah-baris-adjustmentlist.md</w:t>
            </w:r>
          </w:p>
        </w:tc>
      </w:tr>
      <w:tr>
        <w:tc>
          <w:tcPr>
            <w:tcW w:type="dxa" w:w="2592"/>
          </w:tcPr>
          <w:p>
            <w:r/>
            <w:r>
              <w:rPr>
                <w:rFonts w:ascii="Consolas" w:hAnsi="Consolas" w:eastAsia="Consolas"/>
                <w:color w:val="8B2500"/>
                <w:sz w:val="16"/>
              </w:rPr>
              <w:t>ADR-U-0012</w:t>
            </w:r>
          </w:p>
        </w:tc>
        <w:tc>
          <w:tcPr>
            <w:tcW w:type="dxa" w:w="2592"/>
          </w:tcPr>
          <w:p>
            <w:r/>
            <w:r>
              <w:rPr>
                <w:rFonts w:ascii="Calibri" w:hAnsi="Calibri" w:eastAsia="Calibri"/>
                <w:sz w:val="18"/>
              </w:rPr>
              <w:t>0012</w:t>
            </w:r>
          </w:p>
        </w:tc>
        <w:tc>
          <w:tcPr>
            <w:tcW w:type="dxa" w:w="2592"/>
          </w:tcPr>
          <w:p>
            <w:r/>
            <w:r>
              <w:rPr>
                <w:rFonts w:ascii="Calibri" w:hAnsi="Calibri" w:eastAsia="Calibri"/>
                <w:sz w:val="18"/>
              </w:rPr>
              <w:t>lintas-modul</w:t>
            </w:r>
          </w:p>
        </w:tc>
        <w:tc>
          <w:tcPr>
            <w:tcW w:type="dxa" w:w="2592"/>
          </w:tcPr>
          <w:p>
            <w:r/>
            <w:r>
              <w:rPr>
                <w:rFonts w:ascii="Calibri" w:hAnsi="Calibri" w:eastAsia="Calibri"/>
                <w:sz w:val="18"/>
              </w:rPr>
              <w:t xml:space="preserve">Wewenang kirim ke Komite bergantung </w:t>
            </w:r>
            <w:r>
              <w:rPr>
                <w:rFonts w:ascii="Consolas" w:hAnsi="Consolas" w:eastAsia="Consolas"/>
                <w:color w:val="8B2500"/>
                <w:sz w:val="16"/>
              </w:rPr>
              <w:t>Type</w:t>
            </w:r>
            <w:r>
              <w:rPr>
                <w:rFonts w:ascii="Calibri" w:hAnsi="Calibri" w:eastAsia="Calibri"/>
                <w:sz w:val="18"/>
              </w:rPr>
              <w:t xml:space="preserve">  -  dibawa apa adanya,</w:t>
            </w:r>
          </w:p>
        </w:tc>
        <w:tc>
          <w:tcPr>
            <w:tcW w:type="dxa" w:w="2592"/>
          </w:tcPr>
          <w:p>
            <w:r/>
            <w:r>
              <w:rPr>
                <w:rFonts w:ascii="Consolas" w:hAnsi="Consolas" w:eastAsia="Consolas"/>
                <w:color w:val="8B2500"/>
                <w:sz w:val="16"/>
              </w:rPr>
              <w:t>docs\adr\0012-wewenang-kirim-komite-bergantung-type.md</w:t>
            </w:r>
          </w:p>
        </w:tc>
      </w:tr>
      <w:tr>
        <w:tc>
          <w:tcPr>
            <w:tcW w:type="dxa" w:w="2592"/>
          </w:tcPr>
          <w:p>
            <w:r/>
            <w:r>
              <w:rPr>
                <w:rFonts w:ascii="Consolas" w:hAnsi="Consolas" w:eastAsia="Consolas"/>
                <w:color w:val="8B2500"/>
                <w:sz w:val="16"/>
              </w:rPr>
              <w:t>ADR-U-0013</w:t>
            </w:r>
          </w:p>
        </w:tc>
        <w:tc>
          <w:tcPr>
            <w:tcW w:type="dxa" w:w="2592"/>
          </w:tcPr>
          <w:p>
            <w:r/>
            <w:r>
              <w:rPr>
                <w:rFonts w:ascii="Calibri" w:hAnsi="Calibri" w:eastAsia="Calibri"/>
                <w:sz w:val="18"/>
              </w:rPr>
              <w:t>0013</w:t>
            </w:r>
          </w:p>
        </w:tc>
        <w:tc>
          <w:tcPr>
            <w:tcW w:type="dxa" w:w="2592"/>
          </w:tcPr>
          <w:p>
            <w:r/>
            <w:r>
              <w:rPr>
                <w:rFonts w:ascii="Calibri" w:hAnsi="Calibri" w:eastAsia="Calibri"/>
                <w:sz w:val="18"/>
              </w:rPr>
              <w:t>lintas-modul</w:t>
            </w:r>
          </w:p>
        </w:tc>
        <w:tc>
          <w:tcPr>
            <w:tcW w:type="dxa" w:w="2592"/>
          </w:tcPr>
          <w:p>
            <w:r/>
            <w:r>
              <w:rPr>
                <w:rFonts w:ascii="Calibri" w:hAnsi="Calibri" w:eastAsia="Calibri"/>
                <w:sz w:val="18"/>
              </w:rPr>
              <w:t xml:space="preserve">Alamat layanan keluar di-resolve runtime dari </w:t>
            </w:r>
            <w:r>
              <w:rPr>
                <w:rFonts w:ascii="Consolas" w:hAnsi="Consolas" w:eastAsia="Consolas"/>
                <w:color w:val="8B2500"/>
                <w:sz w:val="16"/>
              </w:rPr>
              <w:t>M_LINK_SERVICE</w:t>
            </w:r>
            <w:r>
              <w:rPr>
                <w:rFonts w:ascii="Calibri" w:hAnsi="Calibri" w:eastAsia="Calibri"/>
                <w:sz w:val="18"/>
              </w:rPr>
              <w:t xml:space="preserve">  - </w:t>
            </w:r>
          </w:p>
        </w:tc>
        <w:tc>
          <w:tcPr>
            <w:tcW w:type="dxa" w:w="2592"/>
          </w:tcPr>
          <w:p>
            <w:r/>
            <w:r>
              <w:rPr>
                <w:rFonts w:ascii="Consolas" w:hAnsi="Consolas" w:eastAsia="Consolas"/>
                <w:color w:val="8B2500"/>
                <w:sz w:val="16"/>
              </w:rPr>
              <w:t>docs\adr\0013-resolusi-endpoint-via-m-link-service.md</w:t>
            </w:r>
          </w:p>
        </w:tc>
      </w:tr>
      <w:tr>
        <w:tc>
          <w:tcPr>
            <w:tcW w:type="dxa" w:w="2592"/>
          </w:tcPr>
          <w:p>
            <w:r/>
            <w:r>
              <w:rPr>
                <w:rFonts w:ascii="Consolas" w:hAnsi="Consolas" w:eastAsia="Consolas"/>
                <w:color w:val="8B2500"/>
                <w:sz w:val="16"/>
              </w:rPr>
              <w:t>ADR-U-0014</w:t>
            </w:r>
          </w:p>
        </w:tc>
        <w:tc>
          <w:tcPr>
            <w:tcW w:type="dxa" w:w="2592"/>
          </w:tcPr>
          <w:p>
            <w:r/>
            <w:r>
              <w:rPr>
                <w:rFonts w:ascii="Calibri" w:hAnsi="Calibri" w:eastAsia="Calibri"/>
                <w:sz w:val="18"/>
              </w:rPr>
              <w:t>0014</w:t>
            </w:r>
          </w:p>
        </w:tc>
        <w:tc>
          <w:tcPr>
            <w:tcW w:type="dxa" w:w="2592"/>
          </w:tcPr>
          <w:p>
            <w:r/>
            <w:r>
              <w:rPr>
                <w:rFonts w:ascii="Calibri" w:hAnsi="Calibri" w:eastAsia="Calibri"/>
                <w:sz w:val="18"/>
              </w:rPr>
              <w:t>lintas-modul</w:t>
            </w:r>
          </w:p>
        </w:tc>
        <w:tc>
          <w:tcPr>
            <w:tcW w:type="dxa" w:w="2592"/>
          </w:tcPr>
          <w:p>
            <w:r/>
            <w:r>
              <w:rPr>
                <w:rFonts w:ascii="Calibri" w:hAnsi="Calibri" w:eastAsia="Calibri"/>
                <w:sz w:val="18"/>
              </w:rPr>
              <w:t xml:space="preserve">Keputusan komite hanya boleh diambil pemilik </w:t>
            </w:r>
            <w:r>
              <w:rPr>
                <w:rFonts w:ascii="Consolas" w:hAnsi="Consolas" w:eastAsia="Consolas"/>
                <w:color w:val="8B2500"/>
                <w:sz w:val="16"/>
              </w:rPr>
              <w:t>KomiteID</w:t>
            </w:r>
            <w:r>
              <w:rPr>
                <w:rFonts w:ascii="Calibri" w:hAnsi="Calibri" w:eastAsia="Calibri"/>
                <w:sz w:val="18"/>
              </w:rPr>
              <w:t xml:space="preserve"> pada tin</w:t>
            </w:r>
          </w:p>
        </w:tc>
        <w:tc>
          <w:tcPr>
            <w:tcW w:type="dxa" w:w="2592"/>
          </w:tcPr>
          <w:p>
            <w:r/>
            <w:r>
              <w:rPr>
                <w:rFonts w:ascii="Consolas" w:hAnsi="Consolas" w:eastAsia="Consolas"/>
                <w:color w:val="8B2500"/>
                <w:sz w:val="16"/>
              </w:rPr>
              <w:t>docs\adr\0014-pemutus-komite-ditegakkan-per-komiteid-tingkat-berjalan.md</w:t>
            </w:r>
          </w:p>
        </w:tc>
      </w:tr>
      <w:tr>
        <w:tc>
          <w:tcPr>
            <w:tcW w:type="dxa" w:w="2592"/>
          </w:tcPr>
          <w:p>
            <w:r/>
            <w:r>
              <w:rPr>
                <w:rFonts w:ascii="Consolas" w:hAnsi="Consolas" w:eastAsia="Consolas"/>
                <w:color w:val="8B2500"/>
                <w:sz w:val="16"/>
              </w:rPr>
              <w:t>ADR-U-0015</w:t>
            </w:r>
          </w:p>
        </w:tc>
        <w:tc>
          <w:tcPr>
            <w:tcW w:type="dxa" w:w="2592"/>
          </w:tcPr>
          <w:p>
            <w:r/>
            <w:r>
              <w:rPr>
                <w:rFonts w:ascii="Calibri" w:hAnsi="Calibri" w:eastAsia="Calibri"/>
                <w:sz w:val="18"/>
              </w:rPr>
              <w:t>0015</w:t>
            </w:r>
          </w:p>
        </w:tc>
        <w:tc>
          <w:tcPr>
            <w:tcW w:type="dxa" w:w="2592"/>
          </w:tcPr>
          <w:p>
            <w:r/>
            <w:r>
              <w:rPr>
                <w:rFonts w:ascii="Calibri" w:hAnsi="Calibri" w:eastAsia="Calibri"/>
                <w:sz w:val="18"/>
              </w:rPr>
              <w:t>lintas-modul</w:t>
            </w:r>
          </w:p>
        </w:tc>
        <w:tc>
          <w:tcPr>
            <w:tcW w:type="dxa" w:w="2592"/>
          </w:tcPr>
          <w:p>
            <w:r/>
            <w:r>
              <w:rPr>
                <w:rFonts w:ascii="Calibri" w:hAnsi="Calibri" w:eastAsia="Calibri"/>
                <w:sz w:val="18"/>
              </w:rPr>
              <w:t xml:space="preserve">Efek keluar Komite Claim Life </w:t>
            </w:r>
            <w:r>
              <w:rPr>
                <w:rFonts w:ascii="Calibri" w:hAnsi="Calibri" w:eastAsia="Calibri"/>
                <w:b/>
                <w:sz w:val="18"/>
              </w:rPr>
              <w:t>wajib berhasil</w:t>
            </w:r>
            <w:r>
              <w:rPr>
                <w:rFonts w:ascii="Calibri" w:hAnsi="Calibri" w:eastAsia="Calibri"/>
                <w:sz w:val="18"/>
              </w:rPr>
              <w:t xml:space="preserve">  -  transactional</w:t>
            </w:r>
          </w:p>
        </w:tc>
        <w:tc>
          <w:tcPr>
            <w:tcW w:type="dxa" w:w="2592"/>
          </w:tcPr>
          <w:p>
            <w:r/>
            <w:r>
              <w:rPr>
                <w:rFonts w:ascii="Consolas" w:hAnsi="Consolas" w:eastAsia="Consolas"/>
                <w:color w:val="8B2500"/>
                <w:sz w:val="16"/>
              </w:rPr>
              <w:t>docs\adr\0015-efek-keluar-komite-wajib-berhasil-transactional-outbox.md</w:t>
            </w:r>
          </w:p>
        </w:tc>
      </w:tr>
      <w:tr>
        <w:tc>
          <w:tcPr>
            <w:tcW w:type="dxa" w:w="2592"/>
          </w:tcPr>
          <w:p>
            <w:r/>
            <w:r>
              <w:rPr>
                <w:rFonts w:ascii="Consolas" w:hAnsi="Consolas" w:eastAsia="Consolas"/>
                <w:color w:val="8B2500"/>
                <w:sz w:val="16"/>
              </w:rPr>
              <w:t>ADR-U-0016</w:t>
            </w:r>
          </w:p>
        </w:tc>
        <w:tc>
          <w:tcPr>
            <w:tcW w:type="dxa" w:w="2592"/>
          </w:tcPr>
          <w:p>
            <w:r/>
            <w:r>
              <w:rPr>
                <w:rFonts w:ascii="Calibri" w:hAnsi="Calibri" w:eastAsia="Calibri"/>
                <w:sz w:val="18"/>
              </w:rPr>
              <w:t>0016</w:t>
            </w:r>
          </w:p>
        </w:tc>
        <w:tc>
          <w:tcPr>
            <w:tcW w:type="dxa" w:w="2592"/>
          </w:tcPr>
          <w:p>
            <w:r/>
            <w:r>
              <w:rPr>
                <w:rFonts w:ascii="Calibri" w:hAnsi="Calibri" w:eastAsia="Calibri"/>
                <w:sz w:val="18"/>
              </w:rPr>
              <w:t>lintas-modul</w:t>
            </w:r>
          </w:p>
        </w:tc>
        <w:tc>
          <w:tcPr>
            <w:tcW w:type="dxa" w:w="2592"/>
          </w:tcPr>
          <w:p>
            <w:r/>
            <w:r>
              <w:rPr>
                <w:rFonts w:ascii="Calibri" w:hAnsi="Calibri" w:eastAsia="Calibri"/>
                <w:sz w:val="18"/>
              </w:rPr>
              <w:t xml:space="preserve">Kolom uang memakai </w:t>
            </w:r>
            <w:r>
              <w:rPr>
                <w:rFonts w:ascii="Consolas" w:hAnsi="Consolas" w:eastAsia="Consolas"/>
                <w:color w:val="8B2500"/>
                <w:sz w:val="16"/>
              </w:rPr>
              <w:t>NUMBER(38,8)</w:t>
            </w:r>
          </w:p>
        </w:tc>
        <w:tc>
          <w:tcPr>
            <w:tcW w:type="dxa" w:w="2592"/>
          </w:tcPr>
          <w:p>
            <w:r/>
            <w:r>
              <w:rPr>
                <w:rFonts w:ascii="Consolas" w:hAnsi="Consolas" w:eastAsia="Consolas"/>
                <w:color w:val="8B2500"/>
                <w:sz w:val="16"/>
              </w:rPr>
              <w:t>docs\adr\0016-presisi-uang-number-38-8.md</w:t>
            </w:r>
          </w:p>
        </w:tc>
      </w:tr>
      <w:tr>
        <w:tc>
          <w:tcPr>
            <w:tcW w:type="dxa" w:w="2592"/>
          </w:tcPr>
          <w:p>
            <w:r/>
            <w:r>
              <w:rPr>
                <w:rFonts w:ascii="Consolas" w:hAnsi="Consolas" w:eastAsia="Consolas"/>
                <w:color w:val="8B2500"/>
                <w:sz w:val="16"/>
              </w:rPr>
              <w:t>ADR-U-0017</w:t>
            </w:r>
          </w:p>
        </w:tc>
        <w:tc>
          <w:tcPr>
            <w:tcW w:type="dxa" w:w="2592"/>
          </w:tcPr>
          <w:p>
            <w:r/>
            <w:r>
              <w:rPr>
                <w:rFonts w:ascii="Calibri" w:hAnsi="Calibri" w:eastAsia="Calibri"/>
                <w:sz w:val="18"/>
              </w:rPr>
              <w:t>0017</w:t>
            </w:r>
          </w:p>
        </w:tc>
        <w:tc>
          <w:tcPr>
            <w:tcW w:type="dxa" w:w="2592"/>
          </w:tcPr>
          <w:p>
            <w:r/>
            <w:r>
              <w:rPr>
                <w:rFonts w:ascii="Calibri" w:hAnsi="Calibri" w:eastAsia="Calibri"/>
                <w:sz w:val="18"/>
              </w:rPr>
              <w:t>lintas-modul</w:t>
            </w:r>
          </w:p>
        </w:tc>
        <w:tc>
          <w:tcPr>
            <w:tcW w:type="dxa" w:w="2592"/>
          </w:tcPr>
          <w:p>
            <w:r/>
            <w:r>
              <w:rPr>
                <w:rFonts w:ascii="Calibri" w:hAnsi="Calibri" w:eastAsia="Calibri"/>
                <w:sz w:val="18"/>
              </w:rPr>
              <w:t>Daftar medan disusun dari aturan, bukan dari panduan bentuk doku</w:t>
            </w:r>
          </w:p>
        </w:tc>
        <w:tc>
          <w:tcPr>
            <w:tcW w:type="dxa" w:w="2592"/>
          </w:tcPr>
          <w:p>
            <w:r/>
            <w:r>
              <w:rPr>
                <w:rFonts w:ascii="Consolas" w:hAnsi="Consolas" w:eastAsia="Consolas"/>
                <w:color w:val="8B2500"/>
                <w:sz w:val="16"/>
              </w:rPr>
              <w:t>docs\adr\0017-daftar-medan-dari-aturan-bukan-panduan-dokumen.md</w:t>
            </w:r>
          </w:p>
        </w:tc>
      </w:tr>
      <w:tr>
        <w:tc>
          <w:tcPr>
            <w:tcW w:type="dxa" w:w="2592"/>
          </w:tcPr>
          <w:p>
            <w:r/>
            <w:r>
              <w:rPr>
                <w:rFonts w:ascii="Consolas" w:hAnsi="Consolas" w:eastAsia="Consolas"/>
                <w:color w:val="8B2500"/>
                <w:sz w:val="16"/>
              </w:rPr>
              <w:t>ADR-U-0018</w:t>
            </w:r>
          </w:p>
        </w:tc>
        <w:tc>
          <w:tcPr>
            <w:tcW w:type="dxa" w:w="2592"/>
          </w:tcPr>
          <w:p>
            <w:r/>
            <w:r>
              <w:rPr>
                <w:rFonts w:ascii="Calibri" w:hAnsi="Calibri" w:eastAsia="Calibri"/>
                <w:sz w:val="18"/>
              </w:rPr>
              <w:t>0018</w:t>
            </w:r>
          </w:p>
        </w:tc>
        <w:tc>
          <w:tcPr>
            <w:tcW w:type="dxa" w:w="2592"/>
          </w:tcPr>
          <w:p>
            <w:r/>
            <w:r>
              <w:rPr>
                <w:rFonts w:ascii="Calibri" w:hAnsi="Calibri" w:eastAsia="Calibri"/>
                <w:sz w:val="18"/>
              </w:rPr>
              <w:t>lintas-modul</w:t>
            </w:r>
          </w:p>
        </w:tc>
        <w:tc>
          <w:tcPr>
            <w:tcW w:type="dxa" w:w="2592"/>
          </w:tcPr>
          <w:p>
            <w:r/>
            <w:r>
              <w:rPr>
                <w:rFonts w:ascii="Calibri" w:hAnsi="Calibri" w:eastAsia="Calibri"/>
                <w:sz w:val="18"/>
              </w:rPr>
              <w:t>Generasi polis adalah rantai baris, bukan penyuntingan di tempat</w:t>
            </w:r>
          </w:p>
        </w:tc>
        <w:tc>
          <w:tcPr>
            <w:tcW w:type="dxa" w:w="2592"/>
          </w:tcPr>
          <w:p>
            <w:r/>
            <w:r>
              <w:rPr>
                <w:rFonts w:ascii="Consolas" w:hAnsi="Consolas" w:eastAsia="Consolas"/>
                <w:color w:val="8B2500"/>
                <w:sz w:val="16"/>
              </w:rPr>
              <w:t>docs\adr\0018-generasi-polis-sebagai-rantai-baris.md</w:t>
            </w:r>
          </w:p>
        </w:tc>
      </w:tr>
      <w:tr>
        <w:tc>
          <w:tcPr>
            <w:tcW w:type="dxa" w:w="2592"/>
          </w:tcPr>
          <w:p>
            <w:r/>
            <w:r>
              <w:rPr>
                <w:rFonts w:ascii="Consolas" w:hAnsi="Consolas" w:eastAsia="Consolas"/>
                <w:color w:val="8B2500"/>
                <w:sz w:val="16"/>
              </w:rPr>
              <w:t>ADR-U-0019</w:t>
            </w:r>
          </w:p>
        </w:tc>
        <w:tc>
          <w:tcPr>
            <w:tcW w:type="dxa" w:w="2592"/>
          </w:tcPr>
          <w:p>
            <w:r/>
            <w:r>
              <w:rPr>
                <w:rFonts w:ascii="Calibri" w:hAnsi="Calibri" w:eastAsia="Calibri"/>
                <w:sz w:val="18"/>
              </w:rPr>
              <w:t>0019</w:t>
            </w:r>
          </w:p>
        </w:tc>
        <w:tc>
          <w:tcPr>
            <w:tcW w:type="dxa" w:w="2592"/>
          </w:tcPr>
          <w:p>
            <w:r/>
            <w:r>
              <w:rPr>
                <w:rFonts w:ascii="Calibri" w:hAnsi="Calibri" w:eastAsia="Calibri"/>
                <w:sz w:val="18"/>
              </w:rPr>
              <w:t>lintas-modul</w:t>
            </w:r>
          </w:p>
        </w:tc>
        <w:tc>
          <w:tcPr>
            <w:tcW w:type="dxa" w:w="2592"/>
          </w:tcPr>
          <w:p>
            <w:r/>
            <w:r>
              <w:rPr>
                <w:rFonts w:ascii="Calibri" w:hAnsi="Calibri" w:eastAsia="Calibri"/>
                <w:sz w:val="18"/>
              </w:rPr>
              <w:t>Baris anak dipasangkan antar generasi lewat nomor urut, bukan ku</w:t>
            </w:r>
          </w:p>
        </w:tc>
        <w:tc>
          <w:tcPr>
            <w:tcW w:type="dxa" w:w="2592"/>
          </w:tcPr>
          <w:p>
            <w:r/>
            <w:r>
              <w:rPr>
                <w:rFonts w:ascii="Consolas" w:hAnsi="Consolas" w:eastAsia="Consolas"/>
                <w:color w:val="8B2500"/>
                <w:sz w:val="16"/>
              </w:rPr>
              <w:t>docs\adr\0019-nourut-sebagai-pemasang-baris-antar-generasi.md</w:t>
            </w:r>
          </w:p>
        </w:tc>
      </w:tr>
      <w:tr>
        <w:tc>
          <w:tcPr>
            <w:tcW w:type="dxa" w:w="2592"/>
          </w:tcPr>
          <w:p>
            <w:r/>
            <w:r>
              <w:rPr>
                <w:rFonts w:ascii="Consolas" w:hAnsi="Consolas" w:eastAsia="Consolas"/>
                <w:color w:val="8B2500"/>
                <w:sz w:val="16"/>
              </w:rPr>
              <w:t>ADR-U-0020</w:t>
            </w:r>
          </w:p>
        </w:tc>
        <w:tc>
          <w:tcPr>
            <w:tcW w:type="dxa" w:w="2592"/>
          </w:tcPr>
          <w:p>
            <w:r/>
            <w:r>
              <w:rPr>
                <w:rFonts w:ascii="Calibri" w:hAnsi="Calibri" w:eastAsia="Calibri"/>
                <w:sz w:val="18"/>
              </w:rPr>
              <w:t>0020</w:t>
            </w:r>
          </w:p>
        </w:tc>
        <w:tc>
          <w:tcPr>
            <w:tcW w:type="dxa" w:w="2592"/>
          </w:tcPr>
          <w:p>
            <w:r/>
            <w:r>
              <w:rPr>
                <w:rFonts w:ascii="Calibri" w:hAnsi="Calibri" w:eastAsia="Calibri"/>
                <w:sz w:val="18"/>
              </w:rPr>
              <w:t>lintas-modul</w:t>
            </w:r>
          </w:p>
        </w:tc>
        <w:tc>
          <w:tcPr>
            <w:tcW w:type="dxa" w:w="2592"/>
          </w:tcPr>
          <w:p>
            <w:r/>
            <w:r>
              <w:rPr>
                <w:rFonts w:ascii="Calibri" w:hAnsi="Calibri" w:eastAsia="Calibri"/>
                <w:sz w:val="18"/>
              </w:rPr>
              <w:t>Tabel proyeksi selisih bukan tabel sumber</w:t>
            </w:r>
          </w:p>
        </w:tc>
        <w:tc>
          <w:tcPr>
            <w:tcW w:type="dxa" w:w="2592"/>
          </w:tcPr>
          <w:p>
            <w:r/>
            <w:r>
              <w:rPr>
                <w:rFonts w:ascii="Consolas" w:hAnsi="Consolas" w:eastAsia="Consolas"/>
                <w:color w:val="8B2500"/>
                <w:sz w:val="16"/>
              </w:rPr>
              <w:t>docs\adr\0020-tabel-proyeksi-bukan-tabel-sumber.md</w:t>
            </w:r>
          </w:p>
        </w:tc>
      </w:tr>
      <w:tr>
        <w:tc>
          <w:tcPr>
            <w:tcW w:type="dxa" w:w="2592"/>
          </w:tcPr>
          <w:p>
            <w:r/>
            <w:r>
              <w:rPr>
                <w:rFonts w:ascii="Consolas" w:hAnsi="Consolas" w:eastAsia="Consolas"/>
                <w:color w:val="8B2500"/>
                <w:sz w:val="16"/>
              </w:rPr>
              <w:t>ADR-U-0021</w:t>
            </w:r>
          </w:p>
        </w:tc>
        <w:tc>
          <w:tcPr>
            <w:tcW w:type="dxa" w:w="2592"/>
          </w:tcPr>
          <w:p>
            <w:r/>
            <w:r>
              <w:rPr>
                <w:rFonts w:ascii="Calibri" w:hAnsi="Calibri" w:eastAsia="Calibri"/>
                <w:sz w:val="18"/>
              </w:rPr>
              <w:t>0021</w:t>
            </w:r>
          </w:p>
        </w:tc>
        <w:tc>
          <w:tcPr>
            <w:tcW w:type="dxa" w:w="2592"/>
          </w:tcPr>
          <w:p>
            <w:r/>
            <w:r>
              <w:rPr>
                <w:rFonts w:ascii="Calibri" w:hAnsi="Calibri" w:eastAsia="Calibri"/>
                <w:sz w:val="18"/>
              </w:rPr>
              <w:t>lintas-modul</w:t>
            </w:r>
          </w:p>
        </w:tc>
        <w:tc>
          <w:tcPr>
            <w:tcW w:type="dxa" w:w="2592"/>
          </w:tcPr>
          <w:p>
            <w:r/>
            <w:r>
              <w:rPr>
                <w:rFonts w:ascii="Calibri" w:hAnsi="Calibri" w:eastAsia="Calibri"/>
                <w:sz w:val="18"/>
              </w:rPr>
              <w:t>Rumus selisih hidup di lapisan layanan, dan nilai lama tidak per</w:t>
            </w:r>
          </w:p>
        </w:tc>
        <w:tc>
          <w:tcPr>
            <w:tcW w:type="dxa" w:w="2592"/>
          </w:tcPr>
          <w:p>
            <w:r/>
            <w:r>
              <w:rPr>
                <w:rFonts w:ascii="Consolas" w:hAnsi="Consolas" w:eastAsia="Consolas"/>
                <w:color w:val="8B2500"/>
                <w:sz w:val="16"/>
              </w:rPr>
              <w:t>docs\adr\0021-rumus-selisih-di-lapisan-layanan.md</w:t>
            </w:r>
          </w:p>
        </w:tc>
      </w:tr>
      <w:tr>
        <w:tc>
          <w:tcPr>
            <w:tcW w:type="dxa" w:w="2592"/>
          </w:tcPr>
          <w:p>
            <w:r/>
            <w:r>
              <w:rPr>
                <w:rFonts w:ascii="Consolas" w:hAnsi="Consolas" w:eastAsia="Consolas"/>
                <w:color w:val="8B2500"/>
                <w:sz w:val="16"/>
              </w:rPr>
              <w:t>ADR-U-0022</w:t>
            </w:r>
          </w:p>
        </w:tc>
        <w:tc>
          <w:tcPr>
            <w:tcW w:type="dxa" w:w="2592"/>
          </w:tcPr>
          <w:p>
            <w:r/>
            <w:r>
              <w:rPr>
                <w:rFonts w:ascii="Calibri" w:hAnsi="Calibri" w:eastAsia="Calibri"/>
                <w:sz w:val="18"/>
              </w:rPr>
              <w:t>0022</w:t>
            </w:r>
          </w:p>
        </w:tc>
        <w:tc>
          <w:tcPr>
            <w:tcW w:type="dxa" w:w="2592"/>
          </w:tcPr>
          <w:p>
            <w:r/>
            <w:r>
              <w:rPr>
                <w:rFonts w:ascii="Calibri" w:hAnsi="Calibri" w:eastAsia="Calibri"/>
                <w:sz w:val="18"/>
              </w:rPr>
              <w:t>lintas-modul</w:t>
            </w:r>
          </w:p>
        </w:tc>
        <w:tc>
          <w:tcPr>
            <w:tcW w:type="dxa" w:w="2592"/>
          </w:tcPr>
          <w:p>
            <w:r/>
            <w:r>
              <w:rPr>
                <w:rFonts w:ascii="Calibri" w:hAnsi="Calibri" w:eastAsia="Calibri"/>
                <w:sz w:val="18"/>
              </w:rPr>
              <w:t>Konversi tipe terjadi sekali saat masuk, bukan tiap kali dibaca</w:t>
            </w:r>
          </w:p>
        </w:tc>
        <w:tc>
          <w:tcPr>
            <w:tcW w:type="dxa" w:w="2592"/>
          </w:tcPr>
          <w:p>
            <w:r/>
            <w:r>
              <w:rPr>
                <w:rFonts w:ascii="Consolas" w:hAnsi="Consolas" w:eastAsia="Consolas"/>
                <w:color w:val="8B2500"/>
                <w:sz w:val="16"/>
              </w:rPr>
              <w:t>docs\adr\0022-konversi-tipe-sekali-saat-masuk.md</w:t>
            </w:r>
          </w:p>
        </w:tc>
      </w:tr>
      <w:tr>
        <w:tc>
          <w:tcPr>
            <w:tcW w:type="dxa" w:w="2592"/>
          </w:tcPr>
          <w:p>
            <w:r/>
            <w:r>
              <w:rPr>
                <w:rFonts w:ascii="Consolas" w:hAnsi="Consolas" w:eastAsia="Consolas"/>
                <w:color w:val="8B2500"/>
                <w:sz w:val="16"/>
              </w:rPr>
              <w:t>ADR-U-0023</w:t>
            </w:r>
          </w:p>
        </w:tc>
        <w:tc>
          <w:tcPr>
            <w:tcW w:type="dxa" w:w="2592"/>
          </w:tcPr>
          <w:p>
            <w:r/>
            <w:r>
              <w:rPr>
                <w:rFonts w:ascii="Calibri" w:hAnsi="Calibri" w:eastAsia="Calibri"/>
                <w:sz w:val="18"/>
              </w:rPr>
              <w:t>0023</w:t>
            </w:r>
          </w:p>
        </w:tc>
        <w:tc>
          <w:tcPr>
            <w:tcW w:type="dxa" w:w="2592"/>
          </w:tcPr>
          <w:p>
            <w:r/>
            <w:r>
              <w:rPr>
                <w:rFonts w:ascii="Calibri" w:hAnsi="Calibri" w:eastAsia="Calibri"/>
                <w:sz w:val="18"/>
              </w:rPr>
              <w:t>lintas-modul</w:t>
            </w:r>
          </w:p>
        </w:tc>
        <w:tc>
          <w:tcPr>
            <w:tcW w:type="dxa" w:w="2592"/>
          </w:tcPr>
          <w:p>
            <w:r/>
            <w:r>
              <w:rPr>
                <w:rFonts w:ascii="Calibri" w:hAnsi="Calibri" w:eastAsia="Calibri"/>
                <w:sz w:val="18"/>
              </w:rPr>
              <w:t>Pemecah dokumen wajib punya penampung medan tak dikenal</w:t>
            </w:r>
          </w:p>
        </w:tc>
        <w:tc>
          <w:tcPr>
            <w:tcW w:type="dxa" w:w="2592"/>
          </w:tcPr>
          <w:p>
            <w:r/>
            <w:r>
              <w:rPr>
                <w:rFonts w:ascii="Consolas" w:hAnsi="Consolas" w:eastAsia="Consolas"/>
                <w:color w:val="8B2500"/>
                <w:sz w:val="16"/>
              </w:rPr>
              <w:t>docs\adr\0023-penampung-medan-tak-dikenal.md</w:t>
            </w:r>
          </w:p>
        </w:tc>
      </w:tr>
      <w:tr>
        <w:tc>
          <w:tcPr>
            <w:tcW w:type="dxa" w:w="2592"/>
          </w:tcPr>
          <w:p>
            <w:r/>
            <w:r>
              <w:rPr>
                <w:rFonts w:ascii="Consolas" w:hAnsi="Consolas" w:eastAsia="Consolas"/>
                <w:color w:val="8B2500"/>
                <w:sz w:val="16"/>
              </w:rPr>
              <w:t>ADR-U-0024</w:t>
            </w:r>
          </w:p>
        </w:tc>
        <w:tc>
          <w:tcPr>
            <w:tcW w:type="dxa" w:w="2592"/>
          </w:tcPr>
          <w:p>
            <w:r/>
            <w:r>
              <w:rPr>
                <w:rFonts w:ascii="Calibri" w:hAnsi="Calibri" w:eastAsia="Calibri"/>
                <w:sz w:val="18"/>
              </w:rPr>
              <w:t>0024</w:t>
            </w:r>
          </w:p>
        </w:tc>
        <w:tc>
          <w:tcPr>
            <w:tcW w:type="dxa" w:w="2592"/>
          </w:tcPr>
          <w:p>
            <w:r/>
            <w:r>
              <w:rPr>
                <w:rFonts w:ascii="Calibri" w:hAnsi="Calibri" w:eastAsia="Calibri"/>
                <w:sz w:val="18"/>
              </w:rPr>
              <w:t>lintas-modul</w:t>
            </w:r>
          </w:p>
        </w:tc>
        <w:tc>
          <w:tcPr>
            <w:tcW w:type="dxa" w:w="2592"/>
          </w:tcPr>
          <w:p>
            <w:r/>
            <w:r>
              <w:rPr>
                <w:rFonts w:ascii="Calibri" w:hAnsi="Calibri" w:eastAsia="Calibri"/>
                <w:sz w:val="18"/>
              </w:rPr>
              <w:t>Pembatalan adalah generasi bernilai nol, bukan penghapusan</w:t>
            </w:r>
          </w:p>
        </w:tc>
        <w:tc>
          <w:tcPr>
            <w:tcW w:type="dxa" w:w="2592"/>
          </w:tcPr>
          <w:p>
            <w:r/>
            <w:r>
              <w:rPr>
                <w:rFonts w:ascii="Consolas" w:hAnsi="Consolas" w:eastAsia="Consolas"/>
                <w:color w:val="8B2500"/>
                <w:sz w:val="16"/>
              </w:rPr>
              <w:t>docs\adr\0024-pembatalan-sebagai-generasi-bernilai-nol.md</w:t>
            </w:r>
          </w:p>
        </w:tc>
      </w:tr>
      <w:tr>
        <w:tc>
          <w:tcPr>
            <w:tcW w:type="dxa" w:w="2592"/>
          </w:tcPr>
          <w:p>
            <w:r/>
            <w:r>
              <w:rPr>
                <w:rFonts w:ascii="Consolas" w:hAnsi="Consolas" w:eastAsia="Consolas"/>
                <w:color w:val="8B2500"/>
                <w:sz w:val="16"/>
              </w:rPr>
              <w:t>ADR-U-0025</w:t>
            </w:r>
          </w:p>
        </w:tc>
        <w:tc>
          <w:tcPr>
            <w:tcW w:type="dxa" w:w="2592"/>
          </w:tcPr>
          <w:p>
            <w:r/>
            <w:r>
              <w:rPr>
                <w:rFonts w:ascii="Calibri" w:hAnsi="Calibri" w:eastAsia="Calibri"/>
                <w:sz w:val="18"/>
              </w:rPr>
              <w:t>0025</w:t>
            </w:r>
          </w:p>
        </w:tc>
        <w:tc>
          <w:tcPr>
            <w:tcW w:type="dxa" w:w="2592"/>
          </w:tcPr>
          <w:p>
            <w:r/>
            <w:r>
              <w:rPr>
                <w:rFonts w:ascii="Calibri" w:hAnsi="Calibri" w:eastAsia="Calibri"/>
                <w:sz w:val="18"/>
              </w:rPr>
              <w:t>lintas-modul</w:t>
            </w:r>
          </w:p>
        </w:tc>
        <w:tc>
          <w:tcPr>
            <w:tcW w:type="dxa" w:w="2592"/>
          </w:tcPr>
          <w:p>
            <w:r/>
            <w:r>
              <w:rPr>
                <w:rFonts w:ascii="Calibri" w:hAnsi="Calibri" w:eastAsia="Calibri"/>
                <w:sz w:val="18"/>
              </w:rPr>
              <w:t>Tabel inti berbagi kunci utama dengan tabel kerja</w:t>
            </w:r>
          </w:p>
        </w:tc>
        <w:tc>
          <w:tcPr>
            <w:tcW w:type="dxa" w:w="2592"/>
          </w:tcPr>
          <w:p>
            <w:r/>
            <w:r>
              <w:rPr>
                <w:rFonts w:ascii="Consolas" w:hAnsi="Consolas" w:eastAsia="Consolas"/>
                <w:color w:val="8B2500"/>
                <w:sz w:val="16"/>
              </w:rPr>
              <w:t>docs\adr\0025-kunci-utama-bersama-antara-tabel-kerja-dan-tabel-inti.md</w:t>
            </w:r>
          </w:p>
        </w:tc>
      </w:tr>
      <w:tr>
        <w:tc>
          <w:tcPr>
            <w:tcW w:type="dxa" w:w="2592"/>
          </w:tcPr>
          <w:p>
            <w:r/>
            <w:r>
              <w:rPr>
                <w:rFonts w:ascii="Consolas" w:hAnsi="Consolas" w:eastAsia="Consolas"/>
                <w:color w:val="8B2500"/>
                <w:sz w:val="16"/>
              </w:rPr>
              <w:t>ADR-U-0026</w:t>
            </w:r>
          </w:p>
        </w:tc>
        <w:tc>
          <w:tcPr>
            <w:tcW w:type="dxa" w:w="2592"/>
          </w:tcPr>
          <w:p>
            <w:r/>
            <w:r>
              <w:rPr>
                <w:rFonts w:ascii="Calibri" w:hAnsi="Calibri" w:eastAsia="Calibri"/>
                <w:sz w:val="18"/>
              </w:rPr>
              <w:t>0026</w:t>
            </w:r>
          </w:p>
        </w:tc>
        <w:tc>
          <w:tcPr>
            <w:tcW w:type="dxa" w:w="2592"/>
          </w:tcPr>
          <w:p>
            <w:r/>
            <w:r>
              <w:rPr>
                <w:rFonts w:ascii="Calibri" w:hAnsi="Calibri" w:eastAsia="Calibri"/>
                <w:sz w:val="18"/>
              </w:rPr>
              <w:t>lintas-modul</w:t>
            </w:r>
          </w:p>
        </w:tc>
        <w:tc>
          <w:tcPr>
            <w:tcW w:type="dxa" w:w="2592"/>
          </w:tcPr>
          <w:p>
            <w:r/>
            <w:r>
              <w:rPr>
                <w:rFonts w:ascii="Calibri" w:hAnsi="Calibri" w:eastAsia="Calibri"/>
                <w:sz w:val="18"/>
              </w:rPr>
              <w:t>Tabel kerja adalah akar lintas-lini, bukan tabel di samping</w:t>
            </w:r>
          </w:p>
        </w:tc>
        <w:tc>
          <w:tcPr>
            <w:tcW w:type="dxa" w:w="2592"/>
          </w:tcPr>
          <w:p>
            <w:r/>
            <w:r>
              <w:rPr>
                <w:rFonts w:ascii="Consolas" w:hAnsi="Consolas" w:eastAsia="Consolas"/>
                <w:color w:val="8B2500"/>
                <w:sz w:val="16"/>
              </w:rPr>
              <w:t>docs\adr\0026-tabel-kerja-lintas-lini-sebagai-akar.md</w:t>
            </w:r>
          </w:p>
        </w:tc>
      </w:tr>
      <w:tr>
        <w:tc>
          <w:tcPr>
            <w:tcW w:type="dxa" w:w="2592"/>
          </w:tcPr>
          <w:p>
            <w:r/>
            <w:r>
              <w:rPr>
                <w:rFonts w:ascii="Consolas" w:hAnsi="Consolas" w:eastAsia="Consolas"/>
                <w:color w:val="8B2500"/>
                <w:sz w:val="16"/>
              </w:rPr>
              <w:t>ADR-U-0027</w:t>
            </w:r>
          </w:p>
        </w:tc>
        <w:tc>
          <w:tcPr>
            <w:tcW w:type="dxa" w:w="2592"/>
          </w:tcPr>
          <w:p>
            <w:r/>
            <w:r>
              <w:rPr>
                <w:rFonts w:ascii="Calibri" w:hAnsi="Calibri" w:eastAsia="Calibri"/>
                <w:sz w:val="18"/>
              </w:rPr>
              <w:t>0027</w:t>
            </w:r>
          </w:p>
        </w:tc>
        <w:tc>
          <w:tcPr>
            <w:tcW w:type="dxa" w:w="2592"/>
          </w:tcPr>
          <w:p>
            <w:r/>
            <w:r>
              <w:rPr>
                <w:rFonts w:ascii="Calibri" w:hAnsi="Calibri" w:eastAsia="Calibri"/>
                <w:sz w:val="18"/>
              </w:rPr>
              <w:t>lintas-modul</w:t>
            </w:r>
          </w:p>
        </w:tc>
        <w:tc>
          <w:tcPr>
            <w:tcW w:type="dxa" w:w="2592"/>
          </w:tcPr>
          <w:p>
            <w:r/>
            <w:r>
              <w:rPr>
                <w:rFonts w:ascii="Calibri" w:hAnsi="Calibri" w:eastAsia="Calibri"/>
                <w:sz w:val="18"/>
              </w:rPr>
              <w:t>Kolom basis data nullable; kewajiban isi ditegakkan di kode</w:t>
            </w:r>
          </w:p>
        </w:tc>
        <w:tc>
          <w:tcPr>
            <w:tcW w:type="dxa" w:w="2592"/>
          </w:tcPr>
          <w:p>
            <w:r/>
            <w:r>
              <w:rPr>
                <w:rFonts w:ascii="Consolas" w:hAnsi="Consolas" w:eastAsia="Consolas"/>
                <w:color w:val="8B2500"/>
                <w:sz w:val="16"/>
              </w:rPr>
              <w:t>docs\adr\0027-kolom-nullable-wajib-isi-di-lapisan-layanan.md</w:t>
            </w:r>
          </w:p>
        </w:tc>
      </w:tr>
      <w:tr>
        <w:tc>
          <w:tcPr>
            <w:tcW w:type="dxa" w:w="2592"/>
          </w:tcPr>
          <w:p>
            <w:r/>
            <w:r>
              <w:rPr>
                <w:rFonts w:ascii="Consolas" w:hAnsi="Consolas" w:eastAsia="Consolas"/>
                <w:color w:val="8B2500"/>
                <w:sz w:val="16"/>
              </w:rPr>
              <w:t>ADR-U-0028</w:t>
            </w:r>
          </w:p>
        </w:tc>
        <w:tc>
          <w:tcPr>
            <w:tcW w:type="dxa" w:w="2592"/>
          </w:tcPr>
          <w:p>
            <w:r/>
            <w:r>
              <w:rPr>
                <w:rFonts w:ascii="Calibri" w:hAnsi="Calibri" w:eastAsia="Calibri"/>
                <w:sz w:val="18"/>
              </w:rPr>
              <w:t>0028</w:t>
            </w:r>
          </w:p>
        </w:tc>
        <w:tc>
          <w:tcPr>
            <w:tcW w:type="dxa" w:w="2592"/>
          </w:tcPr>
          <w:p>
            <w:r/>
            <w:r>
              <w:rPr>
                <w:rFonts w:ascii="Calibri" w:hAnsi="Calibri" w:eastAsia="Calibri"/>
                <w:sz w:val="18"/>
              </w:rPr>
              <w:t>lintas-modul</w:t>
            </w:r>
          </w:p>
        </w:tc>
        <w:tc>
          <w:tcPr>
            <w:tcW w:type="dxa" w:w="2592"/>
          </w:tcPr>
          <w:p>
            <w:r/>
            <w:r>
              <w:rPr>
                <w:rFonts w:ascii="Calibri" w:hAnsi="Calibri" w:eastAsia="Calibri"/>
                <w:sz w:val="18"/>
              </w:rPr>
              <w:t>Sistem hilir membaca tabel, bukan muatan JSON</w:t>
            </w:r>
          </w:p>
        </w:tc>
        <w:tc>
          <w:tcPr>
            <w:tcW w:type="dxa" w:w="2592"/>
          </w:tcPr>
          <w:p>
            <w:r/>
            <w:r>
              <w:rPr>
                <w:rFonts w:ascii="Consolas" w:hAnsi="Consolas" w:eastAsia="Consolas"/>
                <w:color w:val="8B2500"/>
                <w:sz w:val="16"/>
              </w:rPr>
              <w:t>docs\adr\0028-hilir-membaca-tabel-bukan-muatan-json.md</w:t>
            </w:r>
          </w:p>
        </w:tc>
      </w:tr>
      <w:tr>
        <w:tc>
          <w:tcPr>
            <w:tcW w:type="dxa" w:w="2592"/>
          </w:tcPr>
          <w:p>
            <w:r/>
            <w:r>
              <w:rPr>
                <w:rFonts w:ascii="Consolas" w:hAnsi="Consolas" w:eastAsia="Consolas"/>
                <w:color w:val="8B2500"/>
                <w:sz w:val="16"/>
              </w:rPr>
              <w:t>ADR-U-0029</w:t>
            </w:r>
          </w:p>
        </w:tc>
        <w:tc>
          <w:tcPr>
            <w:tcW w:type="dxa" w:w="2592"/>
          </w:tcPr>
          <w:p>
            <w:r/>
            <w:r>
              <w:rPr>
                <w:rFonts w:ascii="Calibri" w:hAnsi="Calibri" w:eastAsia="Calibri"/>
                <w:sz w:val="18"/>
              </w:rPr>
              <w:t>0029</w:t>
            </w:r>
          </w:p>
        </w:tc>
        <w:tc>
          <w:tcPr>
            <w:tcW w:type="dxa" w:w="2592"/>
          </w:tcPr>
          <w:p>
            <w:r/>
            <w:r>
              <w:rPr>
                <w:rFonts w:ascii="Calibri" w:hAnsi="Calibri" w:eastAsia="Calibri"/>
                <w:sz w:val="18"/>
              </w:rPr>
              <w:t>lintas-modul</w:t>
            </w:r>
          </w:p>
        </w:tc>
        <w:tc>
          <w:tcPr>
            <w:tcW w:type="dxa" w:w="2592"/>
          </w:tcPr>
          <w:p>
            <w:r/>
            <w:r>
              <w:rPr>
                <w:rFonts w:ascii="Calibri" w:hAnsi="Calibri" w:eastAsia="Calibri"/>
                <w:sz w:val="18"/>
              </w:rPr>
              <w:t xml:space="preserve">Batas transaksi dipegang aplikasi; </w:t>
            </w:r>
            <w:r>
              <w:rPr>
                <w:rFonts w:ascii="Consolas" w:hAnsi="Consolas" w:eastAsia="Consolas"/>
                <w:color w:val="8B2500"/>
                <w:sz w:val="16"/>
              </w:rPr>
              <w:t>COMMIT</w:t>
            </w:r>
            <w:r>
              <w:rPr>
                <w:rFonts w:ascii="Calibri" w:hAnsi="Calibri" w:eastAsia="Calibri"/>
                <w:sz w:val="18"/>
              </w:rPr>
              <w:t xml:space="preserve"> tidak tertanam di te</w:t>
            </w:r>
          </w:p>
        </w:tc>
        <w:tc>
          <w:tcPr>
            <w:tcW w:type="dxa" w:w="2592"/>
          </w:tcPr>
          <w:p>
            <w:r/>
            <w:r>
              <w:rPr>
                <w:rFonts w:ascii="Consolas" w:hAnsi="Consolas" w:eastAsia="Consolas"/>
                <w:color w:val="8B2500"/>
                <w:sz w:val="16"/>
              </w:rPr>
              <w:t>docs\adr\0029-batas-transaksi-dan-commit-dipegang-aplikasi.md</w:t>
            </w:r>
          </w:p>
        </w:tc>
      </w:tr>
      <w:tr>
        <w:tc>
          <w:tcPr>
            <w:tcW w:type="dxa" w:w="2592"/>
          </w:tcPr>
          <w:p>
            <w:r/>
            <w:r>
              <w:rPr>
                <w:rFonts w:ascii="Consolas" w:hAnsi="Consolas" w:eastAsia="Consolas"/>
                <w:color w:val="8B2500"/>
                <w:sz w:val="16"/>
              </w:rPr>
              <w:t>ADR-U-0030</w:t>
            </w:r>
          </w:p>
        </w:tc>
        <w:tc>
          <w:tcPr>
            <w:tcW w:type="dxa" w:w="2592"/>
          </w:tcPr>
          <w:p>
            <w:r/>
            <w:r>
              <w:rPr>
                <w:rFonts w:ascii="Calibri" w:hAnsi="Calibri" w:eastAsia="Calibri"/>
                <w:sz w:val="18"/>
              </w:rPr>
              <w:t>0030</w:t>
            </w:r>
          </w:p>
        </w:tc>
        <w:tc>
          <w:tcPr>
            <w:tcW w:type="dxa" w:w="2592"/>
          </w:tcPr>
          <w:p>
            <w:r/>
            <w:r>
              <w:rPr>
                <w:rFonts w:ascii="Calibri" w:hAnsi="Calibri" w:eastAsia="Calibri"/>
                <w:sz w:val="18"/>
              </w:rPr>
              <w:t>lintas-modul</w:t>
            </w:r>
          </w:p>
        </w:tc>
        <w:tc>
          <w:tcPr>
            <w:tcW w:type="dxa" w:w="2592"/>
          </w:tcPr>
          <w:p>
            <w:r/>
            <w:r>
              <w:rPr>
                <w:rFonts w:ascii="Calibri" w:hAnsi="Calibri" w:eastAsia="Calibri"/>
                <w:sz w:val="18"/>
              </w:rPr>
              <w:t>Aturan peran ditetapkan sekali dan berlaku lintas modul</w:t>
            </w:r>
          </w:p>
        </w:tc>
        <w:tc>
          <w:tcPr>
            <w:tcW w:type="dxa" w:w="2592"/>
          </w:tcPr>
          <w:p>
            <w:r/>
            <w:r>
              <w:rPr>
                <w:rFonts w:ascii="Consolas" w:hAnsi="Consolas" w:eastAsia="Consolas"/>
                <w:color w:val="8B2500"/>
                <w:sz w:val="16"/>
              </w:rPr>
              <w:t>docs\adr\0030-aturan-peran-ditetapkan-sekali-lintas-modul.md</w:t>
            </w:r>
          </w:p>
        </w:tc>
      </w:tr>
      <w:tr>
        <w:tc>
          <w:tcPr>
            <w:tcW w:type="dxa" w:w="2592"/>
          </w:tcPr>
          <w:p>
            <w:r/>
            <w:r>
              <w:rPr>
                <w:rFonts w:ascii="Consolas" w:hAnsi="Consolas" w:eastAsia="Consolas"/>
                <w:color w:val="8B2500"/>
                <w:sz w:val="16"/>
              </w:rPr>
              <w:t>ADR-U-0031</w:t>
            </w:r>
          </w:p>
        </w:tc>
        <w:tc>
          <w:tcPr>
            <w:tcW w:type="dxa" w:w="2592"/>
          </w:tcPr>
          <w:p>
            <w:r/>
            <w:r>
              <w:rPr>
                <w:rFonts w:ascii="Calibri" w:hAnsi="Calibri" w:eastAsia="Calibri"/>
                <w:sz w:val="18"/>
              </w:rPr>
              <w:t>0031</w:t>
            </w:r>
          </w:p>
        </w:tc>
        <w:tc>
          <w:tcPr>
            <w:tcW w:type="dxa" w:w="2592"/>
          </w:tcPr>
          <w:p>
            <w:r/>
            <w:r>
              <w:rPr>
                <w:rFonts w:ascii="Calibri" w:hAnsi="Calibri" w:eastAsia="Calibri"/>
                <w:sz w:val="18"/>
              </w:rPr>
              <w:t>lintas-modul</w:t>
            </w:r>
          </w:p>
        </w:tc>
        <w:tc>
          <w:tcPr>
            <w:tcW w:type="dxa" w:w="2592"/>
          </w:tcPr>
          <w:p>
            <w:r/>
            <w:r>
              <w:rPr>
                <w:rFonts w:ascii="Calibri" w:hAnsi="Calibri" w:eastAsia="Calibri"/>
                <w:sz w:val="18"/>
              </w:rPr>
              <w:t>Penghapusan adalah penanda dan nilai balik, bukan hapus fisik</w:t>
            </w:r>
          </w:p>
        </w:tc>
        <w:tc>
          <w:tcPr>
            <w:tcW w:type="dxa" w:w="2592"/>
          </w:tcPr>
          <w:p>
            <w:r/>
            <w:r>
              <w:rPr>
                <w:rFonts w:ascii="Consolas" w:hAnsi="Consolas" w:eastAsia="Consolas"/>
                <w:color w:val="8B2500"/>
                <w:sz w:val="16"/>
              </w:rPr>
              <w:t>docs\adr\0031-penghapusan-logis-bukan-hapus-fisik.md</w:t>
            </w:r>
          </w:p>
        </w:tc>
      </w:tr>
      <w:tr>
        <w:tc>
          <w:tcPr>
            <w:tcW w:type="dxa" w:w="2592"/>
          </w:tcPr>
          <w:p>
            <w:r/>
            <w:r>
              <w:rPr>
                <w:rFonts w:ascii="Consolas" w:hAnsi="Consolas" w:eastAsia="Consolas"/>
                <w:color w:val="8B2500"/>
                <w:sz w:val="16"/>
              </w:rPr>
              <w:t>ADR-U-0032</w:t>
            </w:r>
          </w:p>
        </w:tc>
        <w:tc>
          <w:tcPr>
            <w:tcW w:type="dxa" w:w="2592"/>
          </w:tcPr>
          <w:p>
            <w:r/>
            <w:r>
              <w:rPr>
                <w:rFonts w:ascii="Calibri" w:hAnsi="Calibri" w:eastAsia="Calibri"/>
                <w:sz w:val="18"/>
              </w:rPr>
              <w:t>0032</w:t>
            </w:r>
          </w:p>
        </w:tc>
        <w:tc>
          <w:tcPr>
            <w:tcW w:type="dxa" w:w="2592"/>
          </w:tcPr>
          <w:p>
            <w:r/>
            <w:r>
              <w:rPr>
                <w:rFonts w:ascii="Calibri" w:hAnsi="Calibri" w:eastAsia="Calibri"/>
                <w:sz w:val="18"/>
              </w:rPr>
              <w:t>lintas-modul</w:t>
            </w:r>
          </w:p>
        </w:tc>
        <w:tc>
          <w:tcPr>
            <w:tcW w:type="dxa" w:w="2592"/>
          </w:tcPr>
          <w:p>
            <w:r/>
            <w:r>
              <w:rPr>
                <w:rFonts w:ascii="Calibri" w:hAnsi="Calibri" w:eastAsia="Calibri"/>
                <w:sz w:val="18"/>
              </w:rPr>
              <w:t>Nama yang menyesatkan dibetulkan, disertai tabel pemetaan nama l</w:t>
            </w:r>
          </w:p>
        </w:tc>
        <w:tc>
          <w:tcPr>
            <w:tcW w:type="dxa" w:w="2592"/>
          </w:tcPr>
          <w:p>
            <w:r/>
            <w:r>
              <w:rPr>
                <w:rFonts w:ascii="Consolas" w:hAnsi="Consolas" w:eastAsia="Consolas"/>
                <w:color w:val="8B2500"/>
                <w:sz w:val="16"/>
              </w:rPr>
              <w:t>docs\adr\0032-nama-menyesatkan-dibetulkan-dengan-tabel-pemetaan.md</w:t>
            </w:r>
          </w:p>
        </w:tc>
      </w:tr>
      <w:tr>
        <w:tc>
          <w:tcPr>
            <w:tcW w:type="dxa" w:w="2592"/>
          </w:tcPr>
          <w:p>
            <w:r/>
            <w:r>
              <w:rPr>
                <w:rFonts w:ascii="Consolas" w:hAnsi="Consolas" w:eastAsia="Consolas"/>
                <w:color w:val="8B2500"/>
                <w:sz w:val="16"/>
              </w:rPr>
              <w:t>ADR-U-0033</w:t>
            </w:r>
          </w:p>
        </w:tc>
        <w:tc>
          <w:tcPr>
            <w:tcW w:type="dxa" w:w="2592"/>
          </w:tcPr>
          <w:p>
            <w:r/>
            <w:r>
              <w:rPr>
                <w:rFonts w:ascii="Calibri" w:hAnsi="Calibri" w:eastAsia="Calibri"/>
                <w:sz w:val="18"/>
              </w:rPr>
              <w:t>0033</w:t>
            </w:r>
          </w:p>
        </w:tc>
        <w:tc>
          <w:tcPr>
            <w:tcW w:type="dxa" w:w="2592"/>
          </w:tcPr>
          <w:p>
            <w:r/>
            <w:r>
              <w:rPr>
                <w:rFonts w:ascii="Calibri" w:hAnsi="Calibri" w:eastAsia="Calibri"/>
                <w:sz w:val="18"/>
              </w:rPr>
              <w:t>lintas-modul</w:t>
            </w:r>
          </w:p>
        </w:tc>
        <w:tc>
          <w:tcPr>
            <w:tcW w:type="dxa" w:w="2592"/>
          </w:tcPr>
          <w:p>
            <w:r/>
            <w:r>
              <w:rPr>
                <w:rFonts w:ascii="Calibri" w:hAnsi="Calibri" w:eastAsia="Calibri"/>
                <w:sz w:val="18"/>
              </w:rPr>
              <w:t>Nama skema ditulis eksplisit pada setiap query</w:t>
            </w:r>
          </w:p>
        </w:tc>
        <w:tc>
          <w:tcPr>
            <w:tcW w:type="dxa" w:w="2592"/>
          </w:tcPr>
          <w:p>
            <w:r/>
            <w:r>
              <w:rPr>
                <w:rFonts w:ascii="Consolas" w:hAnsi="Consolas" w:eastAsia="Consolas"/>
                <w:color w:val="8B2500"/>
                <w:sz w:val="16"/>
              </w:rPr>
              <w:t>docs\adr\0033-skema-oracle-ditulis-eksplisit.md</w:t>
            </w:r>
          </w:p>
        </w:tc>
      </w:tr>
      <w:tr>
        <w:tc>
          <w:tcPr>
            <w:tcW w:type="dxa" w:w="2592"/>
          </w:tcPr>
          <w:p>
            <w:r/>
            <w:r>
              <w:rPr>
                <w:rFonts w:ascii="Consolas" w:hAnsi="Consolas" w:eastAsia="Consolas"/>
                <w:color w:val="8B2500"/>
                <w:sz w:val="16"/>
              </w:rPr>
              <w:t>ADR-U-0034</w:t>
            </w:r>
          </w:p>
        </w:tc>
        <w:tc>
          <w:tcPr>
            <w:tcW w:type="dxa" w:w="2592"/>
          </w:tcPr>
          <w:p>
            <w:r/>
            <w:r>
              <w:rPr>
                <w:rFonts w:ascii="Calibri" w:hAnsi="Calibri" w:eastAsia="Calibri"/>
                <w:sz w:val="18"/>
              </w:rPr>
              <w:t>0034</w:t>
            </w:r>
          </w:p>
        </w:tc>
        <w:tc>
          <w:tcPr>
            <w:tcW w:type="dxa" w:w="2592"/>
          </w:tcPr>
          <w:p>
            <w:r/>
            <w:r>
              <w:rPr>
                <w:rFonts w:ascii="Calibri" w:hAnsi="Calibri" w:eastAsia="Calibri"/>
                <w:sz w:val="18"/>
              </w:rPr>
              <w:t>lintas-modul</w:t>
            </w:r>
          </w:p>
        </w:tc>
        <w:tc>
          <w:tcPr>
            <w:tcW w:type="dxa" w:w="2592"/>
          </w:tcPr>
          <w:p>
            <w:r/>
            <w:r>
              <w:rPr>
                <w:rFonts w:ascii="Calibri" w:hAnsi="Calibri" w:eastAsia="Calibri"/>
                <w:sz w:val="18"/>
              </w:rPr>
              <w:t>Uang melintasi batas stored procedure sebagai teks, dan dikembal</w:t>
            </w:r>
          </w:p>
        </w:tc>
        <w:tc>
          <w:tcPr>
            <w:tcW w:type="dxa" w:w="2592"/>
          </w:tcPr>
          <w:p>
            <w:r/>
            <w:r>
              <w:rPr>
                <w:rFonts w:ascii="Consolas" w:hAnsi="Consolas" w:eastAsia="Consolas"/>
                <w:color w:val="8B2500"/>
                <w:sz w:val="16"/>
              </w:rPr>
              <w:t>docs\adr\0034-uang-melintasi-batas-procedure-sebagai-teks.md</w:t>
            </w:r>
          </w:p>
        </w:tc>
      </w:tr>
      <w:tr>
        <w:tc>
          <w:tcPr>
            <w:tcW w:type="dxa" w:w="2592"/>
          </w:tcPr>
          <w:p>
            <w:r/>
            <w:r>
              <w:rPr>
                <w:rFonts w:ascii="Consolas" w:hAnsi="Consolas" w:eastAsia="Consolas"/>
                <w:color w:val="8B2500"/>
                <w:sz w:val="16"/>
              </w:rPr>
              <w:t>ADR-U-0035</w:t>
            </w:r>
          </w:p>
        </w:tc>
        <w:tc>
          <w:tcPr>
            <w:tcW w:type="dxa" w:w="2592"/>
          </w:tcPr>
          <w:p>
            <w:r/>
            <w:r>
              <w:rPr>
                <w:rFonts w:ascii="Calibri" w:hAnsi="Calibri" w:eastAsia="Calibri"/>
                <w:sz w:val="18"/>
              </w:rPr>
              <w:t>0035</w:t>
            </w:r>
          </w:p>
        </w:tc>
        <w:tc>
          <w:tcPr>
            <w:tcW w:type="dxa" w:w="2592"/>
          </w:tcPr>
          <w:p>
            <w:r/>
            <w:r>
              <w:rPr>
                <w:rFonts w:ascii="Calibri" w:hAnsi="Calibri" w:eastAsia="Calibri"/>
                <w:sz w:val="18"/>
              </w:rPr>
              <w:t>lintas-modul</w:t>
            </w:r>
          </w:p>
        </w:tc>
        <w:tc>
          <w:tcPr>
            <w:tcW w:type="dxa" w:w="2592"/>
          </w:tcPr>
          <w:p>
            <w:r/>
            <w:r>
              <w:rPr>
                <w:rFonts w:ascii="Calibri" w:hAnsi="Calibri" w:eastAsia="Calibri"/>
                <w:sz w:val="18"/>
              </w:rPr>
              <w:t>Tetapan operasional dibaca dari tabel, bukan ditanam di kode</w:t>
            </w:r>
          </w:p>
        </w:tc>
        <w:tc>
          <w:tcPr>
            <w:tcW w:type="dxa" w:w="2592"/>
          </w:tcPr>
          <w:p>
            <w:r/>
            <w:r>
              <w:rPr>
                <w:rFonts w:ascii="Consolas" w:hAnsi="Consolas" w:eastAsia="Consolas"/>
                <w:color w:val="8B2500"/>
                <w:sz w:val="16"/>
              </w:rPr>
              <w:t>docs\adr\0035-tetapan-operasional-dibaca-dari-tabel.md</w:t>
            </w:r>
          </w:p>
        </w:tc>
      </w:tr>
      <w:tr>
        <w:tc>
          <w:tcPr>
            <w:tcW w:type="dxa" w:w="2592"/>
          </w:tcPr>
          <w:p>
            <w:r/>
            <w:r>
              <w:rPr>
                <w:rFonts w:ascii="Consolas" w:hAnsi="Consolas" w:eastAsia="Consolas"/>
                <w:color w:val="8B2500"/>
                <w:sz w:val="16"/>
              </w:rPr>
              <w:t>ADR-U-0036</w:t>
            </w:r>
          </w:p>
        </w:tc>
        <w:tc>
          <w:tcPr>
            <w:tcW w:type="dxa" w:w="2592"/>
          </w:tcPr>
          <w:p>
            <w:r/>
            <w:r>
              <w:rPr>
                <w:rFonts w:ascii="Calibri" w:hAnsi="Calibri" w:eastAsia="Calibri"/>
                <w:sz w:val="18"/>
              </w:rPr>
              <w:t>0036</w:t>
            </w:r>
          </w:p>
        </w:tc>
        <w:tc>
          <w:tcPr>
            <w:tcW w:type="dxa" w:w="2592"/>
          </w:tcPr>
          <w:p>
            <w:r/>
            <w:r>
              <w:rPr>
                <w:rFonts w:ascii="Calibri" w:hAnsi="Calibri" w:eastAsia="Calibri"/>
                <w:sz w:val="18"/>
              </w:rPr>
              <w:t>lintas-modul</w:t>
            </w:r>
          </w:p>
        </w:tc>
        <w:tc>
          <w:tcPr>
            <w:tcW w:type="dxa" w:w="2592"/>
          </w:tcPr>
          <w:p>
            <w:r/>
            <w:r>
              <w:rPr>
                <w:rFonts w:ascii="Calibri" w:hAnsi="Calibri" w:eastAsia="Calibri"/>
                <w:sz w:val="18"/>
              </w:rPr>
              <w:t>Medan kosong tidak hadir di dokumen JSON, dan ketidakhadirannya</w:t>
            </w:r>
          </w:p>
        </w:tc>
        <w:tc>
          <w:tcPr>
            <w:tcW w:type="dxa" w:w="2592"/>
          </w:tcPr>
          <w:p>
            <w:r/>
            <w:r>
              <w:rPr>
                <w:rFonts w:ascii="Consolas" w:hAnsi="Consolas" w:eastAsia="Consolas"/>
                <w:color w:val="8B2500"/>
                <w:sz w:val="16"/>
              </w:rPr>
              <w:t>docs\adr\0036-medan-kosong-absen-dari-dokumen-bukan-kegagalan.md</w:t>
            </w:r>
          </w:p>
        </w:tc>
      </w:tr>
      <w:tr>
        <w:tc>
          <w:tcPr>
            <w:tcW w:type="dxa" w:w="2592"/>
          </w:tcPr>
          <w:p>
            <w:r/>
            <w:r>
              <w:rPr>
                <w:rFonts w:ascii="Consolas" w:hAnsi="Consolas" w:eastAsia="Consolas"/>
                <w:color w:val="8B2500"/>
                <w:sz w:val="16"/>
              </w:rPr>
              <w:t>ADR-U-0037</w:t>
            </w:r>
          </w:p>
        </w:tc>
        <w:tc>
          <w:tcPr>
            <w:tcW w:type="dxa" w:w="2592"/>
          </w:tcPr>
          <w:p>
            <w:r/>
            <w:r>
              <w:rPr>
                <w:rFonts w:ascii="Calibri" w:hAnsi="Calibri" w:eastAsia="Calibri"/>
                <w:sz w:val="18"/>
              </w:rPr>
              <w:t>0037</w:t>
            </w:r>
          </w:p>
        </w:tc>
        <w:tc>
          <w:tcPr>
            <w:tcW w:type="dxa" w:w="2592"/>
          </w:tcPr>
          <w:p>
            <w:r/>
            <w:r>
              <w:rPr>
                <w:rFonts w:ascii="Calibri" w:hAnsi="Calibri" w:eastAsia="Calibri"/>
                <w:sz w:val="18"/>
              </w:rPr>
              <w:t>lintas-modul</w:t>
            </w:r>
          </w:p>
        </w:tc>
        <w:tc>
          <w:tcPr>
            <w:tcW w:type="dxa" w:w="2592"/>
          </w:tcPr>
          <w:p>
            <w:r/>
            <w:r>
              <w:rPr>
                <w:rFonts w:ascii="Calibri" w:hAnsi="Calibri" w:eastAsia="Calibri"/>
                <w:sz w:val="18"/>
              </w:rPr>
              <w:t>Kolom dipilih dari medan yang benar-benar diisi, bukan dari yang</w:t>
            </w:r>
          </w:p>
        </w:tc>
        <w:tc>
          <w:tcPr>
            <w:tcW w:type="dxa" w:w="2592"/>
          </w:tcPr>
          <w:p>
            <w:r/>
            <w:r>
              <w:rPr>
                <w:rFonts w:ascii="Consolas" w:hAnsi="Consolas" w:eastAsia="Consolas"/>
                <w:color w:val="8B2500"/>
                <w:sz w:val="16"/>
              </w:rPr>
              <w:t>docs\adr\0037-kolom-dipilih-dari-medan-yang-diisi-bukan-yang-tampil.md</w:t>
            </w:r>
          </w:p>
        </w:tc>
      </w:tr>
      <w:tr>
        <w:tc>
          <w:tcPr>
            <w:tcW w:type="dxa" w:w="2592"/>
          </w:tcPr>
          <w:p>
            <w:r/>
            <w:r>
              <w:rPr>
                <w:rFonts w:ascii="Consolas" w:hAnsi="Consolas" w:eastAsia="Consolas"/>
                <w:color w:val="8B2500"/>
                <w:sz w:val="16"/>
              </w:rPr>
              <w:t>ADR-U-0038</w:t>
            </w:r>
          </w:p>
        </w:tc>
        <w:tc>
          <w:tcPr>
            <w:tcW w:type="dxa" w:w="2592"/>
          </w:tcPr>
          <w:p>
            <w:r/>
            <w:r>
              <w:rPr>
                <w:rFonts w:ascii="Calibri" w:hAnsi="Calibri" w:eastAsia="Calibri"/>
                <w:sz w:val="18"/>
              </w:rPr>
              <w:t>0038</w:t>
            </w:r>
          </w:p>
        </w:tc>
        <w:tc>
          <w:tcPr>
            <w:tcW w:type="dxa" w:w="2592"/>
          </w:tcPr>
          <w:p>
            <w:r/>
            <w:r>
              <w:rPr>
                <w:rFonts w:ascii="Calibri" w:hAnsi="Calibri" w:eastAsia="Calibri"/>
                <w:sz w:val="18"/>
              </w:rPr>
              <w:t>lintas-modul</w:t>
            </w:r>
          </w:p>
        </w:tc>
        <w:tc>
          <w:tcPr>
            <w:tcW w:type="dxa" w:w="2592"/>
          </w:tcPr>
          <w:p>
            <w:r/>
            <w:r>
              <w:rPr>
                <w:rFonts w:ascii="Calibri" w:hAnsi="Calibri" w:eastAsia="Calibri"/>
                <w:sz w:val="18"/>
              </w:rPr>
              <w:t>Tangga persetujuan berakhir karena keadaan jenjang, bukan karena</w:t>
            </w:r>
          </w:p>
        </w:tc>
        <w:tc>
          <w:tcPr>
            <w:tcW w:type="dxa" w:w="2592"/>
          </w:tcPr>
          <w:p>
            <w:r/>
            <w:r>
              <w:rPr>
                <w:rFonts w:ascii="Consolas" w:hAnsi="Consolas" w:eastAsia="Consolas"/>
                <w:color w:val="8B2500"/>
                <w:sz w:val="16"/>
              </w:rPr>
              <w:t>docs\adr\0038-pemutus-tangga-persetujuan-adalah-keadaan-jenjang.md</w:t>
            </w:r>
          </w:p>
        </w:tc>
      </w:tr>
      <w:tr>
        <w:tc>
          <w:tcPr>
            <w:tcW w:type="dxa" w:w="2592"/>
          </w:tcPr>
          <w:p>
            <w:r/>
            <w:r>
              <w:rPr>
                <w:rFonts w:ascii="Consolas" w:hAnsi="Consolas" w:eastAsia="Consolas"/>
                <w:color w:val="8B2500"/>
                <w:sz w:val="16"/>
              </w:rPr>
              <w:t>ADR-U-0039</w:t>
            </w:r>
          </w:p>
        </w:tc>
        <w:tc>
          <w:tcPr>
            <w:tcW w:type="dxa" w:w="2592"/>
          </w:tcPr>
          <w:p>
            <w:r/>
            <w:r>
              <w:rPr>
                <w:rFonts w:ascii="Calibri" w:hAnsi="Calibri" w:eastAsia="Calibri"/>
                <w:sz w:val="18"/>
              </w:rPr>
              <w:t>0039</w:t>
            </w:r>
          </w:p>
        </w:tc>
        <w:tc>
          <w:tcPr>
            <w:tcW w:type="dxa" w:w="2592"/>
          </w:tcPr>
          <w:p>
            <w:r/>
            <w:r>
              <w:rPr>
                <w:rFonts w:ascii="Calibri" w:hAnsi="Calibri" w:eastAsia="Calibri"/>
                <w:sz w:val="18"/>
              </w:rPr>
              <w:t>lintas-modul</w:t>
            </w:r>
          </w:p>
        </w:tc>
        <w:tc>
          <w:tcPr>
            <w:tcW w:type="dxa" w:w="2592"/>
          </w:tcPr>
          <w:p>
            <w:r/>
            <w:r>
              <w:rPr>
                <w:rFonts w:ascii="Calibri" w:hAnsi="Calibri" w:eastAsia="Calibri"/>
                <w:sz w:val="18"/>
              </w:rPr>
              <w:t>Rujuk atau salin: identitas dirujuk, jabatan disalin, data kutip</w:t>
            </w:r>
          </w:p>
        </w:tc>
        <w:tc>
          <w:tcPr>
            <w:tcW w:type="dxa" w:w="2592"/>
          </w:tcPr>
          <w:p>
            <w:r/>
            <w:r>
              <w:rPr>
                <w:rFonts w:ascii="Consolas" w:hAnsi="Consolas" w:eastAsia="Consolas"/>
                <w:color w:val="8B2500"/>
                <w:sz w:val="16"/>
              </w:rPr>
              <w:t>docs\adr\0039-rujuk-atau-salin.md</w:t>
            </w:r>
          </w:p>
        </w:tc>
      </w:tr>
      <w:tr>
        <w:tc>
          <w:tcPr>
            <w:tcW w:type="dxa" w:w="2592"/>
          </w:tcPr>
          <w:p>
            <w:r/>
            <w:r>
              <w:rPr>
                <w:rFonts w:ascii="Consolas" w:hAnsi="Consolas" w:eastAsia="Consolas"/>
                <w:color w:val="8B2500"/>
                <w:sz w:val="16"/>
              </w:rPr>
              <w:t>ADR-U-0040</w:t>
            </w:r>
          </w:p>
        </w:tc>
        <w:tc>
          <w:tcPr>
            <w:tcW w:type="dxa" w:w="2592"/>
          </w:tcPr>
          <w:p>
            <w:r/>
            <w:r>
              <w:rPr>
                <w:rFonts w:ascii="Calibri" w:hAnsi="Calibri" w:eastAsia="Calibri"/>
                <w:sz w:val="18"/>
              </w:rPr>
              <w:t>0040</w:t>
            </w:r>
          </w:p>
        </w:tc>
        <w:tc>
          <w:tcPr>
            <w:tcW w:type="dxa" w:w="2592"/>
          </w:tcPr>
          <w:p>
            <w:r/>
            <w:r>
              <w:rPr>
                <w:rFonts w:ascii="Calibri" w:hAnsi="Calibri" w:eastAsia="Calibri"/>
                <w:sz w:val="18"/>
              </w:rPr>
              <w:t>lintas-modul</w:t>
            </w:r>
          </w:p>
        </w:tc>
        <w:tc>
          <w:tcPr>
            <w:tcW w:type="dxa" w:w="2592"/>
          </w:tcPr>
          <w:p>
            <w:r/>
            <w:r>
              <w:rPr>
                <w:rFonts w:ascii="Calibri" w:hAnsi="Calibri" w:eastAsia="Calibri"/>
                <w:sz w:val="18"/>
              </w:rPr>
              <w:t>Pengaju dikeluarkan dari jenjang pertama - dan lubang di jenjang</w:t>
            </w:r>
          </w:p>
        </w:tc>
        <w:tc>
          <w:tcPr>
            <w:tcW w:type="dxa" w:w="2592"/>
          </w:tcPr>
          <w:p>
            <w:r/>
            <w:r>
              <w:rPr>
                <w:rFonts w:ascii="Consolas" w:hAnsi="Consolas" w:eastAsia="Consolas"/>
                <w:color w:val="8B2500"/>
                <w:sz w:val="16"/>
              </w:rPr>
              <w:t>docs\adr\0040-larangan-menyetujui-pekerjaan-sendiri.md</w:t>
            </w:r>
          </w:p>
        </w:tc>
      </w:tr>
      <w:tr>
        <w:tc>
          <w:tcPr>
            <w:tcW w:type="dxa" w:w="2592"/>
          </w:tcPr>
          <w:p>
            <w:r/>
            <w:r>
              <w:rPr>
                <w:rFonts w:ascii="Consolas" w:hAnsi="Consolas" w:eastAsia="Consolas"/>
                <w:color w:val="8B2500"/>
                <w:sz w:val="16"/>
              </w:rPr>
              <w:t>ADR-U-0041</w:t>
            </w:r>
          </w:p>
        </w:tc>
        <w:tc>
          <w:tcPr>
            <w:tcW w:type="dxa" w:w="2592"/>
          </w:tcPr>
          <w:p>
            <w:r/>
            <w:r>
              <w:rPr>
                <w:rFonts w:ascii="Calibri" w:hAnsi="Calibri" w:eastAsia="Calibri"/>
                <w:sz w:val="18"/>
              </w:rPr>
              <w:t>0041</w:t>
            </w:r>
          </w:p>
        </w:tc>
        <w:tc>
          <w:tcPr>
            <w:tcW w:type="dxa" w:w="2592"/>
          </w:tcPr>
          <w:p>
            <w:r/>
            <w:r>
              <w:rPr>
                <w:rFonts w:ascii="Calibri" w:hAnsi="Calibri" w:eastAsia="Calibri"/>
                <w:sz w:val="18"/>
              </w:rPr>
              <w:t>lintas-modul</w:t>
            </w:r>
          </w:p>
        </w:tc>
        <w:tc>
          <w:tcPr>
            <w:tcW w:type="dxa" w:w="2592"/>
          </w:tcPr>
          <w:p>
            <w:r/>
            <w:r>
              <w:rPr>
                <w:rFonts w:ascii="Calibri" w:hAnsi="Calibri" w:eastAsia="Calibri"/>
                <w:sz w:val="18"/>
              </w:rPr>
              <w:t>Endorsemen Life berbagi tabel dengan new business dan dibedakan</w:t>
            </w:r>
          </w:p>
        </w:tc>
        <w:tc>
          <w:tcPr>
            <w:tcW w:type="dxa" w:w="2592"/>
          </w:tcPr>
          <w:p>
            <w:r/>
            <w:r>
              <w:rPr>
                <w:rFonts w:ascii="Consolas" w:hAnsi="Consolas" w:eastAsia="Consolas"/>
                <w:color w:val="8B2500"/>
                <w:sz w:val="16"/>
              </w:rPr>
              <w:t>docs\adr\0041-endorsemen-berbagi-tabel-dengan-new-business.md</w:t>
            </w:r>
          </w:p>
        </w:tc>
      </w:tr>
      <w:tr>
        <w:tc>
          <w:tcPr>
            <w:tcW w:type="dxa" w:w="2592"/>
          </w:tcPr>
          <w:p>
            <w:r/>
            <w:r>
              <w:rPr>
                <w:rFonts w:ascii="Consolas" w:hAnsi="Consolas" w:eastAsia="Consolas"/>
                <w:color w:val="8B2500"/>
                <w:sz w:val="16"/>
              </w:rPr>
              <w:t>ADR-U-0042</w:t>
            </w:r>
          </w:p>
        </w:tc>
        <w:tc>
          <w:tcPr>
            <w:tcW w:type="dxa" w:w="2592"/>
          </w:tcPr>
          <w:p>
            <w:r/>
            <w:r>
              <w:rPr>
                <w:rFonts w:ascii="Calibri" w:hAnsi="Calibri" w:eastAsia="Calibri"/>
                <w:sz w:val="18"/>
              </w:rPr>
              <w:t>0042</w:t>
            </w:r>
          </w:p>
        </w:tc>
        <w:tc>
          <w:tcPr>
            <w:tcW w:type="dxa" w:w="2592"/>
          </w:tcPr>
          <w:p>
            <w:r/>
            <w:r>
              <w:rPr>
                <w:rFonts w:ascii="Calibri" w:hAnsi="Calibri" w:eastAsia="Calibri"/>
                <w:sz w:val="18"/>
              </w:rPr>
              <w:t>lintas-modul</w:t>
            </w:r>
          </w:p>
        </w:tc>
        <w:tc>
          <w:tcPr>
            <w:tcW w:type="dxa" w:w="2592"/>
          </w:tcPr>
          <w:p>
            <w:r/>
            <w:r>
              <w:rPr>
                <w:rFonts w:ascii="Calibri" w:hAnsi="Calibri" w:eastAsia="Calibri"/>
                <w:sz w:val="18"/>
              </w:rPr>
              <w:t>Skema relasional dirancang baru bila ia tidak pernah ada</w:t>
            </w:r>
          </w:p>
        </w:tc>
        <w:tc>
          <w:tcPr>
            <w:tcW w:type="dxa" w:w="2592"/>
          </w:tcPr>
          <w:p>
            <w:r/>
            <w:r>
              <w:rPr>
                <w:rFonts w:ascii="Consolas" w:hAnsi="Consolas" w:eastAsia="Consolas"/>
                <w:color w:val="8B2500"/>
                <w:sz w:val="16"/>
              </w:rPr>
              <w:t>docs\adr\0042-skema-dirancang-baru-bila-tidak-dapat-direkayasa-balik.md</w:t>
            </w:r>
          </w:p>
        </w:tc>
      </w:tr>
      <w:tr>
        <w:tc>
          <w:tcPr>
            <w:tcW w:type="dxa" w:w="2592"/>
          </w:tcPr>
          <w:p>
            <w:r/>
            <w:r>
              <w:rPr>
                <w:rFonts w:ascii="Consolas" w:hAnsi="Consolas" w:eastAsia="Consolas"/>
                <w:color w:val="8B2500"/>
                <w:sz w:val="16"/>
              </w:rPr>
              <w:t>ADR-D-CNP-0001</w:t>
            </w:r>
          </w:p>
        </w:tc>
        <w:tc>
          <w:tcPr>
            <w:tcW w:type="dxa" w:w="2592"/>
          </w:tcPr>
          <w:p>
            <w:r/>
            <w:r>
              <w:rPr>
                <w:rFonts w:ascii="Calibri" w:hAnsi="Calibri" w:eastAsia="Calibri"/>
                <w:sz w:val="18"/>
              </w:rPr>
              <w:t>0001</w:t>
            </w:r>
          </w:p>
        </w:tc>
        <w:tc>
          <w:tcPr>
            <w:tcW w:type="dxa" w:w="2592"/>
          </w:tcPr>
          <w:p>
            <w:r/>
            <w:r>
              <w:rPr>
                <w:rFonts w:ascii="Calibri" w:hAnsi="Calibri" w:eastAsia="Calibri"/>
                <w:sz w:val="18"/>
              </w:rPr>
              <w:t>claim-non-prop</w:t>
            </w:r>
          </w:p>
        </w:tc>
        <w:tc>
          <w:tcPr>
            <w:tcW w:type="dxa" w:w="2592"/>
          </w:tcPr>
          <w:p>
            <w:r/>
            <w:r>
              <w:rPr>
                <w:rFonts w:ascii="Calibri" w:hAnsi="Calibri" w:eastAsia="Calibri"/>
                <w:sz w:val="18"/>
              </w:rPr>
              <w:t>Aggregate root adalah Klaim, satu klaim satu kejadian kerugian</w:t>
            </w:r>
          </w:p>
        </w:tc>
        <w:tc>
          <w:tcPr>
            <w:tcW w:type="dxa" w:w="2592"/>
          </w:tcPr>
          <w:p>
            <w:r/>
            <w:r>
              <w:rPr>
                <w:rFonts w:ascii="Consolas" w:hAnsi="Consolas" w:eastAsia="Consolas"/>
                <w:color w:val="8B2500"/>
                <w:sz w:val="16"/>
              </w:rPr>
              <w:t>dastin\_migration-docs\claim-non-prop\docs\adr\0001-satu-klaim-satu-kejadian.md</w:t>
            </w:r>
          </w:p>
        </w:tc>
      </w:tr>
      <w:tr>
        <w:tc>
          <w:tcPr>
            <w:tcW w:type="dxa" w:w="2592"/>
          </w:tcPr>
          <w:p>
            <w:r/>
            <w:r>
              <w:rPr>
                <w:rFonts w:ascii="Consolas" w:hAnsi="Consolas" w:eastAsia="Consolas"/>
                <w:color w:val="8B2500"/>
                <w:sz w:val="16"/>
              </w:rPr>
              <w:t>ADR-D-CNP-0002</w:t>
            </w:r>
          </w:p>
        </w:tc>
        <w:tc>
          <w:tcPr>
            <w:tcW w:type="dxa" w:w="2592"/>
          </w:tcPr>
          <w:p>
            <w:r/>
            <w:r>
              <w:rPr>
                <w:rFonts w:ascii="Calibri" w:hAnsi="Calibri" w:eastAsia="Calibri"/>
                <w:sz w:val="18"/>
              </w:rPr>
              <w:t>0002</w:t>
            </w:r>
          </w:p>
        </w:tc>
        <w:tc>
          <w:tcPr>
            <w:tcW w:type="dxa" w:w="2592"/>
          </w:tcPr>
          <w:p>
            <w:r/>
            <w:r>
              <w:rPr>
                <w:rFonts w:ascii="Calibri" w:hAnsi="Calibri" w:eastAsia="Calibri"/>
                <w:sz w:val="18"/>
              </w:rPr>
              <w:t>claim-non-prop</w:t>
            </w:r>
          </w:p>
        </w:tc>
        <w:tc>
          <w:tcPr>
            <w:tcW w:type="dxa" w:w="2592"/>
          </w:tcPr>
          <w:p>
            <w:r/>
            <w:r>
              <w:rPr>
                <w:rFonts w:ascii="Calibri" w:hAnsi="Calibri" w:eastAsia="Calibri"/>
                <w:sz w:val="18"/>
              </w:rPr>
              <w:t>Klaim yang sudah ditutup tidak dapat dibuka kembali</w:t>
            </w:r>
          </w:p>
        </w:tc>
        <w:tc>
          <w:tcPr>
            <w:tcW w:type="dxa" w:w="2592"/>
          </w:tcPr>
          <w:p>
            <w:r/>
            <w:r>
              <w:rPr>
                <w:rFonts w:ascii="Consolas" w:hAnsi="Consolas" w:eastAsia="Consolas"/>
                <w:color w:val="8B2500"/>
                <w:sz w:val="16"/>
              </w:rPr>
              <w:t>dastin\_migration-docs\claim-non-prop\docs\adr\0002-tanpa-reopen.md</w:t>
            </w:r>
          </w:p>
        </w:tc>
      </w:tr>
      <w:tr>
        <w:tc>
          <w:tcPr>
            <w:tcW w:type="dxa" w:w="2592"/>
          </w:tcPr>
          <w:p>
            <w:r/>
            <w:r>
              <w:rPr>
                <w:rFonts w:ascii="Consolas" w:hAnsi="Consolas" w:eastAsia="Consolas"/>
                <w:color w:val="8B2500"/>
                <w:sz w:val="16"/>
              </w:rPr>
              <w:t>ADR-D-CNP-0003</w:t>
            </w:r>
          </w:p>
        </w:tc>
        <w:tc>
          <w:tcPr>
            <w:tcW w:type="dxa" w:w="2592"/>
          </w:tcPr>
          <w:p>
            <w:r/>
            <w:r>
              <w:rPr>
                <w:rFonts w:ascii="Calibri" w:hAnsi="Calibri" w:eastAsia="Calibri"/>
                <w:sz w:val="18"/>
              </w:rPr>
              <w:t>0003</w:t>
            </w:r>
          </w:p>
        </w:tc>
        <w:tc>
          <w:tcPr>
            <w:tcW w:type="dxa" w:w="2592"/>
          </w:tcPr>
          <w:p>
            <w:r/>
            <w:r>
              <w:rPr>
                <w:rFonts w:ascii="Calibri" w:hAnsi="Calibri" w:eastAsia="Calibri"/>
                <w:sz w:val="18"/>
              </w:rPr>
              <w:t>claim-non-prop</w:t>
            </w:r>
          </w:p>
        </w:tc>
        <w:tc>
          <w:tcPr>
            <w:tcW w:type="dxa" w:w="2592"/>
          </w:tcPr>
          <w:p>
            <w:r/>
            <w:r>
              <w:rPr>
                <w:rFonts w:ascii="Calibri" w:hAnsi="Calibri" w:eastAsia="Calibri"/>
                <w:sz w:val="18"/>
              </w:rPr>
              <w:t>Presisi tinggi sepanjang rantai perhitungan, pembulatan hanya di</w:t>
            </w:r>
          </w:p>
        </w:tc>
        <w:tc>
          <w:tcPr>
            <w:tcW w:type="dxa" w:w="2592"/>
          </w:tcPr>
          <w:p>
            <w:r/>
            <w:r>
              <w:rPr>
                <w:rFonts w:ascii="Consolas" w:hAnsi="Consolas" w:eastAsia="Consolas"/>
                <w:color w:val="8B2500"/>
                <w:sz w:val="16"/>
              </w:rPr>
              <w:t>dastin\_migration-docs\claim-non-prop\docs\adr\0003-presisi-dan-pembulatan.md</w:t>
            </w:r>
          </w:p>
        </w:tc>
      </w:tr>
      <w:tr>
        <w:tc>
          <w:tcPr>
            <w:tcW w:type="dxa" w:w="2592"/>
          </w:tcPr>
          <w:p>
            <w:r/>
            <w:r>
              <w:rPr>
                <w:rFonts w:ascii="Consolas" w:hAnsi="Consolas" w:eastAsia="Consolas"/>
                <w:color w:val="8B2500"/>
                <w:sz w:val="16"/>
              </w:rPr>
              <w:t>ADR-D-CNP-0004</w:t>
            </w:r>
          </w:p>
        </w:tc>
        <w:tc>
          <w:tcPr>
            <w:tcW w:type="dxa" w:w="2592"/>
          </w:tcPr>
          <w:p>
            <w:r/>
            <w:r>
              <w:rPr>
                <w:rFonts w:ascii="Calibri" w:hAnsi="Calibri" w:eastAsia="Calibri"/>
                <w:sz w:val="18"/>
              </w:rPr>
              <w:t>0004</w:t>
            </w:r>
          </w:p>
        </w:tc>
        <w:tc>
          <w:tcPr>
            <w:tcW w:type="dxa" w:w="2592"/>
          </w:tcPr>
          <w:p>
            <w:r/>
            <w:r>
              <w:rPr>
                <w:rFonts w:ascii="Calibri" w:hAnsi="Calibri" w:eastAsia="Calibri"/>
                <w:sz w:val="18"/>
              </w:rPr>
              <w:t>claim-non-prop</w:t>
            </w:r>
          </w:p>
        </w:tc>
        <w:tc>
          <w:tcPr>
            <w:tcW w:type="dxa" w:w="2592"/>
          </w:tcPr>
          <w:p>
            <w:r/>
            <w:r>
              <w:rPr>
                <w:rFonts w:ascii="Calibri" w:hAnsi="Calibri" w:eastAsia="Calibri"/>
                <w:sz w:val="18"/>
              </w:rPr>
              <w:t>Tambalan per-case tidak ikut dimigrasi; angkanya dipindahkan seb</w:t>
            </w:r>
          </w:p>
        </w:tc>
        <w:tc>
          <w:tcPr>
            <w:tcW w:type="dxa" w:w="2592"/>
          </w:tcPr>
          <w:p>
            <w:r/>
            <w:r>
              <w:rPr>
                <w:rFonts w:ascii="Consolas" w:hAnsi="Consolas" w:eastAsia="Consolas"/>
                <w:color w:val="8B2500"/>
                <w:sz w:val="16"/>
              </w:rPr>
              <w:t>dastin\_migration-docs\claim-non-prop\docs\adr\0004-tambalan-per-case-tidak-dimigrasi.md</w:t>
            </w:r>
          </w:p>
        </w:tc>
      </w:tr>
      <w:tr>
        <w:tc>
          <w:tcPr>
            <w:tcW w:type="dxa" w:w="2592"/>
          </w:tcPr>
          <w:p>
            <w:r/>
            <w:r>
              <w:rPr>
                <w:rFonts w:ascii="Consolas" w:hAnsi="Consolas" w:eastAsia="Consolas"/>
                <w:color w:val="8B2500"/>
                <w:sz w:val="16"/>
              </w:rPr>
              <w:t>ADR-D-CNP-0005</w:t>
            </w:r>
          </w:p>
        </w:tc>
        <w:tc>
          <w:tcPr>
            <w:tcW w:type="dxa" w:w="2592"/>
          </w:tcPr>
          <w:p>
            <w:r/>
            <w:r>
              <w:rPr>
                <w:rFonts w:ascii="Calibri" w:hAnsi="Calibri" w:eastAsia="Calibri"/>
                <w:sz w:val="18"/>
              </w:rPr>
              <w:t>0005</w:t>
            </w:r>
          </w:p>
        </w:tc>
        <w:tc>
          <w:tcPr>
            <w:tcW w:type="dxa" w:w="2592"/>
          </w:tcPr>
          <w:p>
            <w:r/>
            <w:r>
              <w:rPr>
                <w:rFonts w:ascii="Calibri" w:hAnsi="Calibri" w:eastAsia="Calibri"/>
                <w:sz w:val="18"/>
              </w:rPr>
              <w:t>claim-non-prop</w:t>
            </w:r>
          </w:p>
        </w:tc>
        <w:tc>
          <w:tcPr>
            <w:tcW w:type="dxa" w:w="2592"/>
          </w:tcPr>
          <w:p>
            <w:r/>
            <w:r>
              <w:rPr>
                <w:rFonts w:ascii="Calibri" w:hAnsi="Calibri" w:eastAsia="Calibri"/>
                <w:sz w:val="18"/>
              </w:rPr>
              <w:t>Claim dan Komite satu unit cutover, dengan shadow-run sebagai bu</w:t>
            </w:r>
          </w:p>
        </w:tc>
        <w:tc>
          <w:tcPr>
            <w:tcW w:type="dxa" w:w="2592"/>
          </w:tcPr>
          <w:p>
            <w:r/>
            <w:r>
              <w:rPr>
                <w:rFonts w:ascii="Consolas" w:hAnsi="Consolas" w:eastAsia="Consolas"/>
                <w:color w:val="8B2500"/>
                <w:sz w:val="16"/>
              </w:rPr>
              <w:t>dastin\_migration-docs\claim-non-prop\docs\adr\0005-strategi-cutover.md</w:t>
            </w:r>
          </w:p>
        </w:tc>
      </w:tr>
      <w:tr>
        <w:tc>
          <w:tcPr>
            <w:tcW w:type="dxa" w:w="2592"/>
          </w:tcPr>
          <w:p>
            <w:r/>
            <w:r>
              <w:rPr>
                <w:rFonts w:ascii="Consolas" w:hAnsi="Consolas" w:eastAsia="Consolas"/>
                <w:color w:val="8B2500"/>
                <w:sz w:val="16"/>
              </w:rPr>
              <w:t>ADR-D-CNP-0006</w:t>
            </w:r>
          </w:p>
        </w:tc>
        <w:tc>
          <w:tcPr>
            <w:tcW w:type="dxa" w:w="2592"/>
          </w:tcPr>
          <w:p>
            <w:r/>
            <w:r>
              <w:rPr>
                <w:rFonts w:ascii="Calibri" w:hAnsi="Calibri" w:eastAsia="Calibri"/>
                <w:sz w:val="18"/>
              </w:rPr>
              <w:t>0006</w:t>
            </w:r>
          </w:p>
        </w:tc>
        <w:tc>
          <w:tcPr>
            <w:tcW w:type="dxa" w:w="2592"/>
          </w:tcPr>
          <w:p>
            <w:r/>
            <w:r>
              <w:rPr>
                <w:rFonts w:ascii="Calibri" w:hAnsi="Calibri" w:eastAsia="Calibri"/>
                <w:sz w:val="18"/>
              </w:rPr>
              <w:t>claim-non-prop</w:t>
            </w:r>
          </w:p>
        </w:tc>
        <w:tc>
          <w:tcPr>
            <w:tcW w:type="dxa" w:w="2592"/>
          </w:tcPr>
          <w:p>
            <w:r/>
            <w:r>
              <w:rPr>
                <w:rFonts w:ascii="Calibri" w:hAnsi="Calibri" w:eastAsia="Calibri"/>
                <w:sz w:val="18"/>
              </w:rPr>
              <w:t>RBAC sistem baru dirancang dari nol, bukan diwarisi</w:t>
            </w:r>
          </w:p>
        </w:tc>
        <w:tc>
          <w:tcPr>
            <w:tcW w:type="dxa" w:w="2592"/>
          </w:tcPr>
          <w:p>
            <w:r/>
            <w:r>
              <w:rPr>
                <w:rFonts w:ascii="Consolas" w:hAnsi="Consolas" w:eastAsia="Consolas"/>
                <w:color w:val="8B2500"/>
                <w:sz w:val="16"/>
              </w:rPr>
              <w:t>dastin\_migration-docs\claim-non-prop\docs\adr\0006-rbac-dirancang-dari-nol.md</w:t>
            </w:r>
          </w:p>
        </w:tc>
      </w:tr>
      <w:tr>
        <w:tc>
          <w:tcPr>
            <w:tcW w:type="dxa" w:w="2592"/>
          </w:tcPr>
          <w:p>
            <w:r/>
            <w:r>
              <w:rPr>
                <w:rFonts w:ascii="Consolas" w:hAnsi="Consolas" w:eastAsia="Consolas"/>
                <w:color w:val="8B2500"/>
                <w:sz w:val="16"/>
              </w:rPr>
              <w:t>ADR-D-CNP-0007</w:t>
            </w:r>
          </w:p>
        </w:tc>
        <w:tc>
          <w:tcPr>
            <w:tcW w:type="dxa" w:w="2592"/>
          </w:tcPr>
          <w:p>
            <w:r/>
            <w:r>
              <w:rPr>
                <w:rFonts w:ascii="Calibri" w:hAnsi="Calibri" w:eastAsia="Calibri"/>
                <w:sz w:val="18"/>
              </w:rPr>
              <w:t>0007</w:t>
            </w:r>
          </w:p>
        </w:tc>
        <w:tc>
          <w:tcPr>
            <w:tcW w:type="dxa" w:w="2592"/>
          </w:tcPr>
          <w:p>
            <w:r/>
            <w:r>
              <w:rPr>
                <w:rFonts w:ascii="Calibri" w:hAnsi="Calibri" w:eastAsia="Calibri"/>
                <w:sz w:val="18"/>
              </w:rPr>
              <w:t>claim-non-prop</w:t>
            </w:r>
          </w:p>
        </w:tc>
        <w:tc>
          <w:tcPr>
            <w:tcW w:type="dxa" w:w="2592"/>
          </w:tcPr>
          <w:p>
            <w:r/>
            <w:r>
              <w:rPr>
                <w:rFonts w:ascii="Calibri" w:hAnsi="Calibri" w:eastAsia="Calibri"/>
                <w:sz w:val="18"/>
              </w:rPr>
              <w:t>Setiap nilai uang disimpan berpasangan, dan ambang kewenangan di</w:t>
            </w:r>
          </w:p>
        </w:tc>
        <w:tc>
          <w:tcPr>
            <w:tcW w:type="dxa" w:w="2592"/>
          </w:tcPr>
          <w:p>
            <w:r/>
            <w:r>
              <w:rPr>
                <w:rFonts w:ascii="Consolas" w:hAnsi="Consolas" w:eastAsia="Consolas"/>
                <w:color w:val="8B2500"/>
                <w:sz w:val="16"/>
              </w:rPr>
              <w:t>dastin\_migration-docs\claim-non-prop\docs\adr\0007-nilai-uang-berpasangan-dan-ambang-idr.md</w:t>
            </w:r>
          </w:p>
        </w:tc>
      </w:tr>
      <w:tr>
        <w:tc>
          <w:tcPr>
            <w:tcW w:type="dxa" w:w="2592"/>
          </w:tcPr>
          <w:p>
            <w:r/>
            <w:r>
              <w:rPr>
                <w:rFonts w:ascii="Consolas" w:hAnsi="Consolas" w:eastAsia="Consolas"/>
                <w:color w:val="8B2500"/>
                <w:sz w:val="16"/>
              </w:rPr>
              <w:t>ADR-D-CNP-0008</w:t>
            </w:r>
          </w:p>
        </w:tc>
        <w:tc>
          <w:tcPr>
            <w:tcW w:type="dxa" w:w="2592"/>
          </w:tcPr>
          <w:p>
            <w:r/>
            <w:r>
              <w:rPr>
                <w:rFonts w:ascii="Calibri" w:hAnsi="Calibri" w:eastAsia="Calibri"/>
                <w:sz w:val="18"/>
              </w:rPr>
              <w:t>0008</w:t>
            </w:r>
          </w:p>
        </w:tc>
        <w:tc>
          <w:tcPr>
            <w:tcW w:type="dxa" w:w="2592"/>
          </w:tcPr>
          <w:p>
            <w:r/>
            <w:r>
              <w:rPr>
                <w:rFonts w:ascii="Calibri" w:hAnsi="Calibri" w:eastAsia="Calibri"/>
                <w:sz w:val="18"/>
              </w:rPr>
              <w:t>claim-non-prop</w:t>
            </w:r>
          </w:p>
        </w:tc>
        <w:tc>
          <w:tcPr>
            <w:tcW w:type="dxa" w:w="2592"/>
          </w:tcPr>
          <w:p>
            <w:r/>
            <w:r>
              <w:rPr>
                <w:rFonts w:ascii="Calibri" w:hAnsi="Calibri" w:eastAsia="Calibri"/>
                <w:sz w:val="18"/>
              </w:rPr>
              <w:t>Nilai hasil suntingan manual bertahan terhadap hitung ulang, dan</w:t>
            </w:r>
          </w:p>
        </w:tc>
        <w:tc>
          <w:tcPr>
            <w:tcW w:type="dxa" w:w="2592"/>
          </w:tcPr>
          <w:p>
            <w:r/>
            <w:r>
              <w:rPr>
                <w:rFonts w:ascii="Consolas" w:hAnsi="Consolas" w:eastAsia="Consolas"/>
                <w:color w:val="8B2500"/>
                <w:sz w:val="16"/>
              </w:rPr>
              <w:t>dastin\_migration-docs\claim-non-prop\docs\adr\0008-suntingan-manual-bertahan-dan-terlihat.md</w:t>
            </w:r>
          </w:p>
        </w:tc>
      </w:tr>
      <w:tr>
        <w:tc>
          <w:tcPr>
            <w:tcW w:type="dxa" w:w="2592"/>
          </w:tcPr>
          <w:p>
            <w:r/>
            <w:r>
              <w:rPr>
                <w:rFonts w:ascii="Consolas" w:hAnsi="Consolas" w:eastAsia="Consolas"/>
                <w:color w:val="8B2500"/>
                <w:sz w:val="16"/>
              </w:rPr>
              <w:t>ADR-D-CNP-0009</w:t>
            </w:r>
          </w:p>
        </w:tc>
        <w:tc>
          <w:tcPr>
            <w:tcW w:type="dxa" w:w="2592"/>
          </w:tcPr>
          <w:p>
            <w:r/>
            <w:r>
              <w:rPr>
                <w:rFonts w:ascii="Calibri" w:hAnsi="Calibri" w:eastAsia="Calibri"/>
                <w:sz w:val="18"/>
              </w:rPr>
              <w:t>0009</w:t>
            </w:r>
          </w:p>
        </w:tc>
        <w:tc>
          <w:tcPr>
            <w:tcW w:type="dxa" w:w="2592"/>
          </w:tcPr>
          <w:p>
            <w:r/>
            <w:r>
              <w:rPr>
                <w:rFonts w:ascii="Calibri" w:hAnsi="Calibri" w:eastAsia="Calibri"/>
                <w:sz w:val="18"/>
              </w:rPr>
              <w:t>claim-non-prop</w:t>
            </w:r>
          </w:p>
        </w:tc>
        <w:tc>
          <w:tcPr>
            <w:tcW w:type="dxa" w:w="2592"/>
          </w:tcPr>
          <w:p>
            <w:r/>
            <w:r>
              <w:rPr>
                <w:rFonts w:ascii="Calibri" w:hAnsi="Calibri" w:eastAsia="Calibri"/>
                <w:sz w:val="18"/>
              </w:rPr>
              <w:t>Keputusan alur disimpan sebagai field terstruktur; komentar tida</w:t>
            </w:r>
          </w:p>
        </w:tc>
        <w:tc>
          <w:tcPr>
            <w:tcW w:type="dxa" w:w="2592"/>
          </w:tcPr>
          <w:p>
            <w:r/>
            <w:r>
              <w:rPr>
                <w:rFonts w:ascii="Consolas" w:hAnsi="Consolas" w:eastAsia="Consolas"/>
                <w:color w:val="8B2500"/>
                <w:sz w:val="16"/>
              </w:rPr>
              <w:t>dastin\_migration-docs\claim-non-prop\docs\adr\0009-keputusan-terstruktur-bukan-teks-bebas.md</w:t>
            </w:r>
          </w:p>
        </w:tc>
      </w:tr>
      <w:tr>
        <w:tc>
          <w:tcPr>
            <w:tcW w:type="dxa" w:w="2592"/>
          </w:tcPr>
          <w:p>
            <w:r/>
            <w:r>
              <w:rPr>
                <w:rFonts w:ascii="Consolas" w:hAnsi="Consolas" w:eastAsia="Consolas"/>
                <w:color w:val="8B2500"/>
                <w:sz w:val="16"/>
              </w:rPr>
              <w:t>ADR-D-CNP-0010</w:t>
            </w:r>
          </w:p>
        </w:tc>
        <w:tc>
          <w:tcPr>
            <w:tcW w:type="dxa" w:w="2592"/>
          </w:tcPr>
          <w:p>
            <w:r/>
            <w:r>
              <w:rPr>
                <w:rFonts w:ascii="Calibri" w:hAnsi="Calibri" w:eastAsia="Calibri"/>
                <w:sz w:val="18"/>
              </w:rPr>
              <w:t>0010</w:t>
            </w:r>
          </w:p>
        </w:tc>
        <w:tc>
          <w:tcPr>
            <w:tcW w:type="dxa" w:w="2592"/>
          </w:tcPr>
          <w:p>
            <w:r/>
            <w:r>
              <w:rPr>
                <w:rFonts w:ascii="Calibri" w:hAnsi="Calibri" w:eastAsia="Calibri"/>
                <w:sz w:val="18"/>
              </w:rPr>
              <w:t>claim-non-prop</w:t>
            </w:r>
          </w:p>
        </w:tc>
        <w:tc>
          <w:tcPr>
            <w:tcW w:type="dxa" w:w="2592"/>
          </w:tcPr>
          <w:p>
            <w:r/>
            <w:r>
              <w:rPr>
                <w:rFonts w:ascii="Calibri" w:hAnsi="Calibri" w:eastAsia="Calibri"/>
                <w:sz w:val="18"/>
              </w:rPr>
              <w:t>Layer dan Retensi Cedant adalah dua entitas terpisah</w:t>
            </w:r>
          </w:p>
        </w:tc>
        <w:tc>
          <w:tcPr>
            <w:tcW w:type="dxa" w:w="2592"/>
          </w:tcPr>
          <w:p>
            <w:r/>
            <w:r>
              <w:rPr>
                <w:rFonts w:ascii="Consolas" w:hAnsi="Consolas" w:eastAsia="Consolas"/>
                <w:color w:val="8B2500"/>
                <w:sz w:val="16"/>
              </w:rPr>
              <w:t>dastin\_migration-docs\claim-non-prop\docs\adr\0010-layer-dan-retensi-cedant-dua-tabel.md</w:t>
            </w:r>
          </w:p>
        </w:tc>
      </w:tr>
      <w:tr>
        <w:tc>
          <w:tcPr>
            <w:tcW w:type="dxa" w:w="2592"/>
          </w:tcPr>
          <w:p>
            <w:r/>
            <w:r>
              <w:rPr>
                <w:rFonts w:ascii="Consolas" w:hAnsi="Consolas" w:eastAsia="Consolas"/>
                <w:color w:val="8B2500"/>
                <w:sz w:val="16"/>
              </w:rPr>
              <w:t>ADR-D-CNP-0011</w:t>
            </w:r>
          </w:p>
        </w:tc>
        <w:tc>
          <w:tcPr>
            <w:tcW w:type="dxa" w:w="2592"/>
          </w:tcPr>
          <w:p>
            <w:r/>
            <w:r>
              <w:rPr>
                <w:rFonts w:ascii="Calibri" w:hAnsi="Calibri" w:eastAsia="Calibri"/>
                <w:sz w:val="18"/>
              </w:rPr>
              <w:t>0011</w:t>
            </w:r>
          </w:p>
        </w:tc>
        <w:tc>
          <w:tcPr>
            <w:tcW w:type="dxa" w:w="2592"/>
          </w:tcPr>
          <w:p>
            <w:r/>
            <w:r>
              <w:rPr>
                <w:rFonts w:ascii="Calibri" w:hAnsi="Calibri" w:eastAsia="Calibri"/>
                <w:sz w:val="18"/>
              </w:rPr>
              <w:t>claim-non-prop</w:t>
            </w:r>
          </w:p>
        </w:tc>
        <w:tc>
          <w:tcPr>
            <w:tcW w:type="dxa" w:w="2592"/>
          </w:tcPr>
          <w:p>
            <w:r/>
            <w:r>
              <w:rPr>
                <w:rFonts w:ascii="Calibri" w:hAnsi="Calibri" w:eastAsia="Calibri"/>
                <w:sz w:val="18"/>
              </w:rPr>
              <w:t>Menjalankan ulang perhitungan alokasi harus menghasilkan keadaan</w:t>
            </w:r>
          </w:p>
        </w:tc>
        <w:tc>
          <w:tcPr>
            <w:tcW w:type="dxa" w:w="2592"/>
          </w:tcPr>
          <w:p>
            <w:r/>
            <w:r>
              <w:rPr>
                <w:rFonts w:ascii="Consolas" w:hAnsi="Consolas" w:eastAsia="Consolas"/>
                <w:color w:val="8B2500"/>
                <w:sz w:val="16"/>
              </w:rPr>
              <w:t>dastin\_migration-docs\claim-non-prop\docs\adr\0011-hitung-ulang-idempoten.md</w:t>
            </w:r>
          </w:p>
        </w:tc>
      </w:tr>
      <w:tr>
        <w:tc>
          <w:tcPr>
            <w:tcW w:type="dxa" w:w="2592"/>
          </w:tcPr>
          <w:p>
            <w:r/>
            <w:r>
              <w:rPr>
                <w:rFonts w:ascii="Consolas" w:hAnsi="Consolas" w:eastAsia="Consolas"/>
                <w:color w:val="8B2500"/>
                <w:sz w:val="16"/>
              </w:rPr>
              <w:t>ADR-D-CNP-0012</w:t>
            </w:r>
          </w:p>
        </w:tc>
        <w:tc>
          <w:tcPr>
            <w:tcW w:type="dxa" w:w="2592"/>
          </w:tcPr>
          <w:p>
            <w:r/>
            <w:r>
              <w:rPr>
                <w:rFonts w:ascii="Calibri" w:hAnsi="Calibri" w:eastAsia="Calibri"/>
                <w:sz w:val="18"/>
              </w:rPr>
              <w:t>0012</w:t>
            </w:r>
          </w:p>
        </w:tc>
        <w:tc>
          <w:tcPr>
            <w:tcW w:type="dxa" w:w="2592"/>
          </w:tcPr>
          <w:p>
            <w:r/>
            <w:r>
              <w:rPr>
                <w:rFonts w:ascii="Calibri" w:hAnsi="Calibri" w:eastAsia="Calibri"/>
                <w:sz w:val="18"/>
              </w:rPr>
              <w:t>claim-non-prop</w:t>
            </w:r>
          </w:p>
        </w:tc>
        <w:tc>
          <w:tcPr>
            <w:tcW w:type="dxa" w:w="2592"/>
          </w:tcPr>
          <w:p>
            <w:r/>
            <w:r>
              <w:rPr>
                <w:rFonts w:ascii="Calibri" w:hAnsi="Calibri" w:eastAsia="Calibri"/>
                <w:sz w:val="18"/>
              </w:rPr>
              <w:t>Tambalan baru dideteksi lewat sapuan ulang, bukan lewat register</w:t>
            </w:r>
          </w:p>
        </w:tc>
        <w:tc>
          <w:tcPr>
            <w:tcW w:type="dxa" w:w="2592"/>
          </w:tcPr>
          <w:p>
            <w:r/>
            <w:r>
              <w:rPr>
                <w:rFonts w:ascii="Consolas" w:hAnsi="Consolas" w:eastAsia="Consolas"/>
                <w:color w:val="8B2500"/>
                <w:sz w:val="16"/>
              </w:rPr>
              <w:t>dastin\_migration-docs\claim-non-prop\docs\adr\0012-deteksi-tambalan-baru-lewat-sapuan-bukan-register.md</w:t>
            </w:r>
          </w:p>
        </w:tc>
      </w:tr>
      <w:tr>
        <w:tc>
          <w:tcPr>
            <w:tcW w:type="dxa" w:w="2592"/>
          </w:tcPr>
          <w:p>
            <w:r/>
            <w:r>
              <w:rPr>
                <w:rFonts w:ascii="Consolas" w:hAnsi="Consolas" w:eastAsia="Consolas"/>
                <w:color w:val="8B2500"/>
                <w:sz w:val="16"/>
              </w:rPr>
              <w:t>ADR-D-CNP-0013</w:t>
            </w:r>
          </w:p>
        </w:tc>
        <w:tc>
          <w:tcPr>
            <w:tcW w:type="dxa" w:w="2592"/>
          </w:tcPr>
          <w:p>
            <w:r/>
            <w:r>
              <w:rPr>
                <w:rFonts w:ascii="Calibri" w:hAnsi="Calibri" w:eastAsia="Calibri"/>
                <w:sz w:val="18"/>
              </w:rPr>
              <w:t>0013</w:t>
            </w:r>
          </w:p>
        </w:tc>
        <w:tc>
          <w:tcPr>
            <w:tcW w:type="dxa" w:w="2592"/>
          </w:tcPr>
          <w:p>
            <w:r/>
            <w:r>
              <w:rPr>
                <w:rFonts w:ascii="Calibri" w:hAnsi="Calibri" w:eastAsia="Calibri"/>
                <w:sz w:val="18"/>
              </w:rPr>
              <w:t>claim-non-prop</w:t>
            </w:r>
          </w:p>
        </w:tc>
        <w:tc>
          <w:tcPr>
            <w:tcW w:type="dxa" w:w="2592"/>
          </w:tcPr>
          <w:p>
            <w:r/>
            <w:r>
              <w:rPr>
                <w:rFonts w:ascii="Calibri" w:hAnsi="Calibri" w:eastAsia="Calibri"/>
                <w:sz w:val="18"/>
              </w:rPr>
              <w:t>Perhitungan dijalankan sebagai turunan dari data, bukan sebagai</w:t>
            </w:r>
          </w:p>
        </w:tc>
        <w:tc>
          <w:tcPr>
            <w:tcW w:type="dxa" w:w="2592"/>
          </w:tcPr>
          <w:p>
            <w:r/>
            <w:r>
              <w:rPr>
                <w:rFonts w:ascii="Consolas" w:hAnsi="Consolas" w:eastAsia="Consolas"/>
                <w:color w:val="8B2500"/>
                <w:sz w:val="16"/>
              </w:rPr>
              <w:t>dastin\_migration-docs\claim-non-prop\docs\adr\0013-perhitungan-sebagai-turunan-data.md</w:t>
            </w:r>
          </w:p>
        </w:tc>
      </w:tr>
      <w:tr>
        <w:tc>
          <w:tcPr>
            <w:tcW w:type="dxa" w:w="2592"/>
          </w:tcPr>
          <w:p>
            <w:r/>
            <w:r>
              <w:rPr>
                <w:rFonts w:ascii="Consolas" w:hAnsi="Consolas" w:eastAsia="Consolas"/>
                <w:color w:val="8B2500"/>
                <w:sz w:val="16"/>
              </w:rPr>
              <w:t>ADR-D-CNP-0014</w:t>
            </w:r>
          </w:p>
        </w:tc>
        <w:tc>
          <w:tcPr>
            <w:tcW w:type="dxa" w:w="2592"/>
          </w:tcPr>
          <w:p>
            <w:r/>
            <w:r>
              <w:rPr>
                <w:rFonts w:ascii="Calibri" w:hAnsi="Calibri" w:eastAsia="Calibri"/>
                <w:sz w:val="18"/>
              </w:rPr>
              <w:t>0014</w:t>
            </w:r>
          </w:p>
        </w:tc>
        <w:tc>
          <w:tcPr>
            <w:tcW w:type="dxa" w:w="2592"/>
          </w:tcPr>
          <w:p>
            <w:r/>
            <w:r>
              <w:rPr>
                <w:rFonts w:ascii="Calibri" w:hAnsi="Calibri" w:eastAsia="Calibri"/>
                <w:sz w:val="18"/>
              </w:rPr>
              <w:t>claim-non-prop</w:t>
            </w:r>
          </w:p>
        </w:tc>
        <w:tc>
          <w:tcPr>
            <w:tcW w:type="dxa" w:w="2592"/>
          </w:tcPr>
          <w:p>
            <w:r/>
            <w:r>
              <w:rPr>
                <w:rFonts w:ascii="Calibri" w:hAnsi="Calibri" w:eastAsia="Calibri"/>
                <w:sz w:val="18"/>
              </w:rPr>
              <w:t>Aturan penguraian teks ke angka, dan perlakuan atas kurs yang ti</w:t>
            </w:r>
          </w:p>
        </w:tc>
        <w:tc>
          <w:tcPr>
            <w:tcW w:type="dxa" w:w="2592"/>
          </w:tcPr>
          <w:p>
            <w:r/>
            <w:r>
              <w:rPr>
                <w:rFonts w:ascii="Consolas" w:hAnsi="Consolas" w:eastAsia="Consolas"/>
                <w:color w:val="8B2500"/>
                <w:sz w:val="16"/>
              </w:rPr>
              <w:t>dastin\_migration-docs\claim-non-prop\docs\adr\0014-penguraian-teks-ke-angka-dan-kurs-kosong.md</w:t>
            </w:r>
          </w:p>
        </w:tc>
      </w:tr>
      <w:tr>
        <w:tc>
          <w:tcPr>
            <w:tcW w:type="dxa" w:w="2592"/>
          </w:tcPr>
          <w:p>
            <w:r/>
            <w:r>
              <w:rPr>
                <w:rFonts w:ascii="Consolas" w:hAnsi="Consolas" w:eastAsia="Consolas"/>
                <w:color w:val="8B2500"/>
                <w:sz w:val="16"/>
              </w:rPr>
              <w:t>ADR-D-CNP-0015</w:t>
            </w:r>
          </w:p>
        </w:tc>
        <w:tc>
          <w:tcPr>
            <w:tcW w:type="dxa" w:w="2592"/>
          </w:tcPr>
          <w:p>
            <w:r/>
            <w:r>
              <w:rPr>
                <w:rFonts w:ascii="Calibri" w:hAnsi="Calibri" w:eastAsia="Calibri"/>
                <w:sz w:val="18"/>
              </w:rPr>
              <w:t>0015</w:t>
            </w:r>
          </w:p>
        </w:tc>
        <w:tc>
          <w:tcPr>
            <w:tcW w:type="dxa" w:w="2592"/>
          </w:tcPr>
          <w:p>
            <w:r/>
            <w:r>
              <w:rPr>
                <w:rFonts w:ascii="Calibri" w:hAnsi="Calibri" w:eastAsia="Calibri"/>
                <w:sz w:val="18"/>
              </w:rPr>
              <w:t>claim-non-prop</w:t>
            </w:r>
          </w:p>
        </w:tc>
        <w:tc>
          <w:tcPr>
            <w:tcW w:type="dxa" w:w="2592"/>
          </w:tcPr>
          <w:p>
            <w:r/>
            <w:r>
              <w:rPr>
                <w:rFonts w:ascii="Calibri" w:hAnsi="Calibri" w:eastAsia="Calibri"/>
                <w:sz w:val="18"/>
              </w:rPr>
              <w:t>Akseptasi adalah satu entitas dengan keadaan, bukan dua tabel</w:t>
            </w:r>
          </w:p>
        </w:tc>
        <w:tc>
          <w:tcPr>
            <w:tcW w:type="dxa" w:w="2592"/>
          </w:tcPr>
          <w:p>
            <w:r/>
            <w:r>
              <w:rPr>
                <w:rFonts w:ascii="Consolas" w:hAnsi="Consolas" w:eastAsia="Consolas"/>
                <w:color w:val="8B2500"/>
                <w:sz w:val="16"/>
              </w:rPr>
              <w:t>dastin\_migration-docs\claim-non-prop\docs\adr\0015-satu-entitas-akseptasi-dengan-keadaan.md</w:t>
            </w:r>
          </w:p>
        </w:tc>
      </w:tr>
      <w:tr>
        <w:tc>
          <w:tcPr>
            <w:tcW w:type="dxa" w:w="2592"/>
          </w:tcPr>
          <w:p>
            <w:r/>
            <w:r>
              <w:rPr>
                <w:rFonts w:ascii="Consolas" w:hAnsi="Consolas" w:eastAsia="Consolas"/>
                <w:color w:val="8B2500"/>
                <w:sz w:val="16"/>
              </w:rPr>
              <w:t>ADR-D-CNP-0016</w:t>
            </w:r>
          </w:p>
        </w:tc>
        <w:tc>
          <w:tcPr>
            <w:tcW w:type="dxa" w:w="2592"/>
          </w:tcPr>
          <w:p>
            <w:r/>
            <w:r>
              <w:rPr>
                <w:rFonts w:ascii="Calibri" w:hAnsi="Calibri" w:eastAsia="Calibri"/>
                <w:sz w:val="18"/>
              </w:rPr>
              <w:t>0016</w:t>
            </w:r>
          </w:p>
        </w:tc>
        <w:tc>
          <w:tcPr>
            <w:tcW w:type="dxa" w:w="2592"/>
          </w:tcPr>
          <w:p>
            <w:r/>
            <w:r>
              <w:rPr>
                <w:rFonts w:ascii="Calibri" w:hAnsi="Calibri" w:eastAsia="Calibri"/>
                <w:sz w:val="18"/>
              </w:rPr>
              <w:t>claim-non-prop</w:t>
            </w:r>
          </w:p>
        </w:tc>
        <w:tc>
          <w:tcPr>
            <w:tcW w:type="dxa" w:w="2592"/>
          </w:tcPr>
          <w:p>
            <w:r/>
            <w:r>
              <w:rPr>
                <w:rFonts w:ascii="Calibri" w:hAnsi="Calibri" w:eastAsia="Calibri"/>
                <w:sz w:val="18"/>
              </w:rPr>
              <w:t>Tanpa database link ke sistem lain  -  dan tanpa data pegawai sama</w:t>
            </w:r>
          </w:p>
        </w:tc>
        <w:tc>
          <w:tcPr>
            <w:tcW w:type="dxa" w:w="2592"/>
          </w:tcPr>
          <w:p>
            <w:r/>
            <w:r>
              <w:rPr>
                <w:rFonts w:ascii="Consolas" w:hAnsi="Consolas" w:eastAsia="Consolas"/>
                <w:color w:val="8B2500"/>
                <w:sz w:val="16"/>
              </w:rPr>
              <w:t>dastin\_migration-docs\claim-non-prop\docs\adr\0016-tanpa-database-link-ke-sistem-lain.md</w:t>
            </w:r>
          </w:p>
        </w:tc>
      </w:tr>
      <w:tr>
        <w:tc>
          <w:tcPr>
            <w:tcW w:type="dxa" w:w="2592"/>
          </w:tcPr>
          <w:p>
            <w:r/>
            <w:r>
              <w:rPr>
                <w:rFonts w:ascii="Consolas" w:hAnsi="Consolas" w:eastAsia="Consolas"/>
                <w:color w:val="8B2500"/>
                <w:sz w:val="16"/>
              </w:rPr>
              <w:t>ADR-D-CNP-0017</w:t>
            </w:r>
          </w:p>
        </w:tc>
        <w:tc>
          <w:tcPr>
            <w:tcW w:type="dxa" w:w="2592"/>
          </w:tcPr>
          <w:p>
            <w:r/>
            <w:r>
              <w:rPr>
                <w:rFonts w:ascii="Calibri" w:hAnsi="Calibri" w:eastAsia="Calibri"/>
                <w:sz w:val="18"/>
              </w:rPr>
              <w:t>0017</w:t>
            </w:r>
          </w:p>
        </w:tc>
        <w:tc>
          <w:tcPr>
            <w:tcW w:type="dxa" w:w="2592"/>
          </w:tcPr>
          <w:p>
            <w:r/>
            <w:r>
              <w:rPr>
                <w:rFonts w:ascii="Calibri" w:hAnsi="Calibri" w:eastAsia="Calibri"/>
                <w:sz w:val="18"/>
              </w:rPr>
              <w:t>claim-non-prop</w:t>
            </w:r>
          </w:p>
        </w:tc>
        <w:tc>
          <w:tcPr>
            <w:tcW w:type="dxa" w:w="2592"/>
          </w:tcPr>
          <w:p>
            <w:r/>
            <w:r>
              <w:rPr>
                <w:rFonts w:ascii="Calibri" w:hAnsi="Calibri" w:eastAsia="Calibri"/>
                <w:sz w:val="18"/>
              </w:rPr>
              <w:t>Data aplikasi hanya diubah lewat aplikasi</w:t>
            </w:r>
          </w:p>
        </w:tc>
        <w:tc>
          <w:tcPr>
            <w:tcW w:type="dxa" w:w="2592"/>
          </w:tcPr>
          <w:p>
            <w:r/>
            <w:r>
              <w:rPr>
                <w:rFonts w:ascii="Consolas" w:hAnsi="Consolas" w:eastAsia="Consolas"/>
                <w:color w:val="8B2500"/>
                <w:sz w:val="16"/>
              </w:rPr>
              <w:t>dastin\_migration-docs\claim-non-prop\docs\adr\0017-satu-pintu-tulis.md</w:t>
            </w:r>
          </w:p>
        </w:tc>
      </w:tr>
      <w:tr>
        <w:tc>
          <w:tcPr>
            <w:tcW w:type="dxa" w:w="2592"/>
          </w:tcPr>
          <w:p>
            <w:r/>
            <w:r>
              <w:rPr>
                <w:rFonts w:ascii="Consolas" w:hAnsi="Consolas" w:eastAsia="Consolas"/>
                <w:color w:val="8B2500"/>
                <w:sz w:val="16"/>
              </w:rPr>
              <w:t>ADR-D-CNP-0018</w:t>
            </w:r>
          </w:p>
        </w:tc>
        <w:tc>
          <w:tcPr>
            <w:tcW w:type="dxa" w:w="2592"/>
          </w:tcPr>
          <w:p>
            <w:r/>
            <w:r>
              <w:rPr>
                <w:rFonts w:ascii="Calibri" w:hAnsi="Calibri" w:eastAsia="Calibri"/>
                <w:sz w:val="18"/>
              </w:rPr>
              <w:t>0018</w:t>
            </w:r>
          </w:p>
        </w:tc>
        <w:tc>
          <w:tcPr>
            <w:tcW w:type="dxa" w:w="2592"/>
          </w:tcPr>
          <w:p>
            <w:r/>
            <w:r>
              <w:rPr>
                <w:rFonts w:ascii="Calibri" w:hAnsi="Calibri" w:eastAsia="Calibri"/>
                <w:sz w:val="18"/>
              </w:rPr>
              <w:t>claim-non-prop</w:t>
            </w:r>
          </w:p>
        </w:tc>
        <w:tc>
          <w:tcPr>
            <w:tcW w:type="dxa" w:w="2592"/>
          </w:tcPr>
          <w:p>
            <w:r/>
            <w:r>
              <w:rPr>
                <w:rFonts w:ascii="Calibri" w:hAnsi="Calibri" w:eastAsia="Calibri"/>
                <w:sz w:val="18"/>
              </w:rPr>
              <w:t>Klaim yang terdampak penjaga tanggal yang salah dimigrasi apa ad</w:t>
            </w:r>
          </w:p>
        </w:tc>
        <w:tc>
          <w:tcPr>
            <w:tcW w:type="dxa" w:w="2592"/>
          </w:tcPr>
          <w:p>
            <w:r/>
            <w:r>
              <w:rPr>
                <w:rFonts w:ascii="Consolas" w:hAnsi="Consolas" w:eastAsia="Consolas"/>
                <w:color w:val="8B2500"/>
                <w:sz w:val="16"/>
              </w:rPr>
              <w:t>dastin\_migration-docs\claim-non-prop\docs\adr\0018-klaim-terdampak-penjaga-tanggal-dimigrasi-apa-adanya.md</w:t>
            </w:r>
          </w:p>
        </w:tc>
      </w:tr>
      <w:tr>
        <w:tc>
          <w:tcPr>
            <w:tcW w:type="dxa" w:w="2592"/>
          </w:tcPr>
          <w:p>
            <w:r/>
            <w:r>
              <w:rPr>
                <w:rFonts w:ascii="Consolas" w:hAnsi="Consolas" w:eastAsia="Consolas"/>
                <w:color w:val="8B2500"/>
                <w:sz w:val="16"/>
              </w:rPr>
              <w:t>ADR-D-CNP-0019</w:t>
            </w:r>
          </w:p>
        </w:tc>
        <w:tc>
          <w:tcPr>
            <w:tcW w:type="dxa" w:w="2592"/>
          </w:tcPr>
          <w:p>
            <w:r/>
            <w:r>
              <w:rPr>
                <w:rFonts w:ascii="Calibri" w:hAnsi="Calibri" w:eastAsia="Calibri"/>
                <w:sz w:val="18"/>
              </w:rPr>
              <w:t>0019</w:t>
            </w:r>
          </w:p>
        </w:tc>
        <w:tc>
          <w:tcPr>
            <w:tcW w:type="dxa" w:w="2592"/>
          </w:tcPr>
          <w:p>
            <w:r/>
            <w:r>
              <w:rPr>
                <w:rFonts w:ascii="Calibri" w:hAnsi="Calibri" w:eastAsia="Calibri"/>
                <w:sz w:val="18"/>
              </w:rPr>
              <w:t>claim-non-prop</w:t>
            </w:r>
          </w:p>
        </w:tc>
        <w:tc>
          <w:tcPr>
            <w:tcW w:type="dxa" w:w="2592"/>
          </w:tcPr>
          <w:p>
            <w:r/>
            <w:r>
              <w:rPr>
                <w:rFonts w:ascii="Calibri" w:hAnsi="Calibri" w:eastAsia="Calibri"/>
                <w:sz w:val="18"/>
              </w:rPr>
              <w:t>NULL bukan nol, dan keadaan perhitungan disimpan di tingkat bari</w:t>
            </w:r>
          </w:p>
        </w:tc>
        <w:tc>
          <w:tcPr>
            <w:tcW w:type="dxa" w:w="2592"/>
          </w:tcPr>
          <w:p>
            <w:r/>
            <w:r>
              <w:rPr>
                <w:rFonts w:ascii="Consolas" w:hAnsi="Consolas" w:eastAsia="Consolas"/>
                <w:color w:val="8B2500"/>
                <w:sz w:val="16"/>
              </w:rPr>
              <w:t>dastin\_migration-docs\claim-non-prop\docs\adr\0019-null-bukan-nol-dan-keadaan-di-tingkat-baris.md</w:t>
            </w:r>
          </w:p>
        </w:tc>
      </w:tr>
      <w:tr>
        <w:tc>
          <w:tcPr>
            <w:tcW w:type="dxa" w:w="2592"/>
          </w:tcPr>
          <w:p>
            <w:r/>
            <w:r>
              <w:rPr>
                <w:rFonts w:ascii="Consolas" w:hAnsi="Consolas" w:eastAsia="Consolas"/>
                <w:color w:val="8B2500"/>
                <w:sz w:val="16"/>
              </w:rPr>
              <w:t>ADR-D-CNP-0020</w:t>
            </w:r>
          </w:p>
        </w:tc>
        <w:tc>
          <w:tcPr>
            <w:tcW w:type="dxa" w:w="2592"/>
          </w:tcPr>
          <w:p>
            <w:r/>
            <w:r>
              <w:rPr>
                <w:rFonts w:ascii="Calibri" w:hAnsi="Calibri" w:eastAsia="Calibri"/>
                <w:sz w:val="18"/>
              </w:rPr>
              <w:t>0020</w:t>
            </w:r>
          </w:p>
        </w:tc>
        <w:tc>
          <w:tcPr>
            <w:tcW w:type="dxa" w:w="2592"/>
          </w:tcPr>
          <w:p>
            <w:r/>
            <w:r>
              <w:rPr>
                <w:rFonts w:ascii="Calibri" w:hAnsi="Calibri" w:eastAsia="Calibri"/>
                <w:sz w:val="18"/>
              </w:rPr>
              <w:t>claim-non-prop</w:t>
            </w:r>
          </w:p>
        </w:tc>
        <w:tc>
          <w:tcPr>
            <w:tcW w:type="dxa" w:w="2592"/>
          </w:tcPr>
          <w:p>
            <w:r/>
            <w:r>
              <w:rPr>
                <w:rFonts w:ascii="Calibri" w:hAnsi="Calibri" w:eastAsia="Calibri"/>
                <w:sz w:val="18"/>
              </w:rPr>
              <w:t>Fakultatif dan Treaty dua entitas berbeda; sistem ini hanya memi</w:t>
            </w:r>
          </w:p>
        </w:tc>
        <w:tc>
          <w:tcPr>
            <w:tcW w:type="dxa" w:w="2592"/>
          </w:tcPr>
          <w:p>
            <w:r/>
            <w:r>
              <w:rPr>
                <w:rFonts w:ascii="Consolas" w:hAnsi="Consolas" w:eastAsia="Consolas"/>
                <w:color w:val="8B2500"/>
                <w:sz w:val="16"/>
              </w:rPr>
              <w:t>dastin\_migration-docs\claim-non-prop\docs\adr\0020-hanya-treaty-yang-dimiliki.md</w:t>
            </w:r>
          </w:p>
        </w:tc>
      </w:tr>
      <w:tr>
        <w:tc>
          <w:tcPr>
            <w:tcW w:type="dxa" w:w="2592"/>
          </w:tcPr>
          <w:p>
            <w:r/>
            <w:r>
              <w:rPr>
                <w:rFonts w:ascii="Consolas" w:hAnsi="Consolas" w:eastAsia="Consolas"/>
                <w:color w:val="8B2500"/>
                <w:sz w:val="16"/>
              </w:rPr>
              <w:t>ADR-D-CNP-0021</w:t>
            </w:r>
          </w:p>
        </w:tc>
        <w:tc>
          <w:tcPr>
            <w:tcW w:type="dxa" w:w="2592"/>
          </w:tcPr>
          <w:p>
            <w:r/>
            <w:r>
              <w:rPr>
                <w:rFonts w:ascii="Calibri" w:hAnsi="Calibri" w:eastAsia="Calibri"/>
                <w:sz w:val="18"/>
              </w:rPr>
              <w:t>0021</w:t>
            </w:r>
          </w:p>
        </w:tc>
        <w:tc>
          <w:tcPr>
            <w:tcW w:type="dxa" w:w="2592"/>
          </w:tcPr>
          <w:p>
            <w:r/>
            <w:r>
              <w:rPr>
                <w:rFonts w:ascii="Calibri" w:hAnsi="Calibri" w:eastAsia="Calibri"/>
                <w:sz w:val="18"/>
              </w:rPr>
              <w:t>claim-non-prop</w:t>
            </w:r>
          </w:p>
        </w:tc>
        <w:tc>
          <w:tcPr>
            <w:tcW w:type="dxa" w:w="2592"/>
          </w:tcPr>
          <w:p>
            <w:r/>
            <w:r>
              <w:rPr>
                <w:rFonts w:ascii="Calibri" w:hAnsi="Calibri" w:eastAsia="Calibri"/>
                <w:sz w:val="18"/>
              </w:rPr>
              <w:t>Pengenal polis dan klaim diberi nama menurut isinya; CASEID dipe</w:t>
            </w:r>
          </w:p>
        </w:tc>
        <w:tc>
          <w:tcPr>
            <w:tcW w:type="dxa" w:w="2592"/>
          </w:tcPr>
          <w:p>
            <w:r/>
            <w:r>
              <w:rPr>
                <w:rFonts w:ascii="Consolas" w:hAnsi="Consolas" w:eastAsia="Consolas"/>
                <w:color w:val="8B2500"/>
                <w:sz w:val="16"/>
              </w:rPr>
              <w:t>dastin\_migration-docs\claim-non-prop\docs\adr\0021-penamaan-pengenal-polis-dan-klaim.md</w:t>
            </w:r>
          </w:p>
        </w:tc>
      </w:tr>
      <w:tr>
        <w:tc>
          <w:tcPr>
            <w:tcW w:type="dxa" w:w="2592"/>
          </w:tcPr>
          <w:p>
            <w:r/>
            <w:r>
              <w:rPr>
                <w:rFonts w:ascii="Consolas" w:hAnsi="Consolas" w:eastAsia="Consolas"/>
                <w:color w:val="8B2500"/>
                <w:sz w:val="16"/>
              </w:rPr>
              <w:t>ADR-D-CNP-0022</w:t>
            </w:r>
          </w:p>
        </w:tc>
        <w:tc>
          <w:tcPr>
            <w:tcW w:type="dxa" w:w="2592"/>
          </w:tcPr>
          <w:p>
            <w:r/>
            <w:r>
              <w:rPr>
                <w:rFonts w:ascii="Calibri" w:hAnsi="Calibri" w:eastAsia="Calibri"/>
                <w:sz w:val="18"/>
              </w:rPr>
              <w:t>0022</w:t>
            </w:r>
          </w:p>
        </w:tc>
        <w:tc>
          <w:tcPr>
            <w:tcW w:type="dxa" w:w="2592"/>
          </w:tcPr>
          <w:p>
            <w:r/>
            <w:r>
              <w:rPr>
                <w:rFonts w:ascii="Calibri" w:hAnsi="Calibri" w:eastAsia="Calibri"/>
                <w:sz w:val="18"/>
              </w:rPr>
              <w:t>claim-non-prop</w:t>
            </w:r>
          </w:p>
        </w:tc>
        <w:tc>
          <w:tcPr>
            <w:tcW w:type="dxa" w:w="2592"/>
          </w:tcPr>
          <w:p>
            <w:r/>
            <w:r>
              <w:rPr>
                <w:rFonts w:ascii="Calibri" w:hAnsi="Calibri" w:eastAsia="Calibri"/>
                <w:sz w:val="18"/>
              </w:rPr>
              <w:t>Masa berlaku treaty disimpan sebagai tanggal, dan batasnya inklu</w:t>
            </w:r>
          </w:p>
        </w:tc>
        <w:tc>
          <w:tcPr>
            <w:tcW w:type="dxa" w:w="2592"/>
          </w:tcPr>
          <w:p>
            <w:r/>
            <w:r>
              <w:rPr>
                <w:rFonts w:ascii="Consolas" w:hAnsi="Consolas" w:eastAsia="Consolas"/>
                <w:color w:val="8B2500"/>
                <w:sz w:val="16"/>
              </w:rPr>
              <w:t>dastin\_migration-docs\claim-non-prop\docs\adr\0022-masa-berlaku-treaty-sebagai-tanggal-dan-batas-inklusif.md</w:t>
            </w:r>
          </w:p>
        </w:tc>
      </w:tr>
      <w:tr>
        <w:tc>
          <w:tcPr>
            <w:tcW w:type="dxa" w:w="2592"/>
          </w:tcPr>
          <w:p>
            <w:r/>
            <w:r>
              <w:rPr>
                <w:rFonts w:ascii="Consolas" w:hAnsi="Consolas" w:eastAsia="Consolas"/>
                <w:color w:val="8B2500"/>
                <w:sz w:val="16"/>
              </w:rPr>
              <w:t>ADR-D-CNP-0023</w:t>
            </w:r>
          </w:p>
        </w:tc>
        <w:tc>
          <w:tcPr>
            <w:tcW w:type="dxa" w:w="2592"/>
          </w:tcPr>
          <w:p>
            <w:r/>
            <w:r>
              <w:rPr>
                <w:rFonts w:ascii="Calibri" w:hAnsi="Calibri" w:eastAsia="Calibri"/>
                <w:sz w:val="18"/>
              </w:rPr>
              <w:t>0023</w:t>
            </w:r>
          </w:p>
        </w:tc>
        <w:tc>
          <w:tcPr>
            <w:tcW w:type="dxa" w:w="2592"/>
          </w:tcPr>
          <w:p>
            <w:r/>
            <w:r>
              <w:rPr>
                <w:rFonts w:ascii="Calibri" w:hAnsi="Calibri" w:eastAsia="Calibri"/>
                <w:sz w:val="18"/>
              </w:rPr>
              <w:t>claim-non-prop</w:t>
            </w:r>
          </w:p>
        </w:tc>
        <w:tc>
          <w:tcPr>
            <w:tcW w:type="dxa" w:w="2592"/>
          </w:tcPr>
          <w:p>
            <w:r/>
            <w:r>
              <w:rPr>
                <w:rFonts w:ascii="Calibri" w:hAnsi="Calibri" w:eastAsia="Calibri"/>
                <w:sz w:val="18"/>
              </w:rPr>
              <w:t>Data akseptasi disimpan dalam satu bentuk kanonik; sistem hilir</w:t>
            </w:r>
          </w:p>
        </w:tc>
        <w:tc>
          <w:tcPr>
            <w:tcW w:type="dxa" w:w="2592"/>
          </w:tcPr>
          <w:p>
            <w:r/>
            <w:r>
              <w:rPr>
                <w:rFonts w:ascii="Consolas" w:hAnsi="Consolas" w:eastAsia="Consolas"/>
                <w:color w:val="8B2500"/>
                <w:sz w:val="16"/>
              </w:rPr>
              <w:t>dastin\_migration-docs\claim-non-prop\docs\adr\0023-satu-bentuk-kanonik-tanpa-salinan.md</w:t>
            </w:r>
          </w:p>
        </w:tc>
      </w:tr>
      <w:tr>
        <w:tc>
          <w:tcPr>
            <w:tcW w:type="dxa" w:w="2592"/>
          </w:tcPr>
          <w:p>
            <w:r/>
            <w:r>
              <w:rPr>
                <w:rFonts w:ascii="Consolas" w:hAnsi="Consolas" w:eastAsia="Consolas"/>
                <w:color w:val="8B2500"/>
                <w:sz w:val="16"/>
              </w:rPr>
              <w:t>ADR-D-CNP-0024</w:t>
            </w:r>
          </w:p>
        </w:tc>
        <w:tc>
          <w:tcPr>
            <w:tcW w:type="dxa" w:w="2592"/>
          </w:tcPr>
          <w:p>
            <w:r/>
            <w:r>
              <w:rPr>
                <w:rFonts w:ascii="Calibri" w:hAnsi="Calibri" w:eastAsia="Calibri"/>
                <w:sz w:val="18"/>
              </w:rPr>
              <w:t>0024</w:t>
            </w:r>
          </w:p>
        </w:tc>
        <w:tc>
          <w:tcPr>
            <w:tcW w:type="dxa" w:w="2592"/>
          </w:tcPr>
          <w:p>
            <w:r/>
            <w:r>
              <w:rPr>
                <w:rFonts w:ascii="Calibri" w:hAnsi="Calibri" w:eastAsia="Calibri"/>
                <w:sz w:val="18"/>
              </w:rPr>
              <w:t>claim-non-prop</w:t>
            </w:r>
          </w:p>
        </w:tc>
        <w:tc>
          <w:tcPr>
            <w:tcW w:type="dxa" w:w="2592"/>
          </w:tcPr>
          <w:p>
            <w:r/>
            <w:r>
              <w:rPr>
                <w:rFonts w:ascii="Calibri" w:hAnsi="Calibri" w:eastAsia="Calibri"/>
                <w:sz w:val="18"/>
              </w:rPr>
              <w:t>Satu akseptasi per klaim per layer per mata uang</w:t>
            </w:r>
          </w:p>
        </w:tc>
        <w:tc>
          <w:tcPr>
            <w:tcW w:type="dxa" w:w="2592"/>
          </w:tcPr>
          <w:p>
            <w:r/>
            <w:r>
              <w:rPr>
                <w:rFonts w:ascii="Consolas" w:hAnsi="Consolas" w:eastAsia="Consolas"/>
                <w:color w:val="8B2500"/>
                <w:sz w:val="16"/>
              </w:rPr>
              <w:t>dastin\_migration-docs\claim-non-prop\docs\adr\0024-kunci-alami-akseptasi.md</w:t>
            </w:r>
          </w:p>
        </w:tc>
      </w:tr>
      <w:tr>
        <w:tc>
          <w:tcPr>
            <w:tcW w:type="dxa" w:w="2592"/>
          </w:tcPr>
          <w:p>
            <w:r/>
            <w:r>
              <w:rPr>
                <w:rFonts w:ascii="Consolas" w:hAnsi="Consolas" w:eastAsia="Consolas"/>
                <w:color w:val="8B2500"/>
                <w:sz w:val="16"/>
              </w:rPr>
              <w:t>ADR-D-CNP-0025</w:t>
            </w:r>
          </w:p>
        </w:tc>
        <w:tc>
          <w:tcPr>
            <w:tcW w:type="dxa" w:w="2592"/>
          </w:tcPr>
          <w:p>
            <w:r/>
            <w:r>
              <w:rPr>
                <w:rFonts w:ascii="Calibri" w:hAnsi="Calibri" w:eastAsia="Calibri"/>
                <w:sz w:val="18"/>
              </w:rPr>
              <w:t>0025</w:t>
            </w:r>
          </w:p>
        </w:tc>
        <w:tc>
          <w:tcPr>
            <w:tcW w:type="dxa" w:w="2592"/>
          </w:tcPr>
          <w:p>
            <w:r/>
            <w:r>
              <w:rPr>
                <w:rFonts w:ascii="Calibri" w:hAnsi="Calibri" w:eastAsia="Calibri"/>
                <w:sz w:val="18"/>
              </w:rPr>
              <w:t>claim-non-prop</w:t>
            </w:r>
          </w:p>
        </w:tc>
        <w:tc>
          <w:tcPr>
            <w:tcW w:type="dxa" w:w="2592"/>
          </w:tcPr>
          <w:p>
            <w:r/>
            <w:r>
              <w:rPr>
                <w:rFonts w:ascii="Calibri" w:hAnsi="Calibri" w:eastAsia="Calibri"/>
                <w:sz w:val="18"/>
              </w:rPr>
              <w:t>Tanggal tutup buku disimpan bertanggal berlaku, bukan satu baris</w:t>
            </w:r>
          </w:p>
        </w:tc>
        <w:tc>
          <w:tcPr>
            <w:tcW w:type="dxa" w:w="2592"/>
          </w:tcPr>
          <w:p>
            <w:r/>
            <w:r>
              <w:rPr>
                <w:rFonts w:ascii="Consolas" w:hAnsi="Consolas" w:eastAsia="Consolas"/>
                <w:color w:val="8B2500"/>
                <w:sz w:val="16"/>
              </w:rPr>
              <w:t>dastin\_migration-docs\claim-non-prop\docs\adr\0025-tutup-buku-bertanggal-berlaku.md</w:t>
            </w:r>
          </w:p>
        </w:tc>
      </w:tr>
      <w:tr>
        <w:tc>
          <w:tcPr>
            <w:tcW w:type="dxa" w:w="2592"/>
          </w:tcPr>
          <w:p>
            <w:r/>
            <w:r>
              <w:rPr>
                <w:rFonts w:ascii="Consolas" w:hAnsi="Consolas" w:eastAsia="Consolas"/>
                <w:color w:val="8B2500"/>
                <w:sz w:val="16"/>
              </w:rPr>
              <w:t>ADR-D-CNP-0026</w:t>
            </w:r>
          </w:p>
        </w:tc>
        <w:tc>
          <w:tcPr>
            <w:tcW w:type="dxa" w:w="2592"/>
          </w:tcPr>
          <w:p>
            <w:r/>
            <w:r>
              <w:rPr>
                <w:rFonts w:ascii="Calibri" w:hAnsi="Calibri" w:eastAsia="Calibri"/>
                <w:sz w:val="18"/>
              </w:rPr>
              <w:t>0026</w:t>
            </w:r>
          </w:p>
        </w:tc>
        <w:tc>
          <w:tcPr>
            <w:tcW w:type="dxa" w:w="2592"/>
          </w:tcPr>
          <w:p>
            <w:r/>
            <w:r>
              <w:rPr>
                <w:rFonts w:ascii="Calibri" w:hAnsi="Calibri" w:eastAsia="Calibri"/>
                <w:sz w:val="18"/>
              </w:rPr>
              <w:t>claim-non-prop</w:t>
            </w:r>
          </w:p>
        </w:tc>
        <w:tc>
          <w:tcPr>
            <w:tcW w:type="dxa" w:w="2592"/>
          </w:tcPr>
          <w:p>
            <w:r/>
            <w:r>
              <w:rPr>
                <w:rFonts w:ascii="Calibri" w:hAnsi="Calibri" w:eastAsia="Calibri"/>
                <w:sz w:val="18"/>
              </w:rPr>
              <w:t>Batas kepemilikan mengikuti nama class: -Work- dan -Data- dimili</w:t>
            </w:r>
          </w:p>
        </w:tc>
        <w:tc>
          <w:tcPr>
            <w:tcW w:type="dxa" w:w="2592"/>
          </w:tcPr>
          <w:p>
            <w:r/>
            <w:r>
              <w:rPr>
                <w:rFonts w:ascii="Consolas" w:hAnsi="Consolas" w:eastAsia="Consolas"/>
                <w:color w:val="8B2500"/>
                <w:sz w:val="16"/>
              </w:rPr>
              <w:t>dastin\_migration-docs\claim-non-prop\docs\adr\0026-batas-kepemilikan-mengikuti-nama-class.md</w:t>
            </w:r>
          </w:p>
        </w:tc>
      </w:tr>
      <w:tr>
        <w:tc>
          <w:tcPr>
            <w:tcW w:type="dxa" w:w="2592"/>
          </w:tcPr>
          <w:p>
            <w:r/>
            <w:r>
              <w:rPr>
                <w:rFonts w:ascii="Consolas" w:hAnsi="Consolas" w:eastAsia="Consolas"/>
                <w:color w:val="8B2500"/>
                <w:sz w:val="16"/>
              </w:rPr>
              <w:t>ADR-D-CNP-0027</w:t>
            </w:r>
          </w:p>
        </w:tc>
        <w:tc>
          <w:tcPr>
            <w:tcW w:type="dxa" w:w="2592"/>
          </w:tcPr>
          <w:p>
            <w:r/>
            <w:r>
              <w:rPr>
                <w:rFonts w:ascii="Calibri" w:hAnsi="Calibri" w:eastAsia="Calibri"/>
                <w:sz w:val="18"/>
              </w:rPr>
              <w:t>0027</w:t>
            </w:r>
          </w:p>
        </w:tc>
        <w:tc>
          <w:tcPr>
            <w:tcW w:type="dxa" w:w="2592"/>
          </w:tcPr>
          <w:p>
            <w:r/>
            <w:r>
              <w:rPr>
                <w:rFonts w:ascii="Calibri" w:hAnsi="Calibri" w:eastAsia="Calibri"/>
                <w:sz w:val="18"/>
              </w:rPr>
              <w:t>claim-non-prop</w:t>
            </w:r>
          </w:p>
        </w:tc>
        <w:tc>
          <w:tcPr>
            <w:tcW w:type="dxa" w:w="2592"/>
          </w:tcPr>
          <w:p>
            <w:r/>
            <w:r>
              <w:rPr>
                <w:rFonts w:ascii="Calibri" w:hAnsi="Calibri" w:eastAsia="Calibri"/>
                <w:sz w:val="18"/>
              </w:rPr>
              <w:t>Dokumen klaim dirujuk, tidak disimpan ulang</w:t>
            </w:r>
          </w:p>
        </w:tc>
        <w:tc>
          <w:tcPr>
            <w:tcW w:type="dxa" w:w="2592"/>
          </w:tcPr>
          <w:p>
            <w:r/>
            <w:r>
              <w:rPr>
                <w:rFonts w:ascii="Consolas" w:hAnsi="Consolas" w:eastAsia="Consolas"/>
                <w:color w:val="8B2500"/>
                <w:sz w:val="16"/>
              </w:rPr>
              <w:t>dastin\_migration-docs\claim-non-prop\docs\adr\0027-dokumen-dirujuk-bukan-dimiliki.md</w:t>
            </w:r>
          </w:p>
        </w:tc>
      </w:tr>
      <w:tr>
        <w:tc>
          <w:tcPr>
            <w:tcW w:type="dxa" w:w="2592"/>
          </w:tcPr>
          <w:p>
            <w:r/>
            <w:r>
              <w:rPr>
                <w:rFonts w:ascii="Consolas" w:hAnsi="Consolas" w:eastAsia="Consolas"/>
                <w:color w:val="8B2500"/>
                <w:sz w:val="16"/>
              </w:rPr>
              <w:t>ADR-D-CNP-0028</w:t>
            </w:r>
          </w:p>
        </w:tc>
        <w:tc>
          <w:tcPr>
            <w:tcW w:type="dxa" w:w="2592"/>
          </w:tcPr>
          <w:p>
            <w:r/>
            <w:r>
              <w:rPr>
                <w:rFonts w:ascii="Calibri" w:hAnsi="Calibri" w:eastAsia="Calibri"/>
                <w:sz w:val="18"/>
              </w:rPr>
              <w:t>0028</w:t>
            </w:r>
          </w:p>
        </w:tc>
        <w:tc>
          <w:tcPr>
            <w:tcW w:type="dxa" w:w="2592"/>
          </w:tcPr>
          <w:p>
            <w:r/>
            <w:r>
              <w:rPr>
                <w:rFonts w:ascii="Calibri" w:hAnsi="Calibri" w:eastAsia="Calibri"/>
                <w:sz w:val="18"/>
              </w:rPr>
              <w:t>claim-non-prop</w:t>
            </w:r>
          </w:p>
        </w:tc>
        <w:tc>
          <w:tcPr>
            <w:tcW w:type="dxa" w:w="2592"/>
          </w:tcPr>
          <w:p>
            <w:r/>
            <w:r>
              <w:rPr>
                <w:rFonts w:ascii="Calibri" w:hAnsi="Calibri" w:eastAsia="Calibri"/>
                <w:sz w:val="18"/>
              </w:rPr>
              <w:t>Basis data tujuan Oracle, skema baru bersebelahan dengan POOLDAT</w:t>
            </w:r>
          </w:p>
        </w:tc>
        <w:tc>
          <w:tcPr>
            <w:tcW w:type="dxa" w:w="2592"/>
          </w:tcPr>
          <w:p>
            <w:r/>
            <w:r>
              <w:rPr>
                <w:rFonts w:ascii="Consolas" w:hAnsi="Consolas" w:eastAsia="Consolas"/>
                <w:color w:val="8B2500"/>
                <w:sz w:val="16"/>
              </w:rPr>
              <w:t>dastin\_migration-docs\claim-non-prop\docs\adr\0028-basis-data-tujuan-dan-letak-skema.md</w:t>
            </w:r>
          </w:p>
        </w:tc>
      </w:tr>
      <w:tr>
        <w:tc>
          <w:tcPr>
            <w:tcW w:type="dxa" w:w="2592"/>
          </w:tcPr>
          <w:p>
            <w:r/>
            <w:r>
              <w:rPr>
                <w:rFonts w:ascii="Consolas" w:hAnsi="Consolas" w:eastAsia="Consolas"/>
                <w:color w:val="8B2500"/>
                <w:sz w:val="16"/>
              </w:rPr>
              <w:t>ADR-D-CNP-0029</w:t>
            </w:r>
          </w:p>
        </w:tc>
        <w:tc>
          <w:tcPr>
            <w:tcW w:type="dxa" w:w="2592"/>
          </w:tcPr>
          <w:p>
            <w:r/>
            <w:r>
              <w:rPr>
                <w:rFonts w:ascii="Calibri" w:hAnsi="Calibri" w:eastAsia="Calibri"/>
                <w:sz w:val="18"/>
              </w:rPr>
              <w:t>0029</w:t>
            </w:r>
          </w:p>
        </w:tc>
        <w:tc>
          <w:tcPr>
            <w:tcW w:type="dxa" w:w="2592"/>
          </w:tcPr>
          <w:p>
            <w:r/>
            <w:r>
              <w:rPr>
                <w:rFonts w:ascii="Calibri" w:hAnsi="Calibri" w:eastAsia="Calibri"/>
                <w:sz w:val="18"/>
              </w:rPr>
              <w:t>claim-non-prop</w:t>
            </w:r>
          </w:p>
        </w:tc>
        <w:tc>
          <w:tcPr>
            <w:tcW w:type="dxa" w:w="2592"/>
          </w:tcPr>
          <w:p>
            <w:r/>
            <w:r>
              <w:rPr>
                <w:rFonts w:ascii="Calibri" w:hAnsi="Calibri" w:eastAsia="Calibri"/>
                <w:sz w:val="18"/>
              </w:rPr>
              <w:t>Kurs yang dipakai ikut tersimpan bersama nilai yang dikonversiny</w:t>
            </w:r>
          </w:p>
        </w:tc>
        <w:tc>
          <w:tcPr>
            <w:tcW w:type="dxa" w:w="2592"/>
          </w:tcPr>
          <w:p>
            <w:r/>
            <w:r>
              <w:rPr>
                <w:rFonts w:ascii="Consolas" w:hAnsi="Consolas" w:eastAsia="Consolas"/>
                <w:color w:val="8B2500"/>
                <w:sz w:val="16"/>
              </w:rPr>
              <w:t>dastin\_migration-docs\claim-non-prop\docs\adr\0029-kurs-yang-dipakai-ikut-tersimpan.md</w:t>
            </w:r>
          </w:p>
        </w:tc>
      </w:tr>
      <w:tr>
        <w:tc>
          <w:tcPr>
            <w:tcW w:type="dxa" w:w="2592"/>
          </w:tcPr>
          <w:p>
            <w:r/>
            <w:r>
              <w:rPr>
                <w:rFonts w:ascii="Consolas" w:hAnsi="Consolas" w:eastAsia="Consolas"/>
                <w:color w:val="8B2500"/>
                <w:sz w:val="16"/>
              </w:rPr>
              <w:t>ADR-D-KCNP-0030</w:t>
            </w:r>
          </w:p>
        </w:tc>
        <w:tc>
          <w:tcPr>
            <w:tcW w:type="dxa" w:w="2592"/>
          </w:tcPr>
          <w:p>
            <w:r/>
            <w:r>
              <w:rPr>
                <w:rFonts w:ascii="Calibri" w:hAnsi="Calibri" w:eastAsia="Calibri"/>
                <w:sz w:val="18"/>
              </w:rPr>
              <w:t>0030</w:t>
            </w:r>
          </w:p>
        </w:tc>
        <w:tc>
          <w:tcPr>
            <w:tcW w:type="dxa" w:w="2592"/>
          </w:tcPr>
          <w:p>
            <w:r/>
            <w:r>
              <w:rPr>
                <w:rFonts w:ascii="Calibri" w:hAnsi="Calibri" w:eastAsia="Calibri"/>
                <w:sz w:val="18"/>
              </w:rPr>
              <w:t>komite-claim-non-prop</w:t>
            </w:r>
          </w:p>
        </w:tc>
        <w:tc>
          <w:tcPr>
            <w:tcW w:type="dxa" w:w="2592"/>
          </w:tcPr>
          <w:p>
            <w:r/>
            <w:r>
              <w:rPr>
                <w:rFonts w:ascii="Calibri" w:hAnsi="Calibri" w:eastAsia="Calibri"/>
                <w:sz w:val="18"/>
              </w:rPr>
              <w:t>Satu penentu jenjang aktif</w:t>
            </w:r>
          </w:p>
        </w:tc>
        <w:tc>
          <w:tcPr>
            <w:tcW w:type="dxa" w:w="2592"/>
          </w:tcPr>
          <w:p>
            <w:r/>
            <w:r>
              <w:rPr>
                <w:rFonts w:ascii="Consolas" w:hAnsi="Consolas" w:eastAsia="Consolas"/>
                <w:color w:val="8B2500"/>
                <w:sz w:val="16"/>
              </w:rPr>
              <w:t>dastin\_migration-docs\komite-claim-non-prop\docs\adr\0030-satu-penentu-jenjang-aktif.md</w:t>
            </w:r>
          </w:p>
        </w:tc>
      </w:tr>
      <w:tr>
        <w:tc>
          <w:tcPr>
            <w:tcW w:type="dxa" w:w="2592"/>
          </w:tcPr>
          <w:p>
            <w:r/>
            <w:r>
              <w:rPr>
                <w:rFonts w:ascii="Consolas" w:hAnsi="Consolas" w:eastAsia="Consolas"/>
                <w:color w:val="8B2500"/>
                <w:sz w:val="16"/>
              </w:rPr>
              <w:t>ADR-D-KCNP-0031</w:t>
            </w:r>
          </w:p>
        </w:tc>
        <w:tc>
          <w:tcPr>
            <w:tcW w:type="dxa" w:w="2592"/>
          </w:tcPr>
          <w:p>
            <w:r/>
            <w:r>
              <w:rPr>
                <w:rFonts w:ascii="Calibri" w:hAnsi="Calibri" w:eastAsia="Calibri"/>
                <w:sz w:val="18"/>
              </w:rPr>
              <w:t>0031</w:t>
            </w:r>
          </w:p>
        </w:tc>
        <w:tc>
          <w:tcPr>
            <w:tcW w:type="dxa" w:w="2592"/>
          </w:tcPr>
          <w:p>
            <w:r/>
            <w:r>
              <w:rPr>
                <w:rFonts w:ascii="Calibri" w:hAnsi="Calibri" w:eastAsia="Calibri"/>
                <w:sz w:val="18"/>
              </w:rPr>
              <w:t>komite-claim-non-prop</w:t>
            </w:r>
          </w:p>
        </w:tc>
        <w:tc>
          <w:tcPr>
            <w:tcW w:type="dxa" w:w="2592"/>
          </w:tcPr>
          <w:p>
            <w:r/>
            <w:r>
              <w:rPr>
                <w:rFonts w:ascii="Calibri" w:hAnsi="Calibri" w:eastAsia="Calibri"/>
                <w:sz w:val="18"/>
              </w:rPr>
              <w:t>Pembuatan sirkulasi dan akibatnya adalah satu transak</w:t>
            </w:r>
          </w:p>
        </w:tc>
        <w:tc>
          <w:tcPr>
            <w:tcW w:type="dxa" w:w="2592"/>
          </w:tcPr>
          <w:p>
            <w:r/>
            <w:r>
              <w:rPr>
                <w:rFonts w:ascii="Consolas" w:hAnsi="Consolas" w:eastAsia="Consolas"/>
                <w:color w:val="8B2500"/>
                <w:sz w:val="16"/>
              </w:rPr>
              <w:t>dastin\_migration-docs\komite-claim-non-prop\docs\adr\0031-pembuatan-sirkulasi-satu-transaksi.md</w:t>
            </w:r>
          </w:p>
        </w:tc>
      </w:tr>
      <w:tr>
        <w:tc>
          <w:tcPr>
            <w:tcW w:type="dxa" w:w="2592"/>
          </w:tcPr>
          <w:p>
            <w:r/>
            <w:r>
              <w:rPr>
                <w:rFonts w:ascii="Consolas" w:hAnsi="Consolas" w:eastAsia="Consolas"/>
                <w:color w:val="8B2500"/>
                <w:sz w:val="16"/>
              </w:rPr>
              <w:t>ADR-D-KCNP-0032</w:t>
            </w:r>
          </w:p>
        </w:tc>
        <w:tc>
          <w:tcPr>
            <w:tcW w:type="dxa" w:w="2592"/>
          </w:tcPr>
          <w:p>
            <w:r/>
            <w:r>
              <w:rPr>
                <w:rFonts w:ascii="Calibri" w:hAnsi="Calibri" w:eastAsia="Calibri"/>
                <w:sz w:val="18"/>
              </w:rPr>
              <w:t>0032</w:t>
            </w:r>
          </w:p>
        </w:tc>
        <w:tc>
          <w:tcPr>
            <w:tcW w:type="dxa" w:w="2592"/>
          </w:tcPr>
          <w:p>
            <w:r/>
            <w:r>
              <w:rPr>
                <w:rFonts w:ascii="Calibri" w:hAnsi="Calibri" w:eastAsia="Calibri"/>
                <w:sz w:val="18"/>
              </w:rPr>
              <w:t>komite-claim-non-prop</w:t>
            </w:r>
          </w:p>
        </w:tc>
        <w:tc>
          <w:tcPr>
            <w:tcW w:type="dxa" w:w="2592"/>
          </w:tcPr>
          <w:p>
            <w:r/>
            <w:r>
              <w:rPr>
                <w:rFonts w:ascii="Calibri" w:hAnsi="Calibri" w:eastAsia="Calibri"/>
                <w:sz w:val="18"/>
              </w:rPr>
              <w:t>Komite adalah modul di dalam konteks Klaim, bukan kon</w:t>
            </w:r>
          </w:p>
        </w:tc>
        <w:tc>
          <w:tcPr>
            <w:tcW w:type="dxa" w:w="2592"/>
          </w:tcPr>
          <w:p>
            <w:r/>
            <w:r>
              <w:rPr>
                <w:rFonts w:ascii="Consolas" w:hAnsi="Consolas" w:eastAsia="Consolas"/>
                <w:color w:val="8B2500"/>
                <w:sz w:val="16"/>
              </w:rPr>
              <w:t>dastin\_migration-docs\komite-claim-non-prop\docs\adr\0032-komite-modul-di-dalam-konteks-klaim.md</w:t>
            </w:r>
          </w:p>
        </w:tc>
      </w:tr>
      <w:tr>
        <w:tc>
          <w:tcPr>
            <w:tcW w:type="dxa" w:w="2592"/>
          </w:tcPr>
          <w:p>
            <w:r/>
            <w:r>
              <w:rPr>
                <w:rFonts w:ascii="Consolas" w:hAnsi="Consolas" w:eastAsia="Consolas"/>
                <w:color w:val="8B2500"/>
                <w:sz w:val="16"/>
              </w:rPr>
              <w:t>ADR-D-KCNP-0033</w:t>
            </w:r>
          </w:p>
        </w:tc>
        <w:tc>
          <w:tcPr>
            <w:tcW w:type="dxa" w:w="2592"/>
          </w:tcPr>
          <w:p>
            <w:r/>
            <w:r>
              <w:rPr>
                <w:rFonts w:ascii="Calibri" w:hAnsi="Calibri" w:eastAsia="Calibri"/>
                <w:sz w:val="18"/>
              </w:rPr>
              <w:t>0033</w:t>
            </w:r>
          </w:p>
        </w:tc>
        <w:tc>
          <w:tcPr>
            <w:tcW w:type="dxa" w:w="2592"/>
          </w:tcPr>
          <w:p>
            <w:r/>
            <w:r>
              <w:rPr>
                <w:rFonts w:ascii="Calibri" w:hAnsi="Calibri" w:eastAsia="Calibri"/>
                <w:sz w:val="18"/>
              </w:rPr>
              <w:t>komite-claim-non-prop</w:t>
            </w:r>
          </w:p>
        </w:tc>
        <w:tc>
          <w:tcPr>
            <w:tcW w:type="dxa" w:w="2592"/>
          </w:tcPr>
          <w:p>
            <w:r/>
            <w:r>
              <w:rPr>
                <w:rFonts w:ascii="Calibri" w:hAnsi="Calibri" w:eastAsia="Calibri"/>
                <w:sz w:val="18"/>
              </w:rPr>
              <w:t>Jalur menutup dan menolak klaim</w:t>
            </w:r>
          </w:p>
        </w:tc>
        <w:tc>
          <w:tcPr>
            <w:tcW w:type="dxa" w:w="2592"/>
          </w:tcPr>
          <w:p>
            <w:r/>
            <w:r>
              <w:rPr>
                <w:rFonts w:ascii="Consolas" w:hAnsi="Consolas" w:eastAsia="Consolas"/>
                <w:color w:val="8B2500"/>
                <w:sz w:val="16"/>
              </w:rPr>
              <w:t>dastin\_migration-docs\komite-claim-non-prop\docs\adr\0033-jalur-tutup-dan-tolak-klaim.md</w:t>
            </w:r>
          </w:p>
        </w:tc>
      </w:tr>
      <w:tr>
        <w:tc>
          <w:tcPr>
            <w:tcW w:type="dxa" w:w="2592"/>
          </w:tcPr>
          <w:p>
            <w:r/>
            <w:r>
              <w:rPr>
                <w:rFonts w:ascii="Consolas" w:hAnsi="Consolas" w:eastAsia="Consolas"/>
                <w:color w:val="8B2500"/>
                <w:sz w:val="16"/>
              </w:rPr>
              <w:t>ADR-D-TI-0034</w:t>
            </w:r>
          </w:p>
        </w:tc>
        <w:tc>
          <w:tcPr>
            <w:tcW w:type="dxa" w:w="2592"/>
          </w:tcPr>
          <w:p>
            <w:r/>
            <w:r>
              <w:rPr>
                <w:rFonts w:ascii="Calibri" w:hAnsi="Calibri" w:eastAsia="Calibri"/>
                <w:sz w:val="18"/>
              </w:rPr>
              <w:t>0034</w:t>
            </w:r>
          </w:p>
        </w:tc>
        <w:tc>
          <w:tcPr>
            <w:tcW w:type="dxa" w:w="2592"/>
          </w:tcPr>
          <w:p>
            <w:r/>
            <w:r>
              <w:rPr>
                <w:rFonts w:ascii="Calibri" w:hAnsi="Calibri" w:eastAsia="Calibri"/>
                <w:sz w:val="18"/>
              </w:rPr>
              <w:t>treaty-in</w:t>
            </w:r>
          </w:p>
        </w:tc>
        <w:tc>
          <w:tcPr>
            <w:tcW w:type="dxa" w:w="2592"/>
          </w:tcPr>
          <w:p>
            <w:r/>
            <w:r>
              <w:rPr>
                <w:rFonts w:ascii="Calibri" w:hAnsi="Calibri" w:eastAsia="Calibri"/>
                <w:sz w:val="18"/>
              </w:rPr>
              <w:t>Arsip JSON sistem lama tidak punya jalur baca</w:t>
            </w:r>
          </w:p>
        </w:tc>
        <w:tc>
          <w:tcPr>
            <w:tcW w:type="dxa" w:w="2592"/>
          </w:tcPr>
          <w:p>
            <w:r/>
            <w:r>
              <w:rPr>
                <w:rFonts w:ascii="Consolas" w:hAnsi="Consolas" w:eastAsia="Consolas"/>
                <w:color w:val="8B2500"/>
                <w:sz w:val="16"/>
              </w:rPr>
              <w:t>dastin\_migration-docs\treaty-in\docs\adr\0034-arsip-json-tanpa-jalur-baca.md</w:t>
            </w:r>
          </w:p>
        </w:tc>
      </w:tr>
      <w:tr>
        <w:tc>
          <w:tcPr>
            <w:tcW w:type="dxa" w:w="2592"/>
          </w:tcPr>
          <w:p>
            <w:r/>
            <w:r>
              <w:rPr>
                <w:rFonts w:ascii="Consolas" w:hAnsi="Consolas" w:eastAsia="Consolas"/>
                <w:color w:val="8B2500"/>
                <w:sz w:val="16"/>
              </w:rPr>
              <w:t>ADR-D-TI-0035</w:t>
            </w:r>
          </w:p>
        </w:tc>
        <w:tc>
          <w:tcPr>
            <w:tcW w:type="dxa" w:w="2592"/>
          </w:tcPr>
          <w:p>
            <w:r/>
            <w:r>
              <w:rPr>
                <w:rFonts w:ascii="Calibri" w:hAnsi="Calibri" w:eastAsia="Calibri"/>
                <w:sz w:val="18"/>
              </w:rPr>
              <w:t>0035</w:t>
            </w:r>
          </w:p>
        </w:tc>
        <w:tc>
          <w:tcPr>
            <w:tcW w:type="dxa" w:w="2592"/>
          </w:tcPr>
          <w:p>
            <w:r/>
            <w:r>
              <w:rPr>
                <w:rFonts w:ascii="Calibri" w:hAnsi="Calibri" w:eastAsia="Calibri"/>
                <w:sz w:val="18"/>
              </w:rPr>
              <w:t>treaty-in</w:t>
            </w:r>
          </w:p>
        </w:tc>
        <w:tc>
          <w:tcPr>
            <w:tcW w:type="dxa" w:w="2592"/>
          </w:tcPr>
          <w:p>
            <w:r/>
            <w:r>
              <w:rPr>
                <w:rFonts w:ascii="Calibri" w:hAnsi="Calibri" w:eastAsia="Calibri"/>
                <w:sz w:val="18"/>
              </w:rPr>
              <w:t>Kegagalan tidak pernah disamarkan menjadi nilai</w:t>
            </w:r>
          </w:p>
        </w:tc>
        <w:tc>
          <w:tcPr>
            <w:tcW w:type="dxa" w:w="2592"/>
          </w:tcPr>
          <w:p>
            <w:r/>
            <w:r>
              <w:rPr>
                <w:rFonts w:ascii="Consolas" w:hAnsi="Consolas" w:eastAsia="Consolas"/>
                <w:color w:val="8B2500"/>
                <w:sz w:val="16"/>
              </w:rPr>
              <w:t>dastin\_migration-docs\treaty-in\docs\adr\0035-kegagalan-bukan-nilai.md</w:t>
            </w:r>
          </w:p>
        </w:tc>
      </w:tr>
      <w:tr>
        <w:tc>
          <w:tcPr>
            <w:tcW w:type="dxa" w:w="2592"/>
          </w:tcPr>
          <w:p>
            <w:r/>
            <w:r>
              <w:rPr>
                <w:rFonts w:ascii="Consolas" w:hAnsi="Consolas" w:eastAsia="Consolas"/>
                <w:color w:val="8B2500"/>
                <w:sz w:val="16"/>
              </w:rPr>
              <w:t>ADR-D-TI-0036</w:t>
            </w:r>
          </w:p>
        </w:tc>
        <w:tc>
          <w:tcPr>
            <w:tcW w:type="dxa" w:w="2592"/>
          </w:tcPr>
          <w:p>
            <w:r/>
            <w:r>
              <w:rPr>
                <w:rFonts w:ascii="Calibri" w:hAnsi="Calibri" w:eastAsia="Calibri"/>
                <w:sz w:val="18"/>
              </w:rPr>
              <w:t>0036</w:t>
            </w:r>
          </w:p>
        </w:tc>
        <w:tc>
          <w:tcPr>
            <w:tcW w:type="dxa" w:w="2592"/>
          </w:tcPr>
          <w:p>
            <w:r/>
            <w:r>
              <w:rPr>
                <w:rFonts w:ascii="Calibri" w:hAnsi="Calibri" w:eastAsia="Calibri"/>
                <w:sz w:val="18"/>
              </w:rPr>
              <w:t>treaty-in</w:t>
            </w:r>
          </w:p>
        </w:tc>
        <w:tc>
          <w:tcPr>
            <w:tcW w:type="dxa" w:w="2592"/>
          </w:tcPr>
          <w:p>
            <w:r/>
            <w:r>
              <w:rPr>
                <w:rFonts w:ascii="Calibri" w:hAnsi="Calibri" w:eastAsia="Calibri"/>
                <w:sz w:val="18"/>
              </w:rPr>
              <w:t>Beku saat disetujui, hitung saat dibaca</w:t>
            </w:r>
          </w:p>
        </w:tc>
        <w:tc>
          <w:tcPr>
            <w:tcW w:type="dxa" w:w="2592"/>
          </w:tcPr>
          <w:p>
            <w:r/>
            <w:r>
              <w:rPr>
                <w:rFonts w:ascii="Consolas" w:hAnsi="Consolas" w:eastAsia="Consolas"/>
                <w:color w:val="8B2500"/>
                <w:sz w:val="16"/>
              </w:rPr>
              <w:t>dastin\_migration-docs\treaty-in\docs\adr\0036-beku-saat-disetujui-hitung-saat-dibaca.md</w:t>
            </w:r>
          </w:p>
        </w:tc>
      </w:tr>
      <w:tr>
        <w:tc>
          <w:tcPr>
            <w:tcW w:type="dxa" w:w="2592"/>
          </w:tcPr>
          <w:p>
            <w:r/>
            <w:r>
              <w:rPr>
                <w:rFonts w:ascii="Consolas" w:hAnsi="Consolas" w:eastAsia="Consolas"/>
                <w:color w:val="8B2500"/>
                <w:sz w:val="16"/>
              </w:rPr>
              <w:t>ADR-D-TI-0037</w:t>
            </w:r>
          </w:p>
        </w:tc>
        <w:tc>
          <w:tcPr>
            <w:tcW w:type="dxa" w:w="2592"/>
          </w:tcPr>
          <w:p>
            <w:r/>
            <w:r>
              <w:rPr>
                <w:rFonts w:ascii="Calibri" w:hAnsi="Calibri" w:eastAsia="Calibri"/>
                <w:sz w:val="18"/>
              </w:rPr>
              <w:t>0037</w:t>
            </w:r>
          </w:p>
        </w:tc>
        <w:tc>
          <w:tcPr>
            <w:tcW w:type="dxa" w:w="2592"/>
          </w:tcPr>
          <w:p>
            <w:r/>
            <w:r>
              <w:rPr>
                <w:rFonts w:ascii="Calibri" w:hAnsi="Calibri" w:eastAsia="Calibri"/>
                <w:sz w:val="18"/>
              </w:rPr>
              <w:t>treaty-in</w:t>
            </w:r>
          </w:p>
        </w:tc>
        <w:tc>
          <w:tcPr>
            <w:tcW w:type="dxa" w:w="2592"/>
          </w:tcPr>
          <w:p>
            <w:r/>
            <w:r>
              <w:rPr>
                <w:rFonts w:ascii="Calibri" w:hAnsi="Calibri" w:eastAsia="Calibri"/>
                <w:sz w:val="18"/>
              </w:rPr>
              <w:t>Masukan versus turunan; tidak ada "mode manual"</w:t>
            </w:r>
          </w:p>
        </w:tc>
        <w:tc>
          <w:tcPr>
            <w:tcW w:type="dxa" w:w="2592"/>
          </w:tcPr>
          <w:p>
            <w:r/>
            <w:r>
              <w:rPr>
                <w:rFonts w:ascii="Consolas" w:hAnsi="Consolas" w:eastAsia="Consolas"/>
                <w:color w:val="8B2500"/>
                <w:sz w:val="16"/>
              </w:rPr>
              <w:t>dastin\_migration-docs\treaty-in\docs\adr\0037-masukan-versus-turunan.md</w:t>
            </w:r>
          </w:p>
        </w:tc>
      </w:tr>
      <w:tr>
        <w:tc>
          <w:tcPr>
            <w:tcW w:type="dxa" w:w="2592"/>
          </w:tcPr>
          <w:p>
            <w:r/>
            <w:r>
              <w:rPr>
                <w:rFonts w:ascii="Consolas" w:hAnsi="Consolas" w:eastAsia="Consolas"/>
                <w:color w:val="8B2500"/>
                <w:sz w:val="16"/>
              </w:rPr>
              <w:t>ADR-D-TI-0038</w:t>
            </w:r>
          </w:p>
        </w:tc>
        <w:tc>
          <w:tcPr>
            <w:tcW w:type="dxa" w:w="2592"/>
          </w:tcPr>
          <w:p>
            <w:r/>
            <w:r>
              <w:rPr>
                <w:rFonts w:ascii="Calibri" w:hAnsi="Calibri" w:eastAsia="Calibri"/>
                <w:sz w:val="18"/>
              </w:rPr>
              <w:t>0038</w:t>
            </w:r>
          </w:p>
        </w:tc>
        <w:tc>
          <w:tcPr>
            <w:tcW w:type="dxa" w:w="2592"/>
          </w:tcPr>
          <w:p>
            <w:r/>
            <w:r>
              <w:rPr>
                <w:rFonts w:ascii="Calibri" w:hAnsi="Calibri" w:eastAsia="Calibri"/>
                <w:sz w:val="18"/>
              </w:rPr>
              <w:t>treaty-in</w:t>
            </w:r>
          </w:p>
        </w:tc>
        <w:tc>
          <w:tcPr>
            <w:tcW w:type="dxa" w:w="2592"/>
          </w:tcPr>
          <w:p>
            <w:r/>
            <w:r>
              <w:rPr>
                <w:rFonts w:ascii="Calibri" w:hAnsi="Calibri" w:eastAsia="Calibri"/>
                <w:sz w:val="18"/>
              </w:rPr>
              <w:t>Aturan yang bisa berubah disimpan sebagai data</w:t>
            </w:r>
          </w:p>
        </w:tc>
        <w:tc>
          <w:tcPr>
            <w:tcW w:type="dxa" w:w="2592"/>
          </w:tcPr>
          <w:p>
            <w:r/>
            <w:r>
              <w:rPr>
                <w:rFonts w:ascii="Consolas" w:hAnsi="Consolas" w:eastAsia="Consolas"/>
                <w:color w:val="8B2500"/>
                <w:sz w:val="16"/>
              </w:rPr>
              <w:t>dastin\_migration-docs\treaty-in\docs\adr\0038-aturan-yang-bisa-berubah-disimpan-sebagai-data.md</w:t>
            </w:r>
          </w:p>
        </w:tc>
      </w:tr>
      <w:tr>
        <w:tc>
          <w:tcPr>
            <w:tcW w:type="dxa" w:w="2592"/>
          </w:tcPr>
          <w:p>
            <w:r/>
            <w:r>
              <w:rPr>
                <w:rFonts w:ascii="Consolas" w:hAnsi="Consolas" w:eastAsia="Consolas"/>
                <w:color w:val="8B2500"/>
                <w:sz w:val="16"/>
              </w:rPr>
              <w:t>ADR-D-TI-0039</w:t>
            </w:r>
          </w:p>
        </w:tc>
        <w:tc>
          <w:tcPr>
            <w:tcW w:type="dxa" w:w="2592"/>
          </w:tcPr>
          <w:p>
            <w:r/>
            <w:r>
              <w:rPr>
                <w:rFonts w:ascii="Calibri" w:hAnsi="Calibri" w:eastAsia="Calibri"/>
                <w:sz w:val="18"/>
              </w:rPr>
              <w:t>0039</w:t>
            </w:r>
          </w:p>
        </w:tc>
        <w:tc>
          <w:tcPr>
            <w:tcW w:type="dxa" w:w="2592"/>
          </w:tcPr>
          <w:p>
            <w:r/>
            <w:r>
              <w:rPr>
                <w:rFonts w:ascii="Calibri" w:hAnsi="Calibri" w:eastAsia="Calibri"/>
                <w:sz w:val="18"/>
              </w:rPr>
              <w:t>treaty-in</w:t>
            </w:r>
          </w:p>
        </w:tc>
        <w:tc>
          <w:tcPr>
            <w:tcW w:type="dxa" w:w="2592"/>
          </w:tcPr>
          <w:p>
            <w:r/>
            <w:r>
              <w:rPr>
                <w:rFonts w:ascii="Calibri" w:hAnsi="Calibri" w:eastAsia="Calibri"/>
                <w:sz w:val="18"/>
              </w:rPr>
              <w:t>Perluasan ADR-D-CNP-0007: tingkat pencatatan ikut tersimpan</w:t>
            </w:r>
          </w:p>
        </w:tc>
        <w:tc>
          <w:tcPr>
            <w:tcW w:type="dxa" w:w="2592"/>
          </w:tcPr>
          <w:p>
            <w:r/>
            <w:r>
              <w:rPr>
                <w:rFonts w:ascii="Consolas" w:hAnsi="Consolas" w:eastAsia="Consolas"/>
                <w:color w:val="8B2500"/>
                <w:sz w:val="16"/>
              </w:rPr>
              <w:t>dastin\_migration-docs\treaty-in\docs\adr\0039-perluasan-adr-0007-tingkat-pencatatan.md</w:t>
            </w:r>
          </w:p>
        </w:tc>
      </w:tr>
      <w:tr>
        <w:tc>
          <w:tcPr>
            <w:tcW w:type="dxa" w:w="2592"/>
          </w:tcPr>
          <w:p>
            <w:r/>
            <w:r>
              <w:rPr>
                <w:rFonts w:ascii="Consolas" w:hAnsi="Consolas" w:eastAsia="Consolas"/>
                <w:color w:val="8B2500"/>
                <w:sz w:val="16"/>
              </w:rPr>
              <w:t>ADR-D-TI-0040</w:t>
            </w:r>
          </w:p>
        </w:tc>
        <w:tc>
          <w:tcPr>
            <w:tcW w:type="dxa" w:w="2592"/>
          </w:tcPr>
          <w:p>
            <w:r/>
            <w:r>
              <w:rPr>
                <w:rFonts w:ascii="Calibri" w:hAnsi="Calibri" w:eastAsia="Calibri"/>
                <w:sz w:val="18"/>
              </w:rPr>
              <w:t>0040</w:t>
            </w:r>
          </w:p>
        </w:tc>
        <w:tc>
          <w:tcPr>
            <w:tcW w:type="dxa" w:w="2592"/>
          </w:tcPr>
          <w:p>
            <w:r/>
            <w:r>
              <w:rPr>
                <w:rFonts w:ascii="Calibri" w:hAnsi="Calibri" w:eastAsia="Calibri"/>
                <w:sz w:val="18"/>
              </w:rPr>
              <w:t>treaty-in</w:t>
            </w:r>
          </w:p>
        </w:tc>
        <w:tc>
          <w:tcPr>
            <w:tcW w:type="dxa" w:w="2592"/>
          </w:tcPr>
          <w:p>
            <w:r/>
            <w:r>
              <w:rPr>
                <w:rFonts w:ascii="Calibri" w:hAnsi="Calibri" w:eastAsia="Calibri"/>
                <w:sz w:val="18"/>
              </w:rPr>
              <w:t>Identitas kontrak, addendum, dan kunci alami yang memperingatkan</w:t>
            </w:r>
          </w:p>
        </w:tc>
        <w:tc>
          <w:tcPr>
            <w:tcW w:type="dxa" w:w="2592"/>
          </w:tcPr>
          <w:p>
            <w:r/>
            <w:r>
              <w:rPr>
                <w:rFonts w:ascii="Consolas" w:hAnsi="Consolas" w:eastAsia="Consolas"/>
                <w:color w:val="8B2500"/>
                <w:sz w:val="16"/>
              </w:rPr>
              <w:t>dastin\_migration-docs\treaty-in\docs\adr\0040-identitas-kontrak-dan-addendum.md</w:t>
            </w:r>
          </w:p>
        </w:tc>
      </w:tr>
      <w:tr>
        <w:tc>
          <w:tcPr>
            <w:tcW w:type="dxa" w:w="2592"/>
          </w:tcPr>
          <w:p>
            <w:r/>
            <w:r>
              <w:rPr>
                <w:rFonts w:ascii="Consolas" w:hAnsi="Consolas" w:eastAsia="Consolas"/>
                <w:color w:val="8B2500"/>
                <w:sz w:val="16"/>
              </w:rPr>
              <w:t>ADR-D-TI-0041</w:t>
            </w:r>
          </w:p>
        </w:tc>
        <w:tc>
          <w:tcPr>
            <w:tcW w:type="dxa" w:w="2592"/>
          </w:tcPr>
          <w:p>
            <w:r/>
            <w:r>
              <w:rPr>
                <w:rFonts w:ascii="Calibri" w:hAnsi="Calibri" w:eastAsia="Calibri"/>
                <w:sz w:val="18"/>
              </w:rPr>
              <w:t>0041</w:t>
            </w:r>
          </w:p>
        </w:tc>
        <w:tc>
          <w:tcPr>
            <w:tcW w:type="dxa" w:w="2592"/>
          </w:tcPr>
          <w:p>
            <w:r/>
            <w:r>
              <w:rPr>
                <w:rFonts w:ascii="Calibri" w:hAnsi="Calibri" w:eastAsia="Calibri"/>
                <w:sz w:val="18"/>
              </w:rPr>
              <w:t>treaty-in</w:t>
            </w:r>
          </w:p>
        </w:tc>
        <w:tc>
          <w:tcPr>
            <w:tcW w:type="dxa" w:w="2592"/>
          </w:tcPr>
          <w:p>
            <w:r/>
            <w:r>
              <w:rPr>
                <w:rFonts w:ascii="Calibri" w:hAnsi="Calibri" w:eastAsia="Calibri"/>
                <w:sz w:val="18"/>
              </w:rPr>
              <w:t>Satu fakta, satu penulis, selalu</w:t>
            </w:r>
          </w:p>
        </w:tc>
        <w:tc>
          <w:tcPr>
            <w:tcW w:type="dxa" w:w="2592"/>
          </w:tcPr>
          <w:p>
            <w:r/>
            <w:r>
              <w:rPr>
                <w:rFonts w:ascii="Consolas" w:hAnsi="Consolas" w:eastAsia="Consolas"/>
                <w:color w:val="8B2500"/>
                <w:sz w:val="16"/>
              </w:rPr>
              <w:t>dastin\_migration-docs\treaty-in\docs\adr\0041-satu-fakta-satu-penulis.md</w:t>
            </w:r>
          </w:p>
        </w:tc>
      </w:tr>
      <w:tr>
        <w:tc>
          <w:tcPr>
            <w:tcW w:type="dxa" w:w="2592"/>
          </w:tcPr>
          <w:p>
            <w:r/>
            <w:r>
              <w:rPr>
                <w:rFonts w:ascii="Consolas" w:hAnsi="Consolas" w:eastAsia="Consolas"/>
                <w:color w:val="8B2500"/>
                <w:sz w:val="16"/>
              </w:rPr>
              <w:t>ADR-D-TI-0042</w:t>
            </w:r>
          </w:p>
        </w:tc>
        <w:tc>
          <w:tcPr>
            <w:tcW w:type="dxa" w:w="2592"/>
          </w:tcPr>
          <w:p>
            <w:r/>
            <w:r>
              <w:rPr>
                <w:rFonts w:ascii="Calibri" w:hAnsi="Calibri" w:eastAsia="Calibri"/>
                <w:sz w:val="18"/>
              </w:rPr>
              <w:t>0042</w:t>
            </w:r>
          </w:p>
        </w:tc>
        <w:tc>
          <w:tcPr>
            <w:tcW w:type="dxa" w:w="2592"/>
          </w:tcPr>
          <w:p>
            <w:r/>
            <w:r>
              <w:rPr>
                <w:rFonts w:ascii="Calibri" w:hAnsi="Calibri" w:eastAsia="Calibri"/>
                <w:sz w:val="18"/>
              </w:rPr>
              <w:t>treaty-in</w:t>
            </w:r>
          </w:p>
        </w:tc>
        <w:tc>
          <w:tcPr>
            <w:tcW w:type="dxa" w:w="2592"/>
          </w:tcPr>
          <w:p>
            <w:r/>
            <w:r>
              <w:rPr>
                <w:rFonts w:ascii="Calibri" w:hAnsi="Calibri" w:eastAsia="Calibri"/>
                <w:sz w:val="18"/>
              </w:rPr>
              <w:t>Sejarah pindah apa adanya: baris warisan dan aturan sentuh-perba</w:t>
            </w:r>
          </w:p>
        </w:tc>
        <w:tc>
          <w:tcPr>
            <w:tcW w:type="dxa" w:w="2592"/>
          </w:tcPr>
          <w:p>
            <w:r/>
            <w:r>
              <w:rPr>
                <w:rFonts w:ascii="Consolas" w:hAnsi="Consolas" w:eastAsia="Consolas"/>
                <w:color w:val="8B2500"/>
                <w:sz w:val="16"/>
              </w:rPr>
              <w:t>dastin\_migration-docs\treaty-in\docs\adr\0042-sejarah-pindah-apa-adanya.md</w:t>
            </w:r>
          </w:p>
        </w:tc>
      </w:tr>
      <w:tr>
        <w:tc>
          <w:tcPr>
            <w:tcW w:type="dxa" w:w="2592"/>
          </w:tcPr>
          <w:p>
            <w:r/>
            <w:r>
              <w:rPr>
                <w:rFonts w:ascii="Consolas" w:hAnsi="Consolas" w:eastAsia="Consolas"/>
                <w:color w:val="8B2500"/>
                <w:sz w:val="16"/>
              </w:rPr>
              <w:t>ADR-D-TI-0043</w:t>
            </w:r>
          </w:p>
        </w:tc>
        <w:tc>
          <w:tcPr>
            <w:tcW w:type="dxa" w:w="2592"/>
          </w:tcPr>
          <w:p>
            <w:r/>
            <w:r>
              <w:rPr>
                <w:rFonts w:ascii="Calibri" w:hAnsi="Calibri" w:eastAsia="Calibri"/>
                <w:sz w:val="18"/>
              </w:rPr>
              <w:t>0043</w:t>
            </w:r>
          </w:p>
        </w:tc>
        <w:tc>
          <w:tcPr>
            <w:tcW w:type="dxa" w:w="2592"/>
          </w:tcPr>
          <w:p>
            <w:r/>
            <w:r>
              <w:rPr>
                <w:rFonts w:ascii="Calibri" w:hAnsi="Calibri" w:eastAsia="Calibri"/>
                <w:sz w:val="18"/>
              </w:rPr>
              <w:t>treaty-in</w:t>
            </w:r>
          </w:p>
        </w:tc>
        <w:tc>
          <w:tcPr>
            <w:tcW w:type="dxa" w:w="2592"/>
          </w:tcPr>
          <w:p>
            <w:r/>
            <w:r>
              <w:rPr>
                <w:rFonts w:ascii="Calibri" w:hAnsi="Calibri" w:eastAsia="Calibri"/>
                <w:sz w:val="18"/>
              </w:rPr>
              <w:t>Migrasi memindahkan; menghitung ulang adalah peristiwa bisnis te</w:t>
            </w:r>
          </w:p>
        </w:tc>
        <w:tc>
          <w:tcPr>
            <w:tcW w:type="dxa" w:w="2592"/>
          </w:tcPr>
          <w:p>
            <w:r/>
            <w:r>
              <w:rPr>
                <w:rFonts w:ascii="Consolas" w:hAnsi="Consolas" w:eastAsia="Consolas"/>
                <w:color w:val="8B2500"/>
                <w:sz w:val="16"/>
              </w:rPr>
              <w:t>dastin\_migration-docs\treaty-in\docs\adr\0043-migrasi-memindahkan-hitung-ulang-peristiwa-bisnis.md</w:t>
            </w:r>
          </w:p>
        </w:tc>
      </w:tr>
      <w:tr>
        <w:tc>
          <w:tcPr>
            <w:tcW w:type="dxa" w:w="2592"/>
          </w:tcPr>
          <w:p>
            <w:r/>
            <w:r>
              <w:rPr>
                <w:rFonts w:ascii="Consolas" w:hAnsi="Consolas" w:eastAsia="Consolas"/>
                <w:color w:val="8B2500"/>
                <w:sz w:val="16"/>
              </w:rPr>
              <w:t>ADR-D-TI-0044</w:t>
            </w:r>
          </w:p>
        </w:tc>
        <w:tc>
          <w:tcPr>
            <w:tcW w:type="dxa" w:w="2592"/>
          </w:tcPr>
          <w:p>
            <w:r/>
            <w:r>
              <w:rPr>
                <w:rFonts w:ascii="Calibri" w:hAnsi="Calibri" w:eastAsia="Calibri"/>
                <w:sz w:val="18"/>
              </w:rPr>
              <w:t>0044</w:t>
            </w:r>
          </w:p>
        </w:tc>
        <w:tc>
          <w:tcPr>
            <w:tcW w:type="dxa" w:w="2592"/>
          </w:tcPr>
          <w:p>
            <w:r/>
            <w:r>
              <w:rPr>
                <w:rFonts w:ascii="Calibri" w:hAnsi="Calibri" w:eastAsia="Calibri"/>
                <w:sz w:val="18"/>
              </w:rPr>
              <w:t>treaty-in</w:t>
            </w:r>
          </w:p>
        </w:tc>
        <w:tc>
          <w:tcPr>
            <w:tcW w:type="dxa" w:w="2592"/>
          </w:tcPr>
          <w:p>
            <w:r/>
            <w:r>
              <w:rPr>
                <w:rFonts w:ascii="Calibri" w:hAnsi="Calibri" w:eastAsia="Calibri"/>
                <w:sz w:val="18"/>
              </w:rPr>
              <w:t>Wewenang: keadaan dan peran, terpisah tegas</w:t>
            </w:r>
          </w:p>
        </w:tc>
        <w:tc>
          <w:tcPr>
            <w:tcW w:type="dxa" w:w="2592"/>
          </w:tcPr>
          <w:p>
            <w:r/>
            <w:r>
              <w:rPr>
                <w:rFonts w:ascii="Consolas" w:hAnsi="Consolas" w:eastAsia="Consolas"/>
                <w:color w:val="8B2500"/>
                <w:sz w:val="16"/>
              </w:rPr>
              <w:t>dastin\_migration-docs\treaty-in\docs\adr\0044-wewenang-keadaan-dan-peran.md</w:t>
            </w:r>
          </w:p>
        </w:tc>
      </w:tr>
      <w:tr>
        <w:tc>
          <w:tcPr>
            <w:tcW w:type="dxa" w:w="2592"/>
          </w:tcPr>
          <w:p>
            <w:r/>
            <w:r>
              <w:rPr>
                <w:rFonts w:ascii="Consolas" w:hAnsi="Consolas" w:eastAsia="Consolas"/>
                <w:color w:val="8B2500"/>
                <w:sz w:val="16"/>
              </w:rPr>
              <w:t>ADR-D-TI-0045</w:t>
            </w:r>
          </w:p>
        </w:tc>
        <w:tc>
          <w:tcPr>
            <w:tcW w:type="dxa" w:w="2592"/>
          </w:tcPr>
          <w:p>
            <w:r/>
            <w:r>
              <w:rPr>
                <w:rFonts w:ascii="Calibri" w:hAnsi="Calibri" w:eastAsia="Calibri"/>
                <w:sz w:val="18"/>
              </w:rPr>
              <w:t>0045</w:t>
            </w:r>
          </w:p>
        </w:tc>
        <w:tc>
          <w:tcPr>
            <w:tcW w:type="dxa" w:w="2592"/>
          </w:tcPr>
          <w:p>
            <w:r/>
            <w:r>
              <w:rPr>
                <w:rFonts w:ascii="Calibri" w:hAnsi="Calibri" w:eastAsia="Calibri"/>
                <w:sz w:val="18"/>
              </w:rPr>
              <w:t>treaty-in</w:t>
            </w:r>
          </w:p>
        </w:tc>
        <w:tc>
          <w:tcPr>
            <w:tcW w:type="dxa" w:w="2592"/>
          </w:tcPr>
          <w:p>
            <w:r/>
            <w:r>
              <w:rPr>
                <w:rFonts w:ascii="Calibri" w:hAnsi="Calibri" w:eastAsia="Calibri"/>
                <w:sz w:val="18"/>
              </w:rPr>
              <w:t>Jejak perubahan adalah fakta mesin, terpisah dari catatan manusi</w:t>
            </w:r>
          </w:p>
        </w:tc>
        <w:tc>
          <w:tcPr>
            <w:tcW w:type="dxa" w:w="2592"/>
          </w:tcPr>
          <w:p>
            <w:r/>
            <w:r>
              <w:rPr>
                <w:rFonts w:ascii="Consolas" w:hAnsi="Consolas" w:eastAsia="Consolas"/>
                <w:color w:val="8B2500"/>
                <w:sz w:val="16"/>
              </w:rPr>
              <w:t>dastin\_migration-docs\treaty-in\docs\adr\0045-jejak-perubahan-sebagai-fakta-mesin.md</w:t>
            </w:r>
          </w:p>
        </w:tc>
      </w:tr>
      <w:tr>
        <w:tc>
          <w:tcPr>
            <w:tcW w:type="dxa" w:w="2592"/>
          </w:tcPr>
          <w:p>
            <w:r/>
            <w:r>
              <w:rPr>
                <w:rFonts w:ascii="Consolas" w:hAnsi="Consolas" w:eastAsia="Consolas"/>
                <w:color w:val="8B2500"/>
                <w:sz w:val="16"/>
              </w:rPr>
              <w:t>ADR-D-TI-0046</w:t>
            </w:r>
          </w:p>
        </w:tc>
        <w:tc>
          <w:tcPr>
            <w:tcW w:type="dxa" w:w="2592"/>
          </w:tcPr>
          <w:p>
            <w:r/>
            <w:r>
              <w:rPr>
                <w:rFonts w:ascii="Calibri" w:hAnsi="Calibri" w:eastAsia="Calibri"/>
                <w:sz w:val="18"/>
              </w:rPr>
              <w:t>0046</w:t>
            </w:r>
          </w:p>
        </w:tc>
        <w:tc>
          <w:tcPr>
            <w:tcW w:type="dxa" w:w="2592"/>
          </w:tcPr>
          <w:p>
            <w:r/>
            <w:r>
              <w:rPr>
                <w:rFonts w:ascii="Calibri" w:hAnsi="Calibri" w:eastAsia="Calibri"/>
                <w:sz w:val="18"/>
              </w:rPr>
              <w:t>treaty-in</w:t>
            </w:r>
          </w:p>
        </w:tc>
        <w:tc>
          <w:tcPr>
            <w:tcW w:type="dxa" w:w="2592"/>
          </w:tcPr>
          <w:p>
            <w:r/>
            <w:r>
              <w:rPr>
                <w:rFonts w:ascii="Calibri" w:hAnsi="Calibri" w:eastAsia="Calibri"/>
                <w:sz w:val="18"/>
              </w:rPr>
              <w:t>Satu keadaan siklus hidup kontrak</w:t>
            </w:r>
          </w:p>
        </w:tc>
        <w:tc>
          <w:tcPr>
            <w:tcW w:type="dxa" w:w="2592"/>
          </w:tcPr>
          <w:p>
            <w:r/>
            <w:r>
              <w:rPr>
                <w:rFonts w:ascii="Consolas" w:hAnsi="Consolas" w:eastAsia="Consolas"/>
                <w:color w:val="8B2500"/>
                <w:sz w:val="16"/>
              </w:rPr>
              <w:t>dastin\_migration-docs\treaty-in\docs\adr\0046-satu-keadaan-siklus-hidup.md</w:t>
            </w:r>
          </w:p>
        </w:tc>
      </w:tr>
      <w:tr>
        <w:tc>
          <w:tcPr>
            <w:tcW w:type="dxa" w:w="2592"/>
          </w:tcPr>
          <w:p>
            <w:r/>
            <w:r>
              <w:rPr>
                <w:rFonts w:ascii="Consolas" w:hAnsi="Consolas" w:eastAsia="Consolas"/>
                <w:color w:val="8B2500"/>
                <w:sz w:val="16"/>
              </w:rPr>
              <w:t>ADR-D-TI-0047</w:t>
            </w:r>
          </w:p>
        </w:tc>
        <w:tc>
          <w:tcPr>
            <w:tcW w:type="dxa" w:w="2592"/>
          </w:tcPr>
          <w:p>
            <w:r/>
            <w:r>
              <w:rPr>
                <w:rFonts w:ascii="Calibri" w:hAnsi="Calibri" w:eastAsia="Calibri"/>
                <w:sz w:val="18"/>
              </w:rPr>
              <w:t>0047</w:t>
            </w:r>
          </w:p>
        </w:tc>
        <w:tc>
          <w:tcPr>
            <w:tcW w:type="dxa" w:w="2592"/>
          </w:tcPr>
          <w:p>
            <w:r/>
            <w:r>
              <w:rPr>
                <w:rFonts w:ascii="Calibri" w:hAnsi="Calibri" w:eastAsia="Calibri"/>
                <w:sz w:val="18"/>
              </w:rPr>
              <w:t>treaty-in</w:t>
            </w:r>
          </w:p>
        </w:tc>
        <w:tc>
          <w:tcPr>
            <w:tcW w:type="dxa" w:w="2592"/>
          </w:tcPr>
          <w:p>
            <w:r/>
            <w:r>
              <w:rPr>
                <w:rFonts w:ascii="Calibri" w:hAnsi="Calibri" w:eastAsia="Calibri"/>
                <w:sz w:val="18"/>
              </w:rPr>
              <w:t>Data uji: identitas boleh disamarkan, angka tidak</w:t>
            </w:r>
          </w:p>
        </w:tc>
        <w:tc>
          <w:tcPr>
            <w:tcW w:type="dxa" w:w="2592"/>
          </w:tcPr>
          <w:p>
            <w:r/>
            <w:r>
              <w:rPr>
                <w:rFonts w:ascii="Consolas" w:hAnsi="Consolas" w:eastAsia="Consolas"/>
                <w:color w:val="8B2500"/>
                <w:sz w:val="16"/>
              </w:rPr>
              <w:t>dastin\_migration-docs\treaty-in\docs\adr\0047-data-uji.md</w:t>
            </w:r>
          </w:p>
        </w:tc>
      </w:tr>
      <w:tr>
        <w:tc>
          <w:tcPr>
            <w:tcW w:type="dxa" w:w="2592"/>
          </w:tcPr>
          <w:p>
            <w:r/>
            <w:r>
              <w:rPr>
                <w:rFonts w:ascii="Consolas" w:hAnsi="Consolas" w:eastAsia="Consolas"/>
                <w:color w:val="8B2500"/>
                <w:sz w:val="16"/>
              </w:rPr>
              <w:t>ADR-D-TI-0048</w:t>
            </w:r>
          </w:p>
        </w:tc>
        <w:tc>
          <w:tcPr>
            <w:tcW w:type="dxa" w:w="2592"/>
          </w:tcPr>
          <w:p>
            <w:r/>
            <w:r>
              <w:rPr>
                <w:rFonts w:ascii="Calibri" w:hAnsi="Calibri" w:eastAsia="Calibri"/>
                <w:sz w:val="18"/>
              </w:rPr>
              <w:t>0048</w:t>
            </w:r>
          </w:p>
        </w:tc>
        <w:tc>
          <w:tcPr>
            <w:tcW w:type="dxa" w:w="2592"/>
          </w:tcPr>
          <w:p>
            <w:r/>
            <w:r>
              <w:rPr>
                <w:rFonts w:ascii="Calibri" w:hAnsi="Calibri" w:eastAsia="Calibri"/>
                <w:sz w:val="18"/>
              </w:rPr>
              <w:t>treaty-in</w:t>
            </w:r>
          </w:p>
        </w:tc>
        <w:tc>
          <w:tcPr>
            <w:tcW w:type="dxa" w:w="2592"/>
          </w:tcPr>
          <w:p>
            <w:r/>
            <w:r>
              <w:rPr>
                <w:rFonts w:ascii="Calibri" w:hAnsi="Calibri" w:eastAsia="Calibri"/>
                <w:sz w:val="18"/>
              </w:rPr>
              <w:t>Sambungan (seam) ke Treaty In Adjustment</w:t>
            </w:r>
          </w:p>
        </w:tc>
        <w:tc>
          <w:tcPr>
            <w:tcW w:type="dxa" w:w="2592"/>
          </w:tcPr>
          <w:p>
            <w:r/>
            <w:r>
              <w:rPr>
                <w:rFonts w:ascii="Consolas" w:hAnsi="Consolas" w:eastAsia="Consolas"/>
                <w:color w:val="8B2500"/>
                <w:sz w:val="16"/>
              </w:rPr>
              <w:t>dastin\_migration-docs\treaty-in\docs\adr\0048-seam-treaty-in-adjustment.md</w:t>
            </w:r>
          </w:p>
        </w:tc>
      </w:tr>
      <w:tr>
        <w:tc>
          <w:tcPr>
            <w:tcW w:type="dxa" w:w="2592"/>
          </w:tcPr>
          <w:p>
            <w:r/>
            <w:r>
              <w:rPr>
                <w:rFonts w:ascii="Consolas" w:hAnsi="Consolas" w:eastAsia="Consolas"/>
                <w:color w:val="8B2500"/>
                <w:sz w:val="16"/>
              </w:rPr>
              <w:t>ADR-D-TI-0049</w:t>
            </w:r>
          </w:p>
        </w:tc>
        <w:tc>
          <w:tcPr>
            <w:tcW w:type="dxa" w:w="2592"/>
          </w:tcPr>
          <w:p>
            <w:r/>
            <w:r>
              <w:rPr>
                <w:rFonts w:ascii="Calibri" w:hAnsi="Calibri" w:eastAsia="Calibri"/>
                <w:sz w:val="18"/>
              </w:rPr>
              <w:t>0049</w:t>
            </w:r>
          </w:p>
        </w:tc>
        <w:tc>
          <w:tcPr>
            <w:tcW w:type="dxa" w:w="2592"/>
          </w:tcPr>
          <w:p>
            <w:r/>
            <w:r>
              <w:rPr>
                <w:rFonts w:ascii="Calibri" w:hAnsi="Calibri" w:eastAsia="Calibri"/>
                <w:sz w:val="18"/>
              </w:rPr>
              <w:t>treaty-in</w:t>
            </w:r>
          </w:p>
        </w:tc>
        <w:tc>
          <w:tcPr>
            <w:tcW w:type="dxa" w:w="2592"/>
          </w:tcPr>
          <w:p>
            <w:r/>
            <w:r>
              <w:rPr>
                <w:rFonts w:ascii="Calibri" w:hAnsi="Calibri" w:eastAsia="Calibri"/>
                <w:sz w:val="18"/>
              </w:rPr>
              <w:t>Jenis addendum adalah satu sumbu; materialitas diturunkan</w:t>
            </w:r>
          </w:p>
        </w:tc>
        <w:tc>
          <w:tcPr>
            <w:tcW w:type="dxa" w:w="2592"/>
          </w:tcPr>
          <w:p>
            <w:r/>
            <w:r>
              <w:rPr>
                <w:rFonts w:ascii="Consolas" w:hAnsi="Consolas" w:eastAsia="Consolas"/>
                <w:color w:val="8B2500"/>
                <w:sz w:val="16"/>
              </w:rPr>
              <w:t>dastin\_migration-docs\treaty-in\docs\adr\0049-jenis-addendum-satu-sumbu.md</w:t>
            </w:r>
          </w:p>
        </w:tc>
      </w:tr>
      <w:tr>
        <w:tc>
          <w:tcPr>
            <w:tcW w:type="dxa" w:w="2592"/>
          </w:tcPr>
          <w:p>
            <w:r/>
            <w:r>
              <w:rPr>
                <w:rFonts w:ascii="Consolas" w:hAnsi="Consolas" w:eastAsia="Consolas"/>
                <w:color w:val="8B2500"/>
                <w:sz w:val="16"/>
              </w:rPr>
              <w:t>ADR-D-TI-0050</w:t>
            </w:r>
          </w:p>
        </w:tc>
        <w:tc>
          <w:tcPr>
            <w:tcW w:type="dxa" w:w="2592"/>
          </w:tcPr>
          <w:p>
            <w:r/>
            <w:r>
              <w:rPr>
                <w:rFonts w:ascii="Calibri" w:hAnsi="Calibri" w:eastAsia="Calibri"/>
                <w:sz w:val="18"/>
              </w:rPr>
              <w:t>0050</w:t>
            </w:r>
          </w:p>
        </w:tc>
        <w:tc>
          <w:tcPr>
            <w:tcW w:type="dxa" w:w="2592"/>
          </w:tcPr>
          <w:p>
            <w:r/>
            <w:r>
              <w:rPr>
                <w:rFonts w:ascii="Calibri" w:hAnsi="Calibri" w:eastAsia="Calibri"/>
                <w:sz w:val="18"/>
              </w:rPr>
              <w:t>treaty-in</w:t>
            </w:r>
          </w:p>
        </w:tc>
        <w:tc>
          <w:tcPr>
            <w:tcW w:type="dxa" w:w="2592"/>
          </w:tcPr>
          <w:p>
            <w:r/>
            <w:r>
              <w:rPr>
                <w:rFonts w:ascii="Calibri" w:hAnsi="Calibri" w:eastAsia="Calibri"/>
                <w:sz w:val="18"/>
              </w:rPr>
              <w:t>Acuan kapasitas adalah sumber luar yang tidak dipercaya</w:t>
            </w:r>
          </w:p>
        </w:tc>
        <w:tc>
          <w:tcPr>
            <w:tcW w:type="dxa" w:w="2592"/>
          </w:tcPr>
          <w:p>
            <w:r/>
            <w:r>
              <w:rPr>
                <w:rFonts w:ascii="Consolas" w:hAnsi="Consolas" w:eastAsia="Consolas"/>
                <w:color w:val="8B2500"/>
                <w:sz w:val="16"/>
              </w:rPr>
              <w:t>dastin\_migration-docs\treaty-in\docs\adr\0050-acuan-kapasitas-sumber-luar-tak-dipercaya.md</w:t>
            </w:r>
          </w:p>
        </w:tc>
      </w:tr>
      <w:tr>
        <w:tc>
          <w:tcPr>
            <w:tcW w:type="dxa" w:w="2592"/>
          </w:tcPr>
          <w:p>
            <w:r/>
            <w:r>
              <w:rPr>
                <w:rFonts w:ascii="Consolas" w:hAnsi="Consolas" w:eastAsia="Consolas"/>
                <w:color w:val="8B2500"/>
                <w:sz w:val="16"/>
              </w:rPr>
              <w:t>ADR-D-TI-0051</w:t>
            </w:r>
          </w:p>
        </w:tc>
        <w:tc>
          <w:tcPr>
            <w:tcW w:type="dxa" w:w="2592"/>
          </w:tcPr>
          <w:p>
            <w:r/>
            <w:r>
              <w:rPr>
                <w:rFonts w:ascii="Calibri" w:hAnsi="Calibri" w:eastAsia="Calibri"/>
                <w:sz w:val="18"/>
              </w:rPr>
              <w:t>0051</w:t>
            </w:r>
          </w:p>
        </w:tc>
        <w:tc>
          <w:tcPr>
            <w:tcW w:type="dxa" w:w="2592"/>
          </w:tcPr>
          <w:p>
            <w:r/>
            <w:r>
              <w:rPr>
                <w:rFonts w:ascii="Calibri" w:hAnsi="Calibri" w:eastAsia="Calibri"/>
                <w:sz w:val="18"/>
              </w:rPr>
              <w:t>treaty-in</w:t>
            </w:r>
          </w:p>
        </w:tc>
        <w:tc>
          <w:tcPr>
            <w:tcW w:type="dxa" w:w="2592"/>
          </w:tcPr>
          <w:p>
            <w:r/>
            <w:r>
              <w:rPr>
                <w:rFonts w:ascii="Calibri" w:hAnsi="Calibri" w:eastAsia="Calibri"/>
                <w:sz w:val="18"/>
              </w:rPr>
              <w:t>Anggap ada setidaknya satu konsumen hilir yang tidak dikenal</w:t>
            </w:r>
          </w:p>
        </w:tc>
        <w:tc>
          <w:tcPr>
            <w:tcW w:type="dxa" w:w="2592"/>
          </w:tcPr>
          <w:p>
            <w:r/>
            <w:r>
              <w:rPr>
                <w:rFonts w:ascii="Consolas" w:hAnsi="Consolas" w:eastAsia="Consolas"/>
                <w:color w:val="8B2500"/>
                <w:sz w:val="16"/>
              </w:rPr>
              <w:t>dastin\_migration-docs\treaty-in\docs\adr\0051-anggap-ada-konsumen-hilir.md</w:t>
            </w:r>
          </w:p>
        </w:tc>
      </w:tr>
      <w:tr>
        <w:tc>
          <w:tcPr>
            <w:tcW w:type="dxa" w:w="2592"/>
          </w:tcPr>
          <w:p>
            <w:r/>
            <w:r>
              <w:rPr>
                <w:rFonts w:ascii="Consolas" w:hAnsi="Consolas" w:eastAsia="Consolas"/>
                <w:color w:val="8B2500"/>
                <w:sz w:val="16"/>
              </w:rPr>
              <w:t>ADR-D-TI-0052</w:t>
            </w:r>
          </w:p>
        </w:tc>
        <w:tc>
          <w:tcPr>
            <w:tcW w:type="dxa" w:w="2592"/>
          </w:tcPr>
          <w:p>
            <w:r/>
            <w:r>
              <w:rPr>
                <w:rFonts w:ascii="Calibri" w:hAnsi="Calibri" w:eastAsia="Calibri"/>
                <w:sz w:val="18"/>
              </w:rPr>
              <w:t>0052</w:t>
            </w:r>
          </w:p>
        </w:tc>
        <w:tc>
          <w:tcPr>
            <w:tcW w:type="dxa" w:w="2592"/>
          </w:tcPr>
          <w:p>
            <w:r/>
            <w:r>
              <w:rPr>
                <w:rFonts w:ascii="Calibri" w:hAnsi="Calibri" w:eastAsia="Calibri"/>
                <w:sz w:val="18"/>
              </w:rPr>
              <w:t>treaty-in</w:t>
            </w:r>
          </w:p>
        </w:tc>
        <w:tc>
          <w:tcPr>
            <w:tcW w:type="dxa" w:w="2592"/>
          </w:tcPr>
          <w:p>
            <w:r/>
            <w:r>
              <w:rPr>
                <w:rFonts w:ascii="Calibri" w:hAnsi="Calibri" w:eastAsia="Calibri"/>
                <w:sz w:val="18"/>
              </w:rPr>
              <w:t>Satu rantai persetujuan empat tingkat, tabel perutean kosong dar</w:t>
            </w:r>
          </w:p>
        </w:tc>
        <w:tc>
          <w:tcPr>
            <w:tcW w:type="dxa" w:w="2592"/>
          </w:tcPr>
          <w:p>
            <w:r/>
            <w:r>
              <w:rPr>
                <w:rFonts w:ascii="Consolas" w:hAnsi="Consolas" w:eastAsia="Consolas"/>
                <w:color w:val="8B2500"/>
                <w:sz w:val="16"/>
              </w:rPr>
              <w:t>dastin\_migration-docs\treaty-in\docs\adr\0052-satu-rantai-persetujuan-tanpa-pengecualian.md</w:t>
            </w:r>
          </w:p>
        </w:tc>
      </w:tr>
      <w:tr>
        <w:tc>
          <w:tcPr>
            <w:tcW w:type="dxa" w:w="2592"/>
          </w:tcPr>
          <w:p>
            <w:r/>
            <w:r>
              <w:rPr>
                <w:rFonts w:ascii="Consolas" w:hAnsi="Consolas" w:eastAsia="Consolas"/>
                <w:color w:val="8B2500"/>
                <w:sz w:val="16"/>
              </w:rPr>
              <w:t>ADR-D-TI-0053</w:t>
            </w:r>
          </w:p>
        </w:tc>
        <w:tc>
          <w:tcPr>
            <w:tcW w:type="dxa" w:w="2592"/>
          </w:tcPr>
          <w:p>
            <w:r/>
            <w:r>
              <w:rPr>
                <w:rFonts w:ascii="Calibri" w:hAnsi="Calibri" w:eastAsia="Calibri"/>
                <w:sz w:val="18"/>
              </w:rPr>
              <w:t>0053</w:t>
            </w:r>
          </w:p>
        </w:tc>
        <w:tc>
          <w:tcPr>
            <w:tcW w:type="dxa" w:w="2592"/>
          </w:tcPr>
          <w:p>
            <w:r/>
            <w:r>
              <w:rPr>
                <w:rFonts w:ascii="Calibri" w:hAnsi="Calibri" w:eastAsia="Calibri"/>
                <w:sz w:val="18"/>
              </w:rPr>
              <w:t>treaty-in</w:t>
            </w:r>
          </w:p>
        </w:tc>
        <w:tc>
          <w:tcPr>
            <w:tcW w:type="dxa" w:w="2592"/>
          </w:tcPr>
          <w:p>
            <w:r/>
            <w:r>
              <w:rPr>
                <w:rFonts w:ascii="Calibri" w:hAnsi="Calibri" w:eastAsia="Calibri"/>
                <w:sz w:val="18"/>
              </w:rPr>
              <w:t xml:space="preserve">Mata uang sebagai daftar; </w:t>
            </w:r>
            <w:r>
              <w:rPr>
                <w:rFonts w:ascii="Consolas" w:hAnsi="Consolas" w:eastAsia="Consolas"/>
                <w:color w:val="8B2500"/>
                <w:sz w:val="16"/>
              </w:rPr>
              <w:t>CurrencyRelation</w:t>
            </w:r>
            <w:r>
              <w:rPr>
                <w:rFonts w:ascii="Calibri" w:hAnsi="Calibri" w:eastAsia="Calibri"/>
                <w:sz w:val="18"/>
              </w:rPr>
              <w:t xml:space="preserve"> disimpan tetapi tid</w:t>
            </w:r>
          </w:p>
        </w:tc>
        <w:tc>
          <w:tcPr>
            <w:tcW w:type="dxa" w:w="2592"/>
          </w:tcPr>
          <w:p>
            <w:r/>
            <w:r>
              <w:rPr>
                <w:rFonts w:ascii="Consolas" w:hAnsi="Consolas" w:eastAsia="Consolas"/>
                <w:color w:val="8B2500"/>
                <w:sz w:val="16"/>
              </w:rPr>
              <w:t>dastin\_migration-docs\treaty-in\docs\adr\0053-mata-uang-daftar-dan-currencyrelation-pasif.md</w:t>
            </w:r>
          </w:p>
        </w:tc>
      </w:tr>
      <w:tr>
        <w:tc>
          <w:tcPr>
            <w:tcW w:type="dxa" w:w="2592"/>
          </w:tcPr>
          <w:p>
            <w:r/>
            <w:r>
              <w:rPr>
                <w:rFonts w:ascii="Consolas" w:hAnsi="Consolas" w:eastAsia="Consolas"/>
                <w:color w:val="8B2500"/>
                <w:sz w:val="16"/>
              </w:rPr>
              <w:t>ADR-D-TI-0054</w:t>
            </w:r>
          </w:p>
        </w:tc>
        <w:tc>
          <w:tcPr>
            <w:tcW w:type="dxa" w:w="2592"/>
          </w:tcPr>
          <w:p>
            <w:r/>
            <w:r>
              <w:rPr>
                <w:rFonts w:ascii="Calibri" w:hAnsi="Calibri" w:eastAsia="Calibri"/>
                <w:sz w:val="18"/>
              </w:rPr>
              <w:t>0054</w:t>
            </w:r>
          </w:p>
        </w:tc>
        <w:tc>
          <w:tcPr>
            <w:tcW w:type="dxa" w:w="2592"/>
          </w:tcPr>
          <w:p>
            <w:r/>
            <w:r>
              <w:rPr>
                <w:rFonts w:ascii="Calibri" w:hAnsi="Calibri" w:eastAsia="Calibri"/>
                <w:sz w:val="18"/>
              </w:rPr>
              <w:t>treaty-in</w:t>
            </w:r>
          </w:p>
        </w:tc>
        <w:tc>
          <w:tcPr>
            <w:tcW w:type="dxa" w:w="2592"/>
          </w:tcPr>
          <w:p>
            <w:r/>
            <w:r>
              <w:rPr>
                <w:rFonts w:ascii="Calibri" w:hAnsi="Calibri" w:eastAsia="Calibri"/>
                <w:sz w:val="18"/>
              </w:rPr>
              <w:t>Keadaan warisan yang tidak ada padanannya</w:t>
            </w:r>
          </w:p>
        </w:tc>
        <w:tc>
          <w:tcPr>
            <w:tcW w:type="dxa" w:w="2592"/>
          </w:tcPr>
          <w:p>
            <w:r/>
            <w:r>
              <w:rPr>
                <w:rFonts w:ascii="Consolas" w:hAnsi="Consolas" w:eastAsia="Consolas"/>
                <w:color w:val="8B2500"/>
                <w:sz w:val="16"/>
              </w:rPr>
              <w:t>dastin\_migration-docs\treaty-in\docs\adr\0054-keadaan-warisan-tak-terpetakan.md</w:t>
            </w:r>
          </w:p>
        </w:tc>
      </w:tr>
      <w:tr>
        <w:tc>
          <w:tcPr>
            <w:tcW w:type="dxa" w:w="2592"/>
          </w:tcPr>
          <w:p>
            <w:r/>
            <w:r>
              <w:rPr>
                <w:rFonts w:ascii="Consolas" w:hAnsi="Consolas" w:eastAsia="Consolas"/>
                <w:color w:val="8B2500"/>
                <w:sz w:val="16"/>
              </w:rPr>
              <w:t>ADR-D-TI-0055</w:t>
            </w:r>
          </w:p>
        </w:tc>
        <w:tc>
          <w:tcPr>
            <w:tcW w:type="dxa" w:w="2592"/>
          </w:tcPr>
          <w:p>
            <w:r/>
            <w:r>
              <w:rPr>
                <w:rFonts w:ascii="Calibri" w:hAnsi="Calibri" w:eastAsia="Calibri"/>
                <w:sz w:val="18"/>
              </w:rPr>
              <w:t>0055</w:t>
            </w:r>
          </w:p>
        </w:tc>
        <w:tc>
          <w:tcPr>
            <w:tcW w:type="dxa" w:w="2592"/>
          </w:tcPr>
          <w:p>
            <w:r/>
            <w:r>
              <w:rPr>
                <w:rFonts w:ascii="Calibri" w:hAnsi="Calibri" w:eastAsia="Calibri"/>
                <w:sz w:val="18"/>
              </w:rPr>
              <w:t>treaty-in</w:t>
            </w:r>
          </w:p>
        </w:tc>
        <w:tc>
          <w:tcPr>
            <w:tcW w:type="dxa" w:w="2592"/>
          </w:tcPr>
          <w:p>
            <w:r/>
            <w:r>
              <w:rPr>
                <w:rFonts w:ascii="Calibri" w:hAnsi="Calibri" w:eastAsia="Calibri"/>
                <w:sz w:val="18"/>
              </w:rPr>
              <w:t>Daftar keadaan siklus hidup dan perpindahan yang sah</w:t>
            </w:r>
          </w:p>
        </w:tc>
        <w:tc>
          <w:tcPr>
            <w:tcW w:type="dxa" w:w="2592"/>
          </w:tcPr>
          <w:p>
            <w:r/>
            <w:r>
              <w:rPr>
                <w:rFonts w:ascii="Consolas" w:hAnsi="Consolas" w:eastAsia="Consolas"/>
                <w:color w:val="8B2500"/>
                <w:sz w:val="16"/>
              </w:rPr>
              <w:t>dastin\_migration-docs\treaty-in\docs\adr\0055-daftar-keadaan-dan-perpindahan.md</w:t>
            </w:r>
          </w:p>
        </w:tc>
      </w:tr>
      <w:tr>
        <w:tc>
          <w:tcPr>
            <w:tcW w:type="dxa" w:w="2592"/>
          </w:tcPr>
          <w:p>
            <w:r/>
            <w:r>
              <w:rPr>
                <w:rFonts w:ascii="Consolas" w:hAnsi="Consolas" w:eastAsia="Consolas"/>
                <w:color w:val="8B2500"/>
                <w:sz w:val="16"/>
              </w:rPr>
              <w:t>ADR-D-TI-0056</w:t>
            </w:r>
          </w:p>
        </w:tc>
        <w:tc>
          <w:tcPr>
            <w:tcW w:type="dxa" w:w="2592"/>
          </w:tcPr>
          <w:p>
            <w:r/>
            <w:r>
              <w:rPr>
                <w:rFonts w:ascii="Calibri" w:hAnsi="Calibri" w:eastAsia="Calibri"/>
                <w:sz w:val="18"/>
              </w:rPr>
              <w:t>0056</w:t>
            </w:r>
          </w:p>
        </w:tc>
        <w:tc>
          <w:tcPr>
            <w:tcW w:type="dxa" w:w="2592"/>
          </w:tcPr>
          <w:p>
            <w:r/>
            <w:r>
              <w:rPr>
                <w:rFonts w:ascii="Calibri" w:hAnsi="Calibri" w:eastAsia="Calibri"/>
                <w:sz w:val="18"/>
              </w:rPr>
              <w:t>treaty-in</w:t>
            </w:r>
          </w:p>
        </w:tc>
        <w:tc>
          <w:tcPr>
            <w:tcW w:type="dxa" w:w="2592"/>
          </w:tcPr>
          <w:p>
            <w:r/>
            <w:r>
              <w:rPr>
                <w:rFonts w:ascii="Calibri" w:hAnsi="Calibri" w:eastAsia="Calibri"/>
                <w:sz w:val="18"/>
              </w:rPr>
              <w:t>Tidak ada stored procedure di sistem baru</w:t>
            </w:r>
          </w:p>
        </w:tc>
        <w:tc>
          <w:tcPr>
            <w:tcW w:type="dxa" w:w="2592"/>
          </w:tcPr>
          <w:p>
            <w:r/>
            <w:r>
              <w:rPr>
                <w:rFonts w:ascii="Consolas" w:hAnsi="Consolas" w:eastAsia="Consolas"/>
                <w:color w:val="8B2500"/>
                <w:sz w:val="16"/>
              </w:rPr>
              <w:t>dastin\_migration-docs\treaty-in\docs\adr\0056-tanpa-stored-procedure.md</w:t>
            </w:r>
          </w:p>
        </w:tc>
      </w:tr>
      <w:tr>
        <w:tc>
          <w:tcPr>
            <w:tcW w:type="dxa" w:w="2592"/>
          </w:tcPr>
          <w:p>
            <w:r/>
            <w:r>
              <w:rPr>
                <w:rFonts w:ascii="Consolas" w:hAnsi="Consolas" w:eastAsia="Consolas"/>
                <w:color w:val="8B2500"/>
                <w:sz w:val="16"/>
              </w:rPr>
              <w:t>ADR-F-0001</w:t>
            </w:r>
          </w:p>
        </w:tc>
        <w:tc>
          <w:tcPr>
            <w:tcW w:type="dxa" w:w="2592"/>
          </w:tcPr>
          <w:p>
            <w:r/>
            <w:r>
              <w:rPr>
                <w:rFonts w:ascii="Calibri" w:hAnsi="Calibri" w:eastAsia="Calibri"/>
                <w:sz w:val="18"/>
              </w:rPr>
              <w:t>0001</w:t>
            </w:r>
          </w:p>
        </w:tc>
        <w:tc>
          <w:tcPr>
            <w:tcW w:type="dxa" w:w="2592"/>
          </w:tcPr>
          <w:p>
            <w:r/>
            <w:r>
              <w:rPr>
                <w:rFonts w:ascii="Calibri" w:hAnsi="Calibri" w:eastAsia="Calibri"/>
                <w:sz w:val="18"/>
              </w:rPr>
              <w:t>Facultative</w:t>
            </w:r>
          </w:p>
        </w:tc>
        <w:tc>
          <w:tcPr>
            <w:tcW w:type="dxa" w:w="2592"/>
          </w:tcPr>
          <w:p>
            <w:r/>
            <w:r>
              <w:rPr>
                <w:rFonts w:ascii="Calibri" w:hAnsi="Calibri" w:eastAsia="Calibri"/>
                <w:sz w:val="18"/>
              </w:rPr>
              <w:t>Rekonsiliasi paralel run eksak, dicapai bertahap</w:t>
            </w:r>
          </w:p>
        </w:tc>
        <w:tc>
          <w:tcPr>
            <w:tcW w:type="dxa" w:w="2592"/>
          </w:tcPr>
          <w:p>
            <w:r/>
            <w:r>
              <w:rPr>
                <w:rFonts w:ascii="Consolas" w:hAnsi="Consolas" w:eastAsia="Consolas"/>
                <w:color w:val="8B2500"/>
                <w:sz w:val="16"/>
              </w:rPr>
              <w:t>jefri\OUTPUT FIX\adr\0001-rekonsiliasi-eksak-bertahap.md</w:t>
            </w:r>
          </w:p>
        </w:tc>
      </w:tr>
      <w:tr>
        <w:tc>
          <w:tcPr>
            <w:tcW w:type="dxa" w:w="2592"/>
          </w:tcPr>
          <w:p>
            <w:r/>
            <w:r>
              <w:rPr>
                <w:rFonts w:ascii="Consolas" w:hAnsi="Consolas" w:eastAsia="Consolas"/>
                <w:color w:val="8B2500"/>
                <w:sz w:val="16"/>
              </w:rPr>
              <w:t>ADR-F-0002</w:t>
            </w:r>
          </w:p>
        </w:tc>
        <w:tc>
          <w:tcPr>
            <w:tcW w:type="dxa" w:w="2592"/>
          </w:tcPr>
          <w:p>
            <w:r/>
            <w:r>
              <w:rPr>
                <w:rFonts w:ascii="Calibri" w:hAnsi="Calibri" w:eastAsia="Calibri"/>
                <w:sz w:val="18"/>
              </w:rPr>
              <w:t>0002</w:t>
            </w:r>
          </w:p>
        </w:tc>
        <w:tc>
          <w:tcPr>
            <w:tcW w:type="dxa" w:w="2592"/>
          </w:tcPr>
          <w:p>
            <w:r/>
            <w:r>
              <w:rPr>
                <w:rFonts w:ascii="Calibri" w:hAnsi="Calibri" w:eastAsia="Calibri"/>
                <w:sz w:val="18"/>
              </w:rPr>
              <w:t>Facultative</w:t>
            </w:r>
          </w:p>
        </w:tc>
        <w:tc>
          <w:tcPr>
            <w:tcW w:type="dxa" w:w="2592"/>
          </w:tcPr>
          <w:p>
            <w:r/>
            <w:r>
              <w:rPr>
                <w:rFonts w:ascii="Calibri" w:hAnsi="Calibri" w:eastAsia="Calibri"/>
                <w:sz w:val="18"/>
              </w:rPr>
              <w:t xml:space="preserve">Satu flag fase: </w:t>
            </w:r>
            <w:r>
              <w:rPr>
                <w:rFonts w:ascii="Consolas" w:hAnsi="Consolas" w:eastAsia="Consolas"/>
                <w:color w:val="8B2500"/>
                <w:sz w:val="16"/>
              </w:rPr>
              <w:t>panic</w:t>
            </w:r>
            <w:r>
              <w:rPr>
                <w:rFonts w:ascii="Calibri" w:hAnsi="Calibri" w:eastAsia="Calibri"/>
                <w:sz w:val="18"/>
              </w:rPr>
              <w:t xml:space="preserve"> saat paralel run, </w:t>
            </w:r>
            <w:r>
              <w:rPr>
                <w:rFonts w:ascii="Consolas" w:hAnsi="Consolas" w:eastAsia="Consolas"/>
                <w:color w:val="8B2500"/>
                <w:sz w:val="16"/>
              </w:rPr>
              <w:t>decline</w:t>
            </w:r>
            <w:r>
              <w:rPr>
                <w:rFonts w:ascii="Calibri" w:hAnsi="Calibri" w:eastAsia="Calibri"/>
                <w:sz w:val="18"/>
              </w:rPr>
              <w:t>+log saat pro</w:t>
            </w:r>
          </w:p>
        </w:tc>
        <w:tc>
          <w:tcPr>
            <w:tcW w:type="dxa" w:w="2592"/>
          </w:tcPr>
          <w:p>
            <w:r/>
            <w:r>
              <w:rPr>
                <w:rFonts w:ascii="Consolas" w:hAnsi="Consolas" w:eastAsia="Consolas"/>
                <w:color w:val="8B2500"/>
                <w:sz w:val="16"/>
              </w:rPr>
              <w:t>jefri\OUTPUT FIX\adr\0002-flag-fase-panic-vs-decline.md</w:t>
            </w:r>
          </w:p>
        </w:tc>
      </w:tr>
      <w:tr>
        <w:tc>
          <w:tcPr>
            <w:tcW w:type="dxa" w:w="2592"/>
          </w:tcPr>
          <w:p>
            <w:r/>
            <w:r>
              <w:rPr>
                <w:rFonts w:ascii="Consolas" w:hAnsi="Consolas" w:eastAsia="Consolas"/>
                <w:color w:val="8B2500"/>
                <w:sz w:val="16"/>
              </w:rPr>
              <w:t>ADR-F-0003</w:t>
            </w:r>
          </w:p>
        </w:tc>
        <w:tc>
          <w:tcPr>
            <w:tcW w:type="dxa" w:w="2592"/>
          </w:tcPr>
          <w:p>
            <w:r/>
            <w:r>
              <w:rPr>
                <w:rFonts w:ascii="Calibri" w:hAnsi="Calibri" w:eastAsia="Calibri"/>
                <w:sz w:val="18"/>
              </w:rPr>
              <w:t>0003</w:t>
            </w:r>
          </w:p>
        </w:tc>
        <w:tc>
          <w:tcPr>
            <w:tcW w:type="dxa" w:w="2592"/>
          </w:tcPr>
          <w:p>
            <w:r/>
            <w:r>
              <w:rPr>
                <w:rFonts w:ascii="Calibri" w:hAnsi="Calibri" w:eastAsia="Calibri"/>
                <w:sz w:val="18"/>
              </w:rPr>
              <w:t>Facultative</w:t>
            </w:r>
          </w:p>
        </w:tc>
        <w:tc>
          <w:tcPr>
            <w:tcW w:type="dxa" w:w="2592"/>
          </w:tcPr>
          <w:p>
            <w:r/>
            <w:r>
              <w:rPr>
                <w:rFonts w:ascii="Calibri" w:hAnsi="Calibri" w:eastAsia="Calibri"/>
                <w:sz w:val="18"/>
              </w:rPr>
              <w:t>Mesin akseptasi ditulis lebih dulu; fixture tabel limit menjadi</w:t>
            </w:r>
          </w:p>
        </w:tc>
        <w:tc>
          <w:tcPr>
            <w:tcW w:type="dxa" w:w="2592"/>
          </w:tcPr>
          <w:p>
            <w:r/>
            <w:r>
              <w:rPr>
                <w:rFonts w:ascii="Consolas" w:hAnsi="Consolas" w:eastAsia="Consolas"/>
                <w:color w:val="8B2500"/>
                <w:sz w:val="16"/>
              </w:rPr>
              <w:t>jefri\OUTPUT FIX\adr\0003-mesin-akseptasi-fixture-sebagai-kontrak.md</w:t>
            </w:r>
          </w:p>
        </w:tc>
      </w:tr>
      <w:tr>
        <w:tc>
          <w:tcPr>
            <w:tcW w:type="dxa" w:w="2592"/>
          </w:tcPr>
          <w:p>
            <w:r/>
            <w:r>
              <w:rPr>
                <w:rFonts w:ascii="Consolas" w:hAnsi="Consolas" w:eastAsia="Consolas"/>
                <w:color w:val="8B2500"/>
                <w:sz w:val="16"/>
              </w:rPr>
              <w:t>ADR-F-0004</w:t>
            </w:r>
          </w:p>
        </w:tc>
        <w:tc>
          <w:tcPr>
            <w:tcW w:type="dxa" w:w="2592"/>
          </w:tcPr>
          <w:p>
            <w:r/>
            <w:r>
              <w:rPr>
                <w:rFonts w:ascii="Calibri" w:hAnsi="Calibri" w:eastAsia="Calibri"/>
                <w:sz w:val="18"/>
              </w:rPr>
              <w:t>0004</w:t>
            </w:r>
          </w:p>
        </w:tc>
        <w:tc>
          <w:tcPr>
            <w:tcW w:type="dxa" w:w="2592"/>
          </w:tcPr>
          <w:p>
            <w:r/>
            <w:r>
              <w:rPr>
                <w:rFonts w:ascii="Calibri" w:hAnsi="Calibri" w:eastAsia="Calibri"/>
                <w:sz w:val="18"/>
              </w:rPr>
              <w:t>Facultative</w:t>
            </w:r>
          </w:p>
        </w:tc>
        <w:tc>
          <w:tcPr>
            <w:tcW w:type="dxa" w:w="2592"/>
          </w:tcPr>
          <w:p>
            <w:r/>
            <w:r>
              <w:rPr>
                <w:rFonts w:ascii="Consolas" w:hAnsi="Consolas" w:eastAsia="Consolas"/>
                <w:color w:val="8B2500"/>
                <w:sz w:val="16"/>
              </w:rPr>
              <w:t>Money</w:t>
            </w:r>
            <w:r>
              <w:rPr>
                <w:rFonts w:ascii="Calibri" w:hAnsi="Calibri" w:eastAsia="Calibri"/>
                <w:sz w:val="18"/>
              </w:rPr>
              <w:t xml:space="preserve"> dan </w:t>
            </w:r>
            <w:r>
              <w:rPr>
                <w:rFonts w:ascii="Consolas" w:hAnsi="Consolas" w:eastAsia="Consolas"/>
                <w:color w:val="8B2500"/>
                <w:sz w:val="16"/>
              </w:rPr>
              <w:t>Ratio</w:t>
            </w:r>
            <w:r>
              <w:rPr>
                <w:rFonts w:ascii="Calibri" w:hAnsi="Calibri" w:eastAsia="Calibri"/>
                <w:sz w:val="18"/>
              </w:rPr>
              <w:t xml:space="preserve"> adalah dua tipe yang tidak dapat dijumlahkan</w:t>
            </w:r>
          </w:p>
        </w:tc>
        <w:tc>
          <w:tcPr>
            <w:tcW w:type="dxa" w:w="2592"/>
          </w:tcPr>
          <w:p>
            <w:r/>
            <w:r>
              <w:rPr>
                <w:rFonts w:ascii="Consolas" w:hAnsi="Consolas" w:eastAsia="Consolas"/>
                <w:color w:val="8B2500"/>
                <w:sz w:val="16"/>
              </w:rPr>
              <w:t>jefri\OUTPUT FIX\adr\0004-money-dan-ratio-tipe-terpisah.md</w:t>
            </w:r>
          </w:p>
        </w:tc>
      </w:tr>
      <w:tr>
        <w:tc>
          <w:tcPr>
            <w:tcW w:type="dxa" w:w="2592"/>
          </w:tcPr>
          <w:p>
            <w:r/>
            <w:r>
              <w:rPr>
                <w:rFonts w:ascii="Consolas" w:hAnsi="Consolas" w:eastAsia="Consolas"/>
                <w:color w:val="8B2500"/>
                <w:sz w:val="16"/>
              </w:rPr>
              <w:t>ADR-F-0005</w:t>
            </w:r>
          </w:p>
        </w:tc>
        <w:tc>
          <w:tcPr>
            <w:tcW w:type="dxa" w:w="2592"/>
          </w:tcPr>
          <w:p>
            <w:r/>
            <w:r>
              <w:rPr>
                <w:rFonts w:ascii="Calibri" w:hAnsi="Calibri" w:eastAsia="Calibri"/>
                <w:sz w:val="18"/>
              </w:rPr>
              <w:t>0005</w:t>
            </w:r>
          </w:p>
        </w:tc>
        <w:tc>
          <w:tcPr>
            <w:tcW w:type="dxa" w:w="2592"/>
          </w:tcPr>
          <w:p>
            <w:r/>
            <w:r>
              <w:rPr>
                <w:rFonts w:ascii="Calibri" w:hAnsi="Calibri" w:eastAsia="Calibri"/>
                <w:sz w:val="18"/>
              </w:rPr>
              <w:t>Facultative</w:t>
            </w:r>
          </w:p>
        </w:tc>
        <w:tc>
          <w:tcPr>
            <w:tcW w:type="dxa" w:w="2592"/>
          </w:tcPr>
          <w:p>
            <w:r/>
            <w:r>
              <w:rPr>
                <w:rFonts w:ascii="Calibri" w:hAnsi="Calibri" w:eastAsia="Calibri"/>
                <w:sz w:val="18"/>
              </w:rPr>
              <w:t>Presisi pembulatan ditulis literal di tiap langkah, bukan disent</w:t>
            </w:r>
          </w:p>
        </w:tc>
        <w:tc>
          <w:tcPr>
            <w:tcW w:type="dxa" w:w="2592"/>
          </w:tcPr>
          <w:p>
            <w:r/>
            <w:r>
              <w:rPr>
                <w:rFonts w:ascii="Consolas" w:hAnsi="Consolas" w:eastAsia="Consolas"/>
                <w:color w:val="8B2500"/>
                <w:sz w:val="16"/>
              </w:rPr>
              <w:t>jefri\OUTPUT FIX\adr\0005-presisi-pembulatan-literal-per-langkah.md</w:t>
            </w:r>
          </w:p>
        </w:tc>
      </w:tr>
      <w:tr>
        <w:tc>
          <w:tcPr>
            <w:tcW w:type="dxa" w:w="2592"/>
          </w:tcPr>
          <w:p>
            <w:r/>
            <w:r>
              <w:rPr>
                <w:rFonts w:ascii="Consolas" w:hAnsi="Consolas" w:eastAsia="Consolas"/>
                <w:color w:val="8B2500"/>
                <w:sz w:val="16"/>
              </w:rPr>
              <w:t>ADR-F-0006</w:t>
            </w:r>
          </w:p>
        </w:tc>
        <w:tc>
          <w:tcPr>
            <w:tcW w:type="dxa" w:w="2592"/>
          </w:tcPr>
          <w:p>
            <w:r/>
            <w:r>
              <w:rPr>
                <w:rFonts w:ascii="Calibri" w:hAnsi="Calibri" w:eastAsia="Calibri"/>
                <w:sz w:val="18"/>
              </w:rPr>
              <w:t>0006</w:t>
            </w:r>
          </w:p>
        </w:tc>
        <w:tc>
          <w:tcPr>
            <w:tcW w:type="dxa" w:w="2592"/>
          </w:tcPr>
          <w:p>
            <w:r/>
            <w:r>
              <w:rPr>
                <w:rFonts w:ascii="Calibri" w:hAnsi="Calibri" w:eastAsia="Calibri"/>
                <w:sz w:val="18"/>
              </w:rPr>
              <w:t>Facultative</w:t>
            </w:r>
          </w:p>
        </w:tc>
        <w:tc>
          <w:tcPr>
            <w:tcW w:type="dxa" w:w="2592"/>
          </w:tcPr>
          <w:p>
            <w:r/>
            <w:r>
              <w:rPr>
                <w:rFonts w:ascii="Calibri" w:hAnsi="Calibri" w:eastAsia="Calibri"/>
                <w:sz w:val="18"/>
              </w:rPr>
              <w:t>Mata uang yang tidak diketahui adalah keadaan eksplisit, bukan d</w:t>
            </w:r>
          </w:p>
        </w:tc>
        <w:tc>
          <w:tcPr>
            <w:tcW w:type="dxa" w:w="2592"/>
          </w:tcPr>
          <w:p>
            <w:r/>
            <w:r>
              <w:rPr>
                <w:rFonts w:ascii="Consolas" w:hAnsi="Consolas" w:eastAsia="Consolas"/>
                <w:color w:val="8B2500"/>
                <w:sz w:val="16"/>
              </w:rPr>
              <w:t>jefri\OUTPUT FIX\adr\0006-mata-uang-unknown-eksplisit.md</w:t>
            </w:r>
          </w:p>
        </w:tc>
      </w:tr>
      <w:tr>
        <w:tc>
          <w:tcPr>
            <w:tcW w:type="dxa" w:w="2592"/>
          </w:tcPr>
          <w:p>
            <w:r/>
            <w:r>
              <w:rPr>
                <w:rFonts w:ascii="Consolas" w:hAnsi="Consolas" w:eastAsia="Consolas"/>
                <w:color w:val="8B2500"/>
                <w:sz w:val="16"/>
              </w:rPr>
              <w:t>ADR-F-0007</w:t>
            </w:r>
          </w:p>
        </w:tc>
        <w:tc>
          <w:tcPr>
            <w:tcW w:type="dxa" w:w="2592"/>
          </w:tcPr>
          <w:p>
            <w:r/>
            <w:r>
              <w:rPr>
                <w:rFonts w:ascii="Calibri" w:hAnsi="Calibri" w:eastAsia="Calibri"/>
                <w:sz w:val="18"/>
              </w:rPr>
              <w:t>0007</w:t>
            </w:r>
          </w:p>
        </w:tc>
        <w:tc>
          <w:tcPr>
            <w:tcW w:type="dxa" w:w="2592"/>
          </w:tcPr>
          <w:p>
            <w:r/>
            <w:r>
              <w:rPr>
                <w:rFonts w:ascii="Calibri" w:hAnsi="Calibri" w:eastAsia="Calibri"/>
                <w:sz w:val="18"/>
              </w:rPr>
              <w:t>Facultative</w:t>
            </w:r>
          </w:p>
        </w:tc>
        <w:tc>
          <w:tcPr>
            <w:tcW w:type="dxa" w:w="2592"/>
          </w:tcPr>
          <w:p>
            <w:r/>
            <w:r>
              <w:rPr>
                <w:rFonts w:ascii="Calibri" w:hAnsi="Calibri" w:eastAsia="Calibri"/>
                <w:sz w:val="18"/>
              </w:rPr>
              <w:t xml:space="preserve">Total yang menjumlahkan lintas mata uang bukan </w:t>
            </w:r>
            <w:r>
              <w:rPr>
                <w:rFonts w:ascii="Consolas" w:hAnsi="Consolas" w:eastAsia="Consolas"/>
                <w:color w:val="8B2500"/>
                <w:sz w:val="16"/>
              </w:rPr>
              <w:t>Money</w:t>
            </w:r>
            <w:r>
              <w:rPr>
                <w:rFonts w:ascii="Calibri" w:hAnsi="Calibri" w:eastAsia="Calibri"/>
                <w:sz w:val="18"/>
              </w:rPr>
              <w:t>, melainka</w:t>
            </w:r>
          </w:p>
        </w:tc>
        <w:tc>
          <w:tcPr>
            <w:tcW w:type="dxa" w:w="2592"/>
          </w:tcPr>
          <w:p>
            <w:r/>
            <w:r>
              <w:rPr>
                <w:rFonts w:ascii="Consolas" w:hAnsi="Consolas" w:eastAsia="Consolas"/>
                <w:color w:val="8B2500"/>
                <w:sz w:val="16"/>
              </w:rPr>
              <w:t>jefri\OUTPUT FIX\adr\0007-agregat-lintas-mata-uang-bukan-money.md</w:t>
            </w:r>
          </w:p>
        </w:tc>
      </w:tr>
    </w:tbl>
    <w:p/>
    <w:p>
      <w:pPr>
        <w:pBdr>
          <w:bottom w:val="single" w:sz="6" w:space="1" w:color="BFBFBF"/>
        </w:pBdr>
      </w:pPr>
    </w:p>
    <w:p>
      <w:pPr>
        <w:pStyle w:val="Heading1"/>
      </w:pPr>
      <w:r>
        <w:rPr>
          <w:color w:val="1F3B63"/>
        </w:rPr>
        <w:t>Lampiran 2 - Pasangan sebidang</w:t>
      </w:r>
    </w:p>
    <w:p>
      <w:r>
        <w:rPr>
          <w:rFonts w:ascii="Calibri" w:hAnsi="Calibri" w:eastAsia="Calibri"/>
          <w:sz w:val="20"/>
        </w:rPr>
        <w:t xml:space="preserve">Keputusan dari seri berbeda yang membahas hal yang sama, disandingkan. [AWAS] </w:t>
      </w:r>
      <w:r>
        <w:rPr>
          <w:rFonts w:ascii="Calibri" w:hAnsi="Calibri" w:eastAsia="Calibri"/>
          <w:b/>
          <w:sz w:val="20"/>
        </w:rPr>
        <w:t>Tidak ada yang dimenangkan di sini.</w:t>
      </w:r>
      <w:r>
        <w:rPr>
          <w:rFonts w:ascii="Calibri" w:hAnsi="Calibri" w:eastAsia="Calibri"/>
          <w:sz w:val="20"/>
        </w:rPr>
        <w:t xml:space="preserve"> Penentuannya milik komite pengarah - lihat dokumen Steering bagian 5.</w:t>
      </w:r>
    </w:p>
    <w:p>
      <w:pPr>
        <w:pStyle w:val="Heading2"/>
      </w:pPr>
      <w:r>
        <w:rPr>
          <w:color w:val="1F3B63"/>
        </w:rPr>
        <w:t>Kelompok 1 - Representasi uang</w:t>
      </w:r>
    </w:p>
    <w:tbl>
      <w:tblPr>
        <w:tblStyle w:val="TableGrid"/>
        <w:tblW w:type="auto" w:w="0"/>
        <w:jc w:val="center"/>
        <w:tblLook w:firstColumn="1" w:firstRow="1" w:lastColumn="0" w:lastRow="0" w:noHBand="0" w:noVBand="1" w:val="04A0"/>
      </w:tblPr>
      <w:tblGrid>
        <w:gridCol w:w="3216"/>
        <w:gridCol w:w="3216"/>
        <w:gridCol w:w="3216"/>
      </w:tblGrid>
      <w:tr>
        <w:tc>
          <w:tcPr>
            <w:tcW w:type="dxa" w:w="4320"/>
            <w:shd w:val="clear" w:fill="E8EEF7"/>
          </w:tcPr>
          <w:p>
            <w:r>
              <w:rPr>
                <w:b/>
              </w:rPr>
            </w:r>
            <w:r>
              <w:rPr>
                <w:rFonts w:ascii="Calibri" w:hAnsi="Calibri" w:eastAsia="Calibri"/>
                <w:b/>
                <w:sz w:val="18"/>
              </w:rPr>
              <w:t>Kode</w:t>
            </w:r>
          </w:p>
        </w:tc>
        <w:tc>
          <w:tcPr>
            <w:tcW w:type="dxa" w:w="4320"/>
            <w:shd w:val="clear" w:fill="E8EEF7"/>
          </w:tcPr>
          <w:p>
            <w:r>
              <w:rPr>
                <w:b/>
              </w:rPr>
            </w:r>
            <w:r>
              <w:rPr>
                <w:rFonts w:ascii="Calibri" w:hAnsi="Calibri" w:eastAsia="Calibri"/>
                <w:b/>
                <w:sz w:val="18"/>
              </w:rPr>
              <w:t>Judul</w:t>
            </w:r>
          </w:p>
        </w:tc>
        <w:tc>
          <w:tcPr>
            <w:tcW w:type="dxa" w:w="4320"/>
            <w:shd w:val="clear" w:fill="E8EEF7"/>
          </w:tcPr>
          <w:p>
            <w:r>
              <w:rPr>
                <w:b/>
              </w:rPr>
            </w:r>
            <w:r>
              <w:rPr>
                <w:rFonts w:ascii="Calibri" w:hAnsi="Calibri" w:eastAsia="Calibri"/>
                <w:b/>
                <w:sz w:val="18"/>
              </w:rPr>
              <w:t>Yang ditetapkannya</w:t>
            </w:r>
          </w:p>
        </w:tc>
      </w:tr>
      <w:tr>
        <w:tc>
          <w:tcPr>
            <w:tcW w:type="dxa" w:w="4320"/>
          </w:tcPr>
          <w:p>
            <w:r/>
            <w:r>
              <w:rPr>
                <w:rFonts w:ascii="Consolas" w:hAnsi="Consolas" w:eastAsia="Consolas"/>
                <w:color w:val="8B2500"/>
                <w:sz w:val="16"/>
              </w:rPr>
              <w:t>ADR-U-0003</w:t>
            </w:r>
          </w:p>
        </w:tc>
        <w:tc>
          <w:tcPr>
            <w:tcW w:type="dxa" w:w="4320"/>
          </w:tcPr>
          <w:p>
            <w:r/>
            <w:r>
              <w:rPr>
                <w:rFonts w:ascii="Calibri" w:hAnsi="Calibri" w:eastAsia="Calibri"/>
                <w:sz w:val="18"/>
              </w:rPr>
              <w:t xml:space="preserve">Uang tidak direpresentasikan sebagai </w:t>
            </w:r>
            <w:r>
              <w:rPr>
                <w:rFonts w:ascii="Consolas" w:hAnsi="Consolas" w:eastAsia="Consolas"/>
                <w:color w:val="8B2500"/>
                <w:sz w:val="16"/>
              </w:rPr>
              <w:t>float</w:t>
            </w:r>
          </w:p>
        </w:tc>
        <w:tc>
          <w:tcPr>
            <w:tcW w:type="dxa" w:w="4320"/>
          </w:tcPr>
          <w:p>
            <w:r/>
            <w:r>
              <w:rPr>
                <w:rFonts w:ascii="Calibri" w:hAnsi="Calibri" w:eastAsia="Calibri"/>
                <w:sz w:val="18"/>
              </w:rPr>
              <w:t xml:space="preserve">delapan kolom nilai pada satu modul adalah uang, dan tidak boleh </w:t>
            </w:r>
            <w:r>
              <w:rPr>
                <w:rFonts w:ascii="Consolas" w:hAnsi="Consolas" w:eastAsia="Consolas"/>
                <w:color w:val="8B2500"/>
                <w:sz w:val="16"/>
              </w:rPr>
              <w:t>float</w:t>
            </w:r>
          </w:p>
        </w:tc>
      </w:tr>
      <w:tr>
        <w:tc>
          <w:tcPr>
            <w:tcW w:type="dxa" w:w="4320"/>
          </w:tcPr>
          <w:p>
            <w:r/>
            <w:r>
              <w:rPr>
                <w:rFonts w:ascii="Consolas" w:hAnsi="Consolas" w:eastAsia="Consolas"/>
                <w:color w:val="8B2500"/>
                <w:sz w:val="16"/>
              </w:rPr>
              <w:t>ADR-U-0016</w:t>
            </w:r>
          </w:p>
        </w:tc>
        <w:tc>
          <w:tcPr>
            <w:tcW w:type="dxa" w:w="4320"/>
          </w:tcPr>
          <w:p>
            <w:r/>
            <w:r>
              <w:rPr>
                <w:rFonts w:ascii="Calibri" w:hAnsi="Calibri" w:eastAsia="Calibri"/>
                <w:sz w:val="18"/>
              </w:rPr>
              <w:t xml:space="preserve">Kolom uang memakai </w:t>
            </w:r>
            <w:r>
              <w:rPr>
                <w:rFonts w:ascii="Consolas" w:hAnsi="Consolas" w:eastAsia="Consolas"/>
                <w:color w:val="8B2500"/>
                <w:sz w:val="16"/>
              </w:rPr>
              <w:t>NUMBER(38,8)</w:t>
            </w:r>
          </w:p>
        </w:tc>
        <w:tc>
          <w:tcPr>
            <w:tcW w:type="dxa" w:w="4320"/>
          </w:tcPr>
          <w:p>
            <w:r/>
            <w:r>
              <w:rPr>
                <w:rFonts w:ascii="Calibri" w:hAnsi="Calibri" w:eastAsia="Calibri"/>
                <w:b/>
                <w:sz w:val="18"/>
              </w:rPr>
              <w:t>seluruh sistem</w:t>
            </w:r>
            <w:r>
              <w:rPr>
                <w:rFonts w:ascii="Calibri" w:hAnsi="Calibri" w:eastAsia="Calibri"/>
                <w:sz w:val="18"/>
              </w:rPr>
              <w:t xml:space="preserve"> - tiga puluh digit di depan koma, delapan di belakang</w:t>
            </w:r>
          </w:p>
        </w:tc>
      </w:tr>
      <w:tr>
        <w:tc>
          <w:tcPr>
            <w:tcW w:type="dxa" w:w="4320"/>
          </w:tcPr>
          <w:p>
            <w:r/>
            <w:r>
              <w:rPr>
                <w:rFonts w:ascii="Consolas" w:hAnsi="Consolas" w:eastAsia="Consolas"/>
                <w:color w:val="8B2500"/>
                <w:sz w:val="16"/>
              </w:rPr>
              <w:t>ADR-D-CNP-0003</w:t>
            </w:r>
          </w:p>
        </w:tc>
        <w:tc>
          <w:tcPr>
            <w:tcW w:type="dxa" w:w="4320"/>
          </w:tcPr>
          <w:p>
            <w:r/>
            <w:r>
              <w:rPr>
                <w:rFonts w:ascii="Calibri" w:hAnsi="Calibri" w:eastAsia="Calibri"/>
                <w:sz w:val="18"/>
              </w:rPr>
              <w:t>Presisi tinggi sepanjang rantai, pembulatan hanya di tepi</w:t>
            </w:r>
          </w:p>
        </w:tc>
        <w:tc>
          <w:tcPr>
            <w:tcW w:type="dxa" w:w="4320"/>
          </w:tcPr>
          <w:p>
            <w:r/>
            <w:r>
              <w:rPr>
                <w:rFonts w:ascii="Calibri" w:hAnsi="Calibri" w:eastAsia="Calibri"/>
                <w:sz w:val="18"/>
              </w:rPr>
              <w:t>presisi dijaga sepanjang perhitungan; pembulatan hanya pada titik keluar</w:t>
            </w:r>
          </w:p>
        </w:tc>
      </w:tr>
      <w:tr>
        <w:tc>
          <w:tcPr>
            <w:tcW w:type="dxa" w:w="4320"/>
          </w:tcPr>
          <w:p>
            <w:r/>
            <w:r>
              <w:rPr>
                <w:rFonts w:ascii="Consolas" w:hAnsi="Consolas" w:eastAsia="Consolas"/>
                <w:color w:val="8B2500"/>
                <w:sz w:val="16"/>
              </w:rPr>
              <w:t>ADR-D-CNP-0007</w:t>
            </w:r>
          </w:p>
        </w:tc>
        <w:tc>
          <w:tcPr>
            <w:tcW w:type="dxa" w:w="4320"/>
          </w:tcPr>
          <w:p>
            <w:r/>
            <w:r>
              <w:rPr>
                <w:rFonts w:ascii="Calibri" w:hAnsi="Calibri" w:eastAsia="Calibri"/>
                <w:sz w:val="18"/>
              </w:rPr>
              <w:t>Nilai uang disimpan berpasangan; ambang dibandingkan terhadap nilai IDR</w:t>
            </w:r>
          </w:p>
        </w:tc>
        <w:tc>
          <w:tcPr>
            <w:tcW w:type="dxa" w:w="4320"/>
          </w:tcPr>
          <w:p>
            <w:r/>
            <w:r>
              <w:rPr>
                <w:rFonts w:ascii="Calibri" w:hAnsi="Calibri" w:eastAsia="Calibri"/>
                <w:sz w:val="18"/>
              </w:rPr>
              <w:t>uang selalu membawa mata uangnya; ambang kewenangan dibandingkan setelah dikonversi</w:t>
            </w:r>
          </w:p>
        </w:tc>
      </w:tr>
      <w:tr>
        <w:tc>
          <w:tcPr>
            <w:tcW w:type="dxa" w:w="4320"/>
          </w:tcPr>
          <w:p>
            <w:r/>
            <w:r>
              <w:rPr>
                <w:rFonts w:ascii="Consolas" w:hAnsi="Consolas" w:eastAsia="Consolas"/>
                <w:color w:val="8B2500"/>
                <w:sz w:val="16"/>
              </w:rPr>
              <w:t>ADR-F-0004</w:t>
            </w:r>
          </w:p>
        </w:tc>
        <w:tc>
          <w:tcPr>
            <w:tcW w:type="dxa" w:w="4320"/>
          </w:tcPr>
          <w:p>
            <w:r/>
            <w:r>
              <w:rPr>
                <w:rFonts w:ascii="Consolas" w:hAnsi="Consolas" w:eastAsia="Consolas"/>
                <w:color w:val="8B2500"/>
                <w:sz w:val="16"/>
              </w:rPr>
              <w:t>Money</w:t>
            </w:r>
            <w:r>
              <w:rPr>
                <w:rFonts w:ascii="Calibri" w:hAnsi="Calibri" w:eastAsia="Calibri"/>
                <w:sz w:val="18"/>
              </w:rPr>
              <w:t xml:space="preserve"> dan </w:t>
            </w:r>
            <w:r>
              <w:rPr>
                <w:rFonts w:ascii="Consolas" w:hAnsi="Consolas" w:eastAsia="Consolas"/>
                <w:color w:val="8B2500"/>
                <w:sz w:val="16"/>
              </w:rPr>
              <w:t>Ratio</w:t>
            </w:r>
            <w:r>
              <w:rPr>
                <w:rFonts w:ascii="Calibri" w:hAnsi="Calibri" w:eastAsia="Calibri"/>
                <w:sz w:val="18"/>
              </w:rPr>
              <w:t xml:space="preserve"> dua tipe yang tidak dapat dijumlahkan</w:t>
            </w:r>
          </w:p>
        </w:tc>
        <w:tc>
          <w:tcPr>
            <w:tcW w:type="dxa" w:w="4320"/>
          </w:tcPr>
          <w:p>
            <w:r/>
            <w:r>
              <w:rPr>
                <w:rFonts w:ascii="Calibri" w:hAnsi="Calibri" w:eastAsia="Calibri"/>
                <w:sz w:val="18"/>
              </w:rPr>
              <w:t>uang dan rasio adalah tipe terpisah; skala melekat pada nilainya</w:t>
            </w:r>
          </w:p>
        </w:tc>
      </w:tr>
      <w:tr>
        <w:tc>
          <w:tcPr>
            <w:tcW w:type="dxa" w:w="4320"/>
          </w:tcPr>
          <w:p>
            <w:r/>
            <w:r>
              <w:rPr>
                <w:rFonts w:ascii="Consolas" w:hAnsi="Consolas" w:eastAsia="Consolas"/>
                <w:color w:val="8B2500"/>
                <w:sz w:val="16"/>
              </w:rPr>
              <w:t>ADR-F-0005</w:t>
            </w:r>
          </w:p>
        </w:tc>
        <w:tc>
          <w:tcPr>
            <w:tcW w:type="dxa" w:w="4320"/>
          </w:tcPr>
          <w:p>
            <w:r/>
            <w:r>
              <w:rPr>
                <w:rFonts w:ascii="Calibri" w:hAnsi="Calibri" w:eastAsia="Calibri"/>
                <w:sz w:val="18"/>
              </w:rPr>
              <w:t>Presisi pembulatan ditulis literal di tiap langkah</w:t>
            </w:r>
          </w:p>
        </w:tc>
        <w:tc>
          <w:tcPr>
            <w:tcW w:type="dxa" w:w="4320"/>
          </w:tcPr>
          <w:p>
            <w:r/>
            <w:r>
              <w:rPr>
                <w:rFonts w:ascii="Calibri" w:hAnsi="Calibri" w:eastAsia="Calibri"/>
                <w:sz w:val="18"/>
              </w:rPr>
              <w:t>presisi tidak disentralkan; tiap langkah menuliskan presisinya sendiri beserta asalnya</w:t>
            </w:r>
          </w:p>
        </w:tc>
      </w:tr>
      <w:tr>
        <w:tc>
          <w:tcPr>
            <w:tcW w:type="dxa" w:w="4320"/>
          </w:tcPr>
          <w:p>
            <w:r/>
            <w:r>
              <w:rPr>
                <w:rFonts w:ascii="Consolas" w:hAnsi="Consolas" w:eastAsia="Consolas"/>
                <w:color w:val="8B2500"/>
                <w:sz w:val="16"/>
              </w:rPr>
              <w:t>ADR-F-0007</w:t>
            </w:r>
          </w:p>
        </w:tc>
        <w:tc>
          <w:tcPr>
            <w:tcW w:type="dxa" w:w="4320"/>
          </w:tcPr>
          <w:p>
            <w:r/>
            <w:r>
              <w:rPr>
                <w:rFonts w:ascii="Calibri" w:hAnsi="Calibri" w:eastAsia="Calibri"/>
                <w:sz w:val="18"/>
              </w:rPr>
              <w:t xml:space="preserve">Total lintas mata uang bukan </w:t>
            </w:r>
            <w:r>
              <w:rPr>
                <w:rFonts w:ascii="Consolas" w:hAnsi="Consolas" w:eastAsia="Consolas"/>
                <w:color w:val="8B2500"/>
                <w:sz w:val="16"/>
              </w:rPr>
              <w:t>Money</w:t>
            </w:r>
          </w:p>
        </w:tc>
        <w:tc>
          <w:tcPr>
            <w:tcW w:type="dxa" w:w="4320"/>
          </w:tcPr>
          <w:p>
            <w:r/>
            <w:r>
              <w:rPr>
                <w:rFonts w:ascii="Calibri" w:hAnsi="Calibri" w:eastAsia="Calibri"/>
                <w:sz w:val="18"/>
              </w:rPr>
              <w:t>lima total skalar memakai tipe ketiga yang tidak dapat diaritmetikakan</w:t>
            </w:r>
          </w:p>
        </w:tc>
      </w:tr>
    </w:tbl>
    <w:p/>
    <w:p>
      <w:r>
        <w:rPr>
          <w:rFonts w:ascii="Calibri" w:hAnsi="Calibri" w:eastAsia="Calibri"/>
          <w:b/>
          <w:sz w:val="20"/>
        </w:rPr>
        <w:t>Persamaan.</w:t>
      </w:r>
      <w:r>
        <w:rPr>
          <w:rFonts w:ascii="Calibri" w:hAnsi="Calibri" w:eastAsia="Calibri"/>
          <w:sz w:val="20"/>
        </w:rPr>
        <w:t xml:space="preserve"> Ketujuhnya menolak bilangan mengambang untuk uang, dan ketujuhnya memperlakukan kehilangan digit sebagai cacat, bukan sebagai penyederhanaan yang wajar.</w:t>
      </w:r>
    </w:p>
    <w:p>
      <w:r>
        <w:rPr>
          <w:rFonts w:ascii="Calibri" w:hAnsi="Calibri" w:eastAsia="Calibri"/>
          <w:b/>
          <w:sz w:val="20"/>
        </w:rPr>
        <w:t>Perbedaan.</w:t>
      </w:r>
      <w:r>
        <w:rPr>
          <w:rFonts w:ascii="Calibri" w:hAnsi="Calibri" w:eastAsia="Calibri"/>
          <w:sz w:val="20"/>
        </w:rPr>
        <w:t xml:space="preserve"> Seri U menetapkan </w:t>
      </w:r>
      <w:r>
        <w:rPr>
          <w:rFonts w:ascii="Calibri" w:hAnsi="Calibri" w:eastAsia="Calibri"/>
          <w:b/>
          <w:sz w:val="20"/>
        </w:rPr>
        <w:t>satu bentuk kolom untuk seluruh sistem</w:t>
      </w:r>
      <w:r>
        <w:rPr>
          <w:rFonts w:ascii="Calibri" w:hAnsi="Calibri" w:eastAsia="Calibri"/>
          <w:sz w:val="20"/>
        </w:rPr>
        <w:t xml:space="preserve"> </w:t>
      </w:r>
      <w:r>
        <w:rPr>
          <w:rFonts w:ascii="Calibri" w:hAnsi="Calibri" w:eastAsia="Calibri"/>
          <w:i/>
          <w:sz w:val="20"/>
        </w:rPr>
        <w:t>(`NUMBER(38,8)`)</w:t>
      </w:r>
      <w:r>
        <w:rPr>
          <w:rFonts w:ascii="Calibri" w:hAnsi="Calibri" w:eastAsia="Calibri"/>
          <w:sz w:val="20"/>
        </w:rPr>
        <w:t xml:space="preserve">; seri D menetapkan </w:t>
      </w:r>
      <w:r>
        <w:rPr>
          <w:rFonts w:ascii="Calibri" w:hAnsi="Calibri" w:eastAsia="Calibri"/>
          <w:b/>
          <w:sz w:val="20"/>
        </w:rPr>
        <w:t>aturan perilaku</w:t>
      </w:r>
      <w:r>
        <w:rPr>
          <w:rFonts w:ascii="Calibri" w:hAnsi="Calibri" w:eastAsia="Calibri"/>
          <w:sz w:val="20"/>
        </w:rPr>
        <w:t xml:space="preserve"> - presisi tinggi sepanjang rantai, pembulatan hanya di tepi - tanpa mengikat bentuk kolomnya; dan seri F menetapkan </w:t>
      </w:r>
      <w:r>
        <w:rPr>
          <w:rFonts w:ascii="Calibri" w:hAnsi="Calibri" w:eastAsia="Calibri"/>
          <w:b/>
          <w:sz w:val="20"/>
        </w:rPr>
        <w:t>sistem tipe di dalam kode</w:t>
      </w:r>
      <w:r>
        <w:rPr>
          <w:rFonts w:ascii="Calibri" w:hAnsi="Calibri" w:eastAsia="Calibri"/>
          <w:sz w:val="20"/>
        </w:rPr>
        <w:t xml:space="preserve"> yang memisahkan uang dari rasio dan menuliskan presisi per langkah, bukan satu aturan global.</w:t>
      </w:r>
    </w:p>
    <w:p>
      <w:r>
        <w:rPr>
          <w:rFonts w:ascii="Calibri" w:hAnsi="Calibri" w:eastAsia="Calibri"/>
          <w:sz w:val="20"/>
        </w:rPr>
        <w:t xml:space="preserve">[!] </w:t>
      </w:r>
      <w:r>
        <w:rPr>
          <w:rFonts w:ascii="Calibri" w:hAnsi="Calibri" w:eastAsia="Calibri"/>
          <w:b/>
          <w:sz w:val="20"/>
        </w:rPr>
        <w:t>Dan satu selisih angka yang belum dipertemukan:</w:t>
      </w:r>
      <w:r>
        <w:rPr>
          <w:rFonts w:ascii="Calibri" w:hAnsi="Calibri" w:eastAsia="Calibri"/>
          <w:sz w:val="20"/>
        </w:rPr>
        <w:t xml:space="preserve"> </w:t>
      </w:r>
      <w:r>
        <w:rPr>
          <w:rFonts w:ascii="Consolas" w:hAnsi="Consolas" w:eastAsia="Consolas"/>
          <w:color w:val="8B2500"/>
          <w:sz w:val="18"/>
        </w:rPr>
        <w:t>ADR-U-0016</w:t>
      </w:r>
      <w:r>
        <w:rPr>
          <w:rFonts w:ascii="Calibri" w:hAnsi="Calibri" w:eastAsia="Calibri"/>
          <w:sz w:val="20"/>
        </w:rPr>
        <w:t xml:space="preserve"> menetapkan </w:t>
      </w:r>
      <w:r>
        <w:rPr>
          <w:rFonts w:ascii="Consolas" w:hAnsi="Consolas" w:eastAsia="Consolas"/>
          <w:color w:val="8B2500"/>
          <w:sz w:val="18"/>
        </w:rPr>
        <w:t>NUMBER(38,8)</w:t>
      </w:r>
      <w:r>
        <w:rPr>
          <w:rFonts w:ascii="Calibri" w:hAnsi="Calibri" w:eastAsia="Calibri"/>
          <w:sz w:val="20"/>
        </w:rPr>
        <w:t xml:space="preserve">, sementara spec penyimpanan Treaty menetapkan </w:t>
      </w:r>
      <w:r>
        <w:rPr>
          <w:rFonts w:ascii="Consolas" w:hAnsi="Consolas" w:eastAsia="Consolas"/>
          <w:color w:val="8B2500"/>
          <w:sz w:val="18"/>
        </w:rPr>
        <w:t>NUMBER(20,8)</w:t>
      </w:r>
      <w:r>
        <w:rPr>
          <w:rFonts w:ascii="Calibri" w:hAnsi="Calibri" w:eastAsia="Calibri"/>
          <w:sz w:val="20"/>
        </w:rPr>
        <w:t xml:space="preserve">. Keduanya berskala delapan; yang berbeda </w:t>
      </w:r>
      <w:r>
        <w:rPr>
          <w:rFonts w:ascii="Calibri" w:hAnsi="Calibri" w:eastAsia="Calibri"/>
          <w:b/>
          <w:sz w:val="20"/>
        </w:rPr>
        <w:t>lebar digit di depan koma</w:t>
      </w:r>
      <w:r>
        <w:rPr>
          <w:rFonts w:ascii="Calibri" w:hAnsi="Calibri" w:eastAsia="Calibri"/>
          <w:sz w:val="20"/>
        </w:rPr>
        <w:t>.</w:t>
      </w:r>
    </w:p>
    <w:p>
      <w:pPr>
        <w:pStyle w:val="Heading2"/>
      </w:pPr>
      <w:r>
        <w:rPr>
          <w:color w:val="1F3B63"/>
        </w:rPr>
        <w:t>Kelompok 2 - Tabel akar bersama</w:t>
      </w:r>
    </w:p>
    <w:tbl>
      <w:tblPr>
        <w:tblStyle w:val="TableGrid"/>
        <w:tblW w:type="auto" w:w="0"/>
        <w:jc w:val="center"/>
        <w:tblLook w:firstColumn="1" w:firstRow="1" w:lastColumn="0" w:lastRow="0" w:noHBand="0" w:noVBand="1" w:val="04A0"/>
      </w:tblPr>
      <w:tblGrid>
        <w:gridCol w:w="3216"/>
        <w:gridCol w:w="3216"/>
        <w:gridCol w:w="3216"/>
      </w:tblGrid>
      <w:tr>
        <w:tc>
          <w:tcPr>
            <w:tcW w:type="dxa" w:w="4320"/>
            <w:shd w:val="clear" w:fill="E8EEF7"/>
          </w:tcPr>
          <w:p>
            <w:r>
              <w:rPr>
                <w:b/>
              </w:rPr>
            </w:r>
            <w:r>
              <w:rPr>
                <w:rFonts w:ascii="Calibri" w:hAnsi="Calibri" w:eastAsia="Calibri"/>
                <w:b/>
                <w:sz w:val="18"/>
              </w:rPr>
              <w:t>Kode</w:t>
            </w:r>
          </w:p>
        </w:tc>
        <w:tc>
          <w:tcPr>
            <w:tcW w:type="dxa" w:w="4320"/>
            <w:shd w:val="clear" w:fill="E8EEF7"/>
          </w:tcPr>
          <w:p>
            <w:r>
              <w:rPr>
                <w:b/>
              </w:rPr>
            </w:r>
            <w:r>
              <w:rPr>
                <w:rFonts w:ascii="Calibri" w:hAnsi="Calibri" w:eastAsia="Calibri"/>
                <w:b/>
                <w:sz w:val="18"/>
              </w:rPr>
              <w:t>Judul</w:t>
            </w:r>
          </w:p>
        </w:tc>
        <w:tc>
          <w:tcPr>
            <w:tcW w:type="dxa" w:w="4320"/>
            <w:shd w:val="clear" w:fill="E8EEF7"/>
          </w:tcPr>
          <w:p>
            <w:r>
              <w:rPr>
                <w:b/>
              </w:rPr>
            </w:r>
            <w:r>
              <w:rPr>
                <w:rFonts w:ascii="Calibri" w:hAnsi="Calibri" w:eastAsia="Calibri"/>
                <w:b/>
                <w:sz w:val="18"/>
              </w:rPr>
              <w:t>Yang ditetapkannya</w:t>
            </w:r>
          </w:p>
        </w:tc>
      </w:tr>
      <w:tr>
        <w:tc>
          <w:tcPr>
            <w:tcW w:type="dxa" w:w="4320"/>
          </w:tcPr>
          <w:p>
            <w:r/>
            <w:r>
              <w:rPr>
                <w:rFonts w:ascii="Consolas" w:hAnsi="Consolas" w:eastAsia="Consolas"/>
                <w:color w:val="8B2500"/>
                <w:sz w:val="16"/>
              </w:rPr>
              <w:t>ADR-U-0025</w:t>
            </w:r>
          </w:p>
        </w:tc>
        <w:tc>
          <w:tcPr>
            <w:tcW w:type="dxa" w:w="4320"/>
          </w:tcPr>
          <w:p>
            <w:r/>
            <w:r>
              <w:rPr>
                <w:rFonts w:ascii="Calibri" w:hAnsi="Calibri" w:eastAsia="Calibri"/>
                <w:sz w:val="18"/>
              </w:rPr>
              <w:t>Tabel inti berbagi kunci utama dengan tabel kerja</w:t>
            </w:r>
          </w:p>
        </w:tc>
        <w:tc>
          <w:tcPr>
            <w:tcW w:type="dxa" w:w="4320"/>
          </w:tcPr>
          <w:p>
            <w:r/>
            <w:r>
              <w:rPr>
                <w:rFonts w:ascii="Calibri" w:hAnsi="Calibri" w:eastAsia="Calibri"/>
                <w:sz w:val="18"/>
              </w:rPr>
              <w:t>tidak ada kolom penyambung; keduanya memakai kunci utama yang sama persis</w:t>
            </w:r>
          </w:p>
        </w:tc>
      </w:tr>
      <w:tr>
        <w:tc>
          <w:tcPr>
            <w:tcW w:type="dxa" w:w="4320"/>
          </w:tcPr>
          <w:p>
            <w:r/>
            <w:r>
              <w:rPr>
                <w:rFonts w:ascii="Consolas" w:hAnsi="Consolas" w:eastAsia="Consolas"/>
                <w:color w:val="8B2500"/>
                <w:sz w:val="16"/>
              </w:rPr>
              <w:t>ADR-U-0026</w:t>
            </w:r>
          </w:p>
        </w:tc>
        <w:tc>
          <w:tcPr>
            <w:tcW w:type="dxa" w:w="4320"/>
          </w:tcPr>
          <w:p>
            <w:r/>
            <w:r>
              <w:rPr>
                <w:rFonts w:ascii="Calibri" w:hAnsi="Calibri" w:eastAsia="Calibri"/>
                <w:sz w:val="18"/>
              </w:rPr>
              <w:t>Tabel kerja adalah akar lintas-lini</w:t>
            </w:r>
          </w:p>
        </w:tc>
        <w:tc>
          <w:tcPr>
            <w:tcW w:type="dxa" w:w="4320"/>
          </w:tcPr>
          <w:p>
            <w:r/>
            <w:r>
              <w:rPr>
                <w:rFonts w:ascii="Calibri" w:hAnsi="Calibri" w:eastAsia="Calibri"/>
                <w:sz w:val="18"/>
              </w:rPr>
              <w:t>satu tabel kerja menjadi akar bagi lebih dari satu lini pekerjaan</w:t>
            </w:r>
          </w:p>
        </w:tc>
      </w:tr>
      <w:tr>
        <w:tc>
          <w:tcPr>
            <w:tcW w:type="dxa" w:w="4320"/>
          </w:tcPr>
          <w:p>
            <w:r/>
            <w:r>
              <w:rPr>
                <w:rFonts w:ascii="Consolas" w:hAnsi="Consolas" w:eastAsia="Consolas"/>
                <w:color w:val="8B2500"/>
                <w:sz w:val="16"/>
              </w:rPr>
              <w:t>K-064</w:t>
            </w:r>
            <w:r>
              <w:rPr>
                <w:rFonts w:ascii="Calibri" w:hAnsi="Calibri" w:eastAsia="Calibri"/>
                <w:sz w:val="18"/>
              </w:rPr>
              <w:t xml:space="preserve"> </w:t>
            </w:r>
            <w:r>
              <w:rPr>
                <w:rFonts w:ascii="Consolas" w:hAnsi="Consolas" w:eastAsia="Consolas"/>
                <w:color w:val="8B2500"/>
                <w:sz w:val="16"/>
              </w:rPr>
              <w:t>K-065</w:t>
            </w:r>
          </w:p>
        </w:tc>
        <w:tc>
          <w:tcPr>
            <w:tcW w:type="dxa" w:w="4320"/>
          </w:tcPr>
          <w:p>
            <w:r/>
            <w:r>
              <w:rPr>
                <w:rFonts w:ascii="Calibri" w:hAnsi="Calibri" w:eastAsia="Calibri"/>
                <w:sz w:val="18"/>
              </w:rPr>
              <w:t>keputusan rangkaian Fakultatif</w:t>
            </w:r>
          </w:p>
        </w:tc>
        <w:tc>
          <w:tcPr>
            <w:tcW w:type="dxa" w:w="4320"/>
          </w:tcPr>
          <w:p>
            <w:r/>
            <w:r>
              <w:rPr>
                <w:rFonts w:ascii="Calibri" w:hAnsi="Calibri" w:eastAsia="Calibri"/>
                <w:sz w:val="18"/>
              </w:rPr>
              <w:t xml:space="preserve">tabel akar bersama </w:t>
            </w:r>
            <w:r>
              <w:rPr>
                <w:rFonts w:ascii="Calibri" w:hAnsi="Calibri" w:eastAsia="Calibri"/>
                <w:b/>
                <w:sz w:val="18"/>
              </w:rPr>
              <w:t>diterima</w:t>
            </w:r>
            <w:r>
              <w:rPr>
                <w:rFonts w:ascii="Calibri" w:hAnsi="Calibri" w:eastAsia="Calibri"/>
                <w:sz w:val="18"/>
              </w:rPr>
              <w:t xml:space="preserve">, tetapi kolomnya dibangun </w:t>
            </w:r>
            <w:r>
              <w:rPr>
                <w:rFonts w:ascii="Calibri" w:hAnsi="Calibri" w:eastAsia="Calibri"/>
                <w:b/>
                <w:sz w:val="18"/>
              </w:rPr>
              <w:t>hanya dari sisi Fakultatif</w:t>
            </w:r>
            <w:r>
              <w:rPr>
                <w:rFonts w:ascii="Calibri" w:hAnsi="Calibri" w:eastAsia="Calibri"/>
                <w:sz w:val="18"/>
              </w:rPr>
              <w:t xml:space="preserve">; irisan kolom dan tabrakan ruang kunci diterima sebagai </w:t>
            </w:r>
            <w:r>
              <w:rPr>
                <w:rFonts w:ascii="Calibri" w:hAnsi="Calibri" w:eastAsia="Calibri"/>
                <w:b/>
                <w:sz w:val="18"/>
              </w:rPr>
              <w:t>risiko sadar</w:t>
            </w:r>
          </w:p>
        </w:tc>
      </w:tr>
      <w:tr>
        <w:tc>
          <w:tcPr>
            <w:tcW w:type="dxa" w:w="4320"/>
          </w:tcPr>
          <w:p>
            <w:r/>
            <w:r>
              <w:rPr>
                <w:rFonts w:ascii="Consolas" w:hAnsi="Consolas" w:eastAsia="Consolas"/>
                <w:color w:val="8B2500"/>
                <w:sz w:val="16"/>
              </w:rPr>
              <w:t>K-069</w:t>
            </w:r>
          </w:p>
        </w:tc>
        <w:tc>
          <w:tcPr>
            <w:tcW w:type="dxa" w:w="4320"/>
          </w:tcPr>
          <w:p>
            <w:r/>
            <w:r>
              <w:rPr>
                <w:rFonts w:ascii="Calibri" w:hAnsi="Calibri" w:eastAsia="Calibri"/>
                <w:sz w:val="18"/>
              </w:rPr>
              <w:t>keputusan rangkaian Fakultatif</w:t>
            </w:r>
          </w:p>
        </w:tc>
        <w:tc>
          <w:tcPr>
            <w:tcW w:type="dxa" w:w="4320"/>
          </w:tcPr>
          <w:p>
            <w:r/>
            <w:r>
              <w:rPr>
                <w:rFonts w:ascii="Calibri" w:hAnsi="Calibri" w:eastAsia="Calibri"/>
                <w:sz w:val="18"/>
              </w:rPr>
              <w:t xml:space="preserve">kolom penanda lini </w:t>
            </w:r>
            <w:r>
              <w:rPr>
                <w:rFonts w:ascii="Calibri" w:hAnsi="Calibri" w:eastAsia="Calibri"/>
                <w:b/>
                <w:sz w:val="18"/>
              </w:rPr>
              <w:t>dinyatakan di luar proyek</w:t>
            </w:r>
            <w:r>
              <w:rPr>
                <w:rFonts w:ascii="Calibri" w:hAnsi="Calibri" w:eastAsia="Calibri"/>
                <w:sz w:val="18"/>
              </w:rPr>
              <w:t xml:space="preserve"> dan </w:t>
            </w:r>
            <w:r>
              <w:rPr>
                <w:rFonts w:ascii="Calibri" w:hAnsi="Calibri" w:eastAsia="Calibri"/>
                <w:b/>
                <w:sz w:val="18"/>
              </w:rPr>
              <w:t>dicabut</w:t>
            </w:r>
            <w:r>
              <w:rPr>
                <w:rFonts w:ascii="Calibri" w:hAnsi="Calibri" w:eastAsia="Calibri"/>
                <w:sz w:val="18"/>
              </w:rPr>
              <w:t xml:space="preserve"> dari rancangan</w:t>
            </w:r>
          </w:p>
        </w:tc>
      </w:tr>
    </w:tbl>
    <w:p/>
    <w:p>
      <w:r>
        <w:rPr>
          <w:rFonts w:ascii="Calibri" w:hAnsi="Calibri" w:eastAsia="Calibri"/>
          <w:b/>
          <w:sz w:val="20"/>
        </w:rPr>
        <w:t>Persamaan.</w:t>
      </w:r>
      <w:r>
        <w:rPr>
          <w:rFonts w:ascii="Calibri" w:hAnsi="Calibri" w:eastAsia="Calibri"/>
          <w:sz w:val="20"/>
        </w:rPr>
        <w:t xml:space="preserve"> Keduanya sepakat bahwa </w:t>
      </w:r>
      <w:r>
        <w:rPr>
          <w:rFonts w:ascii="Calibri" w:hAnsi="Calibri" w:eastAsia="Calibri"/>
          <w:b/>
          <w:sz w:val="20"/>
        </w:rPr>
        <w:t>satu tabel kerja menjadi akar bersama</w:t>
      </w:r>
      <w:r>
        <w:rPr>
          <w:rFonts w:ascii="Calibri" w:hAnsi="Calibri" w:eastAsia="Calibri"/>
          <w:sz w:val="20"/>
        </w:rPr>
        <w:t xml:space="preserve"> untuk lebih dari satu lini, dan bahwa tabel inti di bawahnya tidak memakai kolom penyambung.</w:t>
      </w:r>
    </w:p>
    <w:p>
      <w:r>
        <w:rPr>
          <w:rFonts w:ascii="Calibri" w:hAnsi="Calibri" w:eastAsia="Calibri"/>
          <w:b/>
          <w:sz w:val="20"/>
        </w:rPr>
        <w:t>Perbedaan.</w:t>
      </w:r>
      <w:r>
        <w:rPr>
          <w:rFonts w:ascii="Calibri" w:hAnsi="Calibri" w:eastAsia="Calibri"/>
          <w:sz w:val="20"/>
        </w:rPr>
        <w:t xml:space="preserve"> </w:t>
      </w:r>
      <w:r>
        <w:rPr>
          <w:rFonts w:ascii="Consolas" w:hAnsi="Consolas" w:eastAsia="Consolas"/>
          <w:color w:val="8B2500"/>
          <w:sz w:val="18"/>
        </w:rPr>
        <w:t>ADR-U-0026</w:t>
      </w:r>
      <w:r>
        <w:rPr>
          <w:rFonts w:ascii="Calibri" w:hAnsi="Calibri" w:eastAsia="Calibri"/>
          <w:sz w:val="20"/>
        </w:rPr>
        <w:t xml:space="preserve"> memperlakukan sifat lintas-lini itu sebagai </w:t>
      </w:r>
      <w:r>
        <w:rPr>
          <w:rFonts w:ascii="Calibri" w:hAnsi="Calibri" w:eastAsia="Calibri"/>
          <w:b/>
          <w:sz w:val="20"/>
        </w:rPr>
        <w:t>kewajiban yang menuntut pembeda</w:t>
      </w:r>
      <w:r>
        <w:rPr>
          <w:rFonts w:ascii="Calibri" w:hAnsi="Calibri" w:eastAsia="Calibri"/>
          <w:sz w:val="20"/>
        </w:rPr>
        <w:t xml:space="preserve">, sedangkan </w:t>
      </w:r>
      <w:r>
        <w:rPr>
          <w:rFonts w:ascii="Consolas" w:hAnsi="Consolas" w:eastAsia="Consolas"/>
          <w:color w:val="8B2500"/>
          <w:sz w:val="18"/>
        </w:rPr>
        <w:t>K-069</w:t>
      </w:r>
      <w:r>
        <w:rPr>
          <w:rFonts w:ascii="Calibri" w:hAnsi="Calibri" w:eastAsia="Calibri"/>
          <w:sz w:val="20"/>
        </w:rPr>
        <w:t xml:space="preserve"> </w:t>
      </w:r>
      <w:r>
        <w:rPr>
          <w:rFonts w:ascii="Calibri" w:hAnsi="Calibri" w:eastAsia="Calibri"/>
          <w:b/>
          <w:sz w:val="20"/>
        </w:rPr>
        <w:t>mencabut kolom pembedanya</w:t>
      </w:r>
      <w:r>
        <w:rPr>
          <w:rFonts w:ascii="Calibri" w:hAnsi="Calibri" w:eastAsia="Calibri"/>
          <w:sz w:val="20"/>
        </w:rPr>
        <w:t xml:space="preserve"> dan menyatakannya di luar proyek - sehingga satu tabel akan memuat baris dari dua lini </w:t>
      </w:r>
      <w:r>
        <w:rPr>
          <w:rFonts w:ascii="Calibri" w:hAnsi="Calibri" w:eastAsia="Calibri"/>
          <w:b/>
          <w:sz w:val="20"/>
        </w:rPr>
        <w:t>tanpa kolom yang membedakannya</w:t>
      </w:r>
      <w:r>
        <w:rPr>
          <w:rFonts w:ascii="Calibri" w:hAnsi="Calibri" w:eastAsia="Calibri"/>
          <w:sz w:val="20"/>
        </w:rPr>
        <w:t xml:space="preserve">. </w:t>
      </w:r>
      <w:r>
        <w:rPr>
          <w:rFonts w:ascii="Consolas" w:hAnsi="Consolas" w:eastAsia="Consolas"/>
          <w:color w:val="8B2500"/>
          <w:sz w:val="18"/>
        </w:rPr>
        <w:t>K-065</w:t>
      </w:r>
      <w:r>
        <w:rPr>
          <w:rFonts w:ascii="Calibri" w:hAnsi="Calibri" w:eastAsia="Calibri"/>
          <w:sz w:val="20"/>
        </w:rPr>
        <w:t xml:space="preserve"> menyatakan rekonsiliasi rancangan kolom antara kedua sisi </w:t>
      </w:r>
      <w:r>
        <w:rPr>
          <w:rFonts w:ascii="Calibri" w:hAnsi="Calibri" w:eastAsia="Calibri"/>
          <w:b/>
          <w:sz w:val="20"/>
        </w:rPr>
        <w:t>gugur</w:t>
      </w:r>
      <w:r>
        <w:rPr>
          <w:rFonts w:ascii="Calibri" w:hAnsi="Calibri" w:eastAsia="Calibri"/>
          <w:sz w:val="20"/>
        </w:rPr>
        <w:t>, sementara seri U tidak pernah mencabut kewajiban itu.</w:t>
      </w:r>
    </w:p>
    <w:p>
      <w:pPr>
        <w:pStyle w:val="Heading2"/>
      </w:pPr>
      <w:r>
        <w:rPr>
          <w:color w:val="1F3B63"/>
        </w:rPr>
        <w:t>Kelompok 3 - Penamaan tabel untuk properti yang sama</w:t>
      </w:r>
    </w:p>
    <w:p>
      <w:r>
        <w:rPr>
          <w:rFonts w:ascii="Calibri" w:hAnsi="Calibri" w:eastAsia="Calibri"/>
          <w:sz w:val="20"/>
        </w:rPr>
        <w:t xml:space="preserve">Properti yang sama di sistem lama mendapat </w:t>
      </w:r>
      <w:r>
        <w:rPr>
          <w:rFonts w:ascii="Calibri" w:hAnsi="Calibri" w:eastAsia="Calibri"/>
          <w:b/>
          <w:sz w:val="20"/>
        </w:rPr>
        <w:t>dua nama tabel</w:t>
      </w:r>
      <w:r>
        <w:rPr>
          <w:rFonts w:ascii="Calibri" w:hAnsi="Calibri" w:eastAsia="Calibri"/>
          <w:sz w:val="20"/>
        </w:rPr>
        <w:t xml:space="preserve"> di dua rangkaian kerja:</w:t>
      </w:r>
    </w:p>
    <w:tbl>
      <w:tblPr>
        <w:tblStyle w:val="TableGrid"/>
        <w:tblW w:type="auto" w:w="0"/>
        <w:jc w:val="center"/>
        <w:tblLook w:firstColumn="1" w:firstRow="1" w:lastColumn="0" w:lastRow="0" w:noHBand="0" w:noVBand="1" w:val="04A0"/>
      </w:tblPr>
      <w:tblGrid>
        <w:gridCol w:w="3216"/>
        <w:gridCol w:w="3216"/>
        <w:gridCol w:w="3216"/>
      </w:tblGrid>
      <w:tr>
        <w:tc>
          <w:tcPr>
            <w:tcW w:type="dxa" w:w="4320"/>
            <w:shd w:val="clear" w:fill="E8EEF7"/>
          </w:tcPr>
          <w:p>
            <w:r>
              <w:rPr>
                <w:b/>
              </w:rPr>
            </w:r>
            <w:r>
              <w:rPr>
                <w:rFonts w:ascii="Calibri" w:hAnsi="Calibri" w:eastAsia="Calibri"/>
                <w:b/>
                <w:sz w:val="18"/>
              </w:rPr>
              <w:t>Properti sistem lama</w:t>
            </w:r>
          </w:p>
        </w:tc>
        <w:tc>
          <w:tcPr>
            <w:tcW w:type="dxa" w:w="4320"/>
            <w:shd w:val="clear" w:fill="E8EEF7"/>
          </w:tcPr>
          <w:p>
            <w:r>
              <w:rPr>
                <w:b/>
              </w:rPr>
            </w:r>
            <w:r>
              <w:rPr>
                <w:rFonts w:ascii="Calibri" w:hAnsi="Calibri" w:eastAsia="Calibri"/>
                <w:b/>
                <w:sz w:val="18"/>
              </w:rPr>
              <w:t>Rangkaian Treaty</w:t>
            </w:r>
          </w:p>
        </w:tc>
        <w:tc>
          <w:tcPr>
            <w:tcW w:type="dxa" w:w="4320"/>
            <w:shd w:val="clear" w:fill="E8EEF7"/>
          </w:tcPr>
          <w:p>
            <w:r>
              <w:rPr>
                <w:b/>
              </w:rPr>
            </w:r>
            <w:r>
              <w:rPr>
                <w:rFonts w:ascii="Calibri" w:hAnsi="Calibri" w:eastAsia="Calibri"/>
                <w:b/>
                <w:sz w:val="18"/>
              </w:rPr>
              <w:t>Rangkaian Fakultatif</w:t>
            </w:r>
          </w:p>
        </w:tc>
      </w:tr>
      <w:tr>
        <w:tc>
          <w:tcPr>
            <w:tcW w:type="dxa" w:w="4320"/>
          </w:tcPr>
          <w:p>
            <w:r/>
            <w:r>
              <w:rPr>
                <w:rFonts w:ascii="Calibri" w:hAnsi="Calibri" w:eastAsia="Calibri"/>
                <w:sz w:val="18"/>
              </w:rPr>
              <w:t>daftar ceding</w:t>
            </w:r>
          </w:p>
        </w:tc>
        <w:tc>
          <w:tcPr>
            <w:tcW w:type="dxa" w:w="4320"/>
          </w:tcPr>
          <w:p>
            <w:r/>
            <w:r>
              <w:rPr>
                <w:rFonts w:ascii="Consolas" w:hAnsi="Consolas" w:eastAsia="Consolas"/>
                <w:color w:val="8B2500"/>
                <w:sz w:val="16"/>
              </w:rPr>
              <w:t>T_POLIS_CEDING</w:t>
            </w:r>
          </w:p>
        </w:tc>
        <w:tc>
          <w:tcPr>
            <w:tcW w:type="dxa" w:w="4320"/>
          </w:tcPr>
          <w:p>
            <w:r/>
            <w:r>
              <w:rPr>
                <w:rFonts w:ascii="Consolas" w:hAnsi="Consolas" w:eastAsia="Consolas"/>
                <w:color w:val="8B2500"/>
                <w:sz w:val="16"/>
              </w:rPr>
              <w:t>T_CEDINGCOLIST</w:t>
            </w:r>
          </w:p>
        </w:tc>
      </w:tr>
      <w:tr>
        <w:tc>
          <w:tcPr>
            <w:tcW w:type="dxa" w:w="4320"/>
          </w:tcPr>
          <w:p>
            <w:r/>
            <w:r>
              <w:rPr>
                <w:rFonts w:ascii="Calibri" w:hAnsi="Calibri" w:eastAsia="Calibri"/>
                <w:sz w:val="18"/>
              </w:rPr>
              <w:t>daftar angsuran</w:t>
            </w:r>
          </w:p>
        </w:tc>
        <w:tc>
          <w:tcPr>
            <w:tcW w:type="dxa" w:w="4320"/>
          </w:tcPr>
          <w:p>
            <w:r/>
            <w:r>
              <w:rPr>
                <w:rFonts w:ascii="Consolas" w:hAnsi="Consolas" w:eastAsia="Consolas"/>
                <w:color w:val="8B2500"/>
                <w:sz w:val="16"/>
              </w:rPr>
              <w:t>T_POLIS_INSTALMENT</w:t>
            </w:r>
          </w:p>
        </w:tc>
        <w:tc>
          <w:tcPr>
            <w:tcW w:type="dxa" w:w="4320"/>
          </w:tcPr>
          <w:p>
            <w:r/>
            <w:r>
              <w:rPr>
                <w:rFonts w:ascii="Consolas" w:hAnsi="Consolas" w:eastAsia="Consolas"/>
                <w:color w:val="8B2500"/>
                <w:sz w:val="16"/>
              </w:rPr>
              <w:t>T_LISTINSTALLMENT</w:t>
            </w:r>
          </w:p>
        </w:tc>
      </w:tr>
      <w:tr>
        <w:tc>
          <w:tcPr>
            <w:tcW w:type="dxa" w:w="4320"/>
          </w:tcPr>
          <w:p>
            <w:r/>
            <w:r>
              <w:rPr>
                <w:rFonts w:ascii="Calibri" w:hAnsi="Calibri" w:eastAsia="Calibri"/>
                <w:sz w:val="18"/>
              </w:rPr>
              <w:t>daftar sebaran</w:t>
            </w:r>
          </w:p>
        </w:tc>
        <w:tc>
          <w:tcPr>
            <w:tcW w:type="dxa" w:w="4320"/>
          </w:tcPr>
          <w:p>
            <w:r/>
            <w:r>
              <w:rPr>
                <w:rFonts w:ascii="Consolas" w:hAnsi="Consolas" w:eastAsia="Consolas"/>
                <w:color w:val="8B2500"/>
                <w:sz w:val="16"/>
              </w:rPr>
              <w:t>T_POLIS_SPREADING</w:t>
            </w:r>
          </w:p>
        </w:tc>
        <w:tc>
          <w:tcPr>
            <w:tcW w:type="dxa" w:w="4320"/>
          </w:tcPr>
          <w:p>
            <w:r/>
            <w:r>
              <w:rPr>
                <w:rFonts w:ascii="Consolas" w:hAnsi="Consolas" w:eastAsia="Consolas"/>
                <w:color w:val="8B2500"/>
                <w:sz w:val="16"/>
              </w:rPr>
              <w:t>T_SPREADINGLIST</w:t>
            </w:r>
          </w:p>
        </w:tc>
      </w:tr>
      <w:tr>
        <w:tc>
          <w:tcPr>
            <w:tcW w:type="dxa" w:w="4320"/>
          </w:tcPr>
          <w:p>
            <w:r/>
            <w:r>
              <w:rPr>
                <w:rFonts w:ascii="Calibri" w:hAnsi="Calibri" w:eastAsia="Calibri"/>
                <w:sz w:val="18"/>
              </w:rPr>
              <w:t>data kuotasi</w:t>
            </w:r>
          </w:p>
        </w:tc>
        <w:tc>
          <w:tcPr>
            <w:tcW w:type="dxa" w:w="4320"/>
          </w:tcPr>
          <w:p>
            <w:r/>
            <w:r>
              <w:rPr>
                <w:rFonts w:ascii="Consolas" w:hAnsi="Consolas" w:eastAsia="Consolas"/>
                <w:color w:val="8B2500"/>
                <w:sz w:val="16"/>
              </w:rPr>
              <w:t>T_POLIS_QUOTATION</w:t>
            </w:r>
          </w:p>
        </w:tc>
        <w:tc>
          <w:tcPr>
            <w:tcW w:type="dxa" w:w="4320"/>
          </w:tcPr>
          <w:p>
            <w:r/>
            <w:r>
              <w:rPr>
                <w:rFonts w:ascii="Consolas" w:hAnsi="Consolas" w:eastAsia="Consolas"/>
                <w:color w:val="8B2500"/>
                <w:sz w:val="16"/>
              </w:rPr>
              <w:t>T_QUOTATIONDATA</w:t>
            </w:r>
          </w:p>
        </w:tc>
      </w:tr>
    </w:tbl>
    <w:p/>
    <w:p>
      <w:r>
        <w:rPr>
          <w:rFonts w:ascii="Calibri" w:hAnsi="Calibri" w:eastAsia="Calibri"/>
          <w:b/>
          <w:sz w:val="20"/>
        </w:rPr>
        <w:t>Persamaan.</w:t>
      </w:r>
      <w:r>
        <w:rPr>
          <w:rFonts w:ascii="Calibri" w:hAnsi="Calibri" w:eastAsia="Calibri"/>
          <w:sz w:val="20"/>
        </w:rPr>
        <w:t xml:space="preserve"> Keduanya memecah daftar bersarang sistem lama menjadi tabel anak tersendiri, dengan kunci ke tabel induk yang sama.</w:t>
      </w:r>
    </w:p>
    <w:p>
      <w:r>
        <w:rPr>
          <w:rFonts w:ascii="Calibri" w:hAnsi="Calibri" w:eastAsia="Calibri"/>
          <w:b/>
          <w:sz w:val="20"/>
        </w:rPr>
        <w:t>Perbedaan.</w:t>
      </w:r>
      <w:r>
        <w:rPr>
          <w:rFonts w:ascii="Calibri" w:hAnsi="Calibri" w:eastAsia="Calibri"/>
          <w:sz w:val="20"/>
        </w:rPr>
        <w:t xml:space="preserve"> Rangkaian Treaty menamai tabel menurut </w:t>
      </w:r>
      <w:r>
        <w:rPr>
          <w:rFonts w:ascii="Calibri" w:hAnsi="Calibri" w:eastAsia="Calibri"/>
          <w:b/>
          <w:sz w:val="20"/>
        </w:rPr>
        <w:t>perannya di dalam polis</w:t>
      </w:r>
      <w:r>
        <w:rPr>
          <w:rFonts w:ascii="Calibri" w:hAnsi="Calibri" w:eastAsia="Calibri"/>
          <w:sz w:val="20"/>
        </w:rPr>
        <w:t xml:space="preserve"> </w:t>
      </w:r>
      <w:r>
        <w:rPr>
          <w:rFonts w:ascii="Calibri" w:hAnsi="Calibri" w:eastAsia="Calibri"/>
          <w:i/>
          <w:sz w:val="20"/>
        </w:rPr>
        <w:t>(`T_POLIS_&lt;peran&gt;`)</w:t>
      </w:r>
      <w:r>
        <w:rPr>
          <w:rFonts w:ascii="Calibri" w:hAnsi="Calibri" w:eastAsia="Calibri"/>
          <w:sz w:val="20"/>
        </w:rPr>
        <w:t xml:space="preserve">; rangkaian Fakultatif menamainya menurut </w:t>
      </w:r>
      <w:r>
        <w:rPr>
          <w:rFonts w:ascii="Calibri" w:hAnsi="Calibri" w:eastAsia="Calibri"/>
          <w:b/>
          <w:sz w:val="20"/>
        </w:rPr>
        <w:t>nama properti Pega asalnya</w:t>
      </w:r>
      <w:r>
        <w:rPr>
          <w:rFonts w:ascii="Calibri" w:hAnsi="Calibri" w:eastAsia="Calibri"/>
          <w:sz w:val="20"/>
        </w:rPr>
        <w:t xml:space="preserve"> </w:t>
      </w:r>
      <w:r>
        <w:rPr>
          <w:rFonts w:ascii="Calibri" w:hAnsi="Calibri" w:eastAsia="Calibri"/>
          <w:i/>
          <w:sz w:val="20"/>
        </w:rPr>
        <w:t>(`T_&lt;NAMAPROPERTI&gt;`)</w:t>
      </w:r>
      <w:r>
        <w:rPr>
          <w:rFonts w:ascii="Calibri" w:hAnsi="Calibri" w:eastAsia="Calibri"/>
          <w:sz w:val="20"/>
        </w:rPr>
        <w:t xml:space="preserve">. [!] Bila keduanya menulis ke basis data yang sama, akan ada </w:t>
      </w:r>
      <w:r>
        <w:rPr>
          <w:rFonts w:ascii="Calibri" w:hAnsi="Calibri" w:eastAsia="Calibri"/>
          <w:b/>
          <w:sz w:val="20"/>
        </w:rPr>
        <w:t>dua tabel untuk satu hal</w:t>
      </w:r>
      <w:r>
        <w:rPr>
          <w:rFonts w:ascii="Calibri" w:hAnsi="Calibri" w:eastAsia="Calibri"/>
          <w:sz w:val="20"/>
        </w:rPr>
        <w:t>.</w:t>
      </w:r>
    </w:p>
    <w:p>
      <w:pPr>
        <w:pBdr>
          <w:bottom w:val="single" w:sz="6" w:space="1" w:color="BFBFBF"/>
        </w:pBdr>
      </w:pPr>
    </w:p>
    <w:p>
      <w:pPr>
        <w:pStyle w:val="Heading2"/>
      </w:pPr>
      <w:r>
        <w:rPr>
          <w:color w:val="1F3B63"/>
        </w:rPr>
        <w:t>Catatan tentang bentuk</w:t>
      </w:r>
    </w:p>
    <w:p>
      <w:r>
        <w:rPr>
          <w:rFonts w:ascii="Calibri" w:hAnsi="Calibri" w:eastAsia="Calibri"/>
          <w:sz w:val="20"/>
        </w:rPr>
        <w:t xml:space="preserve">Ketiga rangkaian memakai bentuk kepala dokumen yang berbeda - sebagian memakai blok metadata di atas judul, sebagian menuliskan status sebagai baris tebal. Di dokumen ini tampilannya diseragamkan; </w:t>
      </w:r>
      <w:r>
        <w:rPr>
          <w:rFonts w:ascii="Calibri" w:hAnsi="Calibri" w:eastAsia="Calibri"/>
          <w:b/>
          <w:sz w:val="20"/>
        </w:rPr>
        <w:t>berkas sumbernya tidak diubah</w:t>
      </w:r>
      <w:r>
        <w:rPr>
          <w:rFonts w:ascii="Calibri" w:hAnsi="Calibri" w:eastAsia="Calibri"/>
          <w:sz w:val="20"/>
        </w:rPr>
        <w:t>.</w:t>
      </w:r>
    </w:p>
    <w:p>
      <w:r>
        <w:rPr>
          <w:rFonts w:ascii="Calibri" w:hAnsi="Calibri" w:eastAsia="Calibri"/>
          <w:i/>
          <w:sz w:val="20"/>
        </w:rPr>
        <w:t>Disusun 25 September 2026 dari berkas keputusan arsitektur proyek migrasi Nusantara Re.</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Keputusan Arsitektur - Nusantara Re</dc:title>
  <dc:subject/>
  <dc:creator>Tim Migrasi Nusantara Re</dc:creator>
  <cp:keywords/>
  <dc:description>generated by python-docx</dc:description>
  <cp:lastModifiedBy/>
  <cp:revision>1</cp:revision>
  <dcterms:created xsi:type="dcterms:W3CDTF">2013-12-23T23:15:00Z</dcterms:created>
  <dcterms:modified xsi:type="dcterms:W3CDTF">2013-12-23T23:15:00Z</dcterms:modified>
  <cp:category/>
</cp:coreProperties>
</file>