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77E09" w:rsidP="00D53EDE" w:rsidRDefault="00D53EDE" w14:paraId="2AACBF40" w14:textId="1945D629">
      <w:pPr>
        <w:tabs>
          <w:tab w:val="left" w:pos="5565"/>
        </w:tabs>
        <w:jc w:val="center"/>
      </w:pPr>
      <w:r>
        <w:rPr>
          <w:noProof/>
        </w:rPr>
        <w:drawing>
          <wp:inline distT="0" distB="0" distL="0" distR="0" wp14:anchorId="4949A477" wp14:editId="3C8018D7">
            <wp:extent cx="2200275" cy="1323975"/>
            <wp:effectExtent l="0" t="0" r="9525" b="9525"/>
            <wp:docPr id="14178177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323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53EDE" w:rsidP="00D53EDE" w:rsidRDefault="00D53EDE" w14:paraId="501B320F" w14:textId="77777777">
      <w:pPr>
        <w:tabs>
          <w:tab w:val="left" w:pos="5565"/>
        </w:tabs>
        <w:jc w:val="center"/>
      </w:pPr>
    </w:p>
    <w:p w:rsidRPr="00807EA7" w:rsidR="00D53EDE" w:rsidP="00D53EDE" w:rsidRDefault="00D53EDE" w14:paraId="7637AC69" w14:textId="0C6F4ECD">
      <w:pPr>
        <w:tabs>
          <w:tab w:val="left" w:pos="5565"/>
        </w:tabs>
        <w:jc w:val="center"/>
        <w:rPr>
          <w:b/>
          <w:bCs/>
          <w:sz w:val="36"/>
          <w:szCs w:val="36"/>
        </w:rPr>
      </w:pPr>
      <w:r w:rsidRPr="00807EA7">
        <w:rPr>
          <w:b/>
          <w:bCs/>
          <w:sz w:val="36"/>
          <w:szCs w:val="36"/>
        </w:rPr>
        <w:t>Esta es una página de consejos médicos para pacientes de la Sala de Cardiología del Hospital Juan A. Fernández de la C.A.B.A.</w:t>
      </w:r>
    </w:p>
    <w:p w:rsidR="00807EA7" w:rsidP="00D53EDE" w:rsidRDefault="00807EA7" w14:paraId="0D046189" w14:textId="77777777">
      <w:pPr>
        <w:tabs>
          <w:tab w:val="left" w:pos="5565"/>
        </w:tabs>
        <w:jc w:val="center"/>
        <w:rPr>
          <w:b/>
          <w:bCs/>
        </w:rPr>
      </w:pPr>
    </w:p>
    <w:p w:rsidR="00807EA7" w:rsidP="00D53EDE" w:rsidRDefault="00807EA7" w14:paraId="5177E1C6" w14:textId="77777777">
      <w:pPr>
        <w:tabs>
          <w:tab w:val="left" w:pos="5565"/>
        </w:tabs>
        <w:jc w:val="center"/>
        <w:rPr>
          <w:b/>
          <w:bCs/>
        </w:rPr>
      </w:pPr>
    </w:p>
    <w:p w:rsidRPr="00807EA7" w:rsidR="00807EA7" w:rsidP="00D53EDE" w:rsidRDefault="00807EA7" w14:paraId="36514D92" w14:textId="6868162C">
      <w:pPr>
        <w:tabs>
          <w:tab w:val="left" w:pos="5565"/>
        </w:tabs>
        <w:jc w:val="center"/>
        <w:rPr>
          <w:b/>
          <w:bCs/>
          <w:i/>
          <w:iCs/>
        </w:rPr>
      </w:pPr>
      <w:r w:rsidRPr="00807EA7">
        <w:rPr>
          <w:b/>
          <w:bCs/>
          <w:i/>
          <w:iCs/>
        </w:rPr>
        <w:t>“Recuerde que es muy importante controlarse dentro de los primeros 30 días de ser dado de alta por lo que debe sacar turno para realizar su control cardiológico “.</w:t>
      </w:r>
    </w:p>
    <w:sectPr w:rsidRPr="00807EA7" w:rsidR="00807EA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B7A25"/>
    <w:multiLevelType w:val="multilevel"/>
    <w:tmpl w:val="6FE6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B783F"/>
    <w:multiLevelType w:val="multilevel"/>
    <w:tmpl w:val="CFE04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711CD5"/>
    <w:multiLevelType w:val="multilevel"/>
    <w:tmpl w:val="8A625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E2643"/>
    <w:multiLevelType w:val="multilevel"/>
    <w:tmpl w:val="11322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013966"/>
    <w:multiLevelType w:val="multilevel"/>
    <w:tmpl w:val="9A70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88510689">
    <w:abstractNumId w:val="4"/>
  </w:num>
  <w:num w:numId="2" w16cid:durableId="403112926">
    <w:abstractNumId w:val="1"/>
  </w:num>
  <w:num w:numId="3" w16cid:durableId="455375488">
    <w:abstractNumId w:val="3"/>
  </w:num>
  <w:num w:numId="4" w16cid:durableId="1251279341">
    <w:abstractNumId w:val="0"/>
  </w:num>
  <w:num w:numId="5" w16cid:durableId="296841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8d4a0242-b875-4ad4-ae8b-f80ffb71959f"/>
  </w:docVars>
  <w:rsids>
    <w:rsidRoot w:val="00377E09"/>
    <w:rsid w:val="00273FA1"/>
    <w:rsid w:val="002C6F79"/>
    <w:rsid w:val="00377E09"/>
    <w:rsid w:val="004E7825"/>
    <w:rsid w:val="00555B24"/>
    <w:rsid w:val="005E64B8"/>
    <w:rsid w:val="00807EA7"/>
    <w:rsid w:val="00CF33A0"/>
    <w:rsid w:val="00CF5E12"/>
    <w:rsid w:val="00D53EDE"/>
    <w:rsid w:val="00D9409F"/>
    <w:rsid w:val="00FA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345FC2"/>
  <w15:chartTrackingRefBased/>
  <w15:docId w15:val="{08A8352F-8AA9-4B7E-8C88-6B28EC3CA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4E782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paragraph" w:styleId="Ttulo3">
    <w:name w:val="heading 3"/>
    <w:basedOn w:val="Normal"/>
    <w:link w:val="Ttulo3Car"/>
    <w:uiPriority w:val="9"/>
    <w:qFormat/>
    <w:rsid w:val="004E78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77E0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77E09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4E7825"/>
    <w:rPr>
      <w:rFonts w:ascii="Times New Roman" w:eastAsia="Times New Roman" w:hAnsi="Times New Roman" w:cs="Times New Roman"/>
      <w:b/>
      <w:bCs/>
      <w:kern w:val="0"/>
      <w:sz w:val="36"/>
      <w:szCs w:val="36"/>
      <w:lang w:eastAsia="es-AR"/>
      <w14:ligatures w14:val="none"/>
    </w:rPr>
  </w:style>
  <w:style w:type="character" w:customStyle="1" w:styleId="Ttulo3Car">
    <w:name w:val="Título 3 Car"/>
    <w:basedOn w:val="Fuentedeprrafopredeter"/>
    <w:link w:val="Ttulo3"/>
    <w:uiPriority w:val="9"/>
    <w:rsid w:val="004E7825"/>
    <w:rPr>
      <w:rFonts w:ascii="Times New Roman" w:eastAsia="Times New Roman" w:hAnsi="Times New Roman" w:cs="Times New Roman"/>
      <w:b/>
      <w:bCs/>
      <w:kern w:val="0"/>
      <w:sz w:val="27"/>
      <w:szCs w:val="27"/>
      <w:lang w:eastAsia="es-AR"/>
      <w14:ligatures w14:val="none"/>
    </w:rPr>
  </w:style>
  <w:style w:type="paragraph" w:styleId="NormalWeb">
    <w:name w:val="Normal (Web)"/>
    <w:basedOn w:val="Normal"/>
    <w:uiPriority w:val="99"/>
    <w:unhideWhenUsed/>
    <w:rsid w:val="004E78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4E78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1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192599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45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Atamañuk</dc:creator>
  <cp:keywords/>
  <dc:description/>
  <cp:lastModifiedBy>Nicolás Atamañuk</cp:lastModifiedBy>
  <cp:revision>9</cp:revision>
  <dcterms:created xsi:type="dcterms:W3CDTF">2023-09-02T15:18:00Z</dcterms:created>
  <dcterms:modified xsi:type="dcterms:W3CDTF">2023-09-03T16:48:00Z</dcterms:modified>
</cp:coreProperties>
</file>