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1005BA62" w:rsidP="4D3AEE27" w:rsidRDefault="1005BA62" w14:paraId="256B620A" w14:textId="293C6929">
      <w:pPr>
        <w:spacing w:after="160" w:line="240" w:lineRule="auto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D3AEE27" w:rsidR="1005BA62">
        <w:rPr>
          <w:rFonts w:ascii="Arial" w:hAnsi="Arial" w:eastAsia="Arial" w:cs="Arial"/>
          <w:b w:val="1"/>
          <w:bCs w:val="1"/>
          <w:noProof w:val="0"/>
          <w:color w:val="222222"/>
          <w:sz w:val="28"/>
          <w:szCs w:val="28"/>
          <w:lang w:val="en-US"/>
        </w:rPr>
        <w:t>Objectives</w:t>
      </w:r>
    </w:p>
    <w:p w:rsidR="4D3AEE27" w:rsidP="4D3AEE27" w:rsidRDefault="4D3AEE27" w14:paraId="69D7E5F1" w14:textId="77B5F2E4">
      <w:pPr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225535C3" w:rsidP="4D3AEE27" w:rsidRDefault="225535C3" w14:paraId="32EFDDD4" w14:textId="30062D92">
      <w:pPr>
        <w:pStyle w:val="NormalWeb"/>
        <w:numPr>
          <w:ilvl w:val="0"/>
          <w:numId w:val="4"/>
        </w:numPr>
        <w:bidi w:val="0"/>
        <w:spacing w:before="120" w:beforeAutospacing="off" w:after="144" w:afterAutospacing="off" w:line="240" w:lineRule="auto"/>
        <w:ind w:right="48"/>
        <w:jc w:val="both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4D3AEE27" w:rsidR="225535C3">
        <w:rPr>
          <w:rFonts w:ascii="Calibri" w:hAnsi="Calibri" w:cs="Calibri" w:asciiTheme="minorAscii" w:hAnsiTheme="minorAscii" w:cstheme="minorAscii"/>
          <w:noProof w:val="0"/>
          <w:color w:val="000000" w:themeColor="text1" w:themeTint="FF" w:themeShade="FF"/>
          <w:lang w:val="en-US"/>
        </w:rPr>
        <w:t xml:space="preserve">Demonstrate the usage and implementation of Builder design pattern </w:t>
      </w:r>
    </w:p>
    <w:p w:rsidR="225535C3" w:rsidP="4D3AEE27" w:rsidRDefault="225535C3" w14:paraId="77810D8A" w14:textId="19282C8F">
      <w:pPr>
        <w:pStyle w:val="NormalWeb"/>
        <w:numPr>
          <w:ilvl w:val="1"/>
          <w:numId w:val="4"/>
        </w:numPr>
        <w:bidi w:val="0"/>
        <w:spacing w:before="120" w:beforeAutospacing="off" w:after="144" w:afterAutospacing="off" w:line="240" w:lineRule="auto"/>
        <w:ind w:right="48"/>
        <w:jc w:val="both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4D3AEE27" w:rsidR="225535C3">
        <w:rPr>
          <w:rFonts w:ascii="Calibri" w:hAnsi="Calibri" w:cs="Calibri" w:asciiTheme="minorAscii" w:hAnsiTheme="minorAscii" w:cstheme="minorAscii"/>
          <w:noProof w:val="0"/>
          <w:color w:val="000000" w:themeColor="text1" w:themeTint="FF" w:themeShade="FF"/>
          <w:lang w:val="en-US"/>
        </w:rPr>
        <w:t xml:space="preserve"> </w:t>
      </w:r>
      <w:r w:rsidRPr="4D3AEE27" w:rsidR="4E13FDAD">
        <w:rPr>
          <w:rFonts w:ascii="Calibri" w:hAnsi="Calibri" w:cs="Calibri" w:asciiTheme="minorAscii" w:hAnsiTheme="minorAscii" w:cstheme="minorAscii"/>
          <w:noProof w:val="0"/>
          <w:color w:val="000000" w:themeColor="text1" w:themeTint="FF" w:themeShade="FF"/>
          <w:lang w:val="en-US"/>
        </w:rPr>
        <w:t>Build complex objects using simple objects</w:t>
      </w:r>
    </w:p>
    <w:p w:rsidR="225535C3" w:rsidP="4D3AEE27" w:rsidRDefault="225535C3" w14:paraId="4CC2DF74" w14:textId="6479DD10">
      <w:pPr>
        <w:pStyle w:val="NormalWeb"/>
        <w:numPr>
          <w:ilvl w:val="0"/>
          <w:numId w:val="4"/>
        </w:numPr>
        <w:bidi w:val="0"/>
        <w:spacing w:before="120" w:beforeAutospacing="off" w:after="144" w:afterAutospacing="off" w:line="240" w:lineRule="auto"/>
        <w:ind w:right="48"/>
        <w:jc w:val="both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4D3AEE27" w:rsidR="225535C3">
        <w:rPr>
          <w:rFonts w:ascii="Calibri" w:hAnsi="Calibri" w:cs="Calibri" w:asciiTheme="minorAscii" w:hAnsiTheme="minorAscii" w:cstheme="minorAscii"/>
          <w:noProof w:val="0"/>
          <w:color w:val="000000" w:themeColor="text1" w:themeTint="FF" w:themeShade="FF"/>
          <w:lang w:val="en-US"/>
        </w:rPr>
        <w:t xml:space="preserve">Explain what </w:t>
      </w:r>
      <w:proofErr w:type="gramStart"/>
      <w:r w:rsidRPr="4D3AEE27" w:rsidR="225535C3">
        <w:rPr>
          <w:rFonts w:ascii="Calibri" w:hAnsi="Calibri" w:cs="Calibri" w:asciiTheme="minorAscii" w:hAnsiTheme="minorAscii" w:cstheme="minorAscii"/>
          <w:noProof w:val="0"/>
          <w:color w:val="000000" w:themeColor="text1" w:themeTint="FF" w:themeShade="FF"/>
          <w:lang w:val="en-US"/>
        </w:rPr>
        <w:t>is a structural design pattern</w:t>
      </w:r>
      <w:proofErr w:type="gramEnd"/>
      <w:r w:rsidRPr="4D3AEE27" w:rsidR="225535C3">
        <w:rPr>
          <w:rFonts w:ascii="Calibri" w:hAnsi="Calibri" w:cs="Calibri" w:asciiTheme="minorAscii" w:hAnsiTheme="minorAscii" w:cstheme="minorAscii"/>
          <w:noProof w:val="0"/>
          <w:color w:val="000000" w:themeColor="text1" w:themeTint="FF" w:themeShade="FF"/>
          <w:lang w:val="en-US"/>
        </w:rPr>
        <w:t xml:space="preserve"> </w:t>
      </w:r>
    </w:p>
    <w:p w:rsidR="225535C3" w:rsidP="4D3AEE27" w:rsidRDefault="225535C3" w14:paraId="5DEE2120" w14:textId="5FDB2EC8">
      <w:pPr>
        <w:pStyle w:val="NormalWeb"/>
        <w:numPr>
          <w:ilvl w:val="1"/>
          <w:numId w:val="4"/>
        </w:numPr>
        <w:bidi w:val="0"/>
        <w:spacing w:before="120" w:beforeAutospacing="off" w:after="144" w:afterAutospacing="off" w:line="240" w:lineRule="auto"/>
        <w:ind w:right="48"/>
        <w:jc w:val="both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4D3AEE27" w:rsidR="225535C3">
        <w:rPr>
          <w:rFonts w:ascii="Calibri" w:hAnsi="Calibri" w:cs="Calibri" w:asciiTheme="minorAscii" w:hAnsiTheme="minorAscii" w:cstheme="minorAscii"/>
          <w:noProof w:val="0"/>
          <w:color w:val="000000" w:themeColor="text1" w:themeTint="FF" w:themeShade="FF"/>
          <w:lang w:val="en-US"/>
        </w:rPr>
        <w:t xml:space="preserve"> </w:t>
      </w:r>
      <w:r w:rsidRPr="4D3AEE27" w:rsidR="2126F852">
        <w:rPr>
          <w:rFonts w:ascii="Calibri" w:hAnsi="Calibri" w:cs="Calibri" w:asciiTheme="minorAscii" w:hAnsiTheme="minorAscii" w:cstheme="minorAscii"/>
          <w:noProof w:val="0"/>
          <w:color w:val="000000" w:themeColor="text1" w:themeTint="FF" w:themeShade="FF"/>
          <w:lang w:val="en-US"/>
        </w:rPr>
        <w:t>Organizing different classes and objects to form larger structures</w:t>
      </w:r>
    </w:p>
    <w:p w:rsidR="225535C3" w:rsidP="4D3AEE27" w:rsidRDefault="225535C3" w14:paraId="176861EE" w14:textId="44DD743C">
      <w:pPr>
        <w:pStyle w:val="NormalWeb"/>
        <w:numPr>
          <w:ilvl w:val="0"/>
          <w:numId w:val="4"/>
        </w:numPr>
        <w:bidi w:val="0"/>
        <w:spacing w:before="120" w:beforeAutospacing="off" w:after="144" w:afterAutospacing="off" w:line="240" w:lineRule="auto"/>
        <w:ind w:right="48"/>
        <w:jc w:val="both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4D3AEE27" w:rsidR="225535C3">
        <w:rPr>
          <w:rFonts w:ascii="Calibri" w:hAnsi="Calibri" w:cs="Calibri" w:asciiTheme="minorAscii" w:hAnsiTheme="minorAscii" w:cstheme="minorAscii"/>
          <w:noProof w:val="0"/>
          <w:color w:val="000000" w:themeColor="text1" w:themeTint="FF" w:themeShade="FF"/>
          <w:lang w:val="en-US"/>
        </w:rPr>
        <w:t xml:space="preserve">Demonstrate the usage and benefits </w:t>
      </w:r>
      <w:proofErr w:type="gramStart"/>
      <w:r w:rsidRPr="4D3AEE27" w:rsidR="225535C3">
        <w:rPr>
          <w:rFonts w:ascii="Calibri" w:hAnsi="Calibri" w:cs="Calibri" w:asciiTheme="minorAscii" w:hAnsiTheme="minorAscii" w:cstheme="minorAscii"/>
          <w:noProof w:val="0"/>
          <w:color w:val="000000" w:themeColor="text1" w:themeTint="FF" w:themeShade="FF"/>
          <w:lang w:val="en-US"/>
        </w:rPr>
        <w:t>of  Adapter</w:t>
      </w:r>
      <w:proofErr w:type="gramEnd"/>
      <w:r w:rsidRPr="4D3AEE27" w:rsidR="225535C3">
        <w:rPr>
          <w:rFonts w:ascii="Calibri" w:hAnsi="Calibri" w:cs="Calibri" w:asciiTheme="minorAscii" w:hAnsiTheme="minorAscii" w:cstheme="minorAscii"/>
          <w:noProof w:val="0"/>
          <w:color w:val="000000" w:themeColor="text1" w:themeTint="FF" w:themeShade="FF"/>
          <w:lang w:val="en-US"/>
        </w:rPr>
        <w:t xml:space="preserve"> design pattern </w:t>
      </w:r>
    </w:p>
    <w:p w:rsidR="225535C3" w:rsidP="4D3AEE27" w:rsidRDefault="225535C3" w14:paraId="6570B606" w14:textId="50798D3B">
      <w:pPr>
        <w:pStyle w:val="NormalWeb"/>
        <w:numPr>
          <w:ilvl w:val="1"/>
          <w:numId w:val="4"/>
        </w:numPr>
        <w:bidi w:val="0"/>
        <w:spacing w:before="120" w:beforeAutospacing="off" w:after="144" w:afterAutospacing="off" w:line="240" w:lineRule="auto"/>
        <w:ind w:right="48"/>
        <w:jc w:val="both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4D3AEE27" w:rsidR="225535C3">
        <w:rPr>
          <w:rFonts w:ascii="Calibri" w:hAnsi="Calibri" w:cs="Calibri" w:asciiTheme="minorAscii" w:hAnsiTheme="minorAscii" w:cstheme="minorAscii"/>
          <w:noProof w:val="0"/>
          <w:color w:val="000000" w:themeColor="text1" w:themeTint="FF" w:themeShade="FF"/>
          <w:lang w:val="en-US"/>
        </w:rPr>
        <w:t xml:space="preserve"> </w:t>
      </w:r>
      <w:r w:rsidRPr="4D3AEE27" w:rsidR="4E14F69F">
        <w:rPr>
          <w:rFonts w:ascii="Calibri" w:hAnsi="Calibri" w:cs="Calibri" w:asciiTheme="minorAscii" w:hAnsiTheme="minorAscii" w:cstheme="minorAscii"/>
          <w:noProof w:val="0"/>
          <w:color w:val="000000" w:themeColor="text1" w:themeTint="FF" w:themeShade="FF"/>
          <w:lang w:val="en-US"/>
        </w:rPr>
        <w:t>Benefits,Target Interface,Adapter class,Adaptee class,Client</w:t>
      </w:r>
    </w:p>
    <w:p w:rsidR="225535C3" w:rsidP="4D3AEE27" w:rsidRDefault="225535C3" w14:paraId="56943B11" w14:textId="78C1A624">
      <w:pPr>
        <w:pStyle w:val="NormalWeb"/>
        <w:numPr>
          <w:ilvl w:val="0"/>
          <w:numId w:val="4"/>
        </w:numPr>
        <w:bidi w:val="0"/>
        <w:spacing w:before="120" w:beforeAutospacing="off" w:after="144" w:afterAutospacing="off" w:line="240" w:lineRule="auto"/>
        <w:ind w:right="48"/>
        <w:jc w:val="both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4D3AEE27" w:rsidR="225535C3">
        <w:rPr>
          <w:rFonts w:ascii="Calibri" w:hAnsi="Calibri" w:cs="Calibri" w:asciiTheme="minorAscii" w:hAnsiTheme="minorAscii" w:cstheme="minorAscii"/>
          <w:noProof w:val="0"/>
          <w:color w:val="000000" w:themeColor="text1" w:themeTint="FF" w:themeShade="FF"/>
          <w:lang w:val="en-US"/>
        </w:rPr>
        <w:t>Explain the usage and implementation of Decorator design pattern</w:t>
      </w:r>
    </w:p>
    <w:p w:rsidR="613147F4" w:rsidP="4D3AEE27" w:rsidRDefault="613147F4" w14:paraId="0F7F18D1" w14:textId="7A2AA260">
      <w:pPr>
        <w:pStyle w:val="NormalWeb"/>
        <w:numPr>
          <w:ilvl w:val="1"/>
          <w:numId w:val="4"/>
        </w:numPr>
        <w:bidi w:val="0"/>
        <w:spacing w:before="120" w:beforeAutospacing="off" w:after="144" w:afterAutospacing="off" w:line="240" w:lineRule="auto"/>
        <w:ind w:right="48"/>
        <w:jc w:val="both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4D3AEE27" w:rsidR="613147F4">
        <w:rPr>
          <w:rFonts w:ascii="Calibri" w:hAnsi="Calibri" w:cs="Calibri" w:asciiTheme="minorAscii" w:hAnsiTheme="minorAscii" w:cstheme="minorAscii"/>
          <w:noProof w:val="0"/>
          <w:color w:val="000000" w:themeColor="text1" w:themeTint="FF" w:themeShade="FF"/>
          <w:lang w:val="en-US"/>
        </w:rPr>
        <w:t>Benefits,Composition,Enhancing</w:t>
      </w:r>
      <w:proofErr w:type="spellEnd"/>
      <w:r w:rsidRPr="4D3AEE27" w:rsidR="613147F4">
        <w:rPr>
          <w:rFonts w:ascii="Calibri" w:hAnsi="Calibri" w:cs="Calibri" w:asciiTheme="minorAscii" w:hAnsiTheme="minorAscii" w:cstheme="minorAscii"/>
          <w:noProof w:val="0"/>
          <w:color w:val="000000" w:themeColor="text1" w:themeTint="FF" w:themeShade="FF"/>
          <w:lang w:val="en-US"/>
        </w:rPr>
        <w:t xml:space="preserve"> an </w:t>
      </w:r>
      <w:proofErr w:type="spellStart"/>
      <w:r w:rsidRPr="4D3AEE27" w:rsidR="613147F4">
        <w:rPr>
          <w:rFonts w:ascii="Calibri" w:hAnsi="Calibri" w:cs="Calibri" w:asciiTheme="minorAscii" w:hAnsiTheme="minorAscii" w:cstheme="minorAscii"/>
          <w:noProof w:val="0"/>
          <w:color w:val="000000" w:themeColor="text1" w:themeTint="FF" w:themeShade="FF"/>
          <w:lang w:val="en-US"/>
        </w:rPr>
        <w:t>exisiting</w:t>
      </w:r>
      <w:proofErr w:type="spellEnd"/>
      <w:r w:rsidRPr="4D3AEE27" w:rsidR="613147F4">
        <w:rPr>
          <w:rFonts w:ascii="Calibri" w:hAnsi="Calibri" w:cs="Calibri" w:asciiTheme="minorAscii" w:hAnsiTheme="minorAscii" w:cstheme="minorAscii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4D3AEE27" w:rsidR="613147F4">
        <w:rPr>
          <w:rFonts w:ascii="Calibri" w:hAnsi="Calibri" w:cs="Calibri" w:asciiTheme="minorAscii" w:hAnsiTheme="minorAscii" w:cstheme="minorAscii"/>
          <w:noProof w:val="0"/>
          <w:color w:val="000000" w:themeColor="text1" w:themeTint="FF" w:themeShade="FF"/>
          <w:lang w:val="en-US"/>
        </w:rPr>
        <w:t>object,Decorator</w:t>
      </w:r>
      <w:proofErr w:type="spellEnd"/>
      <w:r w:rsidRPr="4D3AEE27" w:rsidR="613147F4">
        <w:rPr>
          <w:rFonts w:ascii="Calibri" w:hAnsi="Calibri" w:cs="Calibri" w:asciiTheme="minorAscii" w:hAnsiTheme="minorAscii" w:cstheme="minorAscii"/>
          <w:noProof w:val="0"/>
          <w:color w:val="000000" w:themeColor="text1" w:themeTint="FF" w:themeShade="FF"/>
          <w:lang w:val="en-US"/>
        </w:rPr>
        <w:t xml:space="preserve"> class</w:t>
      </w:r>
    </w:p>
    <w:p w:rsidR="4D3AEE27" w:rsidP="4D3AEE27" w:rsidRDefault="4D3AEE27" w14:paraId="6A18749D" w14:textId="2B731D3A">
      <w:pPr>
        <w:pStyle w:val="NormalWeb"/>
        <w:bidi w:val="0"/>
        <w:spacing w:before="120" w:beforeAutospacing="off" w:after="144" w:afterAutospacing="off" w:line="240" w:lineRule="auto"/>
        <w:ind w:right="48"/>
        <w:jc w:val="both"/>
        <w:rPr>
          <w:rFonts w:ascii="Calibri" w:hAnsi="Calibri" w:cs="Calibri" w:asciiTheme="minorAscii" w:hAnsiTheme="minorAscii" w:cstheme="minorAscii"/>
          <w:noProof w:val="0"/>
          <w:color w:val="000000" w:themeColor="text1" w:themeTint="FF" w:themeShade="FF"/>
          <w:lang w:val="en-US"/>
        </w:rPr>
      </w:pPr>
    </w:p>
    <w:p w:rsidR="613147F4" w:rsidP="4D3AEE27" w:rsidRDefault="613147F4" w14:paraId="6C1C1296" w14:textId="4F19172E">
      <w:pPr>
        <w:bidi w:val="0"/>
        <w:spacing w:after="160" w:line="259" w:lineRule="auto"/>
        <w:rPr>
          <w:rFonts w:ascii="Arial" w:hAnsi="Arial" w:eastAsia="Arial" w:cs="Arial"/>
          <w:noProof w:val="0"/>
          <w:sz w:val="48"/>
          <w:szCs w:val="48"/>
          <w:lang w:val="en-US"/>
        </w:rPr>
      </w:pPr>
      <w:r w:rsidRPr="4D3AEE27" w:rsidR="613147F4">
        <w:rPr>
          <w:rFonts w:ascii="Arial" w:hAnsi="Arial" w:eastAsia="Arial" w:cs="Arial"/>
          <w:b w:val="1"/>
          <w:bCs w:val="1"/>
          <w:noProof w:val="0"/>
          <w:color w:val="333333"/>
          <w:sz w:val="48"/>
          <w:szCs w:val="48"/>
          <w:lang w:val="en-US"/>
        </w:rPr>
        <w:t>Analyze and implement the following design patterns thru real life problems</w:t>
      </w:r>
    </w:p>
    <w:p w:rsidR="613147F4" w:rsidP="4D3AEE27" w:rsidRDefault="613147F4" w14:paraId="01B91DE0" w14:textId="520170EE">
      <w:pPr>
        <w:bidi w:val="0"/>
        <w:spacing w:after="160" w:line="259" w:lineRule="auto"/>
        <w:rPr>
          <w:rFonts w:ascii="Arial" w:hAnsi="Arial" w:eastAsia="Arial" w:cs="Arial"/>
          <w:noProof w:val="0"/>
          <w:sz w:val="48"/>
          <w:szCs w:val="48"/>
          <w:lang w:val="en-US"/>
        </w:rPr>
      </w:pPr>
      <w:r w:rsidRPr="4D3AEE27" w:rsidR="613147F4">
        <w:rPr>
          <w:rFonts w:ascii="Arial" w:hAnsi="Arial" w:eastAsia="Arial" w:cs="Arial"/>
          <w:b w:val="1"/>
          <w:bCs w:val="1"/>
          <w:noProof w:val="0"/>
          <w:color w:val="333333"/>
          <w:sz w:val="48"/>
          <w:szCs w:val="48"/>
          <w:highlight w:val="yellow"/>
          <w:lang w:val="en-US"/>
        </w:rPr>
        <w:t>Implement all these problems thru a Console application</w:t>
      </w:r>
    </w:p>
    <w:p w:rsidR="613147F4" w:rsidP="4D3AEE27" w:rsidRDefault="613147F4" w14:paraId="57621C4D" w14:textId="044057E0">
      <w:pPr>
        <w:bidi w:val="0"/>
        <w:spacing w:after="150" w:line="240" w:lineRule="auto"/>
        <w:rPr>
          <w:rFonts w:ascii="Arial" w:hAnsi="Arial" w:eastAsia="Arial" w:cs="Arial"/>
          <w:noProof w:val="0"/>
          <w:color w:val="333333"/>
          <w:sz w:val="36"/>
          <w:szCs w:val="36"/>
          <w:lang w:val="en-US"/>
        </w:rPr>
      </w:pPr>
      <w:r w:rsidRPr="4D3AEE27" w:rsidR="613147F4">
        <w:rPr>
          <w:rFonts w:ascii="Arial" w:hAnsi="Arial" w:eastAsia="Arial" w:cs="Arial"/>
          <w:noProof w:val="0"/>
          <w:color w:val="333333"/>
          <w:sz w:val="36"/>
          <w:szCs w:val="36"/>
          <w:lang w:val="en-US"/>
        </w:rPr>
        <w:t xml:space="preserve">Builder </w:t>
      </w:r>
      <w:r w:rsidRPr="4D3AEE27" w:rsidR="43FB275F">
        <w:rPr>
          <w:rFonts w:ascii="Arial" w:hAnsi="Arial" w:eastAsia="Arial" w:cs="Arial"/>
          <w:noProof w:val="0"/>
          <w:color w:val="333333"/>
          <w:sz w:val="36"/>
          <w:szCs w:val="36"/>
          <w:lang w:val="en-US"/>
        </w:rPr>
        <w:t>Pattern</w:t>
      </w:r>
      <w:r w:rsidRPr="4D3AEE27" w:rsidR="613147F4">
        <w:rPr>
          <w:rFonts w:ascii="Arial" w:hAnsi="Arial" w:eastAsia="Arial" w:cs="Arial"/>
          <w:noProof w:val="0"/>
          <w:color w:val="333333"/>
          <w:sz w:val="36"/>
          <w:szCs w:val="36"/>
          <w:lang w:val="en-US"/>
        </w:rPr>
        <w:t>:</w:t>
      </w:r>
    </w:p>
    <w:p w:rsidR="613147F4" w:rsidP="4D3AEE27" w:rsidRDefault="613147F4" w14:paraId="0F1F91AE" w14:textId="2495F54E">
      <w:pPr>
        <w:bidi w:val="0"/>
        <w:spacing w:after="150" w:line="240" w:lineRule="auto"/>
        <w:rPr>
          <w:rFonts w:ascii="Arial" w:hAnsi="Arial" w:eastAsia="Arial" w:cs="Arial"/>
          <w:noProof w:val="0"/>
          <w:sz w:val="36"/>
          <w:szCs w:val="36"/>
          <w:lang w:val="en-US"/>
        </w:rPr>
      </w:pPr>
      <w:r w:rsidRPr="4D3AEE27" w:rsidR="613147F4">
        <w:rPr>
          <w:rFonts w:ascii="Arial" w:hAnsi="Arial" w:eastAsia="Arial" w:cs="Arial"/>
          <w:noProof w:val="0"/>
          <w:color w:val="333333"/>
          <w:sz w:val="36"/>
          <w:szCs w:val="36"/>
          <w:lang w:val="en-US"/>
        </w:rPr>
        <w:t xml:space="preserve">Please refer to the </w:t>
      </w:r>
      <w:proofErr w:type="spellStart"/>
      <w:r w:rsidRPr="4D3AEE27" w:rsidR="613147F4">
        <w:rPr>
          <w:rFonts w:ascii="Arial" w:hAnsi="Arial" w:eastAsia="Arial" w:cs="Arial"/>
          <w:noProof w:val="0"/>
          <w:color w:val="333333"/>
          <w:sz w:val="36"/>
          <w:szCs w:val="36"/>
          <w:lang w:val="en-US"/>
        </w:rPr>
        <w:t>handson</w:t>
      </w:r>
      <w:proofErr w:type="spellEnd"/>
      <w:r w:rsidRPr="4D3AEE27" w:rsidR="613147F4">
        <w:rPr>
          <w:rFonts w:ascii="Arial" w:hAnsi="Arial" w:eastAsia="Arial" w:cs="Arial"/>
          <w:noProof w:val="0"/>
          <w:color w:val="333333"/>
          <w:sz w:val="36"/>
          <w:szCs w:val="36"/>
          <w:lang w:val="en-US"/>
        </w:rPr>
        <w:t xml:space="preserve"> document available </w:t>
      </w:r>
      <w:hyperlink r:id="Rad0216f6ca36490f">
        <w:r w:rsidRPr="4D3AEE27" w:rsidR="613147F4">
          <w:rPr>
            <w:rStyle w:val="Hyperlink"/>
            <w:rFonts w:ascii="Arial" w:hAnsi="Arial" w:eastAsia="Arial" w:cs="Arial"/>
            <w:noProof w:val="0"/>
            <w:color w:val="0563C1"/>
            <w:sz w:val="36"/>
            <w:szCs w:val="36"/>
            <w:u w:val="single"/>
            <w:lang w:val="en-US"/>
          </w:rPr>
          <w:t>here</w:t>
        </w:r>
      </w:hyperlink>
      <w:r w:rsidRPr="4D3AEE27" w:rsidR="613147F4">
        <w:rPr>
          <w:rFonts w:ascii="Arial" w:hAnsi="Arial" w:eastAsia="Arial" w:cs="Arial"/>
          <w:noProof w:val="0"/>
          <w:color w:val="0563C1"/>
          <w:sz w:val="36"/>
          <w:szCs w:val="36"/>
          <w:u w:val="single"/>
          <w:lang w:val="en-US"/>
        </w:rPr>
        <w:t>.</w:t>
      </w:r>
    </w:p>
    <w:p w:rsidR="4D3AEE27" w:rsidP="4D3AEE27" w:rsidRDefault="4D3AEE27" w14:paraId="29400FA8" w14:textId="4DD299FE">
      <w:pPr>
        <w:bidi w:val="0"/>
        <w:spacing w:after="150" w:line="240" w:lineRule="auto"/>
        <w:rPr>
          <w:rFonts w:ascii="Arial" w:hAnsi="Arial" w:eastAsia="Arial" w:cs="Arial"/>
          <w:noProof w:val="0"/>
          <w:sz w:val="36"/>
          <w:szCs w:val="36"/>
          <w:lang w:val="en-US"/>
        </w:rPr>
      </w:pPr>
    </w:p>
    <w:p w:rsidR="613147F4" w:rsidP="4D3AEE27" w:rsidRDefault="613147F4" w14:paraId="649A95E6" w14:textId="2B50DB97">
      <w:pPr>
        <w:bidi w:val="0"/>
        <w:spacing w:after="150" w:line="240" w:lineRule="auto"/>
        <w:rPr>
          <w:rFonts w:ascii="Arial" w:hAnsi="Arial" w:eastAsia="Arial" w:cs="Arial"/>
          <w:noProof w:val="0"/>
          <w:sz w:val="36"/>
          <w:szCs w:val="36"/>
          <w:lang w:val="en-US"/>
        </w:rPr>
      </w:pPr>
      <w:r w:rsidRPr="4D3AEE27" w:rsidR="613147F4">
        <w:rPr>
          <w:rFonts w:ascii="Arial" w:hAnsi="Arial" w:eastAsia="Arial" w:cs="Arial"/>
          <w:noProof w:val="0"/>
          <w:color w:val="333333"/>
          <w:sz w:val="36"/>
          <w:szCs w:val="36"/>
          <w:lang w:val="en-US"/>
        </w:rPr>
        <w:t>A</w:t>
      </w:r>
      <w:r w:rsidRPr="4D3AEE27" w:rsidR="701C9402">
        <w:rPr>
          <w:rFonts w:ascii="Arial" w:hAnsi="Arial" w:eastAsia="Arial" w:cs="Arial"/>
          <w:noProof w:val="0"/>
          <w:color w:val="333333"/>
          <w:sz w:val="36"/>
          <w:szCs w:val="36"/>
          <w:lang w:val="en-US"/>
        </w:rPr>
        <w:t>dapter</w:t>
      </w:r>
      <w:r w:rsidRPr="4D3AEE27" w:rsidR="613147F4">
        <w:rPr>
          <w:rFonts w:ascii="Arial" w:hAnsi="Arial" w:eastAsia="Arial" w:cs="Arial"/>
          <w:noProof w:val="0"/>
          <w:color w:val="333333"/>
          <w:sz w:val="36"/>
          <w:szCs w:val="36"/>
          <w:lang w:val="en-US"/>
        </w:rPr>
        <w:t xml:space="preserve"> factory:</w:t>
      </w:r>
    </w:p>
    <w:p w:rsidR="613147F4" w:rsidP="4D3AEE27" w:rsidRDefault="613147F4" w14:paraId="66C5188D" w14:textId="0AB741B9">
      <w:pPr>
        <w:bidi w:val="0"/>
        <w:spacing w:after="150" w:line="240" w:lineRule="auto"/>
        <w:rPr>
          <w:rFonts w:ascii="Arial" w:hAnsi="Arial" w:eastAsia="Arial" w:cs="Arial"/>
          <w:noProof w:val="0"/>
          <w:sz w:val="36"/>
          <w:szCs w:val="36"/>
          <w:lang w:val="en-US"/>
        </w:rPr>
      </w:pPr>
      <w:r w:rsidRPr="4D3AEE27" w:rsidR="613147F4">
        <w:rPr>
          <w:rFonts w:ascii="Arial" w:hAnsi="Arial" w:eastAsia="Arial" w:cs="Arial"/>
          <w:noProof w:val="0"/>
          <w:color w:val="333333"/>
          <w:sz w:val="36"/>
          <w:szCs w:val="36"/>
          <w:lang w:val="en-US"/>
        </w:rPr>
        <w:t xml:space="preserve">Please refer to the </w:t>
      </w:r>
      <w:proofErr w:type="spellStart"/>
      <w:r w:rsidRPr="4D3AEE27" w:rsidR="613147F4">
        <w:rPr>
          <w:rFonts w:ascii="Arial" w:hAnsi="Arial" w:eastAsia="Arial" w:cs="Arial"/>
          <w:noProof w:val="0"/>
          <w:color w:val="333333"/>
          <w:sz w:val="36"/>
          <w:szCs w:val="36"/>
          <w:lang w:val="en-US"/>
        </w:rPr>
        <w:t>handson</w:t>
      </w:r>
      <w:proofErr w:type="spellEnd"/>
      <w:r w:rsidRPr="4D3AEE27" w:rsidR="613147F4">
        <w:rPr>
          <w:rFonts w:ascii="Arial" w:hAnsi="Arial" w:eastAsia="Arial" w:cs="Arial"/>
          <w:noProof w:val="0"/>
          <w:color w:val="333333"/>
          <w:sz w:val="36"/>
          <w:szCs w:val="36"/>
          <w:lang w:val="en-US"/>
        </w:rPr>
        <w:t xml:space="preserve"> document available </w:t>
      </w:r>
      <w:hyperlink r:id="Rcdd6a470c8764f05">
        <w:r w:rsidRPr="4D3AEE27" w:rsidR="613147F4">
          <w:rPr>
            <w:rStyle w:val="Hyperlink"/>
            <w:rFonts w:ascii="Arial" w:hAnsi="Arial" w:eastAsia="Arial" w:cs="Arial"/>
            <w:noProof w:val="0"/>
            <w:color w:val="0563C1"/>
            <w:sz w:val="36"/>
            <w:szCs w:val="36"/>
            <w:u w:val="single"/>
            <w:lang w:val="en-US"/>
          </w:rPr>
          <w:t>here</w:t>
        </w:r>
      </w:hyperlink>
      <w:r w:rsidRPr="4D3AEE27" w:rsidR="613147F4">
        <w:rPr>
          <w:rFonts w:ascii="Arial" w:hAnsi="Arial" w:eastAsia="Arial" w:cs="Arial"/>
          <w:noProof w:val="0"/>
          <w:color w:val="0563C1"/>
          <w:sz w:val="36"/>
          <w:szCs w:val="36"/>
          <w:u w:val="single"/>
          <w:lang w:val="en-US"/>
        </w:rPr>
        <w:t>.</w:t>
      </w:r>
    </w:p>
    <w:p w:rsidR="613147F4" w:rsidP="4D3AEE27" w:rsidRDefault="613147F4" w14:paraId="7892E3EE" w14:textId="5A5A971B">
      <w:pPr>
        <w:pStyle w:val="NormalWeb"/>
        <w:bidi w:val="0"/>
        <w:spacing w:before="120" w:beforeAutospacing="off" w:after="144" w:afterAutospacing="off" w:line="240" w:lineRule="auto"/>
        <w:ind w:right="48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br/>
      </w:r>
    </w:p>
    <w:sectPr w:rsidRPr="00830793" w:rsidR="0083079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A42FFF" w:rsidP="00094396" w:rsidRDefault="00A42FFF" w14:paraId="6B62F1B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42FFF" w:rsidP="00094396" w:rsidRDefault="00A42FFF" w14:paraId="02F2C34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A42FFF" w:rsidP="00094396" w:rsidRDefault="00A42FFF" w14:paraId="66204FF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42FFF" w:rsidP="00094396" w:rsidRDefault="00A42FFF" w14:paraId="2DBF0D7D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290022"/>
    <w:multiLevelType w:val="hybridMultilevel"/>
    <w:tmpl w:val="2A06B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F43EA"/>
    <w:multiLevelType w:val="hybridMultilevel"/>
    <w:tmpl w:val="1D268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C5757"/>
    <w:multiLevelType w:val="hybridMultilevel"/>
    <w:tmpl w:val="993651E2"/>
    <w:lvl w:ilvl="0" w:tplc="614AB53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396"/>
    <w:rsid w:val="00094396"/>
    <w:rsid w:val="000C2FB9"/>
    <w:rsid w:val="00227CBC"/>
    <w:rsid w:val="00396505"/>
    <w:rsid w:val="00402391"/>
    <w:rsid w:val="00631521"/>
    <w:rsid w:val="00830793"/>
    <w:rsid w:val="00986B99"/>
    <w:rsid w:val="00A42FFF"/>
    <w:rsid w:val="00A9533F"/>
    <w:rsid w:val="00B35350"/>
    <w:rsid w:val="00B757AD"/>
    <w:rsid w:val="00BC1899"/>
    <w:rsid w:val="00C34236"/>
    <w:rsid w:val="00EE0555"/>
    <w:rsid w:val="00FA4144"/>
    <w:rsid w:val="00FB7BC1"/>
    <w:rsid w:val="026EDC17"/>
    <w:rsid w:val="075AEA82"/>
    <w:rsid w:val="1005BA62"/>
    <w:rsid w:val="10920783"/>
    <w:rsid w:val="1F7483E1"/>
    <w:rsid w:val="2126F852"/>
    <w:rsid w:val="225535C3"/>
    <w:rsid w:val="43FB275F"/>
    <w:rsid w:val="4D3AEE27"/>
    <w:rsid w:val="4E13FDAD"/>
    <w:rsid w:val="4E14F69F"/>
    <w:rsid w:val="4E426999"/>
    <w:rsid w:val="54840B8B"/>
    <w:rsid w:val="56B5381B"/>
    <w:rsid w:val="613147F4"/>
    <w:rsid w:val="68407EF5"/>
    <w:rsid w:val="6FF1BED3"/>
    <w:rsid w:val="701C9402"/>
    <w:rsid w:val="77BB7A0A"/>
    <w:rsid w:val="7FA8A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87746"/>
  <w15:chartTrackingRefBased/>
  <w15:docId w15:val="{9399F512-DEA8-44CB-9332-B86A121E98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3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7BC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5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A9533F"/>
    <w:rPr>
      <w:rFonts w:ascii="Courier New" w:hAnsi="Courier New" w:eastAsia="Times New Roman" w:cs="Courier New"/>
      <w:sz w:val="20"/>
      <w:szCs w:val="20"/>
    </w:rPr>
  </w:style>
  <w:style w:type="character" w:styleId="kwd" w:customStyle="1">
    <w:name w:val="kwd"/>
    <w:basedOn w:val="DefaultParagraphFont"/>
    <w:rsid w:val="00A9533F"/>
  </w:style>
  <w:style w:type="character" w:styleId="pln" w:customStyle="1">
    <w:name w:val="pln"/>
    <w:basedOn w:val="DefaultParagraphFont"/>
    <w:rsid w:val="00A9533F"/>
  </w:style>
  <w:style w:type="character" w:styleId="typ" w:customStyle="1">
    <w:name w:val="typ"/>
    <w:basedOn w:val="DefaultParagraphFont"/>
    <w:rsid w:val="00A9533F"/>
  </w:style>
  <w:style w:type="character" w:styleId="pun" w:customStyle="1">
    <w:name w:val="pun"/>
    <w:basedOn w:val="DefaultParagraphFont"/>
    <w:rsid w:val="00A9533F"/>
  </w:style>
  <w:style w:type="character" w:styleId="lit" w:customStyle="1">
    <w:name w:val="lit"/>
    <w:basedOn w:val="DefaultParagraphFont"/>
    <w:rsid w:val="00A9533F"/>
  </w:style>
  <w:style w:type="character" w:styleId="str" w:customStyle="1">
    <w:name w:val="str"/>
    <w:basedOn w:val="DefaultParagraphFont"/>
    <w:rsid w:val="00A9533F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cognizantonline.sharepoint.com/:w:/r/sites/GTP-Solutions/Gencsharepath/Shared%20Documents/Internship2020/FSE/DotNet/04%20-%20DesignPrinciples/References/GoF%20Hands%20on%20Exercises/GOF_BuilerPatternHandsOn.docx?d=w7d0ba9ef02d542ff8ba675e0ed3a39bd&amp;csf=1&amp;e=1ZhawD" TargetMode="External" Id="Rad0216f6ca36490f" /><Relationship Type="http://schemas.openxmlformats.org/officeDocument/2006/relationships/hyperlink" Target="https://cognizantonline.sharepoint.com/:w:/r/sites/GTP-Solutions/Gencsharepath/Shared%20Documents/Internship2020/FSE/DotNet/04%20-%20DesignPrinciples/References/GoF%20Hands%20on%20Exercises/GOF_AdapterPatternHandsOn.docx?d=w6f86a3d304514ab38eb2f2ad40b2ec16&amp;csf=1&amp;e=n4rBD0" TargetMode="External" Id="Rcdd6a470c8764f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1" ma:contentTypeDescription="Create a new document." ma:contentTypeScope="" ma:versionID="21d22ff45c5bcee3e13d2da0d2eaf86f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8b7f95d062efb1de1c26afcaa392f390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C5981C-39FB-47F7-8D64-DB865E2956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3B3AFE-E599-4BAD-8026-2C15157022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FC6111-2003-48FD-A689-52767A4A0DE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Cognizant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Sankaran, Krishnan (Cognizant)</dc:creator>
  <keywords/>
  <dc:description/>
  <lastModifiedBy>Murugesan, Nandini (Cognizant)</lastModifiedBy>
  <revision>12</revision>
  <dcterms:created xsi:type="dcterms:W3CDTF">2020-03-12T10:52:00.0000000Z</dcterms:created>
  <dcterms:modified xsi:type="dcterms:W3CDTF">2020-03-30T10:56:45.0926719Z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