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9CDD8" w14:textId="77777777" w:rsidR="00322772" w:rsidRDefault="00322772" w:rsidP="00322772">
      <w:pPr>
        <w:pStyle w:val="Heading1"/>
      </w:pPr>
      <w:r>
        <w:rPr>
          <w:w w:val="85"/>
        </w:rPr>
        <w:t>Optimize Model</w:t>
      </w:r>
      <w:r>
        <w:rPr>
          <w:spacing w:val="-85"/>
          <w:w w:val="85"/>
        </w:rPr>
        <w:t xml:space="preserve"> </w:t>
      </w:r>
      <w:r>
        <w:rPr>
          <w:w w:val="85"/>
        </w:rPr>
        <w:t>Performance</w:t>
      </w:r>
    </w:p>
    <w:p w14:paraId="3B9ACB89" w14:textId="77777777" w:rsidR="00322772" w:rsidRDefault="00322772" w:rsidP="00322772">
      <w:pPr>
        <w:pStyle w:val="Heading2"/>
        <w:numPr>
          <w:ilvl w:val="0"/>
          <w:numId w:val="0"/>
        </w:numPr>
        <w:spacing w:before="329"/>
        <w:ind w:left="1134"/>
      </w:pPr>
      <w:r>
        <w:t>Review a DirectQuery model design</w:t>
      </w:r>
    </w:p>
    <w:p w14:paraId="7066DCA1" w14:textId="77777777" w:rsidR="00322772" w:rsidRDefault="00322772" w:rsidP="00322772">
      <w:pPr>
        <w:pStyle w:val="BodyText"/>
        <w:spacing w:before="0"/>
        <w:ind w:left="0" w:firstLine="0"/>
        <w:rPr>
          <w:i/>
          <w:sz w:val="21"/>
        </w:rPr>
      </w:pPr>
    </w:p>
    <w:p w14:paraId="352B111D" w14:textId="77777777" w:rsidR="00322772" w:rsidRDefault="00322772" w:rsidP="00322772">
      <w:pPr>
        <w:pStyle w:val="ListParagraph"/>
        <w:numPr>
          <w:ilvl w:val="0"/>
          <w:numId w:val="4"/>
        </w:numPr>
        <w:tabs>
          <w:tab w:val="left" w:pos="511"/>
          <w:tab w:val="left" w:pos="512"/>
        </w:tabs>
        <w:contextualSpacing w:val="0"/>
      </w:pPr>
      <w:r>
        <w:t xml:space="preserve">Open the </w:t>
      </w:r>
      <w:r>
        <w:rPr>
          <w:b/>
        </w:rPr>
        <w:t xml:space="preserve">D:\DA100\Demo\Resources\AW Sales </w:t>
      </w:r>
      <w:proofErr w:type="spellStart"/>
      <w:r>
        <w:rPr>
          <w:b/>
        </w:rPr>
        <w:t>Analysis.pbix</w:t>
      </w:r>
      <w:proofErr w:type="spellEnd"/>
      <w:r>
        <w:rPr>
          <w:b/>
          <w:spacing w:val="6"/>
        </w:rPr>
        <w:t xml:space="preserve"> </w:t>
      </w:r>
      <w:r>
        <w:t>file.</w:t>
      </w:r>
    </w:p>
    <w:p w14:paraId="503C4C7E" w14:textId="77777777" w:rsidR="00322772" w:rsidRDefault="00322772" w:rsidP="00322772">
      <w:pPr>
        <w:pStyle w:val="ListParagraph"/>
        <w:numPr>
          <w:ilvl w:val="0"/>
          <w:numId w:val="4"/>
        </w:numPr>
        <w:tabs>
          <w:tab w:val="left" w:pos="511"/>
          <w:tab w:val="left" w:pos="512"/>
        </w:tabs>
        <w:spacing w:before="179"/>
        <w:contextualSpacing w:val="0"/>
      </w:pPr>
      <w:r>
        <w:t>If prompted to connect to the data source, click</w:t>
      </w:r>
      <w:r>
        <w:rPr>
          <w:spacing w:val="5"/>
        </w:rPr>
        <w:t xml:space="preserve"> </w:t>
      </w:r>
      <w:r>
        <w:rPr>
          <w:b/>
        </w:rPr>
        <w:t>Connect</w:t>
      </w:r>
      <w:r>
        <w:t>.</w:t>
      </w:r>
    </w:p>
    <w:p w14:paraId="344F5823" w14:textId="77777777" w:rsidR="00322772" w:rsidRDefault="00322772" w:rsidP="00322772">
      <w:pPr>
        <w:pStyle w:val="ListParagraph"/>
        <w:numPr>
          <w:ilvl w:val="0"/>
          <w:numId w:val="4"/>
        </w:numPr>
        <w:tabs>
          <w:tab w:val="left" w:pos="511"/>
          <w:tab w:val="left" w:pos="512"/>
        </w:tabs>
        <w:spacing w:before="179"/>
        <w:contextualSpacing w:val="0"/>
      </w:pPr>
      <w:r>
        <w:t xml:space="preserve">At the bottom-right corner, point out that the data model comprises </w:t>
      </w:r>
      <w:proofErr w:type="spellStart"/>
      <w:r>
        <w:t>DirectQuery</w:t>
      </w:r>
      <w:proofErr w:type="spellEnd"/>
      <w:r>
        <w:rPr>
          <w:spacing w:val="-17"/>
        </w:rPr>
        <w:t xml:space="preserve"> </w:t>
      </w:r>
      <w:r>
        <w:t>tables.</w:t>
      </w:r>
    </w:p>
    <w:p w14:paraId="62F512CD" w14:textId="77777777" w:rsidR="00322772" w:rsidRDefault="00322772" w:rsidP="00322772">
      <w:pPr>
        <w:pStyle w:val="ListParagraph"/>
        <w:numPr>
          <w:ilvl w:val="0"/>
          <w:numId w:val="4"/>
        </w:numPr>
        <w:tabs>
          <w:tab w:val="left" w:pos="511"/>
          <w:tab w:val="left" w:pos="512"/>
        </w:tabs>
        <w:spacing w:before="180"/>
        <w:contextualSpacing w:val="0"/>
      </w:pPr>
      <w:r>
        <w:t xml:space="preserve">Save the Power BI Desktop file to the </w:t>
      </w:r>
      <w:r>
        <w:rPr>
          <w:b/>
        </w:rPr>
        <w:t>D:\DA100\Demo\MySolution</w:t>
      </w:r>
      <w:r>
        <w:rPr>
          <w:b/>
          <w:spacing w:val="-6"/>
        </w:rPr>
        <w:t xml:space="preserve"> </w:t>
      </w:r>
      <w:r>
        <w:t>folder.</w:t>
      </w:r>
    </w:p>
    <w:p w14:paraId="6EDF2560" w14:textId="77777777" w:rsidR="00322772" w:rsidRDefault="00322772" w:rsidP="00322772">
      <w:pPr>
        <w:pStyle w:val="ListParagraph"/>
        <w:numPr>
          <w:ilvl w:val="0"/>
          <w:numId w:val="4"/>
        </w:numPr>
        <w:tabs>
          <w:tab w:val="left" w:pos="511"/>
          <w:tab w:val="left" w:pos="512"/>
        </w:tabs>
        <w:spacing w:before="179"/>
        <w:contextualSpacing w:val="0"/>
      </w:pPr>
      <w:r>
        <w:t>In Model view, introduce the model design, which comprises two related</w:t>
      </w:r>
      <w:r>
        <w:rPr>
          <w:spacing w:val="-31"/>
        </w:rPr>
        <w:t xml:space="preserve"> </w:t>
      </w:r>
      <w:r>
        <w:t>tables.</w:t>
      </w:r>
    </w:p>
    <w:p w14:paraId="01A9CB17" w14:textId="77777777" w:rsidR="00322772" w:rsidRDefault="00322772" w:rsidP="00322772">
      <w:pPr>
        <w:pStyle w:val="ListParagraph"/>
        <w:numPr>
          <w:ilvl w:val="0"/>
          <w:numId w:val="4"/>
        </w:numPr>
        <w:tabs>
          <w:tab w:val="left" w:pos="511"/>
          <w:tab w:val="left" w:pos="512"/>
        </w:tabs>
        <w:spacing w:before="184"/>
        <w:contextualSpacing w:val="0"/>
      </w:pPr>
      <w:r>
        <w:t xml:space="preserve">In Report view, interact with the report by selecting different items </w:t>
      </w:r>
      <w:r>
        <w:rPr>
          <w:spacing w:val="-3"/>
        </w:rPr>
        <w:t xml:space="preserve">in </w:t>
      </w:r>
      <w:r>
        <w:t xml:space="preserve">the </w:t>
      </w:r>
      <w:r>
        <w:rPr>
          <w:b/>
        </w:rPr>
        <w:t>Fiscal Year</w:t>
      </w:r>
      <w:r>
        <w:rPr>
          <w:b/>
          <w:spacing w:val="-8"/>
        </w:rPr>
        <w:t xml:space="preserve"> </w:t>
      </w:r>
      <w:r>
        <w:t>slicer.</w:t>
      </w:r>
    </w:p>
    <w:p w14:paraId="69E0E487" w14:textId="77777777" w:rsidR="00322772" w:rsidRDefault="00322772" w:rsidP="00322772">
      <w:pPr>
        <w:pStyle w:val="ListParagraph"/>
        <w:numPr>
          <w:ilvl w:val="0"/>
          <w:numId w:val="4"/>
        </w:numPr>
        <w:tabs>
          <w:tab w:val="left" w:pos="511"/>
          <w:tab w:val="left" w:pos="512"/>
        </w:tabs>
        <w:spacing w:before="179"/>
        <w:contextualSpacing w:val="0"/>
      </w:pPr>
      <w:r>
        <w:t xml:space="preserve">Drill through </w:t>
      </w:r>
      <w:r>
        <w:rPr>
          <w:spacing w:val="-3"/>
        </w:rPr>
        <w:t xml:space="preserve">from </w:t>
      </w:r>
      <w:r>
        <w:t>any month column to reveal order</w:t>
      </w:r>
      <w:r>
        <w:rPr>
          <w:spacing w:val="4"/>
        </w:rPr>
        <w:t xml:space="preserve"> </w:t>
      </w:r>
      <w:r>
        <w:t>details.</w:t>
      </w:r>
    </w:p>
    <w:p w14:paraId="73AC1191" w14:textId="77777777" w:rsidR="00322772" w:rsidRDefault="00322772" w:rsidP="00322772">
      <w:pPr>
        <w:pStyle w:val="ListParagraph"/>
        <w:numPr>
          <w:ilvl w:val="0"/>
          <w:numId w:val="4"/>
        </w:numPr>
        <w:tabs>
          <w:tab w:val="left" w:pos="511"/>
          <w:tab w:val="left" w:pos="512"/>
        </w:tabs>
        <w:spacing w:before="179"/>
        <w:contextualSpacing w:val="0"/>
      </w:pPr>
      <w:r>
        <w:t xml:space="preserve">Return to the </w:t>
      </w:r>
      <w:r>
        <w:rPr>
          <w:b/>
        </w:rPr>
        <w:t>Sales Summary</w:t>
      </w:r>
      <w:r>
        <w:rPr>
          <w:b/>
          <w:spacing w:val="-2"/>
        </w:rPr>
        <w:t xml:space="preserve"> </w:t>
      </w:r>
      <w:r>
        <w:t>page.</w:t>
      </w:r>
    </w:p>
    <w:p w14:paraId="2B2ADD04" w14:textId="77777777" w:rsidR="00322772" w:rsidRDefault="00322772" w:rsidP="00322772">
      <w:pPr>
        <w:pStyle w:val="BodyText"/>
        <w:spacing w:before="5"/>
        <w:ind w:left="0" w:firstLine="0"/>
        <w:rPr>
          <w:sz w:val="31"/>
        </w:rPr>
      </w:pPr>
    </w:p>
    <w:p w14:paraId="266DA750" w14:textId="77777777" w:rsidR="00322772" w:rsidRDefault="00322772" w:rsidP="00322772">
      <w:pPr>
        <w:pStyle w:val="Heading2"/>
        <w:numPr>
          <w:ilvl w:val="0"/>
          <w:numId w:val="0"/>
        </w:numPr>
        <w:ind w:left="1134"/>
      </w:pPr>
      <w:r>
        <w:t>Review query performance</w:t>
      </w:r>
    </w:p>
    <w:p w14:paraId="57B87F21" w14:textId="77777777" w:rsidR="00322772" w:rsidRDefault="00322772" w:rsidP="00322772">
      <w:pPr>
        <w:pStyle w:val="ListParagraph"/>
        <w:numPr>
          <w:ilvl w:val="0"/>
          <w:numId w:val="4"/>
        </w:numPr>
        <w:tabs>
          <w:tab w:val="left" w:pos="511"/>
          <w:tab w:val="left" w:pos="512"/>
        </w:tabs>
        <w:spacing w:before="180"/>
        <w:contextualSpacing w:val="0"/>
      </w:pPr>
      <w:r>
        <w:t xml:space="preserve">On the </w:t>
      </w:r>
      <w:r>
        <w:rPr>
          <w:b/>
        </w:rPr>
        <w:t xml:space="preserve">View </w:t>
      </w:r>
      <w:r>
        <w:t xml:space="preserve">ribbon tab, show the </w:t>
      </w:r>
      <w:r>
        <w:rPr>
          <w:b/>
        </w:rPr>
        <w:t>Performance Analyzer</w:t>
      </w:r>
      <w:r>
        <w:rPr>
          <w:b/>
          <w:spacing w:val="-6"/>
        </w:rPr>
        <w:t xml:space="preserve"> </w:t>
      </w:r>
      <w:r>
        <w:t>pane.</w:t>
      </w:r>
    </w:p>
    <w:p w14:paraId="5BF1F160" w14:textId="77777777" w:rsidR="00322772" w:rsidRDefault="00322772" w:rsidP="00322772">
      <w:pPr>
        <w:pStyle w:val="ListParagraph"/>
        <w:numPr>
          <w:ilvl w:val="0"/>
          <w:numId w:val="4"/>
        </w:numPr>
        <w:tabs>
          <w:tab w:val="left" w:pos="512"/>
        </w:tabs>
        <w:spacing w:before="179"/>
        <w:ind w:right="602"/>
        <w:contextualSpacing w:val="0"/>
      </w:pPr>
      <w:r>
        <w:t xml:space="preserve">Refresh the visuals, and then expand the slicer and </w:t>
      </w:r>
      <w:r>
        <w:rPr>
          <w:b/>
        </w:rPr>
        <w:t xml:space="preserve">Sales by Month </w:t>
      </w:r>
      <w:r>
        <w:t xml:space="preserve">visual, and point out that they used </w:t>
      </w:r>
      <w:proofErr w:type="spellStart"/>
      <w:r>
        <w:t>DirectQuery</w:t>
      </w:r>
      <w:proofErr w:type="spellEnd"/>
      <w:r>
        <w:t xml:space="preserve"> mode (data was requested from the data</w:t>
      </w:r>
      <w:r>
        <w:rPr>
          <w:spacing w:val="-17"/>
        </w:rPr>
        <w:t xml:space="preserve"> </w:t>
      </w:r>
      <w:r>
        <w:t>source).</w:t>
      </w:r>
    </w:p>
    <w:p w14:paraId="6BC5C84A" w14:textId="77777777" w:rsidR="00322772" w:rsidRDefault="00322772" w:rsidP="00322772">
      <w:pPr>
        <w:pStyle w:val="BodyText"/>
        <w:spacing w:before="6"/>
        <w:ind w:left="0" w:firstLine="0"/>
        <w:rPr>
          <w:sz w:val="31"/>
        </w:rPr>
      </w:pPr>
    </w:p>
    <w:p w14:paraId="1DA1A59D" w14:textId="77777777" w:rsidR="00322772" w:rsidRDefault="00322772" w:rsidP="00322772">
      <w:pPr>
        <w:pStyle w:val="Heading2"/>
        <w:numPr>
          <w:ilvl w:val="0"/>
          <w:numId w:val="0"/>
        </w:numPr>
        <w:ind w:left="1134"/>
      </w:pPr>
      <w:r>
        <w:t>Configure Dual storage tables</w:t>
      </w:r>
    </w:p>
    <w:p w14:paraId="5D5B2CB5" w14:textId="77777777" w:rsidR="00322772" w:rsidRDefault="00322772" w:rsidP="00322772">
      <w:pPr>
        <w:pStyle w:val="ListParagraph"/>
        <w:numPr>
          <w:ilvl w:val="0"/>
          <w:numId w:val="4"/>
        </w:numPr>
        <w:tabs>
          <w:tab w:val="left" w:pos="512"/>
        </w:tabs>
        <w:spacing w:before="179"/>
        <w:contextualSpacing w:val="0"/>
      </w:pPr>
      <w:r>
        <w:t xml:space="preserve">In Model view, select the </w:t>
      </w:r>
      <w:r>
        <w:rPr>
          <w:b/>
        </w:rPr>
        <w:t xml:space="preserve">Date </w:t>
      </w:r>
      <w:r>
        <w:t>table, and then select the storage mode to</w:t>
      </w:r>
      <w:r>
        <w:rPr>
          <w:spacing w:val="-5"/>
        </w:rPr>
        <w:t xml:space="preserve"> </w:t>
      </w:r>
      <w:r>
        <w:rPr>
          <w:b/>
        </w:rPr>
        <w:t>Dual</w:t>
      </w:r>
      <w:r>
        <w:t>.</w:t>
      </w:r>
    </w:p>
    <w:p w14:paraId="0DCF1032" w14:textId="77777777" w:rsidR="00322772" w:rsidRDefault="00322772" w:rsidP="00322772">
      <w:pPr>
        <w:pStyle w:val="ListParagraph"/>
        <w:numPr>
          <w:ilvl w:val="0"/>
          <w:numId w:val="4"/>
        </w:numPr>
        <w:tabs>
          <w:tab w:val="left" w:pos="512"/>
        </w:tabs>
        <w:spacing w:before="179"/>
        <w:ind w:right="181"/>
        <w:contextualSpacing w:val="0"/>
      </w:pPr>
      <w:r>
        <w:t xml:space="preserve">When the data has imported, switch to Report view, and then </w:t>
      </w:r>
      <w:r>
        <w:rPr>
          <w:spacing w:val="-3"/>
        </w:rPr>
        <w:t xml:space="preserve">in </w:t>
      </w:r>
      <w:r>
        <w:t xml:space="preserve">the </w:t>
      </w:r>
      <w:r>
        <w:rPr>
          <w:b/>
        </w:rPr>
        <w:t xml:space="preserve">Performance Analyzer </w:t>
      </w:r>
      <w:r>
        <w:t>pane, refresh the</w:t>
      </w:r>
      <w:r>
        <w:rPr>
          <w:spacing w:val="-1"/>
        </w:rPr>
        <w:t xml:space="preserve"> </w:t>
      </w:r>
      <w:r>
        <w:t>visuals.</w:t>
      </w:r>
    </w:p>
    <w:p w14:paraId="5BAD0BFB" w14:textId="77777777" w:rsidR="00322772" w:rsidRDefault="00322772" w:rsidP="00322772">
      <w:pPr>
        <w:pStyle w:val="ListParagraph"/>
        <w:numPr>
          <w:ilvl w:val="0"/>
          <w:numId w:val="4"/>
        </w:numPr>
        <w:tabs>
          <w:tab w:val="left" w:pos="512"/>
        </w:tabs>
        <w:spacing w:before="181"/>
        <w:contextualSpacing w:val="0"/>
      </w:pPr>
      <w:r>
        <w:t xml:space="preserve">Point out that </w:t>
      </w:r>
      <w:r>
        <w:rPr>
          <w:spacing w:val="-3"/>
        </w:rPr>
        <w:t xml:space="preserve">the </w:t>
      </w:r>
      <w:r>
        <w:rPr>
          <w:b/>
        </w:rPr>
        <w:t xml:space="preserve">Date </w:t>
      </w:r>
      <w:r>
        <w:t>table is now queried from the model</w:t>
      </w:r>
      <w:r>
        <w:rPr>
          <w:spacing w:val="-2"/>
        </w:rPr>
        <w:t xml:space="preserve"> </w:t>
      </w:r>
      <w:r>
        <w:t>cache.</w:t>
      </w:r>
    </w:p>
    <w:p w14:paraId="18B17068" w14:textId="77777777" w:rsidR="00322772" w:rsidRDefault="00322772" w:rsidP="00322772">
      <w:pPr>
        <w:pStyle w:val="BodyText"/>
        <w:spacing w:before="5"/>
        <w:ind w:left="0" w:firstLine="0"/>
        <w:rPr>
          <w:sz w:val="31"/>
        </w:rPr>
      </w:pPr>
    </w:p>
    <w:p w14:paraId="6A31FF8C" w14:textId="77777777" w:rsidR="00322772" w:rsidRDefault="00322772" w:rsidP="00486880">
      <w:pPr>
        <w:pStyle w:val="Heading2"/>
        <w:numPr>
          <w:ilvl w:val="0"/>
          <w:numId w:val="0"/>
        </w:numPr>
        <w:ind w:left="1134"/>
      </w:pPr>
      <w:r>
        <w:t>Create aggregations</w:t>
      </w:r>
    </w:p>
    <w:p w14:paraId="1B259FCA" w14:textId="77777777" w:rsidR="00322772" w:rsidRDefault="00322772" w:rsidP="00322772">
      <w:pPr>
        <w:pStyle w:val="ListParagraph"/>
        <w:numPr>
          <w:ilvl w:val="0"/>
          <w:numId w:val="4"/>
        </w:numPr>
        <w:tabs>
          <w:tab w:val="left" w:pos="512"/>
        </w:tabs>
        <w:spacing w:before="179"/>
        <w:contextualSpacing w:val="0"/>
        <w:rPr>
          <w:b/>
        </w:rPr>
      </w:pPr>
      <w:r>
        <w:t xml:space="preserve">Open the Power Query Editor window, and in the </w:t>
      </w:r>
      <w:r>
        <w:rPr>
          <w:b/>
        </w:rPr>
        <w:t xml:space="preserve">Queries </w:t>
      </w:r>
      <w:r>
        <w:t xml:space="preserve">pane, duplicate the </w:t>
      </w:r>
      <w:r>
        <w:rPr>
          <w:b/>
        </w:rPr>
        <w:t>Reseller</w:t>
      </w:r>
      <w:r>
        <w:rPr>
          <w:b/>
          <w:spacing w:val="-24"/>
        </w:rPr>
        <w:t xml:space="preserve"> </w:t>
      </w:r>
      <w:r>
        <w:rPr>
          <w:b/>
        </w:rPr>
        <w:t>Sales</w:t>
      </w:r>
    </w:p>
    <w:p w14:paraId="0D6FBA83" w14:textId="77777777" w:rsidR="00322772" w:rsidRDefault="00322772" w:rsidP="00322772">
      <w:pPr>
        <w:pStyle w:val="BodyText"/>
        <w:spacing w:before="2"/>
        <w:ind w:firstLine="0"/>
      </w:pPr>
      <w:r>
        <w:t>query.</w:t>
      </w:r>
    </w:p>
    <w:p w14:paraId="1252FAED" w14:textId="77777777" w:rsidR="00322772" w:rsidRDefault="00322772" w:rsidP="00322772">
      <w:pPr>
        <w:pStyle w:val="ListParagraph"/>
        <w:numPr>
          <w:ilvl w:val="0"/>
          <w:numId w:val="4"/>
        </w:numPr>
        <w:tabs>
          <w:tab w:val="left" w:pos="512"/>
        </w:tabs>
        <w:spacing w:before="179"/>
        <w:contextualSpacing w:val="0"/>
      </w:pPr>
      <w:r>
        <w:t xml:space="preserve">Rename the new query </w:t>
      </w:r>
      <w:r>
        <w:rPr>
          <w:b/>
        </w:rPr>
        <w:t>Reseller Sales</w:t>
      </w:r>
      <w:r>
        <w:rPr>
          <w:b/>
          <w:spacing w:val="5"/>
        </w:rPr>
        <w:t xml:space="preserve"> </w:t>
      </w:r>
      <w:r>
        <w:rPr>
          <w:b/>
        </w:rPr>
        <w:t>Agg</w:t>
      </w:r>
      <w:r>
        <w:t>.</w:t>
      </w:r>
    </w:p>
    <w:p w14:paraId="14710694" w14:textId="77777777" w:rsidR="00322772" w:rsidRDefault="00322772" w:rsidP="00322772">
      <w:pPr>
        <w:pStyle w:val="ListParagraph"/>
        <w:numPr>
          <w:ilvl w:val="0"/>
          <w:numId w:val="4"/>
        </w:numPr>
        <w:tabs>
          <w:tab w:val="left" w:pos="512"/>
        </w:tabs>
        <w:spacing w:before="179"/>
        <w:contextualSpacing w:val="0"/>
      </w:pPr>
      <w:r>
        <w:t>Apply a group by transformation, as</w:t>
      </w:r>
      <w:r>
        <w:rPr>
          <w:spacing w:val="-10"/>
        </w:rPr>
        <w:t xml:space="preserve"> </w:t>
      </w:r>
      <w:r>
        <w:t>follows:</w:t>
      </w:r>
    </w:p>
    <w:p w14:paraId="4F16233F" w14:textId="77777777" w:rsidR="00322772" w:rsidRDefault="00322772" w:rsidP="00322772">
      <w:pPr>
        <w:pStyle w:val="ListParagraph"/>
        <w:numPr>
          <w:ilvl w:val="1"/>
          <w:numId w:val="4"/>
        </w:numPr>
        <w:tabs>
          <w:tab w:val="left" w:pos="796"/>
        </w:tabs>
        <w:spacing w:before="179"/>
        <w:ind w:hanging="285"/>
        <w:contextualSpacing w:val="0"/>
      </w:pPr>
      <w:r>
        <w:t>Group by</w:t>
      </w:r>
      <w:r>
        <w:rPr>
          <w:spacing w:val="3"/>
        </w:rPr>
        <w:t xml:space="preserve"> </w:t>
      </w:r>
      <w:proofErr w:type="spellStart"/>
      <w:r>
        <w:rPr>
          <w:b/>
        </w:rPr>
        <w:t>OrderDate</w:t>
      </w:r>
      <w:proofErr w:type="spellEnd"/>
      <w:r>
        <w:t>.</w:t>
      </w:r>
    </w:p>
    <w:p w14:paraId="1F530CAB" w14:textId="77777777" w:rsidR="00322772" w:rsidRDefault="00322772" w:rsidP="00322772">
      <w:pPr>
        <w:pStyle w:val="ListParagraph"/>
        <w:numPr>
          <w:ilvl w:val="1"/>
          <w:numId w:val="4"/>
        </w:numPr>
        <w:tabs>
          <w:tab w:val="left" w:pos="796"/>
        </w:tabs>
        <w:spacing w:before="177"/>
        <w:ind w:hanging="285"/>
        <w:contextualSpacing w:val="0"/>
      </w:pPr>
      <w:r>
        <w:t xml:space="preserve">New column: </w:t>
      </w:r>
      <w:r>
        <w:rPr>
          <w:b/>
        </w:rPr>
        <w:t>Sales</w:t>
      </w:r>
      <w:r>
        <w:t xml:space="preserve">, which is the sum of the </w:t>
      </w:r>
      <w:proofErr w:type="spellStart"/>
      <w:r>
        <w:rPr>
          <w:b/>
        </w:rPr>
        <w:t>SalesAmount</w:t>
      </w:r>
      <w:proofErr w:type="spellEnd"/>
      <w:r>
        <w:rPr>
          <w:b/>
          <w:spacing w:val="-1"/>
        </w:rPr>
        <w:t xml:space="preserve"> </w:t>
      </w:r>
      <w:r>
        <w:t>column.</w:t>
      </w:r>
    </w:p>
    <w:p w14:paraId="5019BB5C" w14:textId="77777777" w:rsidR="00322772" w:rsidRDefault="00322772" w:rsidP="00322772">
      <w:pPr>
        <w:pStyle w:val="ListParagraph"/>
        <w:numPr>
          <w:ilvl w:val="0"/>
          <w:numId w:val="4"/>
        </w:numPr>
        <w:tabs>
          <w:tab w:val="left" w:pos="512"/>
        </w:tabs>
        <w:spacing w:before="182"/>
        <w:contextualSpacing w:val="0"/>
      </w:pPr>
      <w:r>
        <w:t>Close and apply the</w:t>
      </w:r>
      <w:r>
        <w:rPr>
          <w:spacing w:val="-7"/>
        </w:rPr>
        <w:t xml:space="preserve"> </w:t>
      </w:r>
      <w:r>
        <w:t>queries.</w:t>
      </w:r>
    </w:p>
    <w:p w14:paraId="06359DF4" w14:textId="77777777" w:rsidR="00322772" w:rsidRDefault="00322772" w:rsidP="00322772">
      <w:pPr>
        <w:pStyle w:val="ListParagraph"/>
        <w:numPr>
          <w:ilvl w:val="0"/>
          <w:numId w:val="4"/>
        </w:numPr>
        <w:tabs>
          <w:tab w:val="left" w:pos="512"/>
        </w:tabs>
        <w:spacing w:before="179"/>
        <w:contextualSpacing w:val="0"/>
      </w:pPr>
      <w:r>
        <w:t xml:space="preserve">In Model view, set the storage mode for the </w:t>
      </w:r>
      <w:r>
        <w:rPr>
          <w:b/>
        </w:rPr>
        <w:t xml:space="preserve">Reseller Sales Agg </w:t>
      </w:r>
      <w:r>
        <w:t>table to</w:t>
      </w:r>
      <w:r>
        <w:rPr>
          <w:spacing w:val="-2"/>
        </w:rPr>
        <w:t xml:space="preserve"> </w:t>
      </w:r>
      <w:r>
        <w:rPr>
          <w:b/>
        </w:rPr>
        <w:t>Import</w:t>
      </w:r>
      <w:r>
        <w:t>.</w:t>
      </w:r>
    </w:p>
    <w:p w14:paraId="51F951D6" w14:textId="77777777" w:rsidR="00322772" w:rsidRDefault="00322772" w:rsidP="00322772">
      <w:pPr>
        <w:sectPr w:rsidR="00322772">
          <w:pgSz w:w="12240" w:h="15840"/>
          <w:pgMar w:top="600" w:right="980" w:bottom="1080" w:left="1020" w:header="0" w:footer="882" w:gutter="0"/>
          <w:cols w:space="720"/>
        </w:sectPr>
      </w:pPr>
    </w:p>
    <w:p w14:paraId="64C5616C" w14:textId="77777777" w:rsidR="00322772" w:rsidRDefault="00322772" w:rsidP="00322772">
      <w:pPr>
        <w:pStyle w:val="ListParagraph"/>
        <w:numPr>
          <w:ilvl w:val="0"/>
          <w:numId w:val="4"/>
        </w:numPr>
        <w:tabs>
          <w:tab w:val="left" w:pos="512"/>
        </w:tabs>
        <w:spacing w:before="77"/>
        <w:contextualSpacing w:val="0"/>
      </w:pPr>
      <w:r>
        <w:lastRenderedPageBreak/>
        <w:t xml:space="preserve">Create a relationship from the </w:t>
      </w:r>
      <w:r>
        <w:rPr>
          <w:b/>
        </w:rPr>
        <w:t xml:space="preserve">Date </w:t>
      </w:r>
      <w:r>
        <w:t xml:space="preserve">table </w:t>
      </w:r>
      <w:r>
        <w:rPr>
          <w:b/>
        </w:rPr>
        <w:t xml:space="preserve">Date </w:t>
      </w:r>
      <w:r>
        <w:t xml:space="preserve">column to the </w:t>
      </w:r>
      <w:r>
        <w:rPr>
          <w:b/>
        </w:rPr>
        <w:t>Reseller Sales Agg</w:t>
      </w:r>
      <w:r>
        <w:rPr>
          <w:b/>
          <w:spacing w:val="-11"/>
        </w:rPr>
        <w:t xml:space="preserve"> </w:t>
      </w:r>
      <w:r>
        <w:t>table</w:t>
      </w:r>
    </w:p>
    <w:p w14:paraId="03374E8B" w14:textId="77777777" w:rsidR="00322772" w:rsidRDefault="00322772" w:rsidP="00322772">
      <w:pPr>
        <w:pStyle w:val="BodyText"/>
        <w:spacing w:before="1"/>
        <w:ind w:firstLine="0"/>
      </w:pPr>
      <w:proofErr w:type="spellStart"/>
      <w:r>
        <w:rPr>
          <w:b/>
        </w:rPr>
        <w:t>OrderDate</w:t>
      </w:r>
      <w:proofErr w:type="spellEnd"/>
      <w:r>
        <w:rPr>
          <w:b/>
        </w:rPr>
        <w:t xml:space="preserve"> </w:t>
      </w:r>
      <w:r>
        <w:t xml:space="preserve">column—ensure that the column is one-to-many, with the </w:t>
      </w:r>
      <w:r>
        <w:rPr>
          <w:b/>
        </w:rPr>
        <w:t xml:space="preserve">Date </w:t>
      </w:r>
      <w:r>
        <w:t>table on the one-side.</w:t>
      </w:r>
    </w:p>
    <w:p w14:paraId="7BCCE9F5" w14:textId="77777777" w:rsidR="00322772" w:rsidRDefault="00322772" w:rsidP="00322772">
      <w:pPr>
        <w:pStyle w:val="ListParagraph"/>
        <w:numPr>
          <w:ilvl w:val="0"/>
          <w:numId w:val="4"/>
        </w:numPr>
        <w:tabs>
          <w:tab w:val="left" w:pos="512"/>
        </w:tabs>
        <w:spacing w:before="184"/>
        <w:contextualSpacing w:val="0"/>
      </w:pPr>
      <w:r>
        <w:t xml:space="preserve">Manage aggregations on the </w:t>
      </w:r>
      <w:r>
        <w:rPr>
          <w:b/>
        </w:rPr>
        <w:t>Reseller Sales Agg</w:t>
      </w:r>
      <w:r>
        <w:rPr>
          <w:b/>
          <w:spacing w:val="-1"/>
        </w:rPr>
        <w:t xml:space="preserve"> </w:t>
      </w:r>
      <w:r>
        <w:t>table:</w:t>
      </w:r>
    </w:p>
    <w:p w14:paraId="7F385670" w14:textId="77777777" w:rsidR="00322772" w:rsidRDefault="00322772" w:rsidP="00322772">
      <w:pPr>
        <w:pStyle w:val="ListParagraph"/>
        <w:numPr>
          <w:ilvl w:val="1"/>
          <w:numId w:val="4"/>
        </w:numPr>
        <w:tabs>
          <w:tab w:val="left" w:pos="796"/>
        </w:tabs>
        <w:spacing w:before="179"/>
        <w:ind w:hanging="285"/>
        <w:contextualSpacing w:val="0"/>
      </w:pPr>
      <w:proofErr w:type="spellStart"/>
      <w:r>
        <w:rPr>
          <w:b/>
        </w:rPr>
        <w:t>OrderDate</w:t>
      </w:r>
      <w:proofErr w:type="spellEnd"/>
      <w:r>
        <w:t xml:space="preserve">: Group by the </w:t>
      </w:r>
      <w:r>
        <w:rPr>
          <w:b/>
        </w:rPr>
        <w:t xml:space="preserve">Reseller Sales </w:t>
      </w:r>
      <w:r>
        <w:t xml:space="preserve">table </w:t>
      </w:r>
      <w:proofErr w:type="spellStart"/>
      <w:r>
        <w:rPr>
          <w:b/>
        </w:rPr>
        <w:t>OrderDate</w:t>
      </w:r>
      <w:proofErr w:type="spellEnd"/>
      <w:r>
        <w:rPr>
          <w:b/>
          <w:spacing w:val="-3"/>
        </w:rPr>
        <w:t xml:space="preserve"> </w:t>
      </w:r>
      <w:r>
        <w:t>column.</w:t>
      </w:r>
    </w:p>
    <w:p w14:paraId="2F58EFF7" w14:textId="77777777" w:rsidR="00322772" w:rsidRDefault="00322772" w:rsidP="00322772">
      <w:pPr>
        <w:pStyle w:val="ListParagraph"/>
        <w:numPr>
          <w:ilvl w:val="1"/>
          <w:numId w:val="4"/>
        </w:numPr>
        <w:tabs>
          <w:tab w:val="left" w:pos="796"/>
        </w:tabs>
        <w:spacing w:before="177"/>
        <w:ind w:hanging="285"/>
        <w:contextualSpacing w:val="0"/>
      </w:pPr>
      <w:r>
        <w:rPr>
          <w:b/>
        </w:rPr>
        <w:t>Sales</w:t>
      </w:r>
      <w:r>
        <w:t xml:space="preserve">: </w:t>
      </w:r>
      <w:r>
        <w:rPr>
          <w:spacing w:val="-3"/>
        </w:rPr>
        <w:t xml:space="preserve">Sum </w:t>
      </w:r>
      <w:r>
        <w:t xml:space="preserve">the </w:t>
      </w:r>
      <w:r>
        <w:rPr>
          <w:b/>
        </w:rPr>
        <w:t xml:space="preserve">Reseller Sales </w:t>
      </w:r>
      <w:r>
        <w:t xml:space="preserve">table </w:t>
      </w:r>
      <w:proofErr w:type="spellStart"/>
      <w:r>
        <w:rPr>
          <w:b/>
        </w:rPr>
        <w:t>SalesAmount</w:t>
      </w:r>
      <w:proofErr w:type="spellEnd"/>
      <w:r>
        <w:rPr>
          <w:b/>
          <w:spacing w:val="10"/>
        </w:rPr>
        <w:t xml:space="preserve"> </w:t>
      </w:r>
      <w:r>
        <w:t>column.</w:t>
      </w:r>
    </w:p>
    <w:p w14:paraId="01FA9227" w14:textId="77777777" w:rsidR="00322772" w:rsidRDefault="00322772" w:rsidP="00322772">
      <w:pPr>
        <w:pStyle w:val="ListParagraph"/>
        <w:numPr>
          <w:ilvl w:val="0"/>
          <w:numId w:val="4"/>
        </w:numPr>
        <w:tabs>
          <w:tab w:val="left" w:pos="512"/>
        </w:tabs>
        <w:spacing w:before="178"/>
        <w:contextualSpacing w:val="0"/>
      </w:pPr>
      <w:r>
        <w:t xml:space="preserve">Point out that </w:t>
      </w:r>
      <w:r>
        <w:rPr>
          <w:spacing w:val="-3"/>
        </w:rPr>
        <w:t xml:space="preserve">the </w:t>
      </w:r>
      <w:r>
        <w:t>aggregation table is now</w:t>
      </w:r>
      <w:r>
        <w:rPr>
          <w:spacing w:val="-1"/>
        </w:rPr>
        <w:t xml:space="preserve"> </w:t>
      </w:r>
      <w:r>
        <w:t>hidden.</w:t>
      </w:r>
    </w:p>
    <w:p w14:paraId="04C59739" w14:textId="77777777" w:rsidR="00322772" w:rsidRDefault="00322772" w:rsidP="00322772">
      <w:pPr>
        <w:pStyle w:val="ListParagraph"/>
        <w:numPr>
          <w:ilvl w:val="0"/>
          <w:numId w:val="4"/>
        </w:numPr>
        <w:tabs>
          <w:tab w:val="left" w:pos="512"/>
        </w:tabs>
        <w:spacing w:before="183"/>
        <w:contextualSpacing w:val="0"/>
      </w:pPr>
      <w:r>
        <w:t xml:space="preserve">Switch to Report view, and in the </w:t>
      </w:r>
      <w:r>
        <w:rPr>
          <w:b/>
        </w:rPr>
        <w:t xml:space="preserve">Performance Analyzer </w:t>
      </w:r>
      <w:r>
        <w:t>pane, and then refresh the</w:t>
      </w:r>
      <w:r>
        <w:rPr>
          <w:spacing w:val="-14"/>
        </w:rPr>
        <w:t xml:space="preserve"> </w:t>
      </w:r>
      <w:r>
        <w:t>visuals.</w:t>
      </w:r>
    </w:p>
    <w:p w14:paraId="2B4709E7" w14:textId="77777777" w:rsidR="00322772" w:rsidRDefault="00322772" w:rsidP="00322772">
      <w:pPr>
        <w:pStyle w:val="ListParagraph"/>
        <w:numPr>
          <w:ilvl w:val="0"/>
          <w:numId w:val="4"/>
        </w:numPr>
        <w:tabs>
          <w:tab w:val="left" w:pos="512"/>
        </w:tabs>
        <w:spacing w:before="179"/>
        <w:contextualSpacing w:val="0"/>
      </w:pPr>
      <w:r>
        <w:t xml:space="preserve">Point out that </w:t>
      </w:r>
      <w:r>
        <w:rPr>
          <w:spacing w:val="-3"/>
        </w:rPr>
        <w:t xml:space="preserve">the </w:t>
      </w:r>
      <w:r>
        <w:rPr>
          <w:b/>
        </w:rPr>
        <w:t xml:space="preserve">Sales by Month </w:t>
      </w:r>
      <w:r>
        <w:t>table is now queried from the model</w:t>
      </w:r>
      <w:r>
        <w:rPr>
          <w:spacing w:val="-3"/>
        </w:rPr>
        <w:t xml:space="preserve"> </w:t>
      </w:r>
      <w:r>
        <w:t>cache.</w:t>
      </w:r>
    </w:p>
    <w:p w14:paraId="5F53A31F" w14:textId="77777777" w:rsidR="00322772" w:rsidRDefault="00322772" w:rsidP="00322772">
      <w:pPr>
        <w:pStyle w:val="ListParagraph"/>
        <w:numPr>
          <w:ilvl w:val="0"/>
          <w:numId w:val="4"/>
        </w:numPr>
        <w:tabs>
          <w:tab w:val="left" w:pos="512"/>
        </w:tabs>
        <w:spacing w:before="180"/>
        <w:ind w:right="1223"/>
        <w:contextualSpacing w:val="0"/>
      </w:pPr>
      <w:r>
        <w:t xml:space="preserve">Drill through </w:t>
      </w:r>
      <w:r>
        <w:rPr>
          <w:spacing w:val="-3"/>
        </w:rPr>
        <w:t xml:space="preserve">from </w:t>
      </w:r>
      <w:r>
        <w:t xml:space="preserve">any month, and point out that the details in the table are requested as </w:t>
      </w:r>
      <w:proofErr w:type="spellStart"/>
      <w:r>
        <w:t>DirectQuery</w:t>
      </w:r>
      <w:proofErr w:type="spellEnd"/>
      <w:r>
        <w:t xml:space="preserve"> from the data</w:t>
      </w:r>
      <w:r>
        <w:rPr>
          <w:spacing w:val="-1"/>
        </w:rPr>
        <w:t xml:space="preserve"> </w:t>
      </w:r>
      <w:r>
        <w:t>source.</w:t>
      </w:r>
    </w:p>
    <w:p w14:paraId="26A5C068" w14:textId="77777777" w:rsidR="00322772" w:rsidRDefault="00322772" w:rsidP="00322772">
      <w:pPr>
        <w:pStyle w:val="ListParagraph"/>
        <w:numPr>
          <w:ilvl w:val="0"/>
          <w:numId w:val="4"/>
        </w:numPr>
        <w:tabs>
          <w:tab w:val="left" w:pos="512"/>
        </w:tabs>
        <w:spacing w:before="180"/>
        <w:contextualSpacing w:val="0"/>
      </w:pPr>
      <w:r>
        <w:t>Save the Power BI Desktop</w:t>
      </w:r>
      <w:r>
        <w:rPr>
          <w:spacing w:val="-3"/>
        </w:rPr>
        <w:t xml:space="preserve"> </w:t>
      </w:r>
      <w:r>
        <w:t>file.</w:t>
      </w:r>
    </w:p>
    <w:p w14:paraId="3FD3135F" w14:textId="77777777" w:rsidR="00322772" w:rsidRDefault="00322772" w:rsidP="00322772">
      <w:pPr>
        <w:pStyle w:val="ListParagraph"/>
        <w:numPr>
          <w:ilvl w:val="0"/>
          <w:numId w:val="4"/>
        </w:numPr>
        <w:tabs>
          <w:tab w:val="left" w:pos="512"/>
        </w:tabs>
        <w:spacing w:before="179"/>
        <w:contextualSpacing w:val="0"/>
      </w:pPr>
      <w:r>
        <w:t>Close Power BI</w:t>
      </w:r>
      <w:r>
        <w:rPr>
          <w:spacing w:val="-7"/>
        </w:rPr>
        <w:t xml:space="preserve"> </w:t>
      </w:r>
      <w:r>
        <w:t>Desktop.</w:t>
      </w:r>
    </w:p>
    <w:p w14:paraId="7A308C09" w14:textId="77777777" w:rsidR="007E55C5" w:rsidRDefault="007E55C5"/>
    <w:sectPr w:rsidR="007E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24CD7"/>
    <w:multiLevelType w:val="hybridMultilevel"/>
    <w:tmpl w:val="372E33C8"/>
    <w:lvl w:ilvl="0" w:tplc="E514E36E">
      <w:start w:val="1"/>
      <w:numFmt w:val="decimal"/>
      <w:lvlText w:val="%1."/>
      <w:lvlJc w:val="left"/>
      <w:pPr>
        <w:ind w:left="511" w:hanging="399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  <w:lang w:val="en-US" w:eastAsia="en-US" w:bidi="ar-SA"/>
      </w:rPr>
    </w:lvl>
    <w:lvl w:ilvl="1" w:tplc="7B3638B8">
      <w:numFmt w:val="bullet"/>
      <w:lvlText w:val=""/>
      <w:lvlJc w:val="left"/>
      <w:pPr>
        <w:ind w:left="795" w:hanging="28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48CDFC2">
      <w:numFmt w:val="bullet"/>
      <w:lvlText w:val="•"/>
      <w:lvlJc w:val="left"/>
      <w:pPr>
        <w:ind w:left="1848" w:hanging="284"/>
      </w:pPr>
      <w:rPr>
        <w:rFonts w:hint="default"/>
        <w:lang w:val="en-US" w:eastAsia="en-US" w:bidi="ar-SA"/>
      </w:rPr>
    </w:lvl>
    <w:lvl w:ilvl="3" w:tplc="D7A8C7BA">
      <w:numFmt w:val="bullet"/>
      <w:lvlText w:val="•"/>
      <w:lvlJc w:val="left"/>
      <w:pPr>
        <w:ind w:left="2897" w:hanging="284"/>
      </w:pPr>
      <w:rPr>
        <w:rFonts w:hint="default"/>
        <w:lang w:val="en-US" w:eastAsia="en-US" w:bidi="ar-SA"/>
      </w:rPr>
    </w:lvl>
    <w:lvl w:ilvl="4" w:tplc="AC606452">
      <w:numFmt w:val="bullet"/>
      <w:lvlText w:val="•"/>
      <w:lvlJc w:val="left"/>
      <w:pPr>
        <w:ind w:left="3946" w:hanging="284"/>
      </w:pPr>
      <w:rPr>
        <w:rFonts w:hint="default"/>
        <w:lang w:val="en-US" w:eastAsia="en-US" w:bidi="ar-SA"/>
      </w:rPr>
    </w:lvl>
    <w:lvl w:ilvl="5" w:tplc="F5208B68">
      <w:numFmt w:val="bullet"/>
      <w:lvlText w:val="•"/>
      <w:lvlJc w:val="left"/>
      <w:pPr>
        <w:ind w:left="4995" w:hanging="284"/>
      </w:pPr>
      <w:rPr>
        <w:rFonts w:hint="default"/>
        <w:lang w:val="en-US" w:eastAsia="en-US" w:bidi="ar-SA"/>
      </w:rPr>
    </w:lvl>
    <w:lvl w:ilvl="6" w:tplc="B69856E8">
      <w:numFmt w:val="bullet"/>
      <w:lvlText w:val="•"/>
      <w:lvlJc w:val="left"/>
      <w:pPr>
        <w:ind w:left="6044" w:hanging="284"/>
      </w:pPr>
      <w:rPr>
        <w:rFonts w:hint="default"/>
        <w:lang w:val="en-US" w:eastAsia="en-US" w:bidi="ar-SA"/>
      </w:rPr>
    </w:lvl>
    <w:lvl w:ilvl="7" w:tplc="832CCFA6">
      <w:numFmt w:val="bullet"/>
      <w:lvlText w:val="•"/>
      <w:lvlJc w:val="left"/>
      <w:pPr>
        <w:ind w:left="7093" w:hanging="284"/>
      </w:pPr>
      <w:rPr>
        <w:rFonts w:hint="default"/>
        <w:lang w:val="en-US" w:eastAsia="en-US" w:bidi="ar-SA"/>
      </w:rPr>
    </w:lvl>
    <w:lvl w:ilvl="8" w:tplc="97144356">
      <w:numFmt w:val="bullet"/>
      <w:lvlText w:val="•"/>
      <w:lvlJc w:val="left"/>
      <w:pPr>
        <w:ind w:left="8142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46F1770"/>
    <w:multiLevelType w:val="hybridMultilevel"/>
    <w:tmpl w:val="9D321D22"/>
    <w:lvl w:ilvl="0" w:tplc="1DAA8342">
      <w:start w:val="1"/>
      <w:numFmt w:val="decimal"/>
      <w:lvlText w:val="%1."/>
      <w:lvlJc w:val="left"/>
      <w:pPr>
        <w:ind w:left="511" w:hanging="399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  <w:lang w:val="en-US" w:eastAsia="en-US" w:bidi="ar-SA"/>
      </w:rPr>
    </w:lvl>
    <w:lvl w:ilvl="1" w:tplc="0AC8E908">
      <w:numFmt w:val="bullet"/>
      <w:lvlText w:val="•"/>
      <w:lvlJc w:val="left"/>
      <w:pPr>
        <w:ind w:left="1492" w:hanging="399"/>
      </w:pPr>
      <w:rPr>
        <w:rFonts w:hint="default"/>
        <w:lang w:val="en-US" w:eastAsia="en-US" w:bidi="ar-SA"/>
      </w:rPr>
    </w:lvl>
    <w:lvl w:ilvl="2" w:tplc="8F8A2FF4">
      <w:numFmt w:val="bullet"/>
      <w:lvlText w:val="•"/>
      <w:lvlJc w:val="left"/>
      <w:pPr>
        <w:ind w:left="2464" w:hanging="399"/>
      </w:pPr>
      <w:rPr>
        <w:rFonts w:hint="default"/>
        <w:lang w:val="en-US" w:eastAsia="en-US" w:bidi="ar-SA"/>
      </w:rPr>
    </w:lvl>
    <w:lvl w:ilvl="3" w:tplc="1C1A6B64">
      <w:numFmt w:val="bullet"/>
      <w:lvlText w:val="•"/>
      <w:lvlJc w:val="left"/>
      <w:pPr>
        <w:ind w:left="3436" w:hanging="399"/>
      </w:pPr>
      <w:rPr>
        <w:rFonts w:hint="default"/>
        <w:lang w:val="en-US" w:eastAsia="en-US" w:bidi="ar-SA"/>
      </w:rPr>
    </w:lvl>
    <w:lvl w:ilvl="4" w:tplc="3DB80520">
      <w:numFmt w:val="bullet"/>
      <w:lvlText w:val="•"/>
      <w:lvlJc w:val="left"/>
      <w:pPr>
        <w:ind w:left="4408" w:hanging="399"/>
      </w:pPr>
      <w:rPr>
        <w:rFonts w:hint="default"/>
        <w:lang w:val="en-US" w:eastAsia="en-US" w:bidi="ar-SA"/>
      </w:rPr>
    </w:lvl>
    <w:lvl w:ilvl="5" w:tplc="03BEE800">
      <w:numFmt w:val="bullet"/>
      <w:lvlText w:val="•"/>
      <w:lvlJc w:val="left"/>
      <w:pPr>
        <w:ind w:left="5380" w:hanging="399"/>
      </w:pPr>
      <w:rPr>
        <w:rFonts w:hint="default"/>
        <w:lang w:val="en-US" w:eastAsia="en-US" w:bidi="ar-SA"/>
      </w:rPr>
    </w:lvl>
    <w:lvl w:ilvl="6" w:tplc="0A9435F6">
      <w:numFmt w:val="bullet"/>
      <w:lvlText w:val="•"/>
      <w:lvlJc w:val="left"/>
      <w:pPr>
        <w:ind w:left="6352" w:hanging="399"/>
      </w:pPr>
      <w:rPr>
        <w:rFonts w:hint="default"/>
        <w:lang w:val="en-US" w:eastAsia="en-US" w:bidi="ar-SA"/>
      </w:rPr>
    </w:lvl>
    <w:lvl w:ilvl="7" w:tplc="7944ACF4">
      <w:numFmt w:val="bullet"/>
      <w:lvlText w:val="•"/>
      <w:lvlJc w:val="left"/>
      <w:pPr>
        <w:ind w:left="7324" w:hanging="399"/>
      </w:pPr>
      <w:rPr>
        <w:rFonts w:hint="default"/>
        <w:lang w:val="en-US" w:eastAsia="en-US" w:bidi="ar-SA"/>
      </w:rPr>
    </w:lvl>
    <w:lvl w:ilvl="8" w:tplc="B3D8075E">
      <w:numFmt w:val="bullet"/>
      <w:lvlText w:val="•"/>
      <w:lvlJc w:val="left"/>
      <w:pPr>
        <w:ind w:left="8296" w:hanging="39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72"/>
    <w:rsid w:val="00322772"/>
    <w:rsid w:val="003B1FD5"/>
    <w:rsid w:val="00486880"/>
    <w:rsid w:val="007E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51CE"/>
  <w15:chartTrackingRefBased/>
  <w15:docId w15:val="{B5603FA4-3E6A-4D90-B0C0-92F5AB32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77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322772"/>
    <w:pPr>
      <w:spacing w:before="71"/>
      <w:ind w:left="113"/>
      <w:outlineLvl w:val="0"/>
    </w:pPr>
    <w:rPr>
      <w:rFonts w:ascii="Arial Black" w:eastAsia="Arial Black" w:hAnsi="Arial Black" w:cs="Arial Black"/>
      <w:sz w:val="52"/>
      <w:szCs w:val="52"/>
    </w:rPr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b/>
      <w:bCs/>
      <w:caps/>
      <w:sz w:val="24"/>
      <w:szCs w:val="24"/>
      <w:lang w:val="de-CH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1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322772"/>
    <w:rPr>
      <w:rFonts w:ascii="Arial Black" w:eastAsia="Arial Black" w:hAnsi="Arial Black" w:cs="Arial Black"/>
      <w:sz w:val="52"/>
      <w:szCs w:val="5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322772"/>
    <w:pPr>
      <w:spacing w:before="179"/>
      <w:ind w:left="511" w:hanging="399"/>
    </w:pPr>
  </w:style>
  <w:style w:type="character" w:customStyle="1" w:styleId="BodyTextChar">
    <w:name w:val="Body Text Char"/>
    <w:basedOn w:val="DefaultParagraphFont"/>
    <w:link w:val="BodyText"/>
    <w:uiPriority w:val="1"/>
    <w:rsid w:val="00322772"/>
    <w:rPr>
      <w:rFonts w:ascii="Arial" w:eastAsia="Arial" w:hAnsi="Arial" w:cs="Arial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</cp:revision>
  <dcterms:created xsi:type="dcterms:W3CDTF">2021-03-18T08:26:00Z</dcterms:created>
  <dcterms:modified xsi:type="dcterms:W3CDTF">2021-03-18T08:27:00Z</dcterms:modified>
</cp:coreProperties>
</file>