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A9413F" w14:textId="0605E837" w:rsidR="009D3BD6" w:rsidRDefault="009D3BD6" w:rsidP="00424B4E">
      <w:pPr>
        <w:pStyle w:val="NormalWeb"/>
        <w:rPr>
          <w:rFonts w:asciiTheme="minorHAnsi" w:hAnsiTheme="minorHAnsi" w:cstheme="minorHAnsi"/>
          <w:b/>
          <w:bCs/>
          <w:sz w:val="44"/>
          <w:szCs w:val="44"/>
        </w:rPr>
      </w:pPr>
      <w:proofErr w:type="spellStart"/>
      <w:r w:rsidRPr="009D3BD6">
        <w:rPr>
          <w:rFonts w:asciiTheme="minorHAnsi" w:hAnsiTheme="minorHAnsi" w:cstheme="minorHAnsi"/>
          <w:b/>
          <w:bCs/>
          <w:sz w:val="44"/>
          <w:szCs w:val="44"/>
        </w:rPr>
        <w:t>Dapr</w:t>
      </w:r>
      <w:proofErr w:type="spellEnd"/>
      <w:r w:rsidRPr="009D3BD6">
        <w:rPr>
          <w:rFonts w:asciiTheme="minorHAnsi" w:hAnsiTheme="minorHAnsi" w:cstheme="minorHAnsi"/>
          <w:b/>
          <w:bCs/>
          <w:sz w:val="44"/>
          <w:szCs w:val="44"/>
        </w:rPr>
        <w:t xml:space="preserve"> Bindings</w:t>
      </w:r>
    </w:p>
    <w:p w14:paraId="40BE6357" w14:textId="6C1E8404" w:rsidR="002B4557" w:rsidRDefault="00986A83" w:rsidP="00424B4E">
      <w:pPr>
        <w:pStyle w:val="NormalWeb"/>
        <w:rPr>
          <w:rFonts w:asciiTheme="minorHAnsi" w:hAnsiTheme="minorHAnsi" w:cstheme="minorHAnsi"/>
        </w:rPr>
      </w:pPr>
      <w:r>
        <w:rPr>
          <w:rFonts w:asciiTheme="minorHAnsi" w:hAnsiTheme="minorHAnsi" w:cstheme="minorHAnsi"/>
        </w:rPr>
        <w:t xml:space="preserve">  Bindings </w:t>
      </w:r>
      <w:r w:rsidR="000844AB">
        <w:rPr>
          <w:rFonts w:asciiTheme="minorHAnsi" w:hAnsiTheme="minorHAnsi" w:cstheme="minorHAnsi"/>
        </w:rPr>
        <w:t xml:space="preserve">offer a standardized method to trigger an application with events from external systems or invoke an external system with optional data payloads. Bindings are highly effective in supporting event-driven, on demand compute and contribute to the reduction of boilerplate code. With the bindings; you can avoid the complexities of connecting and pooling from messaging systems,  focus on business logic, handle retries and failure recovery, switch between bindings at runtime, build portable applications </w:t>
      </w:r>
      <w:r w:rsidR="002B4557">
        <w:rPr>
          <w:rFonts w:asciiTheme="minorHAnsi" w:hAnsiTheme="minorHAnsi" w:cstheme="minorHAnsi"/>
        </w:rPr>
        <w:t>with environment-specific bindings setup and no required code changes.</w:t>
      </w:r>
    </w:p>
    <w:p w14:paraId="4212A982" w14:textId="77777777" w:rsidR="00AA12F8" w:rsidRDefault="00AA12F8" w:rsidP="002B4557">
      <w:pPr>
        <w:pStyle w:val="NormalWeb"/>
        <w:spacing w:before="0" w:beforeAutospacing="0" w:after="0" w:afterAutospacing="0"/>
        <w:rPr>
          <w:rFonts w:asciiTheme="minorHAnsi" w:hAnsiTheme="minorHAnsi" w:cstheme="minorHAnsi"/>
          <w:b/>
          <w:bCs/>
          <w:sz w:val="28"/>
          <w:szCs w:val="28"/>
        </w:rPr>
      </w:pPr>
    </w:p>
    <w:p w14:paraId="19D23477" w14:textId="388E31A0" w:rsidR="002B4557" w:rsidRPr="002B4557" w:rsidRDefault="002B4557" w:rsidP="002B4557">
      <w:pPr>
        <w:pStyle w:val="NormalWeb"/>
        <w:spacing w:before="0" w:beforeAutospacing="0" w:after="0" w:afterAutospacing="0"/>
        <w:rPr>
          <w:rFonts w:asciiTheme="minorHAnsi" w:hAnsiTheme="minorHAnsi" w:cstheme="minorHAnsi"/>
          <w:b/>
          <w:bCs/>
          <w:sz w:val="28"/>
          <w:szCs w:val="28"/>
        </w:rPr>
      </w:pPr>
      <w:r w:rsidRPr="00E819B4">
        <w:rPr>
          <w:rFonts w:asciiTheme="minorHAnsi" w:hAnsiTheme="minorHAnsi" w:cstheme="minorHAnsi"/>
          <w:b/>
          <w:bCs/>
          <w:sz w:val="28"/>
          <w:szCs w:val="28"/>
        </w:rPr>
        <w:t xml:space="preserve">The problem </w:t>
      </w:r>
      <w:proofErr w:type="spellStart"/>
      <w:r w:rsidRPr="00E819B4">
        <w:rPr>
          <w:rFonts w:asciiTheme="minorHAnsi" w:hAnsiTheme="minorHAnsi" w:cstheme="minorHAnsi"/>
          <w:b/>
          <w:bCs/>
          <w:sz w:val="28"/>
          <w:szCs w:val="28"/>
        </w:rPr>
        <w:t>Dapr</w:t>
      </w:r>
      <w:proofErr w:type="spellEnd"/>
      <w:r w:rsidRPr="00E819B4">
        <w:rPr>
          <w:rFonts w:asciiTheme="minorHAnsi" w:hAnsiTheme="minorHAnsi" w:cstheme="minorHAnsi"/>
          <w:b/>
          <w:bCs/>
          <w:sz w:val="28"/>
          <w:szCs w:val="28"/>
        </w:rPr>
        <w:t xml:space="preserve"> Observability tackles</w:t>
      </w:r>
    </w:p>
    <w:p w14:paraId="43A0E7A4" w14:textId="07BD517A" w:rsidR="00424B4E" w:rsidRPr="009D3BD6" w:rsidRDefault="009D3BD6" w:rsidP="00424B4E">
      <w:pPr>
        <w:pStyle w:val="NormalWeb"/>
        <w:rPr>
          <w:rFonts w:asciiTheme="minorHAnsi" w:hAnsiTheme="minorHAnsi" w:cstheme="minorHAnsi"/>
        </w:rPr>
      </w:pPr>
      <w:r>
        <w:rPr>
          <w:rFonts w:asciiTheme="minorHAnsi" w:hAnsiTheme="minorHAnsi" w:cstheme="minorHAnsi"/>
        </w:rPr>
        <w:t xml:space="preserv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resource bindings empower your services to seamlessly connect business operations with external resources beyond the immediate application scope. When an event occurs in an external system, it can initiate an operation in your service while providing relevant contextual information. Subsequently, your service can extend this operation by triggering an event in another external system, along with passing contextual payload information. This communication occurs without tight coupling or the need for your service to be aware of the external resource. The underlying infrastructure is encapsulated within predefined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components, offering the flexibility to swap out components at runtime without requiring code modifications.</w:t>
      </w:r>
    </w:p>
    <w:p w14:paraId="3FD5944C" w14:textId="6B5FC62C" w:rsidR="00424B4E" w:rsidRPr="009D3BD6" w:rsidRDefault="002B4557" w:rsidP="00424B4E">
      <w:pPr>
        <w:pStyle w:val="NormalWeb"/>
        <w:rPr>
          <w:rFonts w:asciiTheme="minorHAnsi" w:hAnsiTheme="minorHAnsi" w:cstheme="minorHAnsi"/>
        </w:rPr>
      </w:pPr>
      <w:r>
        <w:rPr>
          <w:rFonts w:asciiTheme="minorHAnsi" w:hAnsiTheme="minorHAnsi" w:cstheme="minorHAnsi"/>
        </w:rPr>
        <w:t xml:space="preserve">  </w:t>
      </w:r>
      <w:r w:rsidR="00424B4E" w:rsidRPr="009D3BD6">
        <w:rPr>
          <w:rFonts w:asciiTheme="minorHAnsi" w:hAnsiTheme="minorHAnsi" w:cstheme="minorHAnsi"/>
        </w:rPr>
        <w:t xml:space="preserve">At </w:t>
      </w:r>
      <w:r>
        <w:rPr>
          <w:rFonts w:asciiTheme="minorHAnsi" w:hAnsiTheme="minorHAnsi" w:cstheme="minorHAnsi"/>
        </w:rPr>
        <w:t>f</w:t>
      </w:r>
      <w:r w:rsidR="00424B4E" w:rsidRPr="009D3BD6">
        <w:rPr>
          <w:rFonts w:asciiTheme="minorHAnsi" w:hAnsiTheme="minorHAnsi" w:cstheme="minorHAnsi"/>
        </w:rPr>
        <w:t xml:space="preserve">irst </w:t>
      </w:r>
      <w:r>
        <w:rPr>
          <w:rFonts w:asciiTheme="minorHAnsi" w:hAnsiTheme="minorHAnsi" w:cstheme="minorHAnsi"/>
        </w:rPr>
        <w:t>blush</w:t>
      </w:r>
      <w:r w:rsidR="00424B4E" w:rsidRPr="009D3BD6">
        <w:rPr>
          <w:rFonts w:asciiTheme="minorHAnsi" w:hAnsiTheme="minorHAnsi" w:cstheme="minorHAnsi"/>
        </w:rPr>
        <w:t>, resource binding behavior may appear similar to the Publish/Subscribe pattern. However, despite sharing some similarities, notable differences set them apart.</w:t>
      </w:r>
      <w:r>
        <w:rPr>
          <w:rFonts w:asciiTheme="minorHAnsi" w:hAnsiTheme="minorHAnsi" w:cstheme="minorHAnsi"/>
        </w:rPr>
        <w:t xml:space="preserve"> </w:t>
      </w:r>
      <w:r w:rsidR="00424B4E" w:rsidRPr="009D3BD6">
        <w:rPr>
          <w:rFonts w:asciiTheme="minorHAnsi" w:hAnsiTheme="minorHAnsi" w:cstheme="minorHAnsi"/>
        </w:rPr>
        <w:t xml:space="preserve">The Publish/Subscribe mechanism centers on asynchronous communication within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services. In contrast, resource binding extends its scope to facilitate system interoperability across various software platforms. It facilitates the exchange of information among distinct applications, datastores, and services outside the confines of your microservice application.</w:t>
      </w:r>
    </w:p>
    <w:p w14:paraId="7FA7026B" w14:textId="77777777" w:rsidR="00424B4E" w:rsidRPr="009D3BD6" w:rsidRDefault="00424B4E" w:rsidP="00424B4E">
      <w:pPr>
        <w:pStyle w:val="NormalWeb"/>
        <w:rPr>
          <w:rFonts w:asciiTheme="minorHAnsi" w:hAnsiTheme="minorHAnsi" w:cstheme="minorHAnsi"/>
        </w:rPr>
      </w:pPr>
      <w:r w:rsidRPr="009D3BD6">
        <w:rPr>
          <w:rFonts w:asciiTheme="minorHAnsi" w:hAnsiTheme="minorHAnsi" w:cstheme="minorHAnsi"/>
        </w:rPr>
        <w:t> </w:t>
      </w:r>
    </w:p>
    <w:p w14:paraId="1376BB67" w14:textId="1B44AA5A" w:rsidR="002B4557" w:rsidRPr="00E819B4" w:rsidRDefault="002B4557" w:rsidP="002B4557">
      <w:pPr>
        <w:pStyle w:val="NormalWeb"/>
        <w:spacing w:before="0" w:beforeAutospacing="0" w:after="0" w:afterAutospacing="0"/>
        <w:rPr>
          <w:rFonts w:asciiTheme="minorHAnsi" w:hAnsiTheme="minorHAnsi" w:cstheme="minorHAnsi"/>
          <w:b/>
          <w:bCs/>
        </w:rPr>
      </w:pPr>
      <w:proofErr w:type="spellStart"/>
      <w:r w:rsidRPr="00E819B4">
        <w:rPr>
          <w:rFonts w:asciiTheme="minorHAnsi" w:hAnsiTheme="minorHAnsi" w:cstheme="minorHAnsi"/>
          <w:b/>
          <w:bCs/>
          <w:sz w:val="28"/>
          <w:szCs w:val="28"/>
        </w:rPr>
        <w:t>Dapr</w:t>
      </w:r>
      <w:proofErr w:type="spellEnd"/>
      <w:r w:rsidRPr="00E819B4">
        <w:rPr>
          <w:rFonts w:asciiTheme="minorHAnsi" w:hAnsiTheme="minorHAnsi" w:cstheme="minorHAnsi"/>
          <w:b/>
          <w:bCs/>
          <w:sz w:val="28"/>
          <w:szCs w:val="28"/>
        </w:rPr>
        <w:t xml:space="preserve"> </w:t>
      </w:r>
      <w:r>
        <w:rPr>
          <w:rFonts w:asciiTheme="minorHAnsi" w:hAnsiTheme="minorHAnsi" w:cstheme="minorHAnsi"/>
          <w:b/>
          <w:bCs/>
          <w:sz w:val="28"/>
          <w:szCs w:val="28"/>
        </w:rPr>
        <w:t xml:space="preserve">Bindings </w:t>
      </w:r>
      <w:r w:rsidRPr="00E819B4">
        <w:rPr>
          <w:rFonts w:asciiTheme="minorHAnsi" w:hAnsiTheme="minorHAnsi" w:cstheme="minorHAnsi"/>
          <w:b/>
          <w:bCs/>
          <w:sz w:val="28"/>
          <w:szCs w:val="28"/>
        </w:rPr>
        <w:t>operational mechanism</w:t>
      </w:r>
    </w:p>
    <w:p w14:paraId="4966F7D2" w14:textId="4A22CB27" w:rsidR="00424B4E" w:rsidRDefault="000B3B1A" w:rsidP="00424B4E">
      <w:pPr>
        <w:pStyle w:val="NormalWeb"/>
        <w:rPr>
          <w:rFonts w:asciiTheme="minorHAnsi" w:hAnsiTheme="minorHAnsi" w:cstheme="minorHAnsi"/>
        </w:rPr>
      </w:pPr>
      <w:r>
        <w:rPr>
          <w:rFonts w:asciiTheme="minorHAnsi" w:hAnsiTheme="minorHAnsi" w:cstheme="minorHAnsi"/>
        </w:rPr>
        <w:t xml:space="preserv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resource binding initiates with a component configuration file, expressed in YAML format. This file outlines the resource type and its associated configuration settings to which you will establish a binding. After configuration, your service gains the capability to either receive events from the resource or initiate events on it.</w:t>
      </w:r>
    </w:p>
    <w:p w14:paraId="4C217853" w14:textId="77777777" w:rsidR="004E1259" w:rsidRDefault="004E1259" w:rsidP="00424B4E">
      <w:pPr>
        <w:pStyle w:val="NormalWeb"/>
        <w:rPr>
          <w:rFonts w:asciiTheme="minorHAnsi" w:hAnsiTheme="minorHAnsi" w:cstheme="minorHAnsi"/>
        </w:rPr>
      </w:pPr>
    </w:p>
    <w:p w14:paraId="39A44D19" w14:textId="77777777" w:rsidR="004E1259" w:rsidRDefault="004E1259" w:rsidP="00424B4E">
      <w:pPr>
        <w:pStyle w:val="NormalWeb"/>
        <w:rPr>
          <w:rFonts w:asciiTheme="minorHAnsi" w:hAnsiTheme="minorHAnsi" w:cstheme="minorHAnsi"/>
        </w:rPr>
      </w:pPr>
    </w:p>
    <w:p w14:paraId="2D4F1A23" w14:textId="77777777" w:rsidR="004E1259" w:rsidRPr="009D3BD6" w:rsidRDefault="004E1259" w:rsidP="004E1259">
      <w:pPr>
        <w:pStyle w:val="NormalWeb"/>
        <w:rPr>
          <w:rFonts w:asciiTheme="minorHAnsi" w:hAnsiTheme="minorHAnsi" w:cstheme="minorHAnsi"/>
        </w:rPr>
      </w:pPr>
      <w:r>
        <w:rPr>
          <w:noProof/>
        </w:rPr>
        <w:lastRenderedPageBreak/>
        <w:drawing>
          <wp:inline distT="0" distB="0" distL="0" distR="0" wp14:anchorId="7EE2E325" wp14:editId="6130F109">
            <wp:extent cx="5943600" cy="1548765"/>
            <wp:effectExtent l="0" t="0" r="0" b="0"/>
            <wp:docPr id="1295338341" name="Picture 1" descr="A blue hexago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5338341" name="Picture 1" descr="A blue hexagon with white text&#10;&#10;Description automatically generated"/>
                    <pic:cNvPicPr/>
                  </pic:nvPicPr>
                  <pic:blipFill>
                    <a:blip r:embed="rId7"/>
                    <a:stretch>
                      <a:fillRect/>
                    </a:stretch>
                  </pic:blipFill>
                  <pic:spPr>
                    <a:xfrm>
                      <a:off x="0" y="0"/>
                      <a:ext cx="5943600" cy="1548765"/>
                    </a:xfrm>
                    <a:prstGeom prst="rect">
                      <a:avLst/>
                    </a:prstGeom>
                  </pic:spPr>
                </pic:pic>
              </a:graphicData>
            </a:graphic>
          </wp:inline>
        </w:drawing>
      </w:r>
      <w:r w:rsidRPr="009D3BD6">
        <w:rPr>
          <w:rFonts w:asciiTheme="minorHAnsi" w:hAnsiTheme="minorHAnsi" w:cstheme="minorHAnsi"/>
        </w:rPr>
        <w:t>In the diagram:</w:t>
      </w:r>
    </w:p>
    <w:p w14:paraId="4EAA85FC" w14:textId="77777777" w:rsidR="004E1259" w:rsidRDefault="004E1259" w:rsidP="004E1259">
      <w:pPr>
        <w:pStyle w:val="NormalWeb"/>
        <w:rPr>
          <w:rFonts w:asciiTheme="minorHAnsi" w:hAnsiTheme="minorHAnsi" w:cstheme="minorHAnsi"/>
        </w:rPr>
      </w:pPr>
      <w:r w:rsidRPr="009D3BD6">
        <w:rPr>
          <w:rFonts w:asciiTheme="minorHAnsi" w:hAnsiTheme="minorHAnsi" w:cstheme="minorHAnsi"/>
        </w:rPr>
        <w:t>The input binding initiates a method within your application</w:t>
      </w:r>
      <w:r>
        <w:rPr>
          <w:rFonts w:asciiTheme="minorHAnsi" w:hAnsiTheme="minorHAnsi" w:cstheme="minorHAnsi"/>
        </w:rPr>
        <w:t xml:space="preserve"> and e</w:t>
      </w:r>
      <w:r w:rsidRPr="009D3BD6">
        <w:rPr>
          <w:rFonts w:asciiTheme="minorHAnsi" w:hAnsiTheme="minorHAnsi" w:cstheme="minorHAnsi"/>
        </w:rPr>
        <w:t>xecute output binding operations on the component</w:t>
      </w:r>
      <w:r>
        <w:rPr>
          <w:rFonts w:asciiTheme="minorHAnsi" w:hAnsiTheme="minorHAnsi" w:cstheme="minorHAnsi"/>
        </w:rPr>
        <w:t>.</w:t>
      </w:r>
    </w:p>
    <w:p w14:paraId="3CE83A3B" w14:textId="4BBB3D1E" w:rsidR="002B4557" w:rsidRDefault="002B4557" w:rsidP="00424B4E">
      <w:pPr>
        <w:pStyle w:val="NormalWeb"/>
        <w:rPr>
          <w:rFonts w:asciiTheme="minorHAnsi" w:hAnsiTheme="minorHAnsi" w:cstheme="minorHAnsi"/>
        </w:rPr>
      </w:pPr>
    </w:p>
    <w:p w14:paraId="7D931C45" w14:textId="69BB83FD" w:rsidR="00424B4E" w:rsidRPr="002B4557" w:rsidRDefault="002B4557" w:rsidP="00424B4E">
      <w:pPr>
        <w:pStyle w:val="NormalWeb"/>
        <w:rPr>
          <w:rFonts w:asciiTheme="minorHAnsi" w:hAnsiTheme="minorHAnsi" w:cstheme="minorHAnsi"/>
          <w:b/>
          <w:bCs/>
          <w:sz w:val="28"/>
          <w:szCs w:val="28"/>
        </w:rPr>
      </w:pPr>
      <w:r w:rsidRPr="002B4557">
        <w:rPr>
          <w:rFonts w:asciiTheme="minorHAnsi" w:hAnsiTheme="minorHAnsi" w:cstheme="minorHAnsi"/>
          <w:b/>
          <w:bCs/>
          <w:sz w:val="28"/>
          <w:szCs w:val="28"/>
        </w:rPr>
        <w:t>Input</w:t>
      </w:r>
      <w:r w:rsidR="00424B4E" w:rsidRPr="002B4557">
        <w:rPr>
          <w:rFonts w:asciiTheme="minorHAnsi" w:hAnsiTheme="minorHAnsi" w:cstheme="minorHAnsi"/>
          <w:b/>
          <w:bCs/>
          <w:sz w:val="28"/>
          <w:szCs w:val="28"/>
        </w:rPr>
        <w:t xml:space="preserve"> </w:t>
      </w:r>
      <w:r w:rsidRPr="002B4557">
        <w:rPr>
          <w:rFonts w:asciiTheme="minorHAnsi" w:hAnsiTheme="minorHAnsi" w:cstheme="minorHAnsi"/>
          <w:b/>
          <w:bCs/>
          <w:sz w:val="28"/>
          <w:szCs w:val="28"/>
        </w:rPr>
        <w:t>B</w:t>
      </w:r>
      <w:r w:rsidR="00424B4E" w:rsidRPr="002B4557">
        <w:rPr>
          <w:rFonts w:asciiTheme="minorHAnsi" w:hAnsiTheme="minorHAnsi" w:cstheme="minorHAnsi"/>
          <w:b/>
          <w:bCs/>
          <w:sz w:val="28"/>
          <w:szCs w:val="28"/>
        </w:rPr>
        <w:t>inding</w:t>
      </w:r>
      <w:r w:rsidRPr="002B4557">
        <w:rPr>
          <w:rFonts w:asciiTheme="minorHAnsi" w:hAnsiTheme="minorHAnsi" w:cstheme="minorHAnsi"/>
          <w:b/>
          <w:bCs/>
          <w:sz w:val="28"/>
          <w:szCs w:val="28"/>
        </w:rPr>
        <w:t>s</w:t>
      </w:r>
    </w:p>
    <w:p w14:paraId="0FB07676" w14:textId="578B3B19" w:rsidR="00424B4E" w:rsidRPr="009D3BD6" w:rsidRDefault="002B4557" w:rsidP="00424B4E">
      <w:pPr>
        <w:pStyle w:val="NormalWeb"/>
        <w:rPr>
          <w:rFonts w:asciiTheme="minorHAnsi" w:hAnsiTheme="minorHAnsi" w:cstheme="minorHAnsi"/>
        </w:rPr>
      </w:pPr>
      <w:r>
        <w:rPr>
          <w:rFonts w:asciiTheme="minorHAnsi" w:hAnsiTheme="minorHAnsi" w:cstheme="minorHAnsi"/>
        </w:rPr>
        <w:t xml:space="preserve">  </w:t>
      </w:r>
      <w:r w:rsidR="00424B4E" w:rsidRPr="009D3BD6">
        <w:rPr>
          <w:rFonts w:asciiTheme="minorHAnsi" w:hAnsiTheme="minorHAnsi" w:cstheme="minorHAnsi"/>
        </w:rPr>
        <w:t>Input bindings activate your code by responding to incoming events from external resources. To capture events and data, you register a public endpoint from your service, which serves as the event handler.</w:t>
      </w:r>
    </w:p>
    <w:p w14:paraId="1A0067D7" w14:textId="15C36E7A" w:rsidR="002B4557" w:rsidRDefault="002B4557" w:rsidP="00424B4E">
      <w:pPr>
        <w:pStyle w:val="NormalWeb"/>
        <w:rPr>
          <w:rFonts w:asciiTheme="minorHAnsi" w:hAnsiTheme="minorHAnsi" w:cstheme="minorHAnsi"/>
        </w:rPr>
      </w:pPr>
      <w:proofErr w:type="spellStart"/>
      <w:r>
        <w:rPr>
          <w:rFonts w:asciiTheme="minorHAnsi" w:hAnsiTheme="minorHAnsi" w:cstheme="minorHAnsi"/>
        </w:rPr>
        <w:t>Dapr</w:t>
      </w:r>
      <w:proofErr w:type="spellEnd"/>
      <w:r>
        <w:rPr>
          <w:rFonts w:asciiTheme="minorHAnsi" w:hAnsiTheme="minorHAnsi" w:cstheme="minorHAnsi"/>
        </w:rPr>
        <w:t xml:space="preserve"> input binding flow:</w:t>
      </w:r>
    </w:p>
    <w:p w14:paraId="4513216D" w14:textId="2BBF39E1" w:rsidR="00424B4E" w:rsidRPr="009D3BD6" w:rsidRDefault="00424B4E" w:rsidP="002B4557">
      <w:pPr>
        <w:pStyle w:val="NormalWeb"/>
        <w:numPr>
          <w:ilvl w:val="0"/>
          <w:numId w:val="1"/>
        </w:numPr>
        <w:rPr>
          <w:rFonts w:asciiTheme="minorHAnsi" w:hAnsiTheme="minorHAnsi" w:cstheme="minorHAnsi"/>
        </w:rPr>
      </w:pPr>
      <w:r w:rsidRPr="009D3BD6">
        <w:rPr>
          <w:rFonts w:asciiTheme="minorHAnsi" w:hAnsiTheme="minorHAnsi" w:cstheme="minorHAnsi"/>
        </w:rPr>
        <w:t xml:space="preserve">The </w:t>
      </w:r>
      <w:proofErr w:type="spellStart"/>
      <w:r w:rsidRPr="009D3BD6">
        <w:rPr>
          <w:rFonts w:asciiTheme="minorHAnsi" w:hAnsiTheme="minorHAnsi" w:cstheme="minorHAnsi"/>
        </w:rPr>
        <w:t>Dapr</w:t>
      </w:r>
      <w:proofErr w:type="spellEnd"/>
      <w:r w:rsidRPr="009D3BD6">
        <w:rPr>
          <w:rFonts w:asciiTheme="minorHAnsi" w:hAnsiTheme="minorHAnsi" w:cstheme="minorHAnsi"/>
        </w:rPr>
        <w:t xml:space="preserve"> sidecar processes the binding configuration file, subscribing to the event specified for the external resource.</w:t>
      </w:r>
    </w:p>
    <w:p w14:paraId="42504AAA" w14:textId="02395BAE" w:rsidR="00424B4E" w:rsidRPr="002B4557" w:rsidRDefault="00424B4E" w:rsidP="00424B4E">
      <w:pPr>
        <w:pStyle w:val="NormalWeb"/>
        <w:numPr>
          <w:ilvl w:val="0"/>
          <w:numId w:val="1"/>
        </w:numPr>
        <w:rPr>
          <w:rFonts w:asciiTheme="minorHAnsi" w:hAnsiTheme="minorHAnsi" w:cstheme="minorHAnsi"/>
        </w:rPr>
      </w:pPr>
      <w:r w:rsidRPr="009D3BD6">
        <w:rPr>
          <w:rFonts w:asciiTheme="minorHAnsi" w:hAnsiTheme="minorHAnsi" w:cstheme="minorHAnsi"/>
        </w:rPr>
        <w:t xml:space="preserve">When the event source publish an event the binding component running in the </w:t>
      </w:r>
      <w:proofErr w:type="spellStart"/>
      <w:r w:rsidRPr="009D3BD6">
        <w:rPr>
          <w:rFonts w:asciiTheme="minorHAnsi" w:hAnsiTheme="minorHAnsi" w:cstheme="minorHAnsi"/>
        </w:rPr>
        <w:t>Dapr</w:t>
      </w:r>
      <w:proofErr w:type="spellEnd"/>
      <w:r w:rsidR="002B4557">
        <w:rPr>
          <w:rFonts w:asciiTheme="minorHAnsi" w:hAnsiTheme="minorHAnsi" w:cstheme="minorHAnsi"/>
        </w:rPr>
        <w:t xml:space="preserve"> </w:t>
      </w:r>
      <w:r w:rsidRPr="002B4557">
        <w:rPr>
          <w:rFonts w:asciiTheme="minorHAnsi" w:hAnsiTheme="minorHAnsi" w:cstheme="minorHAnsi"/>
        </w:rPr>
        <w:t>sidecar picks it up and triggers an event.</w:t>
      </w:r>
    </w:p>
    <w:p w14:paraId="1D4D2FFB" w14:textId="021811B9" w:rsidR="00424B4E" w:rsidRPr="009D3BD6" w:rsidRDefault="00424B4E" w:rsidP="002B4557">
      <w:pPr>
        <w:pStyle w:val="NormalWeb"/>
        <w:numPr>
          <w:ilvl w:val="0"/>
          <w:numId w:val="1"/>
        </w:numPr>
        <w:rPr>
          <w:rFonts w:asciiTheme="minorHAnsi" w:hAnsiTheme="minorHAnsi" w:cstheme="minorHAnsi"/>
        </w:rPr>
      </w:pPr>
      <w:r w:rsidRPr="009D3BD6">
        <w:rPr>
          <w:rFonts w:asciiTheme="minorHAnsi" w:hAnsiTheme="minorHAnsi" w:cstheme="minorHAnsi"/>
        </w:rPr>
        <w:t xml:space="preserve">The </w:t>
      </w:r>
      <w:proofErr w:type="spellStart"/>
      <w:r w:rsidRPr="009D3BD6">
        <w:rPr>
          <w:rFonts w:asciiTheme="minorHAnsi" w:hAnsiTheme="minorHAnsi" w:cstheme="minorHAnsi"/>
        </w:rPr>
        <w:t>Dapr</w:t>
      </w:r>
      <w:proofErr w:type="spellEnd"/>
      <w:r w:rsidRPr="009D3BD6">
        <w:rPr>
          <w:rFonts w:asciiTheme="minorHAnsi" w:hAnsiTheme="minorHAnsi" w:cstheme="minorHAnsi"/>
        </w:rPr>
        <w:t xml:space="preserve"> sidecar invokes the endpoint (that is, event handler) configured for the binding</w:t>
      </w:r>
    </w:p>
    <w:p w14:paraId="038B9135" w14:textId="713C3AF7" w:rsidR="00424B4E" w:rsidRDefault="00424B4E" w:rsidP="00424B4E">
      <w:pPr>
        <w:pStyle w:val="NormalWeb"/>
        <w:numPr>
          <w:ilvl w:val="0"/>
          <w:numId w:val="1"/>
        </w:numPr>
        <w:rPr>
          <w:rFonts w:asciiTheme="minorHAnsi" w:hAnsiTheme="minorHAnsi" w:cstheme="minorHAnsi"/>
        </w:rPr>
      </w:pPr>
      <w:r w:rsidRPr="009D3BD6">
        <w:rPr>
          <w:rFonts w:asciiTheme="minorHAnsi" w:hAnsiTheme="minorHAnsi" w:cstheme="minorHAnsi"/>
        </w:rPr>
        <w:t>After handling the event, the service returns an HTTP status code 200 OK.</w:t>
      </w:r>
    </w:p>
    <w:p w14:paraId="034AC974" w14:textId="68BB8718" w:rsidR="00C52C7A" w:rsidRDefault="00C52C7A" w:rsidP="00C52C7A">
      <w:pPr>
        <w:pStyle w:val="NormalWeb"/>
        <w:rPr>
          <w:rFonts w:asciiTheme="minorHAnsi" w:hAnsiTheme="minorHAnsi" w:cstheme="minorHAnsi"/>
        </w:rPr>
      </w:pPr>
      <w:r>
        <w:rPr>
          <w:rFonts w:asciiTheme="minorHAnsi" w:hAnsiTheme="minorHAnsi" w:cstheme="minorHAnsi"/>
        </w:rPr>
        <w:t>Example Configuration of Input Binding (Cron Binding)</w:t>
      </w:r>
    </w:p>
    <w:p w14:paraId="79010596" w14:textId="77777777" w:rsidR="00C52C7A" w:rsidRPr="00C52C7A" w:rsidRDefault="00C52C7A" w:rsidP="00C52C7A">
      <w:pPr>
        <w:pStyle w:val="NormalWeb"/>
        <w:rPr>
          <w:rFonts w:asciiTheme="minorHAnsi" w:hAnsiTheme="minorHAnsi" w:cstheme="minorHAnsi"/>
        </w:rPr>
      </w:pPr>
      <w:proofErr w:type="spellStart"/>
      <w:r w:rsidRPr="00C52C7A">
        <w:rPr>
          <w:rFonts w:asciiTheme="minorHAnsi" w:hAnsiTheme="minorHAnsi" w:cstheme="minorHAnsi"/>
        </w:rPr>
        <w:t>apiVersion</w:t>
      </w:r>
      <w:proofErr w:type="spellEnd"/>
      <w:r w:rsidRPr="00C52C7A">
        <w:rPr>
          <w:rFonts w:asciiTheme="minorHAnsi" w:hAnsiTheme="minorHAnsi" w:cstheme="minorHAnsi"/>
        </w:rPr>
        <w:t>: dapr.io/v1alpha1</w:t>
      </w:r>
    </w:p>
    <w:p w14:paraId="37403FB5"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kind: Component</w:t>
      </w:r>
    </w:p>
    <w:p w14:paraId="36D8D21B"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metadata:</w:t>
      </w:r>
    </w:p>
    <w:p w14:paraId="370116FF"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name: </w:t>
      </w:r>
      <w:proofErr w:type="spellStart"/>
      <w:r w:rsidRPr="00C52C7A">
        <w:rPr>
          <w:rFonts w:asciiTheme="minorHAnsi" w:hAnsiTheme="minorHAnsi" w:cstheme="minorHAnsi"/>
        </w:rPr>
        <w:t>cronBinding</w:t>
      </w:r>
      <w:proofErr w:type="spellEnd"/>
    </w:p>
    <w:p w14:paraId="3FDC0F86"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namespace: default</w:t>
      </w:r>
    </w:p>
    <w:p w14:paraId="784C6E2E"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spec:</w:t>
      </w:r>
    </w:p>
    <w:p w14:paraId="272BC722"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lastRenderedPageBreak/>
        <w:t xml:space="preserve">  type: </w:t>
      </w:r>
      <w:proofErr w:type="spellStart"/>
      <w:r w:rsidRPr="00C52C7A">
        <w:rPr>
          <w:rFonts w:asciiTheme="minorHAnsi" w:hAnsiTheme="minorHAnsi" w:cstheme="minorHAnsi"/>
        </w:rPr>
        <w:t>bindings.cron</w:t>
      </w:r>
      <w:proofErr w:type="spellEnd"/>
    </w:p>
    <w:p w14:paraId="558336E5"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version: v1</w:t>
      </w:r>
    </w:p>
    <w:p w14:paraId="25DDDD57"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metadata:</w:t>
      </w:r>
    </w:p>
    <w:p w14:paraId="4B810688"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 name: schedule</w:t>
      </w:r>
    </w:p>
    <w:p w14:paraId="4A84CAE0" w14:textId="2FE46487" w:rsid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value: "@every 30s"</w:t>
      </w:r>
    </w:p>
    <w:p w14:paraId="064435AC" w14:textId="77777777" w:rsidR="00C52C7A" w:rsidRPr="0013482A" w:rsidRDefault="00C52C7A" w:rsidP="00C52C7A">
      <w:pPr>
        <w:pStyle w:val="NormalWeb"/>
        <w:rPr>
          <w:rFonts w:asciiTheme="minorHAnsi" w:hAnsiTheme="minorHAnsi" w:cstheme="minorHAnsi"/>
        </w:rPr>
      </w:pPr>
    </w:p>
    <w:p w14:paraId="1C4E5062" w14:textId="1658C7AB" w:rsidR="00424B4E" w:rsidRPr="002B4557" w:rsidRDefault="002B4557" w:rsidP="00424B4E">
      <w:pPr>
        <w:pStyle w:val="NormalWeb"/>
        <w:rPr>
          <w:rFonts w:asciiTheme="minorHAnsi" w:hAnsiTheme="minorHAnsi" w:cstheme="minorHAnsi"/>
          <w:b/>
          <w:bCs/>
          <w:sz w:val="28"/>
          <w:szCs w:val="28"/>
        </w:rPr>
      </w:pPr>
      <w:r w:rsidRPr="002B4557">
        <w:rPr>
          <w:rFonts w:asciiTheme="minorHAnsi" w:hAnsiTheme="minorHAnsi" w:cstheme="minorHAnsi"/>
          <w:b/>
          <w:bCs/>
          <w:sz w:val="28"/>
          <w:szCs w:val="28"/>
        </w:rPr>
        <w:t>Output Bindings</w:t>
      </w:r>
    </w:p>
    <w:p w14:paraId="0D71AB12" w14:textId="04F13149" w:rsidR="002B4557" w:rsidRDefault="002B4557" w:rsidP="00424B4E">
      <w:pPr>
        <w:pStyle w:val="NormalWeb"/>
        <w:rPr>
          <w:rFonts w:asciiTheme="minorHAnsi" w:hAnsiTheme="minorHAnsi" w:cstheme="minorHAnsi"/>
        </w:rPr>
      </w:pPr>
      <w:r>
        <w:rPr>
          <w:rFonts w:asciiTheme="minorHAnsi" w:hAnsiTheme="minorHAnsi" w:cstheme="minorHAnsi"/>
        </w:rPr>
        <w:t xml:space="preserv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also </w:t>
      </w:r>
      <w:r w:rsidR="00C52D2E">
        <w:rPr>
          <w:rFonts w:asciiTheme="minorHAnsi" w:hAnsiTheme="minorHAnsi" w:cstheme="minorHAnsi"/>
        </w:rPr>
        <w:t>has</w:t>
      </w:r>
      <w:r w:rsidR="00424B4E" w:rsidRPr="009D3BD6">
        <w:rPr>
          <w:rFonts w:asciiTheme="minorHAnsi" w:hAnsiTheme="minorHAnsi" w:cstheme="minorHAnsi"/>
        </w:rPr>
        <w:t xml:space="preserve"> output binding functionalities, allowing your service to initiate an event that invokes an external resource</w:t>
      </w:r>
      <w:r>
        <w:rPr>
          <w:rFonts w:asciiTheme="minorHAnsi" w:hAnsiTheme="minorHAnsi" w:cstheme="minorHAnsi"/>
        </w:rPr>
        <w:t xml:space="preserve">. </w:t>
      </w:r>
      <w:r w:rsidR="00424B4E" w:rsidRPr="009D3BD6">
        <w:rPr>
          <w:rFonts w:asciiTheme="minorHAnsi" w:hAnsiTheme="minorHAnsi" w:cstheme="minorHAnsi"/>
        </w:rPr>
        <w:t xml:space="preserve">Begin by setting up a YAML file for configuring the output binding. Once this configuration is established, proceed to initiate an event, prompting the invocation of the bindings API within the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sidecar of your application.</w:t>
      </w:r>
      <w:r>
        <w:rPr>
          <w:rFonts w:asciiTheme="minorHAnsi" w:hAnsiTheme="minorHAnsi" w:cstheme="minorHAnsi"/>
        </w:rPr>
        <w:t xml:space="preserve"> </w:t>
      </w:r>
      <w:r w:rsidR="00424B4E" w:rsidRPr="009D3BD6">
        <w:rPr>
          <w:rFonts w:asciiTheme="minorHAnsi" w:hAnsiTheme="minorHAnsi" w:cstheme="minorHAnsi"/>
        </w:rPr>
        <w:t xml:space="preserve">Once this configuration is configured, proceed to trigger an event, thereby invoking the bindings API within the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sidecar of your application.</w:t>
      </w:r>
    </w:p>
    <w:p w14:paraId="2C091AE0" w14:textId="3259BC51" w:rsidR="00424B4E" w:rsidRPr="009D3BD6" w:rsidRDefault="002B4557" w:rsidP="00424B4E">
      <w:pPr>
        <w:pStyle w:val="NormalWeb"/>
        <w:rPr>
          <w:rFonts w:asciiTheme="minorHAnsi" w:hAnsiTheme="minorHAnsi" w:cstheme="minorHAnsi"/>
        </w:rPr>
      </w:pPr>
      <w:proofErr w:type="spellStart"/>
      <w:r>
        <w:rPr>
          <w:rFonts w:asciiTheme="minorHAnsi" w:hAnsiTheme="minorHAnsi" w:cstheme="minorHAnsi"/>
        </w:rPr>
        <w:t>Dapr</w:t>
      </w:r>
      <w:proofErr w:type="spellEnd"/>
      <w:r>
        <w:rPr>
          <w:rFonts w:asciiTheme="minorHAnsi" w:hAnsiTheme="minorHAnsi" w:cstheme="minorHAnsi"/>
        </w:rPr>
        <w:t xml:space="preserve"> output binding flow:</w:t>
      </w:r>
      <w:r w:rsidR="00424B4E" w:rsidRPr="009D3BD6">
        <w:rPr>
          <w:rFonts w:asciiTheme="minorHAnsi" w:hAnsiTheme="minorHAnsi" w:cstheme="minorHAnsi"/>
        </w:rPr>
        <w:t> </w:t>
      </w:r>
    </w:p>
    <w:p w14:paraId="7458BBCB" w14:textId="04184294" w:rsidR="00424B4E" w:rsidRPr="009D3BD6" w:rsidRDefault="00424B4E" w:rsidP="002B4557">
      <w:pPr>
        <w:pStyle w:val="NormalWeb"/>
        <w:numPr>
          <w:ilvl w:val="0"/>
          <w:numId w:val="2"/>
        </w:numPr>
        <w:rPr>
          <w:rFonts w:asciiTheme="minorHAnsi" w:hAnsiTheme="minorHAnsi" w:cstheme="minorHAnsi"/>
        </w:rPr>
      </w:pPr>
      <w:r w:rsidRPr="009D3BD6">
        <w:rPr>
          <w:rFonts w:asciiTheme="minorHAnsi" w:hAnsiTheme="minorHAnsi" w:cstheme="minorHAnsi"/>
        </w:rPr>
        <w:t xml:space="preserve">The </w:t>
      </w:r>
      <w:proofErr w:type="spellStart"/>
      <w:r w:rsidRPr="009D3BD6">
        <w:rPr>
          <w:rFonts w:asciiTheme="minorHAnsi" w:hAnsiTheme="minorHAnsi" w:cstheme="minorHAnsi"/>
        </w:rPr>
        <w:t>Dapr</w:t>
      </w:r>
      <w:proofErr w:type="spellEnd"/>
      <w:r w:rsidRPr="009D3BD6">
        <w:rPr>
          <w:rFonts w:asciiTheme="minorHAnsi" w:hAnsiTheme="minorHAnsi" w:cstheme="minorHAnsi"/>
        </w:rPr>
        <w:t xml:space="preserve"> sidecar reads the binding configuration file, which contains details on how to establish a connection with the external resource.</w:t>
      </w:r>
    </w:p>
    <w:p w14:paraId="0B295256" w14:textId="6B348CE6" w:rsidR="00424B4E" w:rsidRPr="009D3BD6" w:rsidRDefault="002B4557" w:rsidP="002B4557">
      <w:pPr>
        <w:pStyle w:val="NormalWeb"/>
        <w:numPr>
          <w:ilvl w:val="0"/>
          <w:numId w:val="2"/>
        </w:numPr>
        <w:rPr>
          <w:rFonts w:asciiTheme="minorHAnsi" w:hAnsiTheme="minorHAnsi" w:cstheme="minorHAnsi"/>
        </w:rPr>
      </w:pPr>
      <w:r>
        <w:rPr>
          <w:rFonts w:asciiTheme="minorHAnsi" w:hAnsiTheme="minorHAnsi" w:cstheme="minorHAnsi"/>
        </w:rPr>
        <w:t>A</w:t>
      </w:r>
      <w:r w:rsidR="00424B4E" w:rsidRPr="009D3BD6">
        <w:rPr>
          <w:rFonts w:asciiTheme="minorHAnsi" w:hAnsiTheme="minorHAnsi" w:cstheme="minorHAnsi"/>
        </w:rPr>
        <w:t xml:space="preserve">pplication invokes the endpoint on the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sidecar.</w:t>
      </w:r>
    </w:p>
    <w:p w14:paraId="3C0AD307" w14:textId="2EB049E4" w:rsidR="00424B4E" w:rsidRDefault="00424B4E" w:rsidP="00424B4E">
      <w:pPr>
        <w:pStyle w:val="NormalWeb"/>
        <w:numPr>
          <w:ilvl w:val="0"/>
          <w:numId w:val="2"/>
        </w:numPr>
        <w:rPr>
          <w:rFonts w:asciiTheme="minorHAnsi" w:hAnsiTheme="minorHAnsi" w:cstheme="minorHAnsi"/>
        </w:rPr>
      </w:pPr>
      <w:r w:rsidRPr="009D3BD6">
        <w:rPr>
          <w:rFonts w:asciiTheme="minorHAnsi" w:hAnsiTheme="minorHAnsi" w:cstheme="minorHAnsi"/>
        </w:rPr>
        <w:t xml:space="preserve">The binding component running in the </w:t>
      </w:r>
      <w:proofErr w:type="spellStart"/>
      <w:r w:rsidRPr="009D3BD6">
        <w:rPr>
          <w:rFonts w:asciiTheme="minorHAnsi" w:hAnsiTheme="minorHAnsi" w:cstheme="minorHAnsi"/>
        </w:rPr>
        <w:t>Dapr</w:t>
      </w:r>
      <w:proofErr w:type="spellEnd"/>
      <w:r w:rsidRPr="009D3BD6">
        <w:rPr>
          <w:rFonts w:asciiTheme="minorHAnsi" w:hAnsiTheme="minorHAnsi" w:cstheme="minorHAnsi"/>
        </w:rPr>
        <w:t xml:space="preserve"> sidecar calls the external source</w:t>
      </w:r>
      <w:r w:rsidR="002B4557">
        <w:rPr>
          <w:rFonts w:asciiTheme="minorHAnsi" w:hAnsiTheme="minorHAnsi" w:cstheme="minorHAnsi"/>
        </w:rPr>
        <w:t>.</w:t>
      </w:r>
    </w:p>
    <w:p w14:paraId="4DED0C3A" w14:textId="77777777" w:rsidR="00C52C7A" w:rsidRDefault="00C52C7A" w:rsidP="00C52C7A">
      <w:pPr>
        <w:pStyle w:val="NormalWeb"/>
        <w:rPr>
          <w:rFonts w:asciiTheme="minorHAnsi" w:hAnsiTheme="minorHAnsi" w:cstheme="minorHAnsi"/>
        </w:rPr>
      </w:pPr>
    </w:p>
    <w:p w14:paraId="605D6F6C" w14:textId="7D044093" w:rsidR="00C52C7A" w:rsidRDefault="00C52C7A" w:rsidP="00C52C7A">
      <w:pPr>
        <w:pStyle w:val="NormalWeb"/>
        <w:rPr>
          <w:rFonts w:asciiTheme="minorHAnsi" w:hAnsiTheme="minorHAnsi" w:cstheme="minorHAnsi"/>
        </w:rPr>
      </w:pPr>
      <w:r>
        <w:rPr>
          <w:rFonts w:asciiTheme="minorHAnsi" w:hAnsiTheme="minorHAnsi" w:cstheme="minorHAnsi"/>
        </w:rPr>
        <w:t>Example Configuration of Output Binding (Http Binding)</w:t>
      </w:r>
    </w:p>
    <w:p w14:paraId="5A8130FC" w14:textId="77777777" w:rsidR="00C52C7A" w:rsidRPr="00C52C7A" w:rsidRDefault="00C52C7A" w:rsidP="00C52C7A">
      <w:pPr>
        <w:pStyle w:val="NormalWeb"/>
        <w:rPr>
          <w:rFonts w:asciiTheme="minorHAnsi" w:hAnsiTheme="minorHAnsi" w:cstheme="minorHAnsi"/>
        </w:rPr>
      </w:pPr>
      <w:proofErr w:type="spellStart"/>
      <w:r w:rsidRPr="00C52C7A">
        <w:rPr>
          <w:rFonts w:asciiTheme="minorHAnsi" w:hAnsiTheme="minorHAnsi" w:cstheme="minorHAnsi"/>
        </w:rPr>
        <w:t>apiVersion</w:t>
      </w:r>
      <w:proofErr w:type="spellEnd"/>
      <w:r w:rsidRPr="00C52C7A">
        <w:rPr>
          <w:rFonts w:asciiTheme="minorHAnsi" w:hAnsiTheme="minorHAnsi" w:cstheme="minorHAnsi"/>
        </w:rPr>
        <w:t>: dapr.io/v1alpha1</w:t>
      </w:r>
    </w:p>
    <w:p w14:paraId="294109DE"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kind: Component</w:t>
      </w:r>
    </w:p>
    <w:p w14:paraId="3F2446B7"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metadata:</w:t>
      </w:r>
    </w:p>
    <w:p w14:paraId="6DB9B5BE"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name: </w:t>
      </w:r>
      <w:proofErr w:type="spellStart"/>
      <w:r w:rsidRPr="00C52C7A">
        <w:rPr>
          <w:rFonts w:asciiTheme="minorHAnsi" w:hAnsiTheme="minorHAnsi" w:cstheme="minorHAnsi"/>
        </w:rPr>
        <w:t>httpBinding</w:t>
      </w:r>
      <w:proofErr w:type="spellEnd"/>
    </w:p>
    <w:p w14:paraId="087E1D02"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namespace: default</w:t>
      </w:r>
    </w:p>
    <w:p w14:paraId="692B8741"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spec:</w:t>
      </w:r>
    </w:p>
    <w:p w14:paraId="45F0A4ED"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lastRenderedPageBreak/>
        <w:t xml:space="preserve">  type: </w:t>
      </w:r>
      <w:proofErr w:type="spellStart"/>
      <w:r w:rsidRPr="00C52C7A">
        <w:rPr>
          <w:rFonts w:asciiTheme="minorHAnsi" w:hAnsiTheme="minorHAnsi" w:cstheme="minorHAnsi"/>
        </w:rPr>
        <w:t>bindings.http</w:t>
      </w:r>
      <w:proofErr w:type="spellEnd"/>
    </w:p>
    <w:p w14:paraId="3BF3E98C"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version: v1</w:t>
      </w:r>
    </w:p>
    <w:p w14:paraId="17536459"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metadata:</w:t>
      </w:r>
    </w:p>
    <w:p w14:paraId="753D5E8E"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 name: </w:t>
      </w:r>
      <w:proofErr w:type="spellStart"/>
      <w:r w:rsidRPr="00C52C7A">
        <w:rPr>
          <w:rFonts w:asciiTheme="minorHAnsi" w:hAnsiTheme="minorHAnsi" w:cstheme="minorHAnsi"/>
        </w:rPr>
        <w:t>url</w:t>
      </w:r>
      <w:proofErr w:type="spellEnd"/>
    </w:p>
    <w:p w14:paraId="32087EE4" w14:textId="4E615E94" w:rsid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value: http://worldtimeapi.org/api/timezone/Europe/Istanbul</w:t>
      </w:r>
    </w:p>
    <w:p w14:paraId="2EAE1004" w14:textId="77777777" w:rsidR="00C52C7A" w:rsidRPr="0013482A" w:rsidRDefault="00C52C7A" w:rsidP="00C52C7A">
      <w:pPr>
        <w:pStyle w:val="NormalWeb"/>
        <w:rPr>
          <w:rFonts w:asciiTheme="minorHAnsi" w:hAnsiTheme="minorHAnsi" w:cstheme="minorHAnsi"/>
        </w:rPr>
      </w:pPr>
    </w:p>
    <w:p w14:paraId="6508819E" w14:textId="7C59B32B" w:rsidR="00C52C7A" w:rsidRDefault="00C52C7A" w:rsidP="00424B4E">
      <w:pPr>
        <w:pStyle w:val="NormalWeb"/>
        <w:rPr>
          <w:rFonts w:asciiTheme="minorHAnsi" w:hAnsiTheme="minorHAnsi" w:cstheme="minorHAnsi"/>
        </w:rPr>
      </w:pPr>
      <w:r>
        <w:rPr>
          <w:rFonts w:asciiTheme="minorHAnsi" w:hAnsiTheme="minorHAnsi" w:cstheme="minorHAnsi"/>
        </w:rPr>
        <w:t xml:space="preserve">Using the configured input and output bindings in the examples above, </w:t>
      </w:r>
      <w:r w:rsidR="006D49A7">
        <w:rPr>
          <w:rFonts w:asciiTheme="minorHAnsi" w:hAnsiTheme="minorHAnsi" w:cstheme="minorHAnsi"/>
        </w:rPr>
        <w:t>let’s create a controller that writes current time to terminal every 30 seconds.</w:t>
      </w:r>
    </w:p>
    <w:p w14:paraId="2E847545" w14:textId="77777777" w:rsidR="0024708E" w:rsidRDefault="0024708E" w:rsidP="00424B4E">
      <w:pPr>
        <w:pStyle w:val="NormalWeb"/>
        <w:rPr>
          <w:rFonts w:asciiTheme="minorHAnsi" w:hAnsiTheme="minorHAnsi" w:cstheme="minorHAnsi"/>
        </w:rPr>
      </w:pPr>
    </w:p>
    <w:p w14:paraId="16180AAC"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[Route("</w:t>
      </w:r>
      <w:proofErr w:type="spellStart"/>
      <w:r w:rsidRPr="00C52C7A">
        <w:rPr>
          <w:rFonts w:asciiTheme="minorHAnsi" w:hAnsiTheme="minorHAnsi" w:cstheme="minorHAnsi"/>
        </w:rPr>
        <w:t>api</w:t>
      </w:r>
      <w:proofErr w:type="spellEnd"/>
      <w:r w:rsidRPr="00C52C7A">
        <w:rPr>
          <w:rFonts w:asciiTheme="minorHAnsi" w:hAnsiTheme="minorHAnsi" w:cstheme="minorHAnsi"/>
        </w:rPr>
        <w:t>/[controller]")]</w:t>
      </w:r>
    </w:p>
    <w:p w14:paraId="335E1C56"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roofErr w:type="spellStart"/>
      <w:r w:rsidRPr="00C52C7A">
        <w:rPr>
          <w:rFonts w:asciiTheme="minorHAnsi" w:hAnsiTheme="minorHAnsi" w:cstheme="minorHAnsi"/>
        </w:rPr>
        <w:t>ApiController</w:t>
      </w:r>
      <w:proofErr w:type="spellEnd"/>
      <w:r w:rsidRPr="00C52C7A">
        <w:rPr>
          <w:rFonts w:asciiTheme="minorHAnsi" w:hAnsiTheme="minorHAnsi" w:cstheme="minorHAnsi"/>
        </w:rPr>
        <w:t>]</w:t>
      </w:r>
    </w:p>
    <w:p w14:paraId="3C71DD65"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public class </w:t>
      </w:r>
      <w:proofErr w:type="spellStart"/>
      <w:r w:rsidRPr="00C52C7A">
        <w:rPr>
          <w:rFonts w:asciiTheme="minorHAnsi" w:hAnsiTheme="minorHAnsi" w:cstheme="minorHAnsi"/>
        </w:rPr>
        <w:t>ScheduleController</w:t>
      </w:r>
      <w:proofErr w:type="spellEnd"/>
      <w:r w:rsidRPr="00C52C7A">
        <w:rPr>
          <w:rFonts w:asciiTheme="minorHAnsi" w:hAnsiTheme="minorHAnsi" w:cstheme="minorHAnsi"/>
        </w:rPr>
        <w:t xml:space="preserve"> : </w:t>
      </w:r>
      <w:proofErr w:type="spellStart"/>
      <w:r w:rsidRPr="00C52C7A">
        <w:rPr>
          <w:rFonts w:asciiTheme="minorHAnsi" w:hAnsiTheme="minorHAnsi" w:cstheme="minorHAnsi"/>
        </w:rPr>
        <w:t>ControllerBase</w:t>
      </w:r>
      <w:proofErr w:type="spellEnd"/>
    </w:p>
    <w:p w14:paraId="77473079"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
    <w:p w14:paraId="011B886C"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private </w:t>
      </w:r>
      <w:proofErr w:type="spellStart"/>
      <w:r w:rsidRPr="00C52C7A">
        <w:rPr>
          <w:rFonts w:asciiTheme="minorHAnsi" w:hAnsiTheme="minorHAnsi" w:cstheme="minorHAnsi"/>
        </w:rPr>
        <w:t>readonly</w:t>
      </w:r>
      <w:proofErr w:type="spellEnd"/>
      <w:r w:rsidRPr="00C52C7A">
        <w:rPr>
          <w:rFonts w:asciiTheme="minorHAnsi" w:hAnsiTheme="minorHAnsi" w:cstheme="minorHAnsi"/>
        </w:rPr>
        <w:t xml:space="preserve"> </w:t>
      </w:r>
      <w:proofErr w:type="spellStart"/>
      <w:r w:rsidRPr="00C52C7A">
        <w:rPr>
          <w:rFonts w:asciiTheme="minorHAnsi" w:hAnsiTheme="minorHAnsi" w:cstheme="minorHAnsi"/>
        </w:rPr>
        <w:t>ILogger</w:t>
      </w:r>
      <w:proofErr w:type="spellEnd"/>
      <w:r w:rsidRPr="00C52C7A">
        <w:rPr>
          <w:rFonts w:asciiTheme="minorHAnsi" w:hAnsiTheme="minorHAnsi" w:cstheme="minorHAnsi"/>
        </w:rPr>
        <w:t>&lt;</w:t>
      </w:r>
      <w:proofErr w:type="spellStart"/>
      <w:r w:rsidRPr="00C52C7A">
        <w:rPr>
          <w:rFonts w:asciiTheme="minorHAnsi" w:hAnsiTheme="minorHAnsi" w:cstheme="minorHAnsi"/>
        </w:rPr>
        <w:t>ScheduleController</w:t>
      </w:r>
      <w:proofErr w:type="spellEnd"/>
      <w:r w:rsidRPr="00C52C7A">
        <w:rPr>
          <w:rFonts w:asciiTheme="minorHAnsi" w:hAnsiTheme="minorHAnsi" w:cstheme="minorHAnsi"/>
        </w:rPr>
        <w:t>&gt; _logger;</w:t>
      </w:r>
    </w:p>
    <w:p w14:paraId="184D5175"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private </w:t>
      </w:r>
      <w:proofErr w:type="spellStart"/>
      <w:r w:rsidRPr="00C52C7A">
        <w:rPr>
          <w:rFonts w:asciiTheme="minorHAnsi" w:hAnsiTheme="minorHAnsi" w:cstheme="minorHAnsi"/>
        </w:rPr>
        <w:t>readonly</w:t>
      </w:r>
      <w:proofErr w:type="spellEnd"/>
      <w:r w:rsidRPr="00C52C7A">
        <w:rPr>
          <w:rFonts w:asciiTheme="minorHAnsi" w:hAnsiTheme="minorHAnsi" w:cstheme="minorHAnsi"/>
        </w:rPr>
        <w:t xml:space="preserve"> </w:t>
      </w:r>
      <w:proofErr w:type="spellStart"/>
      <w:r w:rsidRPr="00C52C7A">
        <w:rPr>
          <w:rFonts w:asciiTheme="minorHAnsi" w:hAnsiTheme="minorHAnsi" w:cstheme="minorHAnsi"/>
        </w:rPr>
        <w:t>DaprClient</w:t>
      </w:r>
      <w:proofErr w:type="spellEnd"/>
      <w:r w:rsidRPr="00C52C7A">
        <w:rPr>
          <w:rFonts w:asciiTheme="minorHAnsi" w:hAnsiTheme="minorHAnsi" w:cstheme="minorHAnsi"/>
        </w:rPr>
        <w:t xml:space="preserve"> _</w:t>
      </w:r>
      <w:proofErr w:type="spellStart"/>
      <w:r w:rsidRPr="00C52C7A">
        <w:rPr>
          <w:rFonts w:asciiTheme="minorHAnsi" w:hAnsiTheme="minorHAnsi" w:cstheme="minorHAnsi"/>
        </w:rPr>
        <w:t>daprClient</w:t>
      </w:r>
      <w:proofErr w:type="spellEnd"/>
      <w:r w:rsidRPr="00C52C7A">
        <w:rPr>
          <w:rFonts w:asciiTheme="minorHAnsi" w:hAnsiTheme="minorHAnsi" w:cstheme="minorHAnsi"/>
        </w:rPr>
        <w:t>;</w:t>
      </w:r>
    </w:p>
    <w:p w14:paraId="693AAE26" w14:textId="77777777" w:rsidR="00C52C7A" w:rsidRPr="00C52C7A" w:rsidRDefault="00C52C7A" w:rsidP="00C52C7A">
      <w:pPr>
        <w:pStyle w:val="NormalWeb"/>
        <w:rPr>
          <w:rFonts w:asciiTheme="minorHAnsi" w:hAnsiTheme="minorHAnsi" w:cstheme="minorHAnsi"/>
        </w:rPr>
      </w:pPr>
    </w:p>
    <w:p w14:paraId="0B37D970"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public </w:t>
      </w:r>
      <w:proofErr w:type="spellStart"/>
      <w:r w:rsidRPr="00C52C7A">
        <w:rPr>
          <w:rFonts w:asciiTheme="minorHAnsi" w:hAnsiTheme="minorHAnsi" w:cstheme="minorHAnsi"/>
        </w:rPr>
        <w:t>ScheduleController</w:t>
      </w:r>
      <w:proofErr w:type="spellEnd"/>
      <w:r w:rsidRPr="00C52C7A">
        <w:rPr>
          <w:rFonts w:asciiTheme="minorHAnsi" w:hAnsiTheme="minorHAnsi" w:cstheme="minorHAnsi"/>
        </w:rPr>
        <w:t>(</w:t>
      </w:r>
      <w:proofErr w:type="spellStart"/>
      <w:r w:rsidRPr="00C52C7A">
        <w:rPr>
          <w:rFonts w:asciiTheme="minorHAnsi" w:hAnsiTheme="minorHAnsi" w:cstheme="minorHAnsi"/>
        </w:rPr>
        <w:t>ILogger</w:t>
      </w:r>
      <w:proofErr w:type="spellEnd"/>
      <w:r w:rsidRPr="00C52C7A">
        <w:rPr>
          <w:rFonts w:asciiTheme="minorHAnsi" w:hAnsiTheme="minorHAnsi" w:cstheme="minorHAnsi"/>
        </w:rPr>
        <w:t>&lt;</w:t>
      </w:r>
      <w:proofErr w:type="spellStart"/>
      <w:r w:rsidRPr="00C52C7A">
        <w:rPr>
          <w:rFonts w:asciiTheme="minorHAnsi" w:hAnsiTheme="minorHAnsi" w:cstheme="minorHAnsi"/>
        </w:rPr>
        <w:t>ScheduleController</w:t>
      </w:r>
      <w:proofErr w:type="spellEnd"/>
      <w:r w:rsidRPr="00C52C7A">
        <w:rPr>
          <w:rFonts w:asciiTheme="minorHAnsi" w:hAnsiTheme="minorHAnsi" w:cstheme="minorHAnsi"/>
        </w:rPr>
        <w:t xml:space="preserve">&gt; logger, </w:t>
      </w:r>
      <w:proofErr w:type="spellStart"/>
      <w:r w:rsidRPr="00C52C7A">
        <w:rPr>
          <w:rFonts w:asciiTheme="minorHAnsi" w:hAnsiTheme="minorHAnsi" w:cstheme="minorHAnsi"/>
        </w:rPr>
        <w:t>DaprClient</w:t>
      </w:r>
      <w:proofErr w:type="spellEnd"/>
      <w:r w:rsidRPr="00C52C7A">
        <w:rPr>
          <w:rFonts w:asciiTheme="minorHAnsi" w:hAnsiTheme="minorHAnsi" w:cstheme="minorHAnsi"/>
        </w:rPr>
        <w:t xml:space="preserve"> </w:t>
      </w:r>
      <w:proofErr w:type="spellStart"/>
      <w:r w:rsidRPr="00C52C7A">
        <w:rPr>
          <w:rFonts w:asciiTheme="minorHAnsi" w:hAnsiTheme="minorHAnsi" w:cstheme="minorHAnsi"/>
        </w:rPr>
        <w:t>daprClient</w:t>
      </w:r>
      <w:proofErr w:type="spellEnd"/>
      <w:r w:rsidRPr="00C52C7A">
        <w:rPr>
          <w:rFonts w:asciiTheme="minorHAnsi" w:hAnsiTheme="minorHAnsi" w:cstheme="minorHAnsi"/>
        </w:rPr>
        <w:t>)</w:t>
      </w:r>
    </w:p>
    <w:p w14:paraId="789D4F96"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
    <w:p w14:paraId="46032CA5"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_logger = logger;</w:t>
      </w:r>
    </w:p>
    <w:p w14:paraId="02D4993A"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_</w:t>
      </w:r>
      <w:proofErr w:type="spellStart"/>
      <w:r w:rsidRPr="00C52C7A">
        <w:rPr>
          <w:rFonts w:asciiTheme="minorHAnsi" w:hAnsiTheme="minorHAnsi" w:cstheme="minorHAnsi"/>
        </w:rPr>
        <w:t>daprClient</w:t>
      </w:r>
      <w:proofErr w:type="spellEnd"/>
      <w:r w:rsidRPr="00C52C7A">
        <w:rPr>
          <w:rFonts w:asciiTheme="minorHAnsi" w:hAnsiTheme="minorHAnsi" w:cstheme="minorHAnsi"/>
        </w:rPr>
        <w:t xml:space="preserve"> = </w:t>
      </w:r>
      <w:proofErr w:type="spellStart"/>
      <w:r w:rsidRPr="00C52C7A">
        <w:rPr>
          <w:rFonts w:asciiTheme="minorHAnsi" w:hAnsiTheme="minorHAnsi" w:cstheme="minorHAnsi"/>
        </w:rPr>
        <w:t>daprClient</w:t>
      </w:r>
      <w:proofErr w:type="spellEnd"/>
      <w:r w:rsidRPr="00C52C7A">
        <w:rPr>
          <w:rFonts w:asciiTheme="minorHAnsi" w:hAnsiTheme="minorHAnsi" w:cstheme="minorHAnsi"/>
        </w:rPr>
        <w:t>;</w:t>
      </w:r>
    </w:p>
    <w:p w14:paraId="3106ED09"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
    <w:p w14:paraId="71C03721" w14:textId="77777777" w:rsidR="00C52C7A" w:rsidRPr="00C52C7A" w:rsidRDefault="00C52C7A" w:rsidP="00C52C7A">
      <w:pPr>
        <w:pStyle w:val="NormalWeb"/>
        <w:rPr>
          <w:rFonts w:asciiTheme="minorHAnsi" w:hAnsiTheme="minorHAnsi" w:cstheme="minorHAnsi"/>
        </w:rPr>
      </w:pPr>
    </w:p>
    <w:p w14:paraId="760FDB0E"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roofErr w:type="spellStart"/>
      <w:r w:rsidRPr="00C52C7A">
        <w:rPr>
          <w:rFonts w:asciiTheme="minorHAnsi" w:hAnsiTheme="minorHAnsi" w:cstheme="minorHAnsi"/>
        </w:rPr>
        <w:t>HttpPost</w:t>
      </w:r>
      <w:proofErr w:type="spellEnd"/>
      <w:r w:rsidRPr="00C52C7A">
        <w:rPr>
          <w:rFonts w:asciiTheme="minorHAnsi" w:hAnsiTheme="minorHAnsi" w:cstheme="minorHAnsi"/>
        </w:rPr>
        <w:t>]</w:t>
      </w:r>
    </w:p>
    <w:p w14:paraId="5953A1D8"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lastRenderedPageBreak/>
        <w:t xml:space="preserve">     public async Task </w:t>
      </w:r>
      <w:proofErr w:type="spellStart"/>
      <w:r w:rsidRPr="00C52C7A">
        <w:rPr>
          <w:rFonts w:asciiTheme="minorHAnsi" w:hAnsiTheme="minorHAnsi" w:cstheme="minorHAnsi"/>
        </w:rPr>
        <w:t>HttpAndCronBindings</w:t>
      </w:r>
      <w:proofErr w:type="spellEnd"/>
      <w:r w:rsidRPr="00C52C7A">
        <w:rPr>
          <w:rFonts w:asciiTheme="minorHAnsi" w:hAnsiTheme="minorHAnsi" w:cstheme="minorHAnsi"/>
        </w:rPr>
        <w:t>()</w:t>
      </w:r>
    </w:p>
    <w:p w14:paraId="7874BBC0"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
    <w:p w14:paraId="31539E40"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_</w:t>
      </w:r>
      <w:proofErr w:type="spellStart"/>
      <w:r w:rsidRPr="00C52C7A">
        <w:rPr>
          <w:rFonts w:asciiTheme="minorHAnsi" w:hAnsiTheme="minorHAnsi" w:cstheme="minorHAnsi"/>
        </w:rPr>
        <w:t>logger.LogInformation</w:t>
      </w:r>
      <w:proofErr w:type="spellEnd"/>
      <w:r w:rsidRPr="00C52C7A">
        <w:rPr>
          <w:rFonts w:asciiTheme="minorHAnsi" w:hAnsiTheme="minorHAnsi" w:cstheme="minorHAnsi"/>
        </w:rPr>
        <w:t>($"{</w:t>
      </w:r>
      <w:proofErr w:type="spellStart"/>
      <w:r w:rsidRPr="00C52C7A">
        <w:rPr>
          <w:rFonts w:asciiTheme="minorHAnsi" w:hAnsiTheme="minorHAnsi" w:cstheme="minorHAnsi"/>
        </w:rPr>
        <w:t>nameof</w:t>
      </w:r>
      <w:proofErr w:type="spellEnd"/>
      <w:r w:rsidRPr="00C52C7A">
        <w:rPr>
          <w:rFonts w:asciiTheme="minorHAnsi" w:hAnsiTheme="minorHAnsi" w:cstheme="minorHAnsi"/>
        </w:rPr>
        <w:t>(</w:t>
      </w:r>
      <w:proofErr w:type="spellStart"/>
      <w:r w:rsidRPr="00C52C7A">
        <w:rPr>
          <w:rFonts w:asciiTheme="minorHAnsi" w:hAnsiTheme="minorHAnsi" w:cstheme="minorHAnsi"/>
        </w:rPr>
        <w:t>ScheduleController</w:t>
      </w:r>
      <w:proofErr w:type="spellEnd"/>
      <w:r w:rsidRPr="00C52C7A">
        <w:rPr>
          <w:rFonts w:asciiTheme="minorHAnsi" w:hAnsiTheme="minorHAnsi" w:cstheme="minorHAnsi"/>
        </w:rPr>
        <w:t>)} called!");</w:t>
      </w:r>
    </w:p>
    <w:p w14:paraId="6FEACD7F" w14:textId="77777777" w:rsidR="00C52C7A" w:rsidRPr="00C52C7A" w:rsidRDefault="00C52C7A" w:rsidP="00C52C7A">
      <w:pPr>
        <w:pStyle w:val="NormalWeb"/>
        <w:rPr>
          <w:rFonts w:asciiTheme="minorHAnsi" w:hAnsiTheme="minorHAnsi" w:cstheme="minorHAnsi"/>
        </w:rPr>
      </w:pPr>
    </w:p>
    <w:p w14:paraId="1DDA6F95" w14:textId="79A9C939"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var response = await _</w:t>
      </w:r>
      <w:proofErr w:type="spellStart"/>
      <w:r w:rsidRPr="00C52C7A">
        <w:rPr>
          <w:rFonts w:asciiTheme="minorHAnsi" w:hAnsiTheme="minorHAnsi" w:cstheme="minorHAnsi"/>
        </w:rPr>
        <w:t>daprClient.InvokeBindingAsync</w:t>
      </w:r>
      <w:proofErr w:type="spellEnd"/>
      <w:r w:rsidRPr="00C52C7A">
        <w:rPr>
          <w:rFonts w:asciiTheme="minorHAnsi" w:hAnsiTheme="minorHAnsi" w:cstheme="minorHAnsi"/>
        </w:rPr>
        <w:t xml:space="preserve">(new </w:t>
      </w:r>
      <w:proofErr w:type="spellStart"/>
      <w:r w:rsidRPr="00C52C7A">
        <w:rPr>
          <w:rFonts w:asciiTheme="minorHAnsi" w:hAnsiTheme="minorHAnsi" w:cstheme="minorHAnsi"/>
        </w:rPr>
        <w:t>BindingRequest</w:t>
      </w:r>
      <w:proofErr w:type="spellEnd"/>
      <w:r w:rsidRPr="00C52C7A">
        <w:rPr>
          <w:rFonts w:asciiTheme="minorHAnsi" w:hAnsiTheme="minorHAnsi" w:cstheme="minorHAnsi"/>
        </w:rPr>
        <w:t>("</w:t>
      </w:r>
      <w:proofErr w:type="spellStart"/>
      <w:r w:rsidRPr="00C52C7A">
        <w:rPr>
          <w:rFonts w:asciiTheme="minorHAnsi" w:hAnsiTheme="minorHAnsi" w:cstheme="minorHAnsi"/>
        </w:rPr>
        <w:t>http</w:t>
      </w:r>
      <w:r w:rsidR="0024708E">
        <w:rPr>
          <w:rFonts w:asciiTheme="minorHAnsi" w:hAnsiTheme="minorHAnsi" w:cstheme="minorHAnsi"/>
        </w:rPr>
        <w:t>Binding</w:t>
      </w:r>
      <w:proofErr w:type="spellEnd"/>
      <w:r w:rsidRPr="00C52C7A">
        <w:rPr>
          <w:rFonts w:asciiTheme="minorHAnsi" w:hAnsiTheme="minorHAnsi" w:cstheme="minorHAnsi"/>
        </w:rPr>
        <w:t>", "get"));</w:t>
      </w:r>
    </w:p>
    <w:p w14:paraId="5FF77713"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var </w:t>
      </w:r>
      <w:proofErr w:type="spellStart"/>
      <w:r w:rsidRPr="00C52C7A">
        <w:rPr>
          <w:rFonts w:asciiTheme="minorHAnsi" w:hAnsiTheme="minorHAnsi" w:cstheme="minorHAnsi"/>
        </w:rPr>
        <w:t>timeModel</w:t>
      </w:r>
      <w:proofErr w:type="spellEnd"/>
      <w:r w:rsidRPr="00C52C7A">
        <w:rPr>
          <w:rFonts w:asciiTheme="minorHAnsi" w:hAnsiTheme="minorHAnsi" w:cstheme="minorHAnsi"/>
        </w:rPr>
        <w:t xml:space="preserve"> = </w:t>
      </w:r>
      <w:proofErr w:type="spellStart"/>
      <w:r w:rsidRPr="00C52C7A">
        <w:rPr>
          <w:rFonts w:asciiTheme="minorHAnsi" w:hAnsiTheme="minorHAnsi" w:cstheme="minorHAnsi"/>
        </w:rPr>
        <w:t>JsonSerializer.Deserialize</w:t>
      </w:r>
      <w:proofErr w:type="spellEnd"/>
      <w:r w:rsidRPr="00C52C7A">
        <w:rPr>
          <w:rFonts w:asciiTheme="minorHAnsi" w:hAnsiTheme="minorHAnsi" w:cstheme="minorHAnsi"/>
        </w:rPr>
        <w:t>&lt;</w:t>
      </w:r>
      <w:proofErr w:type="spellStart"/>
      <w:r w:rsidRPr="00C52C7A">
        <w:rPr>
          <w:rFonts w:asciiTheme="minorHAnsi" w:hAnsiTheme="minorHAnsi" w:cstheme="minorHAnsi"/>
        </w:rPr>
        <w:t>TimeModel</w:t>
      </w:r>
      <w:proofErr w:type="spellEnd"/>
      <w:r w:rsidRPr="00C52C7A">
        <w:rPr>
          <w:rFonts w:asciiTheme="minorHAnsi" w:hAnsiTheme="minorHAnsi" w:cstheme="minorHAnsi"/>
        </w:rPr>
        <w:t>&gt;(</w:t>
      </w:r>
      <w:proofErr w:type="spellStart"/>
      <w:r w:rsidRPr="00C52C7A">
        <w:rPr>
          <w:rFonts w:asciiTheme="minorHAnsi" w:hAnsiTheme="minorHAnsi" w:cstheme="minorHAnsi"/>
        </w:rPr>
        <w:t>response.Data.Span</w:t>
      </w:r>
      <w:proofErr w:type="spellEnd"/>
      <w:r w:rsidRPr="00C52C7A">
        <w:rPr>
          <w:rFonts w:asciiTheme="minorHAnsi" w:hAnsiTheme="minorHAnsi" w:cstheme="minorHAnsi"/>
        </w:rPr>
        <w:t>);</w:t>
      </w:r>
    </w:p>
    <w:p w14:paraId="33A00CD6" w14:textId="77777777" w:rsidR="00C52C7A" w:rsidRPr="00C52C7A" w:rsidRDefault="00C52C7A" w:rsidP="00C52C7A">
      <w:pPr>
        <w:pStyle w:val="NormalWeb"/>
        <w:rPr>
          <w:rFonts w:asciiTheme="minorHAnsi" w:hAnsiTheme="minorHAnsi" w:cstheme="minorHAnsi"/>
        </w:rPr>
      </w:pPr>
    </w:p>
    <w:p w14:paraId="1E194E07"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_</w:t>
      </w:r>
      <w:proofErr w:type="spellStart"/>
      <w:r w:rsidRPr="00C52C7A">
        <w:rPr>
          <w:rFonts w:asciiTheme="minorHAnsi" w:hAnsiTheme="minorHAnsi" w:cstheme="minorHAnsi"/>
        </w:rPr>
        <w:t>logger.LogInformation</w:t>
      </w:r>
      <w:proofErr w:type="spellEnd"/>
      <w:r w:rsidRPr="00C52C7A">
        <w:rPr>
          <w:rFonts w:asciiTheme="minorHAnsi" w:hAnsiTheme="minorHAnsi" w:cstheme="minorHAnsi"/>
        </w:rPr>
        <w:t>($"Time in Istanbul {</w:t>
      </w:r>
      <w:proofErr w:type="spellStart"/>
      <w:r w:rsidRPr="00C52C7A">
        <w:rPr>
          <w:rFonts w:asciiTheme="minorHAnsi" w:hAnsiTheme="minorHAnsi" w:cstheme="minorHAnsi"/>
        </w:rPr>
        <w:t>timeModel</w:t>
      </w:r>
      <w:proofErr w:type="spellEnd"/>
      <w:r w:rsidRPr="00C52C7A">
        <w:rPr>
          <w:rFonts w:asciiTheme="minorHAnsi" w:hAnsiTheme="minorHAnsi" w:cstheme="minorHAnsi"/>
        </w:rPr>
        <w:t>?.</w:t>
      </w:r>
      <w:proofErr w:type="spellStart"/>
      <w:r w:rsidRPr="00C52C7A">
        <w:rPr>
          <w:rFonts w:asciiTheme="minorHAnsi" w:hAnsiTheme="minorHAnsi" w:cstheme="minorHAnsi"/>
        </w:rPr>
        <w:t>DateTimeUTC</w:t>
      </w:r>
      <w:proofErr w:type="spellEnd"/>
      <w:r w:rsidRPr="00C52C7A">
        <w:rPr>
          <w:rFonts w:asciiTheme="minorHAnsi" w:hAnsiTheme="minorHAnsi" w:cstheme="minorHAnsi"/>
        </w:rPr>
        <w:t>}");</w:t>
      </w:r>
    </w:p>
    <w:p w14:paraId="4BD325AE" w14:textId="77777777" w:rsidR="00C52C7A" w:rsidRPr="00C52C7A" w:rsidRDefault="00C52C7A" w:rsidP="00C52C7A">
      <w:pPr>
        <w:pStyle w:val="NormalWeb"/>
        <w:rPr>
          <w:rFonts w:asciiTheme="minorHAnsi" w:hAnsiTheme="minorHAnsi" w:cstheme="minorHAnsi"/>
        </w:rPr>
      </w:pPr>
      <w:r w:rsidRPr="00C52C7A">
        <w:rPr>
          <w:rFonts w:asciiTheme="minorHAnsi" w:hAnsiTheme="minorHAnsi" w:cstheme="minorHAnsi"/>
        </w:rPr>
        <w:t xml:space="preserve">     }</w:t>
      </w:r>
    </w:p>
    <w:p w14:paraId="4CEA7E6B" w14:textId="5702A689" w:rsidR="00FB5C9A" w:rsidRDefault="00C52C7A" w:rsidP="00424B4E">
      <w:pPr>
        <w:pStyle w:val="NormalWeb"/>
        <w:rPr>
          <w:rFonts w:asciiTheme="minorHAnsi" w:hAnsiTheme="minorHAnsi" w:cstheme="minorHAnsi"/>
        </w:rPr>
      </w:pPr>
      <w:r w:rsidRPr="00C52C7A">
        <w:rPr>
          <w:rFonts w:asciiTheme="minorHAnsi" w:hAnsiTheme="minorHAnsi" w:cstheme="minorHAnsi"/>
        </w:rPr>
        <w:t xml:space="preserve"> }</w:t>
      </w:r>
    </w:p>
    <w:p w14:paraId="0E4097D3" w14:textId="7AF653B9" w:rsidR="006D49A7" w:rsidRDefault="006D49A7" w:rsidP="00424B4E">
      <w:pPr>
        <w:pStyle w:val="NormalWeb"/>
        <w:rPr>
          <w:rFonts w:asciiTheme="minorHAnsi" w:hAnsiTheme="minorHAnsi" w:cstheme="minorHAnsi"/>
        </w:rPr>
      </w:pPr>
      <w:r>
        <w:rPr>
          <w:rFonts w:asciiTheme="minorHAnsi" w:hAnsiTheme="minorHAnsi" w:cstheme="minorHAnsi"/>
        </w:rPr>
        <w:t xml:space="preserve">In this example, the controller is called by </w:t>
      </w:r>
      <w:proofErr w:type="spellStart"/>
      <w:r>
        <w:rPr>
          <w:rFonts w:asciiTheme="minorHAnsi" w:hAnsiTheme="minorHAnsi" w:cstheme="minorHAnsi"/>
        </w:rPr>
        <w:t>cronBinding</w:t>
      </w:r>
      <w:proofErr w:type="spellEnd"/>
      <w:r>
        <w:rPr>
          <w:rFonts w:asciiTheme="minorHAnsi" w:hAnsiTheme="minorHAnsi" w:cstheme="minorHAnsi"/>
        </w:rPr>
        <w:t xml:space="preserve"> binding using Http Post and the controller uses the </w:t>
      </w:r>
      <w:proofErr w:type="spellStart"/>
      <w:r>
        <w:rPr>
          <w:rFonts w:asciiTheme="minorHAnsi" w:hAnsiTheme="minorHAnsi" w:cstheme="minorHAnsi"/>
        </w:rPr>
        <w:t>httpBinding</w:t>
      </w:r>
      <w:proofErr w:type="spellEnd"/>
      <w:r>
        <w:rPr>
          <w:rFonts w:asciiTheme="minorHAnsi" w:hAnsiTheme="minorHAnsi" w:cstheme="minorHAnsi"/>
        </w:rPr>
        <w:t xml:space="preserve"> binding to call the external service.</w:t>
      </w:r>
    </w:p>
    <w:p w14:paraId="2E215066" w14:textId="77777777" w:rsidR="00C24231" w:rsidRDefault="00C24231" w:rsidP="00424B4E">
      <w:pPr>
        <w:pStyle w:val="NormalWeb"/>
        <w:rPr>
          <w:rFonts w:asciiTheme="minorHAnsi" w:hAnsiTheme="minorHAnsi" w:cstheme="minorHAnsi"/>
        </w:rPr>
      </w:pPr>
    </w:p>
    <w:p w14:paraId="1EA8EF86" w14:textId="51C5FEF7" w:rsidR="00C24231" w:rsidRDefault="00C24231" w:rsidP="00424B4E">
      <w:pPr>
        <w:pStyle w:val="NormalWeb"/>
        <w:rPr>
          <w:rFonts w:asciiTheme="minorHAnsi" w:hAnsiTheme="minorHAnsi" w:cstheme="minorHAnsi"/>
        </w:rPr>
      </w:pPr>
      <w:r>
        <w:rPr>
          <w:rFonts w:asciiTheme="minorHAnsi" w:hAnsiTheme="minorHAnsi" w:cstheme="minorHAnsi"/>
        </w:rPr>
        <w:t xml:space="preserve">To run the application and the </w:t>
      </w:r>
      <w:proofErr w:type="spellStart"/>
      <w:r>
        <w:rPr>
          <w:rFonts w:asciiTheme="minorHAnsi" w:hAnsiTheme="minorHAnsi" w:cstheme="minorHAnsi"/>
        </w:rPr>
        <w:t>Dapr</w:t>
      </w:r>
      <w:proofErr w:type="spellEnd"/>
      <w:r>
        <w:rPr>
          <w:rFonts w:asciiTheme="minorHAnsi" w:hAnsiTheme="minorHAnsi" w:cstheme="minorHAnsi"/>
        </w:rPr>
        <w:t xml:space="preserve"> sidecar, the following command can be executed.</w:t>
      </w:r>
    </w:p>
    <w:p w14:paraId="45701091" w14:textId="1F6859AE" w:rsidR="00C24231" w:rsidRDefault="00C24231" w:rsidP="00424B4E">
      <w:pPr>
        <w:pStyle w:val="NormalWeb"/>
        <w:rPr>
          <w:rFonts w:asciiTheme="minorHAnsi" w:hAnsiTheme="minorHAnsi" w:cstheme="minorHAnsi"/>
        </w:rPr>
      </w:pPr>
      <w:proofErr w:type="spellStart"/>
      <w:r w:rsidRPr="00C24231">
        <w:rPr>
          <w:rFonts w:asciiTheme="minorHAnsi" w:hAnsiTheme="minorHAnsi" w:cstheme="minorHAnsi"/>
        </w:rPr>
        <w:t>dapr</w:t>
      </w:r>
      <w:proofErr w:type="spellEnd"/>
      <w:r w:rsidRPr="00C24231">
        <w:rPr>
          <w:rFonts w:asciiTheme="minorHAnsi" w:hAnsiTheme="minorHAnsi" w:cstheme="minorHAnsi"/>
        </w:rPr>
        <w:t xml:space="preserve"> run --app-id worker --app-port 5001 --</w:t>
      </w:r>
      <w:proofErr w:type="spellStart"/>
      <w:r w:rsidRPr="00C24231">
        <w:rPr>
          <w:rFonts w:asciiTheme="minorHAnsi" w:hAnsiTheme="minorHAnsi" w:cstheme="minorHAnsi"/>
        </w:rPr>
        <w:t>dapr</w:t>
      </w:r>
      <w:proofErr w:type="spellEnd"/>
      <w:r w:rsidRPr="00C24231">
        <w:rPr>
          <w:rFonts w:asciiTheme="minorHAnsi" w:hAnsiTheme="minorHAnsi" w:cstheme="minorHAnsi"/>
        </w:rPr>
        <w:t>-http-port 3501 --app-</w:t>
      </w:r>
      <w:proofErr w:type="spellStart"/>
      <w:r w:rsidRPr="00C24231">
        <w:rPr>
          <w:rFonts w:asciiTheme="minorHAnsi" w:hAnsiTheme="minorHAnsi" w:cstheme="minorHAnsi"/>
        </w:rPr>
        <w:t>ssl</w:t>
      </w:r>
      <w:proofErr w:type="spellEnd"/>
      <w:r w:rsidRPr="00C24231">
        <w:rPr>
          <w:rFonts w:asciiTheme="minorHAnsi" w:hAnsiTheme="minorHAnsi" w:cstheme="minorHAnsi"/>
        </w:rPr>
        <w:t xml:space="preserve"> --components-path .\</w:t>
      </w:r>
      <w:proofErr w:type="spellStart"/>
      <w:r w:rsidRPr="00C24231">
        <w:rPr>
          <w:rFonts w:asciiTheme="minorHAnsi" w:hAnsiTheme="minorHAnsi" w:cstheme="minorHAnsi"/>
        </w:rPr>
        <w:t>dapr</w:t>
      </w:r>
      <w:proofErr w:type="spellEnd"/>
      <w:r w:rsidRPr="00C24231">
        <w:rPr>
          <w:rFonts w:asciiTheme="minorHAnsi" w:hAnsiTheme="minorHAnsi" w:cstheme="minorHAnsi"/>
        </w:rPr>
        <w:t>\components\ dotnet run -- --</w:t>
      </w:r>
      <w:proofErr w:type="spellStart"/>
      <w:r w:rsidRPr="00C24231">
        <w:rPr>
          <w:rFonts w:asciiTheme="minorHAnsi" w:hAnsiTheme="minorHAnsi" w:cstheme="minorHAnsi"/>
        </w:rPr>
        <w:t>urls</w:t>
      </w:r>
      <w:proofErr w:type="spellEnd"/>
      <w:r w:rsidRPr="00C24231">
        <w:rPr>
          <w:rFonts w:asciiTheme="minorHAnsi" w:hAnsiTheme="minorHAnsi" w:cstheme="minorHAnsi"/>
        </w:rPr>
        <w:t>=https://localhost:5001/ -p Worker/</w:t>
      </w:r>
      <w:proofErr w:type="spellStart"/>
      <w:r w:rsidRPr="00C24231">
        <w:rPr>
          <w:rFonts w:asciiTheme="minorHAnsi" w:hAnsiTheme="minorHAnsi" w:cstheme="minorHAnsi"/>
        </w:rPr>
        <w:t>Worker.csproj</w:t>
      </w:r>
      <w:proofErr w:type="spellEnd"/>
      <w:r w:rsidR="0024708E">
        <w:rPr>
          <w:rFonts w:asciiTheme="minorHAnsi" w:hAnsiTheme="minorHAnsi" w:cstheme="minorHAnsi"/>
        </w:rPr>
        <w:t>.</w:t>
      </w:r>
    </w:p>
    <w:p w14:paraId="6408CFF4" w14:textId="214F7F44" w:rsidR="0024708E" w:rsidRDefault="0024708E" w:rsidP="00424B4E">
      <w:pPr>
        <w:pStyle w:val="NormalWeb"/>
        <w:rPr>
          <w:rFonts w:asciiTheme="minorHAnsi" w:hAnsiTheme="minorHAnsi" w:cstheme="minorHAnsi"/>
        </w:rPr>
      </w:pPr>
      <w:r>
        <w:rPr>
          <w:rFonts w:asciiTheme="minorHAnsi" w:hAnsiTheme="minorHAnsi" w:cstheme="minorHAnsi"/>
        </w:rPr>
        <w:t xml:space="preserve">You can access the code on GitHub in the </w:t>
      </w:r>
      <w:r w:rsidR="002F7E06" w:rsidRPr="002F7E06">
        <w:t>https://github.com/adessoTurkey-dotNET/dapr-samples/tree/main/Bindings</w:t>
      </w:r>
    </w:p>
    <w:p w14:paraId="59288129" w14:textId="77777777" w:rsidR="006D49A7" w:rsidRDefault="006D49A7" w:rsidP="00424B4E">
      <w:pPr>
        <w:pStyle w:val="NormalWeb"/>
        <w:rPr>
          <w:rFonts w:asciiTheme="minorHAnsi" w:hAnsiTheme="minorHAnsi" w:cstheme="minorHAnsi"/>
        </w:rPr>
      </w:pPr>
    </w:p>
    <w:p w14:paraId="6DEC7D81" w14:textId="77777777" w:rsidR="006D49A7" w:rsidRDefault="006D49A7" w:rsidP="00424B4E">
      <w:pPr>
        <w:pStyle w:val="NormalWeb"/>
        <w:rPr>
          <w:rFonts w:asciiTheme="minorHAnsi" w:hAnsiTheme="minorHAnsi" w:cstheme="minorHAnsi"/>
        </w:rPr>
      </w:pPr>
    </w:p>
    <w:p w14:paraId="69E277C3" w14:textId="77777777" w:rsidR="006D49A7" w:rsidRDefault="006D49A7" w:rsidP="00424B4E">
      <w:pPr>
        <w:pStyle w:val="NormalWeb"/>
        <w:rPr>
          <w:rFonts w:asciiTheme="minorHAnsi" w:hAnsiTheme="minorHAnsi" w:cstheme="minorHAnsi"/>
        </w:rPr>
      </w:pPr>
    </w:p>
    <w:p w14:paraId="5AE1C30A" w14:textId="77777777" w:rsidR="006D49A7" w:rsidRDefault="006D49A7" w:rsidP="00424B4E">
      <w:pPr>
        <w:pStyle w:val="NormalWeb"/>
        <w:rPr>
          <w:rFonts w:asciiTheme="minorHAnsi" w:hAnsiTheme="minorHAnsi" w:cstheme="minorHAnsi"/>
        </w:rPr>
      </w:pPr>
    </w:p>
    <w:p w14:paraId="11AE3D69" w14:textId="77777777" w:rsidR="0024708E" w:rsidRDefault="0024708E" w:rsidP="00424B4E">
      <w:pPr>
        <w:pStyle w:val="NormalWeb"/>
        <w:rPr>
          <w:rFonts w:asciiTheme="minorHAnsi" w:hAnsiTheme="minorHAnsi" w:cstheme="minorHAnsi"/>
        </w:rPr>
      </w:pPr>
    </w:p>
    <w:p w14:paraId="3AE226B1" w14:textId="77777777" w:rsidR="004E1259" w:rsidRDefault="0024708E" w:rsidP="00424B4E">
      <w:pPr>
        <w:pStyle w:val="NormalWeb"/>
        <w:rPr>
          <w:rFonts w:asciiTheme="minorHAnsi" w:hAnsiTheme="minorHAnsi" w:cstheme="minorHAnsi"/>
        </w:rPr>
      </w:pPr>
      <w:r>
        <w:rPr>
          <w:rFonts w:asciiTheme="minorHAnsi" w:hAnsiTheme="minorHAnsi" w:cstheme="minorHAnsi"/>
        </w:rPr>
        <w:t xml:space="preserve"> </w:t>
      </w:r>
    </w:p>
    <w:p w14:paraId="58CBA7BA" w14:textId="6924912C" w:rsidR="00424B4E" w:rsidRDefault="0024708E" w:rsidP="00424B4E">
      <w:pPr>
        <w:pStyle w:val="NormalWeb"/>
        <w:rPr>
          <w:rFonts w:asciiTheme="minorHAnsi" w:hAnsiTheme="minorHAnsi" w:cstheme="minorHAnsi"/>
        </w:rPr>
      </w:pPr>
      <w:r>
        <w:rPr>
          <w:rFonts w:asciiTheme="minorHAnsi" w:hAnsiTheme="minorHAnsi" w:cstheme="minorHAnsi"/>
        </w:rPr>
        <w:lastRenderedPageBreak/>
        <w:t xml:space="preserve"> </w:t>
      </w:r>
      <w:r w:rsidR="00424B4E" w:rsidRPr="009D3BD6">
        <w:rPr>
          <w:rFonts w:asciiTheme="minorHAnsi" w:hAnsiTheme="minorHAnsi" w:cstheme="minorHAnsi"/>
        </w:rPr>
        <w:t xml:space="preserve">The table below enumerates the supported generic input and output bindings provided by the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bindings building block.</w:t>
      </w:r>
    </w:p>
    <w:p w14:paraId="284D5FD1" w14:textId="442CEFF1" w:rsidR="0013482A" w:rsidRPr="009D3BD6" w:rsidRDefault="0013482A" w:rsidP="00424B4E">
      <w:pPr>
        <w:pStyle w:val="NormalWeb"/>
        <w:rPr>
          <w:rFonts w:asciiTheme="minorHAnsi" w:hAnsiTheme="minorHAnsi" w:cstheme="minorHAnsi"/>
        </w:rPr>
      </w:pPr>
      <w:r>
        <w:rPr>
          <w:noProof/>
        </w:rPr>
        <w:drawing>
          <wp:inline distT="0" distB="0" distL="0" distR="0" wp14:anchorId="0AFDBEB4" wp14:editId="2E1419D9">
            <wp:extent cx="5943600" cy="7108190"/>
            <wp:effectExtent l="0" t="0" r="0" b="0"/>
            <wp:docPr id="7652269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226947" name="Picture 1" descr="A screenshot of a computer&#10;&#10;Description automatically generated"/>
                    <pic:cNvPicPr/>
                  </pic:nvPicPr>
                  <pic:blipFill>
                    <a:blip r:embed="rId8"/>
                    <a:stretch>
                      <a:fillRect/>
                    </a:stretch>
                  </pic:blipFill>
                  <pic:spPr>
                    <a:xfrm>
                      <a:off x="0" y="0"/>
                      <a:ext cx="5943600" cy="7108190"/>
                    </a:xfrm>
                    <a:prstGeom prst="rect">
                      <a:avLst/>
                    </a:prstGeom>
                  </pic:spPr>
                </pic:pic>
              </a:graphicData>
            </a:graphic>
          </wp:inline>
        </w:drawing>
      </w:r>
    </w:p>
    <w:p w14:paraId="2437CD75" w14:textId="2EAEF710" w:rsidR="00506120" w:rsidRPr="009D3BD6" w:rsidRDefault="0013482A" w:rsidP="0013482A">
      <w:pPr>
        <w:pStyle w:val="NormalWeb"/>
        <w:rPr>
          <w:rFonts w:asciiTheme="minorHAnsi" w:hAnsiTheme="minorHAnsi" w:cstheme="minorHAnsi"/>
        </w:rPr>
      </w:pPr>
      <w:r>
        <w:rPr>
          <w:rFonts w:asciiTheme="minorHAnsi" w:hAnsiTheme="minorHAnsi" w:cstheme="minorHAnsi"/>
        </w:rPr>
        <w:t xml:space="preserve">  </w:t>
      </w:r>
      <w:r w:rsidR="00424B4E" w:rsidRPr="009D3BD6">
        <w:rPr>
          <w:rFonts w:asciiTheme="minorHAnsi" w:hAnsiTheme="minorHAnsi" w:cstheme="minorHAnsi"/>
        </w:rPr>
        <w:t xml:space="preserve">Additionally, bindings are available for other resources such as AWS and Microsoft Azure. You can find a detailed list on the </w:t>
      </w:r>
      <w:proofErr w:type="spellStart"/>
      <w:r w:rsidR="00424B4E" w:rsidRPr="009D3BD6">
        <w:rPr>
          <w:rFonts w:asciiTheme="minorHAnsi" w:hAnsiTheme="minorHAnsi" w:cstheme="minorHAnsi"/>
        </w:rPr>
        <w:t>Dapr</w:t>
      </w:r>
      <w:proofErr w:type="spellEnd"/>
      <w:r w:rsidR="00424B4E" w:rsidRPr="009D3BD6">
        <w:rPr>
          <w:rFonts w:asciiTheme="minorHAnsi" w:hAnsiTheme="minorHAnsi" w:cstheme="minorHAnsi"/>
        </w:rPr>
        <w:t xml:space="preserve"> docs.</w:t>
      </w:r>
    </w:p>
    <w:sectPr w:rsidR="00506120" w:rsidRPr="009D3BD6">
      <w:footerReference w:type="even" r:id="rId9"/>
      <w:footerReference w:type="default" r:id="rId10"/>
      <w:footerReference w:type="first" r:id="rId1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44859F" w14:textId="77777777" w:rsidR="0022742E" w:rsidRDefault="0022742E" w:rsidP="00424B4E">
      <w:pPr>
        <w:spacing w:after="0" w:line="240" w:lineRule="auto"/>
      </w:pPr>
      <w:r>
        <w:separator/>
      </w:r>
    </w:p>
  </w:endnote>
  <w:endnote w:type="continuationSeparator" w:id="0">
    <w:p w14:paraId="0BA0A5EE" w14:textId="77777777" w:rsidR="0022742E" w:rsidRDefault="0022742E" w:rsidP="00424B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F9400" w14:textId="4EC00281" w:rsidR="00424B4E" w:rsidRDefault="00424B4E">
    <w:pPr>
      <w:pStyle w:val="Footer"/>
    </w:pPr>
    <w:r>
      <w:rPr>
        <w:noProof/>
      </w:rPr>
      <mc:AlternateContent>
        <mc:Choice Requires="wps">
          <w:drawing>
            <wp:anchor distT="0" distB="0" distL="0" distR="0" simplePos="0" relativeHeight="251659264" behindDoc="0" locked="0" layoutInCell="1" allowOverlap="1" wp14:anchorId="372CF18B" wp14:editId="077C9F65">
              <wp:simplePos x="635" y="635"/>
              <wp:positionH relativeFrom="page">
                <wp:align>center</wp:align>
              </wp:positionH>
              <wp:positionV relativeFrom="page">
                <wp:align>bottom</wp:align>
              </wp:positionV>
              <wp:extent cx="443865" cy="443865"/>
              <wp:effectExtent l="0" t="0" r="3810" b="0"/>
              <wp:wrapNone/>
              <wp:docPr id="1916910985" name="Text Box 2" descr="PMI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635F0B" w14:textId="1C41FB32" w:rsidR="00424B4E" w:rsidRPr="00424B4E" w:rsidRDefault="00424B4E" w:rsidP="00424B4E">
                          <w:pPr>
                            <w:spacing w:after="0"/>
                            <w:rPr>
                              <w:rFonts w:ascii="Calibri" w:eastAsia="Calibri" w:hAnsi="Calibri" w:cs="Calibri"/>
                              <w:noProof/>
                              <w:color w:val="000000"/>
                              <w:sz w:val="16"/>
                              <w:szCs w:val="16"/>
                            </w:rPr>
                          </w:pPr>
                          <w:r w:rsidRPr="00424B4E">
                            <w:rPr>
                              <w:rFonts w:ascii="Calibri" w:eastAsia="Calibri" w:hAnsi="Calibri" w:cs="Calibri"/>
                              <w:noProof/>
                              <w:color w:val="000000"/>
                              <w:sz w:val="16"/>
                              <w:szCs w:val="16"/>
                            </w:rPr>
                            <w:t xml:space="preserve">PMI Internal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72CF18B" id="_x0000_t202" coordsize="21600,21600" o:spt="202" path="m,l,21600r21600,l21600,xe">
              <v:stroke joinstyle="miter"/>
              <v:path gradientshapeok="t" o:connecttype="rect"/>
            </v:shapetype>
            <v:shape id="Text Box 2" o:spid="_x0000_s1026" type="#_x0000_t202" alt="PMI Internal "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1635F0B" w14:textId="1C41FB32" w:rsidR="00424B4E" w:rsidRPr="00424B4E" w:rsidRDefault="00424B4E" w:rsidP="00424B4E">
                    <w:pPr>
                      <w:spacing w:after="0"/>
                      <w:rPr>
                        <w:rFonts w:ascii="Calibri" w:eastAsia="Calibri" w:hAnsi="Calibri" w:cs="Calibri"/>
                        <w:noProof/>
                        <w:color w:val="000000"/>
                        <w:sz w:val="16"/>
                        <w:szCs w:val="16"/>
                      </w:rPr>
                    </w:pPr>
                    <w:r w:rsidRPr="00424B4E">
                      <w:rPr>
                        <w:rFonts w:ascii="Calibri" w:eastAsia="Calibri" w:hAnsi="Calibri" w:cs="Calibri"/>
                        <w:noProof/>
                        <w:color w:val="000000"/>
                        <w:sz w:val="16"/>
                        <w:szCs w:val="16"/>
                      </w:rPr>
                      <w:t xml:space="preserve">PMI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61C936" w14:textId="17586D81" w:rsidR="00424B4E" w:rsidRDefault="00424B4E">
    <w:pPr>
      <w:pStyle w:val="Footer"/>
    </w:pPr>
    <w:r>
      <w:rPr>
        <w:noProof/>
      </w:rPr>
      <mc:AlternateContent>
        <mc:Choice Requires="wps">
          <w:drawing>
            <wp:anchor distT="0" distB="0" distL="0" distR="0" simplePos="0" relativeHeight="251660288" behindDoc="0" locked="0" layoutInCell="1" allowOverlap="1" wp14:anchorId="366DB891" wp14:editId="3495D46D">
              <wp:simplePos x="914400" y="9439275"/>
              <wp:positionH relativeFrom="page">
                <wp:align>center</wp:align>
              </wp:positionH>
              <wp:positionV relativeFrom="page">
                <wp:align>bottom</wp:align>
              </wp:positionV>
              <wp:extent cx="443865" cy="443865"/>
              <wp:effectExtent l="0" t="0" r="3810" b="0"/>
              <wp:wrapNone/>
              <wp:docPr id="591585441" name="Text Box 3" descr="PMI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97B7929" w14:textId="30E3D41D" w:rsidR="00424B4E" w:rsidRPr="00424B4E" w:rsidRDefault="00424B4E" w:rsidP="00424B4E">
                          <w:pPr>
                            <w:spacing w:after="0"/>
                            <w:rPr>
                              <w:rFonts w:ascii="Calibri" w:eastAsia="Calibri" w:hAnsi="Calibri" w:cs="Calibri"/>
                              <w:noProof/>
                              <w:color w:val="000000"/>
                              <w:sz w:val="16"/>
                              <w:szCs w:val="16"/>
                            </w:rPr>
                          </w:pPr>
                          <w:r w:rsidRPr="00424B4E">
                            <w:rPr>
                              <w:rFonts w:ascii="Calibri" w:eastAsia="Calibri" w:hAnsi="Calibri" w:cs="Calibri"/>
                              <w:noProof/>
                              <w:color w:val="000000"/>
                              <w:sz w:val="16"/>
                              <w:szCs w:val="16"/>
                            </w:rPr>
                            <w:t xml:space="preserve">PMI Internal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366DB891" id="_x0000_t202" coordsize="21600,21600" o:spt="202" path="m,l,21600r21600,l21600,xe">
              <v:stroke joinstyle="miter"/>
              <v:path gradientshapeok="t" o:connecttype="rect"/>
            </v:shapetype>
            <v:shape id="Text Box 3" o:spid="_x0000_s1027" type="#_x0000_t202" alt="PMI Internal "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197B7929" w14:textId="30E3D41D" w:rsidR="00424B4E" w:rsidRPr="00424B4E" w:rsidRDefault="00424B4E" w:rsidP="00424B4E">
                    <w:pPr>
                      <w:spacing w:after="0"/>
                      <w:rPr>
                        <w:rFonts w:ascii="Calibri" w:eastAsia="Calibri" w:hAnsi="Calibri" w:cs="Calibri"/>
                        <w:noProof/>
                        <w:color w:val="000000"/>
                        <w:sz w:val="16"/>
                        <w:szCs w:val="16"/>
                      </w:rPr>
                    </w:pPr>
                    <w:r w:rsidRPr="00424B4E">
                      <w:rPr>
                        <w:rFonts w:ascii="Calibri" w:eastAsia="Calibri" w:hAnsi="Calibri" w:cs="Calibri"/>
                        <w:noProof/>
                        <w:color w:val="000000"/>
                        <w:sz w:val="16"/>
                        <w:szCs w:val="16"/>
                      </w:rPr>
                      <w:t xml:space="preserve">PMI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568E5" w14:textId="3271ED88" w:rsidR="00424B4E" w:rsidRDefault="00424B4E">
    <w:pPr>
      <w:pStyle w:val="Footer"/>
    </w:pPr>
    <w:r>
      <w:rPr>
        <w:noProof/>
      </w:rPr>
      <mc:AlternateContent>
        <mc:Choice Requires="wps">
          <w:drawing>
            <wp:anchor distT="0" distB="0" distL="0" distR="0" simplePos="0" relativeHeight="251658240" behindDoc="0" locked="0" layoutInCell="1" allowOverlap="1" wp14:anchorId="57B25020" wp14:editId="533EE02F">
              <wp:simplePos x="635" y="635"/>
              <wp:positionH relativeFrom="page">
                <wp:align>center</wp:align>
              </wp:positionH>
              <wp:positionV relativeFrom="page">
                <wp:align>bottom</wp:align>
              </wp:positionV>
              <wp:extent cx="443865" cy="443865"/>
              <wp:effectExtent l="0" t="0" r="3810" b="0"/>
              <wp:wrapNone/>
              <wp:docPr id="380047838" name="Text Box 1" descr="PMI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D01DDD5" w14:textId="1BA7E995" w:rsidR="00424B4E" w:rsidRPr="00424B4E" w:rsidRDefault="00424B4E" w:rsidP="00424B4E">
                          <w:pPr>
                            <w:spacing w:after="0"/>
                            <w:rPr>
                              <w:rFonts w:ascii="Calibri" w:eastAsia="Calibri" w:hAnsi="Calibri" w:cs="Calibri"/>
                              <w:noProof/>
                              <w:color w:val="000000"/>
                              <w:sz w:val="16"/>
                              <w:szCs w:val="16"/>
                            </w:rPr>
                          </w:pPr>
                          <w:r w:rsidRPr="00424B4E">
                            <w:rPr>
                              <w:rFonts w:ascii="Calibri" w:eastAsia="Calibri" w:hAnsi="Calibri" w:cs="Calibri"/>
                              <w:noProof/>
                              <w:color w:val="000000"/>
                              <w:sz w:val="16"/>
                              <w:szCs w:val="16"/>
                            </w:rPr>
                            <w:t xml:space="preserve">PMI Internal </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w:pict>
            <v:shapetype w14:anchorId="57B25020" id="_x0000_t202" coordsize="21600,21600" o:spt="202" path="m,l,21600r21600,l21600,xe">
              <v:stroke joinstyle="miter"/>
              <v:path gradientshapeok="t" o:connecttype="rect"/>
            </v:shapetype>
            <v:shape id="Text Box 1" o:spid="_x0000_s1028" type="#_x0000_t202" alt="PMI Internal "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0D01DDD5" w14:textId="1BA7E995" w:rsidR="00424B4E" w:rsidRPr="00424B4E" w:rsidRDefault="00424B4E" w:rsidP="00424B4E">
                    <w:pPr>
                      <w:spacing w:after="0"/>
                      <w:rPr>
                        <w:rFonts w:ascii="Calibri" w:eastAsia="Calibri" w:hAnsi="Calibri" w:cs="Calibri"/>
                        <w:noProof/>
                        <w:color w:val="000000"/>
                        <w:sz w:val="16"/>
                        <w:szCs w:val="16"/>
                      </w:rPr>
                    </w:pPr>
                    <w:r w:rsidRPr="00424B4E">
                      <w:rPr>
                        <w:rFonts w:ascii="Calibri" w:eastAsia="Calibri" w:hAnsi="Calibri" w:cs="Calibri"/>
                        <w:noProof/>
                        <w:color w:val="000000"/>
                        <w:sz w:val="16"/>
                        <w:szCs w:val="16"/>
                      </w:rPr>
                      <w:t xml:space="preserve">PMI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132AFC" w14:textId="77777777" w:rsidR="0022742E" w:rsidRDefault="0022742E" w:rsidP="00424B4E">
      <w:pPr>
        <w:spacing w:after="0" w:line="240" w:lineRule="auto"/>
      </w:pPr>
      <w:r>
        <w:separator/>
      </w:r>
    </w:p>
  </w:footnote>
  <w:footnote w:type="continuationSeparator" w:id="0">
    <w:p w14:paraId="25059D30" w14:textId="77777777" w:rsidR="0022742E" w:rsidRDefault="0022742E" w:rsidP="00424B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1B6DBB"/>
    <w:multiLevelType w:val="hybridMultilevel"/>
    <w:tmpl w:val="8FB822EC"/>
    <w:lvl w:ilvl="0" w:tplc="998C00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49D007C"/>
    <w:multiLevelType w:val="hybridMultilevel"/>
    <w:tmpl w:val="536E0E1E"/>
    <w:lvl w:ilvl="0" w:tplc="E200BE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0719265">
    <w:abstractNumId w:val="0"/>
  </w:num>
  <w:num w:numId="2" w16cid:durableId="271210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0B6B"/>
    <w:rsid w:val="000844AB"/>
    <w:rsid w:val="000B3B1A"/>
    <w:rsid w:val="0013482A"/>
    <w:rsid w:val="0022742E"/>
    <w:rsid w:val="0024708E"/>
    <w:rsid w:val="00297200"/>
    <w:rsid w:val="002A1E81"/>
    <w:rsid w:val="002B4557"/>
    <w:rsid w:val="002F7E06"/>
    <w:rsid w:val="00424B4E"/>
    <w:rsid w:val="004E1259"/>
    <w:rsid w:val="00506120"/>
    <w:rsid w:val="006D49A7"/>
    <w:rsid w:val="007907CC"/>
    <w:rsid w:val="008E5317"/>
    <w:rsid w:val="0098639E"/>
    <w:rsid w:val="00986A83"/>
    <w:rsid w:val="009C2A5B"/>
    <w:rsid w:val="009D3BD6"/>
    <w:rsid w:val="00AA12F8"/>
    <w:rsid w:val="00C24231"/>
    <w:rsid w:val="00C52C7A"/>
    <w:rsid w:val="00C52D2E"/>
    <w:rsid w:val="00D10B6B"/>
    <w:rsid w:val="00F40F3E"/>
    <w:rsid w:val="00F671F5"/>
    <w:rsid w:val="00FB5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4B8A2"/>
  <w15:chartTrackingRefBased/>
  <w15:docId w15:val="{AE4F8853-DE17-4A62-8DAC-9DA3B35A84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424B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24B4E"/>
  </w:style>
  <w:style w:type="paragraph" w:styleId="NormalWeb">
    <w:name w:val="Normal (Web)"/>
    <w:basedOn w:val="Normal"/>
    <w:uiPriority w:val="99"/>
    <w:unhideWhenUsed/>
    <w:rsid w:val="00424B4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semiHidden/>
    <w:unhideWhenUsed/>
    <w:rsid w:val="002F7E0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072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326ba123-f524-4edb-8ec0-4fe5ac767d3b}" enabled="1" method="Privileged" siteId="{8b86a65e-3c3a-4406-8ac3-19a6b5cc52bc}" contentBits="2" removed="0"/>
</clbl:labelList>
</file>

<file path=docProps/app.xml><?xml version="1.0" encoding="utf-8"?>
<Properties xmlns="http://schemas.openxmlformats.org/officeDocument/2006/extended-properties" xmlns:vt="http://schemas.openxmlformats.org/officeDocument/2006/docPropsVTypes">
  <Template>Normal.dotm</Template>
  <TotalTime>164</TotalTime>
  <Pages>6</Pages>
  <Words>924</Words>
  <Characters>5271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Maden, Deniz Ekin (contracted)</dc:creator>
  <cp:keywords/>
  <dc:description/>
  <cp:lastModifiedBy>Maden, Deniz Ekin (contracted)</cp:lastModifiedBy>
  <cp:revision>14</cp:revision>
  <dcterms:created xsi:type="dcterms:W3CDTF">2023-12-22T10:52:00Z</dcterms:created>
  <dcterms:modified xsi:type="dcterms:W3CDTF">2024-01-29T13:31:00Z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16a711de,7241bd89,2342e0a1</vt:lpwstr>
  </property>
  <property fmtid="{D5CDD505-2E9C-101B-9397-08002B2CF9AE}" pid="3" name="ClassificationContentMarkingFooterFontProps">
    <vt:lpwstr>#000000,8,Calibri</vt:lpwstr>
  </property>
  <property fmtid="{D5CDD505-2E9C-101B-9397-08002B2CF9AE}" pid="4" name="ClassificationContentMarkingFooterText">
    <vt:lpwstr>PMI Internal </vt:lpwstr>
  </property>
</Properties>
</file>