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line="360"/>
        <w:jc w:val="center"/>
        <w:rPr>
          <w:rFonts w:ascii="Arial" w:cs="Arial" w:eastAsia="Arial" w:hAnsi="Arial"/>
          <w:b/>
          <w:bCs/>
          <w:color w:val="1F4E78"/>
          <w:sz w:val="56"/>
          <w:szCs w:val="56"/>
        </w:rPr>
      </w:pPr>
      <w:r>
        <w:t xml:space="preserve">CardVault V18</w:t>
      </w:r>
    </w:p>
    <w:p>
      <w:pPr>
        <w:spacing w:after="1200" w:line="360"/>
        <w:jc w:val="center"/>
        <w:rPr>
          <w:rFonts w:ascii="Arial" w:cs="Arial" w:eastAsia="Arial" w:hAnsi="Arial"/>
          <w:b/>
          <w:bCs/>
          <w:color w:val="1F4E78"/>
          <w:sz w:val="48"/>
          <w:szCs w:val="48"/>
        </w:rPr>
      </w:pPr>
      <w:r>
        <w:t xml:space="preserve">Deployment Audit Report</w:t>
      </w:r>
    </w:p>
    <w:p>
      <w:pPr>
        <w:spacing w:after="800"/>
      </w:pPr>
    </w:p>
    <w:p>
      <w:pPr>
        <w:spacing w:after="240"/>
        <w:jc w:val="center"/>
        <w:rPr>
          <w:rFonts w:ascii="Arial" w:cs="Arial" w:eastAsia="Arial" w:hAnsi="Arial"/>
          <w:sz w:val="24"/>
          <w:szCs w:val="24"/>
        </w:rPr>
      </w:pPr>
      <w:r>
        <w:t xml:space="preserve">Date: April 3, 2026</w:t>
      </w:r>
    </w:p>
    <w:p>
      <w:pPr>
        <w:spacing w:after="240"/>
        <w:jc w:val="center"/>
        <w:rPr>
          <w:rFonts w:ascii="Arial" w:cs="Arial" w:eastAsia="Arial" w:hAnsi="Arial"/>
          <w:sz w:val="24"/>
          <w:szCs w:val="24"/>
        </w:rPr>
      </w:pPr>
      <w:r>
        <w:t xml:space="preserve">Auditor: Claude QA Agent</w:t>
      </w:r>
    </w:p>
    <w:p>
      <w:pPr>
        <w:spacing w:after="1200"/>
        <w:jc w:val="center"/>
        <w:rPr>
          <w:rFonts w:ascii="Arial" w:cs="Arial" w:eastAsia="Arial" w:hAnsi="Arial"/>
          <w:sz w:val="24"/>
          <w:szCs w:val="24"/>
        </w:rPr>
      </w:pPr>
      <w:r>
        <w:t xml:space="preserve">Build: V0.85.0</w:t>
      </w:r>
    </w:p>
    <w:r>
      <w:br w:type="page"/>
    </w:r>
    <w:p>
      <w:pPr>
        <w:spacing w:after="240"/>
        <w:jc w:val="center"/>
        <w:rPr>
          <w:rFonts w:ascii="Arial" w:cs="Arial" w:eastAsia="Arial" w:hAnsi="Arial"/>
          <w:b/>
          <w:bCs/>
          <w:sz w:val="28"/>
          <w:szCs w:val="28"/>
        </w:rPr>
      </w:pPr>
      <w:r>
        <w:t xml:space="preserve">Executive Summary</w:t>
      </w:r>
    </w:p>
    <w:p>
      <w:pPr>
        <w:spacing w:after="120"/>
        <w:rPr>
          <w:rFonts w:ascii="Arial" w:cs="Arial" w:eastAsia="Arial" w:hAnsi="Arial"/>
          <w:sz w:val="22"/>
          <w:szCs w:val="22"/>
        </w:rPr>
      </w:pPr>
      <w:r>
        <w:t xml:space="preserve">Audit Date: 2026-04-03</w:t>
      </w:r>
    </w:p>
    <w:p>
      <w:pPr>
        <w:spacing w:after="120"/>
        <w:rPr>
          <w:rFonts w:ascii="Arial" w:cs="Arial" w:eastAsia="Arial" w:hAnsi="Arial"/>
          <w:sz w:val="22"/>
          <w:szCs w:val="22"/>
        </w:rPr>
      </w:pPr>
      <w:r>
        <w:t xml:space="preserve">Consumer URL: https://beta.cardvault.id</w:t>
      </w:r>
    </w:p>
    <w:p>
      <w:pPr>
        <w:spacing w:after="240"/>
        <w:rPr>
          <w:rFonts w:ascii="Arial" w:cs="Arial" w:eastAsia="Arial" w:hAnsi="Arial"/>
          <w:sz w:val="22"/>
          <w:szCs w:val="22"/>
        </w:rPr>
      </w:pPr>
      <w:r>
        <w:t xml:space="preserve">Admin URL: https://admin.cardvault.id</w:t>
      </w:r>
    </w:p>
    <w:p>
      <w:pPr>
        <w:spacing w:after="120"/>
        <w:rPr>
          <w:rFonts w:ascii="Arial" w:cs="Arial" w:eastAsia="Arial" w:hAnsi="Arial"/>
          <w:b/>
          <w:bCs/>
          <w:sz w:val="24"/>
          <w:szCs w:val="24"/>
        </w:rPr>
      </w:pPr>
      <w:r>
        <w:t xml:space="preserve">Overall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Metric</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Value</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Final Score</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6.8 / 10</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Verdict</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NO-GO</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Blockers</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3 CRITICAL / HIGH</w:t>
            </w:r>
          </w:p>
        </w:tc>
      </w:tr>
    </w:tbl>
    <w:p>
      <w:pPr>
        <w:spacing w:after="240"/>
      </w:pPr>
    </w:p>
    <w:p>
      <w:pPr>
        <w:spacing w:after="120"/>
        <w:rPr>
          <w:rFonts w:ascii="Arial" w:cs="Arial" w:eastAsia="Arial" w:hAnsi="Arial"/>
          <w:b/>
          <w:bCs/>
          <w:sz w:val="22"/>
          <w:szCs w:val="22"/>
        </w:rPr>
      </w:pPr>
      <w:r>
        <w:t xml:space="preserve">Critical Blockers (Must Resolve Before Next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Issue ID</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Title</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Severity</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1</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V13-002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Admin Role Stored in localStorage</w:t>
            </w:r>
          </w:p>
        </w:tc>
        <w:tc>
          <w:tcPr>
            <w:shd w:color="FF00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CRITICAL</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V13-012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No KYC Enforcement on High-Value TX</w:t>
            </w:r>
          </w:p>
        </w:tc>
        <w:tc>
          <w:tcPr>
            <w:shd w:color="FF00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CRITICAL</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3</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V18-002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Explore Listings Shows 0 Cards</w:t>
            </w:r>
          </w:p>
        </w:tc>
        <w:tc>
          <w:tcPr>
            <w:shd w:color="FF8C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HIGH</w:t>
            </w:r>
          </w:p>
        </w:tc>
      </w:tr>
    </w:tbl>
    <w:p>
      <w:pPr>
        <w:spacing w:after="240"/>
      </w:pPr>
    </w:p>
    <w:p>
      <w:pPr>
        <w:spacing w:after="120"/>
        <w:rPr>
          <w:rFonts w:ascii="Arial" w:cs="Arial" w:eastAsia="Arial" w:hAnsi="Arial"/>
          <w:b/>
          <w:bCs/>
          <w:sz w:val="22"/>
          <w:szCs w:val="22"/>
        </w:rPr>
      </w:pPr>
      <w:r>
        <w:t xml:space="preserve">Key Findings</w:t>
      </w:r>
    </w:p>
    <w:p>
      <w:pPr>
        <w:spacing w:after="80"/>
        <w:rPr>
          <w:rFonts w:ascii="Arial" w:cs="Arial" w:eastAsia="Arial" w:hAnsi="Arial"/>
          <w:sz w:val="20"/>
          <w:szCs w:val="20"/>
        </w:rPr>
      </w:pPr>
      <w:r>
        <w:t xml:space="preserve">• 17 total findings identified</w:t>
      </w:r>
    </w:p>
    <w:p>
      <w:pPr>
        <w:spacing w:after="80"/>
        <w:rPr>
          <w:rFonts w:ascii="Arial" w:cs="Arial" w:eastAsia="Arial" w:hAnsi="Arial"/>
          <w:sz w:val="20"/>
          <w:szCs w:val="20"/>
        </w:rPr>
      </w:pPr>
      <w:r>
        <w:t xml:space="preserve">• 4 new findings in v18 (V18-001 through V18-004)</w:t>
      </w:r>
    </w:p>
    <w:p>
      <w:pPr>
        <w:spacing w:after="80"/>
        <w:rPr>
          <w:rFonts w:ascii="Arial" w:cs="Arial" w:eastAsia="Arial" w:hAnsi="Arial"/>
          <w:sz w:val="20"/>
          <w:szCs w:val="20"/>
        </w:rPr>
      </w:pPr>
      <w:r>
        <w:t xml:space="preserve">• 3 CRITICAL findings</w:t>
      </w:r>
    </w:p>
    <w:p>
      <w:pPr>
        <w:spacing w:after="80"/>
        <w:rPr>
          <w:rFonts w:ascii="Arial" w:cs="Arial" w:eastAsia="Arial" w:hAnsi="Arial"/>
          <w:sz w:val="20"/>
          <w:szCs w:val="20"/>
        </w:rPr>
      </w:pPr>
      <w:r>
        <w:t xml:space="preserve">• 6 HIGH severity findings</w:t>
      </w:r>
    </w:p>
    <w:p>
      <w:pPr>
        <w:spacing w:after="80"/>
        <w:rPr>
          <w:rFonts w:ascii="Arial" w:cs="Arial" w:eastAsia="Arial" w:hAnsi="Arial"/>
          <w:sz w:val="20"/>
          <w:szCs w:val="20"/>
        </w:rPr>
      </w:pPr>
      <w:r>
        <w:t xml:space="preserve">• Dev report accuracy: 9% (1 TRUE, 8 FALSE, 2 UNVERIFIABLE out of 11 claims)</w:t>
      </w:r>
    </w:p>
    <w:p>
      <w:pPr>
        <w:spacing w:after="240"/>
        <w:rPr>
          <w:rFonts w:ascii="Arial" w:cs="Arial" w:eastAsia="Arial" w:hAnsi="Arial"/>
          <w:b/>
          <w:bCs/>
          <w:color w:val="FF0000"/>
          <w:sz w:val="20"/>
          <w:szCs w:val="20"/>
        </w:rPr>
      </w:pPr>
      <w:r>
        <w:t xml:space="preserve">• Second consecutive regression (v17: 7.2, v18: 6.8)</w:t>
      </w:r>
    </w:p>
    <w:r>
      <w:br w:type="page"/>
    </w:r>
    <w:p>
      <w:pPr>
        <w:spacing w:after="240"/>
        <w:jc w:val="center"/>
        <w:rPr>
          <w:rFonts w:ascii="Arial" w:cs="Arial" w:eastAsia="Arial" w:hAnsi="Arial"/>
          <w:b/>
          <w:bCs/>
          <w:sz w:val="28"/>
          <w:szCs w:val="28"/>
        </w:rPr>
      </w:pPr>
      <w:r>
        <w:t xml:space="preserve">Dev Report Verification (V17 Claims)</w:t>
      </w:r>
    </w:p>
    <w:p>
      <w:pPr>
        <w:spacing w:after="240"/>
        <w:rPr>
          <w:rFonts w:ascii="Arial" w:cs="Arial" w:eastAsia="Arial" w:hAnsi="Arial"/>
          <w:sz w:val="20"/>
          <w:szCs w:val="20"/>
        </w:rPr>
      </w:pPr>
      <w:r>
        <w:t xml:space="preserve">Analysis of claims made in the v17 developer report. This is the 3rd consecutive cycle with majority false claims.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ID</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Developer Claim</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Status</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Evidence</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V13-002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Zustand partialize interceptor purges role objects</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FALSE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localStorage still has isAdmin:true, userRole:ADMIN</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V13-009</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Prisma update to grade:10 gradingCompany:PSA</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FALSE (WORSENED)</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Badge says PSA 10 but slab image shows UGA</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V13-010</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Historic patch migrating transactions to sold</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FALSE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All 4 listings still active</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V13-011</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Hard synchronized UI time formats</w:t>
            </w:r>
          </w:p>
        </w:tc>
        <w:tc>
          <w:tcPr>
            <w:shd w:color="FFFF99"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UNVERIFIABLE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No transaction data to compare</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V13-012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Retrospectively set TX to cancelled via Prisma</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FALSE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Dashboard still shows completed transaction, TX page shows 0</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V14-002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Overridden card.images[] to S3 URIs</w:t>
            </w:r>
          </w:p>
        </w:tc>
        <w:tc>
          <w:tcPr>
            <w:shd w:color="FFFF99"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UNVERIFIABLE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Consumer site instability prevented verification</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V14-005</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Middleware rewritten for admin CORS</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FALSE (INFERRED)</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V17-004/005 still 404 suggests middleware not updated</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V17-004</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Strict routing block in middleware.ts for legacy deep links</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FALSE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/admin/dashboard returns 404</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V17-005</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Redirect placed in middleware.ts</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FALSE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/admin/promo-banners returns 404</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V15-001</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Cert# 84720931 matches slab</w:t>
            </w:r>
          </w:p>
        </w:tc>
        <w:tc>
          <w:tcPr>
            <w:shd w:color="90EE90"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TRUE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Card detail shows Cert #: 84720931 (Verify)</w:t>
            </w:r>
          </w:p>
        </w:tc>
      </w:tr>
    </w:tbl>
    <w:p>
      <w:pPr>
        <w:spacing w:after="120"/>
      </w:pPr>
    </w:p>
    <w:p>
      <w:pPr>
        <w:spacing w:after="120"/>
        <w:rPr>
          <w:rFonts w:ascii="Arial" w:cs="Arial" w:eastAsia="Arial" w:hAnsi="Arial"/>
          <w:b/>
          <w:bCs/>
          <w:sz w:val="20"/>
          <w:szCs w:val="20"/>
        </w:rPr>
      </w:pPr>
      <w:r>
        <w:t xml:space="preserve">Summary Statistics</w:t>
      </w:r>
    </w:p>
    <w:p>
      <w:pPr>
        <w:spacing w:after="80"/>
        <w:rPr>
          <w:rFonts w:ascii="Arial" w:cs="Arial" w:eastAsia="Arial" w:hAnsi="Arial"/>
          <w:sz w:val="20"/>
          <w:szCs w:val="20"/>
        </w:rPr>
      </w:pPr>
      <w:r>
        <w:t xml:space="preserve">Total Claims: 11</w:t>
      </w:r>
    </w:p>
    <w:p>
      <w:pPr>
        <w:spacing w:after="80"/>
        <w:rPr>
          <w:rFonts w:ascii="Arial" w:cs="Arial" w:eastAsia="Arial" w:hAnsi="Arial"/>
          <w:sz w:val="20"/>
          <w:szCs w:val="20"/>
        </w:rPr>
      </w:pPr>
      <w:r>
        <w:t xml:space="preserve">Verified TRUE: 1</w:t>
      </w:r>
    </w:p>
    <w:p>
      <w:pPr>
        <w:spacing w:after="80"/>
        <w:rPr>
          <w:rFonts w:ascii="Arial" w:cs="Arial" w:eastAsia="Arial" w:hAnsi="Arial"/>
          <w:sz w:val="20"/>
          <w:szCs w:val="20"/>
        </w:rPr>
      </w:pPr>
      <w:r>
        <w:t xml:space="preserve">Verified FALSE: 8</w:t>
      </w:r>
    </w:p>
    <w:p>
      <w:pPr>
        <w:spacing w:after="80"/>
        <w:rPr>
          <w:rFonts w:ascii="Arial" w:cs="Arial" w:eastAsia="Arial" w:hAnsi="Arial"/>
          <w:sz w:val="20"/>
          <w:szCs w:val="20"/>
        </w:rPr>
      </w:pPr>
      <w:r>
        <w:t xml:space="preserve">Unverifiable: 2</w:t>
      </w:r>
    </w:p>
    <w:p>
      <w:pPr>
        <w:spacing w:after="240"/>
        <w:rPr>
          <w:rFonts w:ascii="Arial" w:cs="Arial" w:eastAsia="Arial" w:hAnsi="Arial"/>
          <w:b/>
          <w:bCs/>
          <w:color w:val="FF0000"/>
          <w:sz w:val="20"/>
          <w:szCs w:val="20"/>
        </w:rPr>
      </w:pPr>
      <w:r>
        <w:t xml:space="preserve">Overall Accuracy: 9%</w:t>
      </w:r>
    </w:p>
    <w:p>
      <w:pPr>
        <w:spacing w:after="240"/>
        <w:rPr>
          <w:rFonts w:ascii="Arial" w:cs="Arial" w:eastAsia="Arial" w:hAnsi="Arial"/>
          <w:b/>
          <w:bCs/>
          <w:color w:val="FF0000"/>
          <w:sz w:val="20"/>
          <w:szCs w:val="20"/>
        </w:rPr>
      </w:pPr>
      <w:r>
        <w:t xml:space="preserve">Dev v17 report acknowledged v16 was 67% inaccurate, yet v17 verification claims are again overwhelmingly false. This is the 3rd consecutive cycle with majority false claims.</w:t>
      </w:r>
    </w:p>
    <w:r>
      <w:br w:type="page"/>
    </w:r>
    <w:p>
      <w:pPr>
        <w:spacing w:after="240"/>
        <w:jc w:val="center"/>
        <w:rPr>
          <w:rFonts w:ascii="Arial" w:cs="Arial" w:eastAsia="Arial" w:hAnsi="Arial"/>
          <w:b/>
          <w:bCs/>
          <w:sz w:val="28"/>
          <w:szCs w:val="28"/>
        </w:rPr>
      </w:pPr>
      <w:r>
        <w:t xml:space="preserve">Score History (v11 - v18)</w:t>
      </w:r>
    </w:p>
    <w:p>
      <w:pPr>
        <w:spacing w:after="120"/>
        <w:rPr>
          <w:rFonts w:ascii="Arial" w:cs="Arial" w:eastAsia="Arial" w:hAnsi="Arial"/>
          <w:b/>
          <w:bCs/>
          <w:sz w:val="20"/>
          <w:szCs w:val="20"/>
        </w:rPr>
      </w:pPr>
      <w:r>
        <w:t xml:space="preserve">Trend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Version</w:t>
            </w:r>
          </w:p>
        </w:tc>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Score</w:t>
            </w:r>
          </w:p>
        </w:tc>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Trend</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Notes</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v11</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3.2</w:t>
            </w:r>
          </w:p>
        </w:tc>
        <w:tc>
          <w:tcPr>
            <w:shd w:color="FFFFFF"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v12</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4.8</w:t>
            </w:r>
          </w:p>
        </w:tc>
        <w:tc>
          <w:tcPr>
            <w:shd w:color="90EE90"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v13</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5.4</w:t>
            </w:r>
          </w:p>
        </w:tc>
        <w:tc>
          <w:tcPr>
            <w:shd w:color="90EE90"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v14</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6.2</w:t>
            </w:r>
          </w:p>
        </w:tc>
        <w:tc>
          <w:tcPr>
            <w:shd w:color="90EE90"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v15</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7.4</w:t>
            </w:r>
          </w:p>
        </w:tc>
        <w:tc>
          <w:tcPr>
            <w:shd w:color="90EE90"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v16</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7.8</w:t>
            </w:r>
          </w:p>
        </w:tc>
        <w:tc>
          <w:tcPr>
            <w:shd w:color="90EE90"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v17</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7.2</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Regression begins</w:t>
            </w:r>
          </w:p>
        </w:tc>
      </w:tr>
      <w:tr>
        <w:tc>
          <w:tcPr>
            <w:shd w:color="FFFF99" w:val="clear"/>
            <w:tcMar>
              <w:top w:type="dxa" w:w="60"/>
              <w:left w:type="dxa" w:w="60"/>
              <w:bottom w:type="dxa" w:w="60"/>
              <w:right w:type="dxa" w:w="60"/>
            </w:tcMar>
          </w:tcPr>
          <w:p>
            <w:pPr>
              <w:jc w:val="center"/>
              <w:rPr>
                <w:rFonts w:ascii="Arial" w:cs="Arial" w:eastAsia="Arial" w:hAnsi="Arial"/>
                <w:b/>
                <w:bCs/>
                <w:sz w:val="20"/>
                <w:szCs w:val="20"/>
              </w:rPr>
            </w:pPr>
            <w:r>
              <w:t xml:space="preserve">v18</w:t>
            </w:r>
          </w:p>
        </w:tc>
        <w:tc>
          <w:tcPr>
            <w:shd w:color="FFFF99"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6.8</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REGRESSION: 2nd consecutive decline</w:t>
            </w:r>
          </w:p>
        </w:tc>
      </w:tr>
    </w:tbl>
    <w:p>
      <w:pPr>
        <w:spacing w:after="240"/>
      </w:pPr>
    </w:p>
    <w:p>
      <w:pPr>
        <w:spacing w:after="80"/>
        <w:rPr>
          <w:rFonts w:ascii="Arial" w:cs="Arial" w:eastAsia="Arial" w:hAnsi="Arial"/>
          <w:sz w:val="20"/>
          <w:szCs w:val="20"/>
        </w:rPr>
      </w:pPr>
      <w:r>
        <w:t xml:space="preserve">• Highest Score: v16 (7.8)</w:t>
      </w:r>
    </w:p>
    <w:p>
      <w:pPr>
        <w:spacing w:after="80"/>
        <w:rPr>
          <w:rFonts w:ascii="Arial" w:cs="Arial" w:eastAsia="Arial" w:hAnsi="Arial"/>
          <w:sz w:val="20"/>
          <w:szCs w:val="20"/>
        </w:rPr>
      </w:pPr>
      <w:r>
        <w:t xml:space="preserve">• Current Score: v18 (6.8)</w:t>
      </w:r>
    </w:p>
    <w:p>
      <w:pPr>
        <w:spacing w:after="360"/>
        <w:rPr>
          <w:rFonts w:ascii="Arial" w:cs="Arial" w:eastAsia="Arial" w:hAnsi="Arial"/>
          <w:b/>
          <w:bCs/>
          <w:color w:val="FF0000"/>
          <w:sz w:val="20"/>
          <w:szCs w:val="20"/>
        </w:rPr>
      </w:pPr>
      <w:r>
        <w:t xml:space="preserve">• v17 to v18 Change: -0.4 (second consecutive regression)</w:t>
      </w:r>
    </w:p>
    <w:r>
      <w:br w:type="page"/>
    </w:r>
    <w:p>
      <w:pPr>
        <w:spacing w:after="360"/>
        <w:jc w:val="center"/>
        <w:rPr>
          <w:rFonts w:ascii="Arial" w:cs="Arial" w:eastAsia="Arial" w:hAnsi="Arial"/>
          <w:b/>
          <w:bCs/>
          <w:sz w:val="28"/>
          <w:szCs w:val="28"/>
        </w:rPr>
      </w:pPr>
      <w:r>
        <w:t xml:space="preserve">Findings Detail (17 Issues)</w:t>
      </w:r>
    </w:p>
    <w:p>
      <w:pPr>
        <w:spacing w:after="120"/>
        <w:rPr>
          <w:rFonts w:ascii="Arial" w:cs="Arial" w:eastAsia="Arial" w:hAnsi="Arial"/>
          <w:b/>
          <w:bCs/>
          <w:color w:val="FF0000"/>
          <w:sz w:val="24"/>
          <w:szCs w:val="24"/>
        </w:rPr>
      </w:pPr>
      <w:r>
        <w:t xml:space="preserve">V13-002 • Admin Role Stored in localStorage</w:t>
      </w:r>
    </w:p>
    <w:p>
      <w:pPr>
        <w:spacing w:after="80"/>
        <w:rPr>
          <w:rFonts w:ascii="Arial" w:cs="Arial" w:eastAsia="Arial" w:hAnsi="Arial"/>
          <w:b w:val="false"/>
          <w:bCs w:val="false"/>
          <w:sz w:val="20"/>
          <w:szCs w:val="20"/>
        </w:rPr>
      </w:pPr>
      <w:r>
        <w:t xml:space="preserve">Severity: CRITICAL | Category: Security | Status: OPEN</w:t>
      </w:r>
    </w:p>
    <w:p>
      <w:pPr>
        <w:spacing w:after="120"/>
        <w:rPr>
          <w:rFonts w:ascii="Arial" w:cs="Arial" w:eastAsia="Arial" w:hAnsi="Arial"/>
          <w:sz w:val="20"/>
          <w:szCs w:val="20"/>
        </w:rPr>
      </w:pPr>
      <w:r>
        <w:t xml:space="preserve">First Found: v13</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NOT FIXED — localStorage still contains isAdmin:true in cardvault-auth-storage, userRole:ADMIN, and cardvault_user with isAdmin:true. cv_session token also persists. Zustand partialize NOT working.</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localStorage keys: cardvault-auth-storage={state:{user:{isAdmin:true,role:ADMIN}}}, cardvault_user={isAdmin:true}, cv_session=26jo2e3fxqn</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Remove ALL role/permission data from client storage. Admin authorization must ONLY rely on server-side HttpOnly cookie verification via requireAdminAuth().</w:t>
      </w:r>
    </w:p>
    <w:p>
      <w:pPr>
        <w:spacing w:after="120"/>
        <w:rPr>
          <w:rFonts w:ascii="Arial" w:cs="Arial" w:eastAsia="Arial" w:hAnsi="Arial"/>
          <w:b/>
          <w:bCs/>
          <w:color w:val="FF8C00"/>
          <w:sz w:val="24"/>
          <w:szCs w:val="24"/>
        </w:rPr>
      </w:pPr>
      <w:r>
        <w:t xml:space="preserve">V13-009 • Grade Badge Contradicts Slab Image</w:t>
      </w:r>
    </w:p>
    <w:p>
      <w:pPr>
        <w:spacing w:after="80"/>
        <w:rPr>
          <w:rFonts w:ascii="Arial" w:cs="Arial" w:eastAsia="Arial" w:hAnsi="Arial"/>
          <w:b w:val="false"/>
          <w:bCs w:val="false"/>
          <w:sz w:val="20"/>
          <w:szCs w:val="20"/>
        </w:rPr>
      </w:pPr>
      <w:r>
        <w:t xml:space="preserve">Severity: HIGH | Category: Data Integrity | Status: OPEN (WORSENED)</w:t>
      </w:r>
    </w:p>
    <w:p>
      <w:pPr>
        <w:spacing w:after="120"/>
        <w:rPr>
          <w:rFonts w:ascii="Arial" w:cs="Arial" w:eastAsia="Arial" w:hAnsi="Arial"/>
          <w:sz w:val="20"/>
          <w:szCs w:val="20"/>
        </w:rPr>
      </w:pPr>
      <w:r>
        <w:t xml:space="preserve">First Found: v13</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STILL BROKEN — Contradiction reversed. Badge and Card Details now say 'PSA 10' but slab image clearly shows 'UGA' (Ultimate Grading Authority) branding. Dev changed DB data without updating the slab image. Original issue: UGA 9 badge on slab. Now: PSA 10 badge on UGA slab.</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Card detail page text: 'Condition: Graded (PSA 10)'. Slab image label: 'ULTIMATE GRADING AUTHORITY (UGA)', '10 GEM MINT'. Card footer: 'UGA 1993'</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Either update slab images to match PSA grading, OR revert DB to UGA grading company and fix grade number only.</w:t>
      </w:r>
    </w:p>
    <w:p>
      <w:pPr>
        <w:spacing w:after="120"/>
        <w:rPr>
          <w:rFonts w:ascii="Arial" w:cs="Arial" w:eastAsia="Arial" w:hAnsi="Arial"/>
          <w:b/>
          <w:bCs/>
          <w:color w:val="FF8C00"/>
          <w:sz w:val="24"/>
          <w:szCs w:val="24"/>
        </w:rPr>
      </w:pPr>
      <w:r>
        <w:t xml:space="preserve">V13-010 • Completed Transaction Listing Still Active</w:t>
      </w:r>
    </w:p>
    <w:p>
      <w:pPr>
        <w:spacing w:after="80"/>
        <w:rPr>
          <w:rFonts w:ascii="Arial" w:cs="Arial" w:eastAsia="Arial" w:hAnsi="Arial"/>
          <w:b w:val="false"/>
          <w:bCs w:val="false"/>
          <w:sz w:val="20"/>
          <w:szCs w:val="20"/>
        </w:rPr>
      </w:pPr>
      <w:r>
        <w:t xml:space="preserve">Severity: HIGH | Category: Data Integrity | Status: OPEN</w:t>
      </w:r>
    </w:p>
    <w:p>
      <w:pPr>
        <w:spacing w:after="120"/>
        <w:rPr>
          <w:rFonts w:ascii="Arial" w:cs="Arial" w:eastAsia="Arial" w:hAnsi="Arial"/>
          <w:sz w:val="20"/>
          <w:szCs w:val="20"/>
        </w:rPr>
      </w:pPr>
      <w:r>
        <w:t xml:space="preserve">First Found: v13</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NOT FIXED — All 4 listings in admin show 'active' status. Ohtani (9b6de645) should be 'sold' after the claimed completed transaction with John Collector.</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Admin Listings page: Black Lotus=active, Ohtani=active, Blue-Eyes=active, Charizard=active</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Run actual DB migration to set Ohtani listing status to 'sold' and create corresponding transaction record.</w:t>
      </w:r>
    </w:p>
    <w:p>
      <w:pPr>
        <w:spacing w:after="120"/>
        <w:rPr>
          <w:rFonts w:ascii="Arial" w:cs="Arial" w:eastAsia="Arial" w:hAnsi="Arial"/>
          <w:b/>
          <w:bCs/>
          <w:color w:val="FFFF00"/>
          <w:sz w:val="24"/>
          <w:szCs w:val="24"/>
        </w:rPr>
      </w:pPr>
      <w:r>
        <w:t xml:space="preserve">V13-011 • Date Format Inconsistency</w:t>
      </w:r>
    </w:p>
    <w:p>
      <w:pPr>
        <w:spacing w:after="80"/>
        <w:rPr>
          <w:rFonts w:ascii="Arial" w:cs="Arial" w:eastAsia="Arial" w:hAnsi="Arial"/>
          <w:b w:val="false"/>
          <w:bCs w:val="false"/>
          <w:sz w:val="20"/>
          <w:szCs w:val="20"/>
        </w:rPr>
      </w:pPr>
      <w:r>
        <w:t xml:space="preserve">Severity: MEDIUM | Category: UX | Status: UNVERIFIABLE</w:t>
      </w:r>
    </w:p>
    <w:p>
      <w:pPr>
        <w:spacing w:after="120"/>
        <w:rPr>
          <w:rFonts w:ascii="Arial" w:cs="Arial" w:eastAsia="Arial" w:hAnsi="Arial"/>
          <w:sz w:val="20"/>
          <w:szCs w:val="20"/>
        </w:rPr>
      </w:pPr>
      <w:r>
        <w:t xml:space="preserve">First Found: v13</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Cannot verify — Financials page shows no transaction data. Transactions page shows 'All (0)'. Admin listings show '03 Apr 2026' format (en-GB). Need consumer transaction views to cross-check.</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Financials: empty, Transactions: All (0), Listings date: '03 Apr 2026'</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Ensure consistent date format across all pages (admin listings, transactions, consumer history, activity log).</w:t>
      </w:r>
    </w:p>
    <w:p>
      <w:pPr>
        <w:spacing w:after="120"/>
        <w:rPr>
          <w:rFonts w:ascii="Arial" w:cs="Arial" w:eastAsia="Arial" w:hAnsi="Arial"/>
          <w:b/>
          <w:bCs/>
          <w:color w:val="FF0000"/>
          <w:sz w:val="24"/>
          <w:szCs w:val="24"/>
        </w:rPr>
      </w:pPr>
      <w:r>
        <w:t xml:space="preserve">V13-012 • No KYC Enforcement on High-Value Transaction</w:t>
      </w:r>
    </w:p>
    <w:p>
      <w:pPr>
        <w:spacing w:after="80"/>
        <w:rPr>
          <w:rFonts w:ascii="Arial" w:cs="Arial" w:eastAsia="Arial" w:hAnsi="Arial"/>
          <w:b w:val="false"/>
          <w:bCs w:val="false"/>
          <w:sz w:val="20"/>
          <w:szCs w:val="20"/>
        </w:rPr>
      </w:pPr>
      <w:r>
        <w:t xml:space="preserve">Severity: CRITICAL | Category: Compliance | Status: OPEN (DATA INCONSISTENCY)</w:t>
      </w:r>
    </w:p>
    <w:p>
      <w:pPr>
        <w:spacing w:after="120"/>
        <w:rPr>
          <w:rFonts w:ascii="Arial" w:cs="Arial" w:eastAsia="Arial" w:hAnsi="Arial"/>
          <w:sz w:val="20"/>
          <w:szCs w:val="20"/>
        </w:rPr>
      </w:pPr>
      <w:r>
        <w:t xml:space="preserve">First Found: v13</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NOT FIXED — Dashboard still shows John Collector as UNVERIFIED user with Rp 25,000,000 completed transaction. However, Transactions page shows 'All (0)' — zero transactions listed. This data inconsistency suggests the dashboard widget and transactions table use different data sources.</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Dashboard: John Collector, UNVERIFIED, Rp 25M completed. Transactions page: All (0)</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1) Cancel or void the unverified high-value transaction. 2) Fix data inconsistency between dashboard widget and transactions table. 3) Implement server-side KYC check blocking any transaction &gt;Rp 10M for unverified users.</w:t>
      </w:r>
    </w:p>
    <w:p>
      <w:pPr>
        <w:spacing w:after="120"/>
        <w:rPr>
          <w:rFonts w:ascii="Arial" w:cs="Arial" w:eastAsia="Arial" w:hAnsi="Arial"/>
          <w:b/>
          <w:bCs/>
          <w:color w:val="FFFF00"/>
          <w:sz w:val="24"/>
          <w:szCs w:val="24"/>
        </w:rPr>
      </w:pPr>
      <w:r>
        <w:t xml:space="preserve">V14-002 • Ohtani Card Image Mismatch</w:t>
      </w:r>
    </w:p>
    <w:p>
      <w:pPr>
        <w:spacing w:after="80"/>
        <w:rPr>
          <w:rFonts w:ascii="Arial" w:cs="Arial" w:eastAsia="Arial" w:hAnsi="Arial"/>
          <w:b w:val="false"/>
          <w:bCs w:val="false"/>
          <w:sz w:val="20"/>
          <w:szCs w:val="20"/>
        </w:rPr>
      </w:pPr>
      <w:r>
        <w:t xml:space="preserve">Severity: MEDIUM | Category: Data Integrity | Status: UNVERIFIABLE</w:t>
      </w:r>
    </w:p>
    <w:p>
      <w:pPr>
        <w:spacing w:after="120"/>
        <w:rPr>
          <w:rFonts w:ascii="Arial" w:cs="Arial" w:eastAsia="Arial" w:hAnsi="Arial"/>
          <w:sz w:val="20"/>
          <w:szCs w:val="20"/>
        </w:rPr>
      </w:pPr>
      <w:r>
        <w:t xml:space="preserve">First Found: v14</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Could not navigate to Ohtani card detail on consumer — page load issues prevented verification. Admin listings confirm Ohtani still listed as 'active' (should be sold).</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Consumer site experienced renderer freezing when navigating to card detail pages</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Verify S3 image URIs are correctly mapped. Fix consumer site rendering stability.</w:t>
      </w:r>
    </w:p>
    <w:p>
      <w:pPr>
        <w:spacing w:after="120"/>
        <w:rPr>
          <w:rFonts w:ascii="Arial" w:cs="Arial" w:eastAsia="Arial" w:hAnsi="Arial"/>
          <w:b/>
          <w:bCs/>
          <w:color w:val="FFFF00"/>
          <w:sz w:val="24"/>
          <w:szCs w:val="24"/>
        </w:rPr>
      </w:pPr>
      <w:r>
        <w:t xml:space="preserve">V14-005 • Admin CORS Missing Admin Domain</w:t>
      </w:r>
    </w:p>
    <w:p>
      <w:pPr>
        <w:spacing w:after="80"/>
        <w:rPr>
          <w:rFonts w:ascii="Arial" w:cs="Arial" w:eastAsia="Arial" w:hAnsi="Arial"/>
          <w:b w:val="false"/>
          <w:bCs w:val="false"/>
          <w:sz w:val="20"/>
          <w:szCs w:val="20"/>
        </w:rPr>
      </w:pPr>
      <w:r>
        <w:t xml:space="preserve">Severity: MEDIUM | Category: Security | Status: LIKELY OPEN</w:t>
      </w:r>
    </w:p>
    <w:p>
      <w:pPr>
        <w:spacing w:after="120"/>
        <w:rPr>
          <w:rFonts w:ascii="Arial" w:cs="Arial" w:eastAsia="Arial" w:hAnsi="Arial"/>
          <w:sz w:val="20"/>
          <w:szCs w:val="20"/>
        </w:rPr>
      </w:pPr>
      <w:r>
        <w:t xml:space="preserve">First Found: v14</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Could not capture CORS headers via JS (fetch calls hang indefinitely). Based on v17 data, CORS was access-control-allow-origin: https://beta.cardvault.id — missing admin domain. Dev claim of middleware rewrite not verifiable but V17-004/V17-005 404s suggest middleware changes were NOT deployed.</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V17-004 and V17-005 still return 404 despite claimed middleware.ts changes, suggesting middleware was not actually updated</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Add https://admin.cardvault.id to CORS allowed origins. Verify middleware.ts changes are actually deployed to Vercel.</w:t>
      </w:r>
    </w:p>
    <w:p>
      <w:pPr>
        <w:spacing w:after="120"/>
        <w:rPr>
          <w:rFonts w:ascii="Arial" w:cs="Arial" w:eastAsia="Arial" w:hAnsi="Arial"/>
          <w:b/>
          <w:bCs/>
          <w:color w:val="00B050"/>
          <w:sz w:val="24"/>
          <w:szCs w:val="24"/>
        </w:rPr>
      </w:pPr>
      <w:r>
        <w:t xml:space="preserve">V17-001 • Home Page TTFB Regression</w:t>
      </w:r>
    </w:p>
    <w:p>
      <w:pPr>
        <w:spacing w:after="80"/>
        <w:rPr>
          <w:rFonts w:ascii="Arial" w:cs="Arial" w:eastAsia="Arial" w:hAnsi="Arial"/>
          <w:b w:val="false"/>
          <w:bCs w:val="false"/>
          <w:sz w:val="20"/>
          <w:szCs w:val="20"/>
        </w:rPr>
      </w:pPr>
      <w:r>
        <w:t xml:space="preserve">Severity: LOW | Category: Performance | Status: IMPROVED</w:t>
      </w:r>
    </w:p>
    <w:p>
      <w:pPr>
        <w:spacing w:after="120"/>
        <w:rPr>
          <w:rFonts w:ascii="Arial" w:cs="Arial" w:eastAsia="Arial" w:hAnsi="Arial"/>
          <w:sz w:val="20"/>
          <w:szCs w:val="20"/>
        </w:rPr>
      </w:pPr>
      <w:r>
        <w:t xml:space="preserve">First Found: v17</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IMPROVED — Home TTFB recovered to ~371ms (from 740ms in v17, comparable to v16's 379ms). However, home page rendering causes browser tab to freeze intermittently.</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Navigation Timing API: TTFB ~371ms on home, 369ms on explore</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Monitor TTFB stability. Investigate home page rendering freeze.</w:t>
      </w:r>
    </w:p>
    <w:p>
      <w:pPr>
        <w:spacing w:after="120"/>
        <w:rPr>
          <w:rFonts w:ascii="Arial" w:cs="Arial" w:eastAsia="Arial" w:hAnsi="Arial"/>
          <w:b/>
          <w:bCs/>
          <w:color w:val="FFFF00"/>
          <w:sz w:val="24"/>
          <w:szCs w:val="24"/>
        </w:rPr>
      </w:pPr>
      <w:r>
        <w:t xml:space="preserve">V17-002 • Explore Card Image Placeholders</w:t>
      </w:r>
    </w:p>
    <w:p>
      <w:pPr>
        <w:spacing w:after="80"/>
        <w:rPr>
          <w:rFonts w:ascii="Arial" w:cs="Arial" w:eastAsia="Arial" w:hAnsi="Arial"/>
          <w:b w:val="false"/>
          <w:bCs w:val="false"/>
          <w:sz w:val="20"/>
          <w:szCs w:val="20"/>
        </w:rPr>
      </w:pPr>
      <w:r>
        <w:t xml:space="preserve">Severity: MEDIUM | Category: UX | Status: OPEN</w:t>
      </w:r>
    </w:p>
    <w:p>
      <w:pPr>
        <w:spacing w:after="120"/>
        <w:rPr>
          <w:rFonts w:ascii="Arial" w:cs="Arial" w:eastAsia="Arial" w:hAnsi="Arial"/>
          <w:sz w:val="20"/>
          <w:szCs w:val="20"/>
        </w:rPr>
      </w:pPr>
      <w:r>
        <w:t xml:space="preserve">First Found: v17</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NOT FIXED — Card images on Explore page still show blue placeholder blocks instead of actual card images.</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Visual observation from explore page screenshots</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Add card image domains to next.config.js images.remotePatterns. Verify S3 bucket CORS allows image loading.</w:t>
      </w:r>
    </w:p>
    <w:p>
      <w:pPr>
        <w:spacing w:after="120"/>
        <w:rPr>
          <w:rFonts w:ascii="Arial" w:cs="Arial" w:eastAsia="Arial" w:hAnsi="Arial"/>
          <w:b/>
          <w:bCs/>
          <w:color w:val="00B050"/>
          <w:sz w:val="24"/>
          <w:szCs w:val="24"/>
        </w:rPr>
      </w:pPr>
      <w:r>
        <w:t xml:space="preserve">V17-003 • /api/views Endpoint Regression</w:t>
      </w:r>
    </w:p>
    <w:p>
      <w:pPr>
        <w:spacing w:after="80"/>
        <w:rPr>
          <w:rFonts w:ascii="Arial" w:cs="Arial" w:eastAsia="Arial" w:hAnsi="Arial"/>
          <w:b w:val="false"/>
          <w:bCs w:val="false"/>
          <w:sz w:val="20"/>
          <w:szCs w:val="20"/>
        </w:rPr>
      </w:pPr>
      <w:r>
        <w:t xml:space="preserve">Severity: LOW | Category: Performance | Status: NOT TESTED</w:t>
      </w:r>
    </w:p>
    <w:p>
      <w:pPr>
        <w:spacing w:after="120"/>
        <w:rPr>
          <w:rFonts w:ascii="Arial" w:cs="Arial" w:eastAsia="Arial" w:hAnsi="Arial"/>
          <w:sz w:val="20"/>
          <w:szCs w:val="20"/>
        </w:rPr>
      </w:pPr>
      <w:r>
        <w:t xml:space="preserve">First Found: v17</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Not directly tested in v18 due to consumer site instability.</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Monitor API response times. Implement edge caching for view count endpoints.</w:t>
      </w:r>
    </w:p>
    <w:p>
      <w:pPr>
        <w:spacing w:after="120"/>
        <w:rPr>
          <w:rFonts w:ascii="Arial" w:cs="Arial" w:eastAsia="Arial" w:hAnsi="Arial"/>
          <w:b/>
          <w:bCs/>
          <w:color w:val="FFFF00"/>
          <w:sz w:val="24"/>
          <w:szCs w:val="24"/>
        </w:rPr>
      </w:pPr>
      <w:r>
        <w:t xml:space="preserve">V17-004 • Admin /admin/dashboard Returns 404</w:t>
      </w:r>
    </w:p>
    <w:p>
      <w:pPr>
        <w:spacing w:after="80"/>
        <w:rPr>
          <w:rFonts w:ascii="Arial" w:cs="Arial" w:eastAsia="Arial" w:hAnsi="Arial"/>
          <w:b w:val="false"/>
          <w:bCs w:val="false"/>
          <w:sz w:val="20"/>
          <w:szCs w:val="20"/>
        </w:rPr>
      </w:pPr>
      <w:r>
        <w:t xml:space="preserve">Severity: MEDIUM | Category: Functional | Status: OPEN</w:t>
      </w:r>
    </w:p>
    <w:p>
      <w:pPr>
        <w:spacing w:after="120"/>
        <w:rPr>
          <w:rFonts w:ascii="Arial" w:cs="Arial" w:eastAsia="Arial" w:hAnsi="Arial"/>
          <w:sz w:val="20"/>
          <w:szCs w:val="20"/>
        </w:rPr>
      </w:pPr>
      <w:r>
        <w:t xml:space="preserve">First Found: v17</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NOT FIXED — Direct navigation to /admin/dashboard still returns 404. Middleware redirect was NOT deployed.</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Network request: GET /admin/dashboard → 404. Tab title: '404: This page could not be found.'</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Add redirect rule in middleware.ts or next.config.js: /admin/dashboard → /admin</w:t>
      </w:r>
    </w:p>
    <w:p>
      <w:pPr>
        <w:spacing w:after="120"/>
        <w:rPr>
          <w:rFonts w:ascii="Arial" w:cs="Arial" w:eastAsia="Arial" w:hAnsi="Arial"/>
          <w:b/>
          <w:bCs/>
          <w:color w:val="00B050"/>
          <w:sz w:val="24"/>
          <w:szCs w:val="24"/>
        </w:rPr>
      </w:pPr>
      <w:r>
        <w:t xml:space="preserve">V17-005 • Admin /admin/promo-banners Returns 404</w:t>
      </w:r>
    </w:p>
    <w:p>
      <w:pPr>
        <w:spacing w:after="80"/>
        <w:rPr>
          <w:rFonts w:ascii="Arial" w:cs="Arial" w:eastAsia="Arial" w:hAnsi="Arial"/>
          <w:b w:val="false"/>
          <w:bCs w:val="false"/>
          <w:sz w:val="20"/>
          <w:szCs w:val="20"/>
        </w:rPr>
      </w:pPr>
      <w:r>
        <w:t xml:space="preserve">Severity: LOW | Category: Functional | Status: OPEN</w:t>
      </w:r>
    </w:p>
    <w:p>
      <w:pPr>
        <w:spacing w:after="120"/>
        <w:rPr>
          <w:rFonts w:ascii="Arial" w:cs="Arial" w:eastAsia="Arial" w:hAnsi="Arial"/>
          <w:sz w:val="20"/>
          <w:szCs w:val="20"/>
        </w:rPr>
      </w:pPr>
      <w:r>
        <w:t xml:space="preserve">First Found: v17</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NOT FIXED — Direct navigation to /admin/promo-banners still returns 404. Correct URL is /admin/banners.</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Navigation to /admin/promo-banners → 404 page</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Add redirect: /admin/promo-banners → /admin/banners</w:t>
      </w:r>
    </w:p>
    <w:p>
      <w:pPr>
        <w:spacing w:after="120"/>
        <w:rPr>
          <w:rFonts w:ascii="Arial" w:cs="Arial" w:eastAsia="Arial" w:hAnsi="Arial"/>
          <w:b/>
          <w:bCs/>
          <w:color w:val="C0C0C0"/>
          <w:sz w:val="24"/>
          <w:szCs w:val="24"/>
        </w:rPr>
      </w:pPr>
      <w:r>
        <w:t xml:space="preserve">V17-006 • server: Vercel Header Exposed</w:t>
      </w:r>
    </w:p>
    <w:p>
      <w:pPr>
        <w:spacing w:after="80"/>
        <w:rPr>
          <w:rFonts w:ascii="Arial" w:cs="Arial" w:eastAsia="Arial" w:hAnsi="Arial"/>
          <w:b w:val="false"/>
          <w:bCs w:val="false"/>
          <w:sz w:val="20"/>
          <w:szCs w:val="20"/>
        </w:rPr>
      </w:pPr>
      <w:r>
        <w:t xml:space="preserve">Severity: INFO | Category: Security | Status: OPEN (ACCEPTED)</w:t>
      </w:r>
    </w:p>
    <w:p>
      <w:pPr>
        <w:spacing w:after="120"/>
        <w:rPr>
          <w:rFonts w:ascii="Arial" w:cs="Arial" w:eastAsia="Arial" w:hAnsi="Arial"/>
          <w:sz w:val="20"/>
          <w:szCs w:val="20"/>
        </w:rPr>
      </w:pPr>
      <w:r>
        <w:t xml:space="preserve">First Found: v17</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Still present — Vercel edge networks expose this by default. Informational only.</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Accept or configure Vercel to suppress server header if possible.</w:t>
      </w:r>
    </w:p>
    <w:p>
      <w:pPr>
        <w:spacing w:after="120"/>
        <w:rPr>
          <w:rFonts w:ascii="Arial" w:cs="Arial" w:eastAsia="Arial" w:hAnsi="Arial"/>
          <w:b/>
          <w:bCs/>
          <w:color w:val="FF8C00"/>
          <w:sz w:val="24"/>
          <w:szCs w:val="24"/>
        </w:rPr>
      </w:pPr>
      <w:r>
        <w:t xml:space="preserve">V18-001 • Consumer Home Page Causes Browser Tab Freeze</w:t>
      </w:r>
    </w:p>
    <w:p>
      <w:pPr>
        <w:spacing w:after="80"/>
        <w:rPr>
          <w:rFonts w:ascii="Arial" w:cs="Arial" w:eastAsia="Arial" w:hAnsi="Arial"/>
          <w:b/>
          <w:bCs/>
          <w:sz w:val="20"/>
          <w:szCs w:val="20"/>
        </w:rPr>
      </w:pPr>
      <w:r>
        <w:t xml:space="preserve">Severity: HIGH | Category: Performance | Status: NEW [NEW IN V18]</w:t>
      </w:r>
    </w:p>
    <w:p>
      <w:pPr>
        <w:spacing w:after="120"/>
        <w:rPr>
          <w:rFonts w:ascii="Arial" w:cs="Arial" w:eastAsia="Arial" w:hAnsi="Arial"/>
          <w:sz w:val="20"/>
          <w:szCs w:val="20"/>
        </w:rPr>
      </w:pPr>
      <w:r>
        <w:t xml:space="preserve">First Found: v18</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Navigating to beta.cardvault.id home page intermittently freezes the browser renderer. CDP commands timeout after 45s. Service worker may be interfering with page rendering pipeline.</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Multiple CDP Runtime.evaluate timeouts (45000ms) on home page. Screenshot capture fails consistently.</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Audit service worker registration and caching strategy. Check for heavy synchronous operations in home page components. Profile with Chrome DevTools Performance panel.</w:t>
      </w:r>
    </w:p>
    <w:p>
      <w:pPr>
        <w:spacing w:after="120"/>
        <w:rPr>
          <w:rFonts w:ascii="Arial" w:cs="Arial" w:eastAsia="Arial" w:hAnsi="Arial"/>
          <w:b/>
          <w:bCs/>
          <w:color w:val="FF8C00"/>
          <w:sz w:val="24"/>
          <w:szCs w:val="24"/>
        </w:rPr>
      </w:pPr>
      <w:r>
        <w:t xml:space="preserve">V18-002 • Explore Listings Tab Shows 0 Cards</w:t>
      </w:r>
    </w:p>
    <w:p>
      <w:pPr>
        <w:spacing w:after="80"/>
        <w:rPr>
          <w:rFonts w:ascii="Arial" w:cs="Arial" w:eastAsia="Arial" w:hAnsi="Arial"/>
          <w:b/>
          <w:bCs/>
          <w:sz w:val="20"/>
          <w:szCs w:val="20"/>
        </w:rPr>
      </w:pPr>
      <w:r>
        <w:t xml:space="preserve">Severity: HIGH | Category: Functional | Status: NEW [NEW IN V18]</w:t>
      </w:r>
    </w:p>
    <w:p>
      <w:pPr>
        <w:spacing w:after="120"/>
        <w:rPr>
          <w:rFonts w:ascii="Arial" w:cs="Arial" w:eastAsia="Arial" w:hAnsi="Arial"/>
          <w:sz w:val="20"/>
          <w:szCs w:val="20"/>
        </w:rPr>
      </w:pPr>
      <w:r>
        <w:t xml:space="preserve">First Found: v18</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Explore page 'Listings' tab displays '0 cards found' despite 4 active listings visible in admin panel. Category tabs (All, Basketball, etc.) all show 0 results. Cards are only accessible via direct UUID deep links.</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Explore page text: '0 cards found'. Admin listings: 4 active cards (Black Lotus, Ohtani, Blue-Eyes, Charizard)</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Debug API endpoint serving explore listings. Check if listings API returns empty array. Verify database query filters match active listing status.</w:t>
      </w:r>
    </w:p>
    <w:p>
      <w:pPr>
        <w:spacing w:after="120"/>
        <w:rPr>
          <w:rFonts w:ascii="Arial" w:cs="Arial" w:eastAsia="Arial" w:hAnsi="Arial"/>
          <w:b/>
          <w:bCs/>
          <w:color w:val="FFFF00"/>
          <w:sz w:val="24"/>
          <w:szCs w:val="24"/>
        </w:rPr>
      </w:pPr>
      <w:r>
        <w:t xml:space="preserve">V18-003 • Transaction Data Inconsistency Between Dashboard and Transactions Page</w:t>
      </w:r>
    </w:p>
    <w:p>
      <w:pPr>
        <w:spacing w:after="80"/>
        <w:rPr>
          <w:rFonts w:ascii="Arial" w:cs="Arial" w:eastAsia="Arial" w:hAnsi="Arial"/>
          <w:b/>
          <w:bCs/>
          <w:sz w:val="20"/>
          <w:szCs w:val="20"/>
        </w:rPr>
      </w:pPr>
      <w:r>
        <w:t xml:space="preserve">Severity: MEDIUM | Category: Data Integrity | Status: NEW [NEW IN V18]</w:t>
      </w:r>
    </w:p>
    <w:p>
      <w:pPr>
        <w:spacing w:after="120"/>
        <w:rPr>
          <w:rFonts w:ascii="Arial" w:cs="Arial" w:eastAsia="Arial" w:hAnsi="Arial"/>
          <w:sz w:val="20"/>
          <w:szCs w:val="20"/>
        </w:rPr>
      </w:pPr>
      <w:r>
        <w:t xml:space="preserve">First Found: v18</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Admin Dashboard widget shows John Collector with completed Rp 25M transaction, but Transactions page shows 'All (0)' — zero transactions. These two views are sourcing different data or the transactions query has a bug.</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Dashboard: John Collector Rp 25,000,000 completed. Transactions page: All (0)</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Ensure dashboard widget and transactions table query the same data source. Debug the transactions listing query.</w:t>
      </w:r>
    </w:p>
    <w:p>
      <w:pPr>
        <w:spacing w:after="120"/>
        <w:rPr>
          <w:rFonts w:ascii="Arial" w:cs="Arial" w:eastAsia="Arial" w:hAnsi="Arial"/>
          <w:b/>
          <w:bCs/>
          <w:color w:val="FFFF00"/>
          <w:sz w:val="24"/>
          <w:szCs w:val="24"/>
        </w:rPr>
      </w:pPr>
      <w:r>
        <w:t xml:space="preserve">V18-004 • Consumer Async Network Calls Hang Indefinitely</w:t>
      </w:r>
    </w:p>
    <w:p>
      <w:pPr>
        <w:spacing w:after="80"/>
        <w:rPr>
          <w:rFonts w:ascii="Arial" w:cs="Arial" w:eastAsia="Arial" w:hAnsi="Arial"/>
          <w:b/>
          <w:bCs/>
          <w:sz w:val="20"/>
          <w:szCs w:val="20"/>
        </w:rPr>
      </w:pPr>
      <w:r>
        <w:t xml:space="preserve">Severity: MEDIUM | Category: Performance | Status: NEW [NEW IN V18]</w:t>
      </w:r>
    </w:p>
    <w:p>
      <w:pPr>
        <w:spacing w:after="120"/>
        <w:rPr>
          <w:rFonts w:ascii="Arial" w:cs="Arial" w:eastAsia="Arial" w:hAnsi="Arial"/>
          <w:sz w:val="20"/>
          <w:szCs w:val="20"/>
        </w:rPr>
      </w:pPr>
      <w:r>
        <w:t xml:space="preserve">First Found: v18</w:t>
      </w:r>
    </w:p>
    <w:p>
      <w:pPr>
        <w:spacing w:after="80"/>
        <w:rPr>
          <w:rFonts w:ascii="Arial" w:cs="Arial" w:eastAsia="Arial" w:hAnsi="Arial"/>
          <w:b/>
          <w:bCs/>
          <w:sz w:val="20"/>
          <w:szCs w:val="20"/>
        </w:rPr>
      </w:pPr>
      <w:r>
        <w:t xml:space="preserve">Details:</w:t>
      </w:r>
    </w:p>
    <w:p>
      <w:pPr>
        <w:spacing w:after="120"/>
        <w:rPr>
          <w:rFonts w:ascii="Arial" w:cs="Arial" w:eastAsia="Arial" w:hAnsi="Arial"/>
          <w:sz w:val="20"/>
          <w:szCs w:val="20"/>
        </w:rPr>
      </w:pPr>
      <w:r>
        <w:t xml:space="preserve">fetch() and XMLHttpRequest calls on the consumer domain hang without resolving or rejecting. Window variables set in async callbacks never populate. Possible service worker interception or network layer issue.</w:t>
      </w:r>
    </w:p>
    <w:p>
      <w:pPr>
        <w:spacing w:after="80"/>
        <w:rPr>
          <w:rFonts w:ascii="Arial" w:cs="Arial" w:eastAsia="Arial" w:hAnsi="Arial"/>
          <w:b/>
          <w:bCs/>
          <w:sz w:val="20"/>
          <w:szCs w:val="20"/>
        </w:rPr>
      </w:pPr>
      <w:r>
        <w:t xml:space="preserve">Evidence:</w:t>
      </w:r>
    </w:p>
    <w:p>
      <w:pPr>
        <w:spacing w:after="120"/>
        <w:rPr>
          <w:rFonts w:ascii="Arial" w:cs="Arial" w:eastAsia="Arial" w:hAnsi="Arial"/>
          <w:color w:val="595959"/>
          <w:sz w:val="20"/>
          <w:szCs w:val="20"/>
        </w:rPr>
      </w:pPr>
      <w:r>
        <w:t xml:space="preserve">Multiple fetch/XHR attempts to /api/listings and HEAD requests all failed to complete. document.title assignments in callbacks never executed.</w:t>
      </w:r>
    </w:p>
    <w:p>
      <w:pPr>
        <w:spacing w:after="80"/>
        <w:rPr>
          <w:rFonts w:ascii="Arial" w:cs="Arial" w:eastAsia="Arial" w:hAnsi="Arial"/>
          <w:b/>
          <w:bCs/>
          <w:sz w:val="20"/>
          <w:szCs w:val="20"/>
        </w:rPr>
      </w:pPr>
      <w:r>
        <w:t xml:space="preserve">Recommendation:</w:t>
      </w:r>
    </w:p>
    <w:p>
      <w:pPr>
        <w:spacing w:after="360"/>
        <w:rPr>
          <w:rFonts w:ascii="Arial" w:cs="Arial" w:eastAsia="Arial" w:hAnsi="Arial"/>
          <w:sz w:val="20"/>
          <w:szCs w:val="20"/>
        </w:rPr>
      </w:pPr>
      <w:r>
        <w:t xml:space="preserve">Review service worker fetch event handler. Check for infinite redirect loops or hanging promises in API routes.</w:t>
      </w:r>
    </w:p>
    <w:r>
      <w:br w:type="page"/>
    </w:r>
    <w:p>
      <w:pPr>
        <w:spacing w:after="360"/>
        <w:jc w:val="center"/>
        <w:rPr>
          <w:rFonts w:ascii="Arial" w:cs="Arial" w:eastAsia="Arial" w:hAnsi="Arial"/>
          <w:b/>
          <w:bCs/>
          <w:sz w:val="28"/>
          <w:szCs w:val="28"/>
        </w:rPr>
      </w:pPr>
      <w:r>
        <w:t xml:space="preserve">New V18 Findings (4 Issues)</w:t>
      </w:r>
    </w:p>
    <w:p>
      <w:pPr>
        <w:spacing w:after="240"/>
        <w:rPr>
          <w:rFonts w:ascii="Arial" w:cs="Arial" w:eastAsia="Arial" w:hAnsi="Arial"/>
          <w:sz w:val="20"/>
          <w:szCs w:val="20"/>
        </w:rPr>
      </w:pPr>
      <w:r>
        <w:t xml:space="preserve">The following 4 findings were identified for the first time in v18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ID</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Title</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Severity</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Category</w:t>
            </w:r>
          </w:p>
        </w:tc>
      </w:tr>
      <w:tr>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V18-001</w:t>
            </w:r>
          </w:p>
        </w:tc>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Home Page Browser Tab Freeze</w:t>
            </w:r>
          </w:p>
        </w:tc>
        <w:tc>
          <w:tcPr>
            <w:shd w:color="FF8C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HIGH</w:t>
            </w:r>
          </w:p>
        </w:tc>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Performance</w:t>
            </w:r>
          </w:p>
        </w:tc>
      </w:tr>
      <w:tr>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V18-002</w:t>
            </w:r>
          </w:p>
        </w:tc>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Explore Listings Shows 0 Cards</w:t>
            </w:r>
          </w:p>
        </w:tc>
        <w:tc>
          <w:tcPr>
            <w:shd w:color="FF8C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HIGH</w:t>
            </w:r>
          </w:p>
        </w:tc>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Functional</w:t>
            </w:r>
          </w:p>
        </w:tc>
      </w:tr>
      <w:tr>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V18-003</w:t>
            </w:r>
          </w:p>
        </w:tc>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Transaction Data Inconsistency</w:t>
            </w:r>
          </w:p>
        </w:tc>
        <w:tc>
          <w:tcPr>
            <w:shd w:color="FFFF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MEDIUM</w:t>
            </w:r>
          </w:p>
        </w:tc>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Data Integrity</w:t>
            </w:r>
          </w:p>
        </w:tc>
      </w:tr>
      <w:tr>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V18-004</w:t>
            </w:r>
          </w:p>
        </w:tc>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Async Network Calls Hang</w:t>
            </w:r>
          </w:p>
        </w:tc>
        <w:tc>
          <w:tcPr>
            <w:shd w:color="FFFF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MEDIUM</w:t>
            </w:r>
          </w:p>
        </w:tc>
        <w:tc>
          <w:tcPr>
            <w:shd w:color="FFFF99" w:val="clear"/>
            <w:tcMar>
              <w:top w:type="dxa" w:w="60"/>
              <w:left w:type="dxa" w:w="60"/>
              <w:bottom w:type="dxa" w:w="60"/>
              <w:right w:type="dxa" w:w="60"/>
            </w:tcMar>
          </w:tcPr>
          <w:p>
            <w:pPr>
              <w:jc w:val="left"/>
              <w:rPr>
                <w:rFonts w:ascii="Arial" w:cs="Arial" w:eastAsia="Arial" w:hAnsi="Arial"/>
                <w:b w:val="false"/>
                <w:bCs w:val="false"/>
                <w:sz w:val="20"/>
                <w:szCs w:val="20"/>
              </w:rPr>
            </w:pPr>
            <w:r>
              <w:t xml:space="preserve">Performance</w:t>
            </w:r>
          </w:p>
        </w:tc>
      </w:tr>
    </w:tbl>
    <w:p>
      <w:pPr>
        <w:spacing w:after="360"/>
      </w:pPr>
    </w:p>
    <w:p>
      <w:pPr>
        <w:spacing w:after="360"/>
        <w:jc w:val="center"/>
        <w:rPr>
          <w:rFonts w:ascii="Arial" w:cs="Arial" w:eastAsia="Arial" w:hAnsi="Arial"/>
          <w:b/>
          <w:bCs/>
          <w:sz w:val="28"/>
          <w:szCs w:val="28"/>
        </w:rPr>
      </w:pPr>
      <w:r>
        <w:t xml:space="preserve">Performance Benchmark</w:t>
      </w:r>
    </w:p>
    <w:p>
      <w:pPr>
        <w:spacing w:after="120"/>
        <w:rPr>
          <w:rFonts w:ascii="Arial" w:cs="Arial" w:eastAsia="Arial" w:hAnsi="Arial"/>
          <w:b/>
          <w:bCs/>
          <w:sz w:val="22"/>
          <w:szCs w:val="22"/>
        </w:rPr>
      </w:pPr>
      <w:r>
        <w:t xml:space="preserve">Consumer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Page</w:t>
            </w:r>
          </w:p>
        </w:tc>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TTFB (ms)</w:t>
            </w:r>
          </w:p>
        </w:tc>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DOM Complete (ms)</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Status</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Home</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371</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N/A (freeze)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Intermittent renderer freeze</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Explore</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369</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680</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OK - card images missing</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Card Detail</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Varies</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Via deep link only</w:t>
            </w:r>
          </w:p>
        </w:tc>
      </w:tr>
    </w:tbl>
    <w:p>
      <w:pPr>
        <w:spacing w:after="240"/>
      </w:pPr>
    </w:p>
    <w:p>
      <w:pPr>
        <w:spacing w:after="120"/>
        <w:rPr>
          <w:rFonts w:ascii="Arial" w:cs="Arial" w:eastAsia="Arial" w:hAnsi="Arial"/>
          <w:b/>
          <w:bCs/>
          <w:sz w:val="22"/>
          <w:szCs w:val="22"/>
        </w:rPr>
      </w:pPr>
      <w:r>
        <w:t xml:space="preserve">Admin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Page</w:t>
            </w:r>
          </w:p>
        </w:tc>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TTFB (ms)</w:t>
            </w:r>
          </w:p>
        </w:tc>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DOM Complete (ms)</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Status</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Root (Admin)</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34</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465</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HTTP/2</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Dashboard</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N/A</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N/A</w:t>
            </w:r>
          </w:p>
        </w:tc>
        <w:tc>
          <w:tcPr>
            <w:shd w:color="FF6666" w:val="clear"/>
            <w:tcMar>
              <w:top w:type="dxa" w:w="60"/>
              <w:left w:type="dxa" w:w="60"/>
              <w:bottom w:type="dxa" w:w="60"/>
              <w:right w:type="dxa" w:w="60"/>
            </w:tcMar>
          </w:tcPr>
          <w:p>
            <w:pPr>
              <w:jc w:val="left"/>
              <w:rPr>
                <w:rFonts w:ascii="Arial" w:cs="Arial" w:eastAsia="Arial" w:hAnsi="Arial"/>
                <w:b w:val="false"/>
                <w:bCs w:val="false"/>
                <w:sz w:val="20"/>
                <w:szCs w:val="20"/>
              </w:rPr>
            </w:pPr>
            <w:r>
              <w:t xml:space="preserve">404 on direct access</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Listings</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4 entries loaded</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Transactions</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Loaded, 0 entries shown</w:t>
            </w:r>
          </w:p>
        </w:tc>
      </w:tr>
    </w:tbl>
    <w:p>
      <w:pPr>
        <w:spacing w:after="360"/>
      </w:pPr>
    </w:p>
    <w:r>
      <w:br w:type="page"/>
    </w:r>
    <w:p>
      <w:pPr>
        <w:spacing w:after="360"/>
        <w:jc w:val="center"/>
        <w:rPr>
          <w:rFonts w:ascii="Arial" w:cs="Arial" w:eastAsia="Arial" w:hAnsi="Arial"/>
          <w:b/>
          <w:bCs/>
          <w:sz w:val="28"/>
          <w:szCs w:val="28"/>
        </w:rPr>
      </w:pPr>
      <w:r>
        <w:t xml:space="preserve">Security Audit Assessment</w:t>
      </w:r>
    </w:p>
    <w:p>
      <w:pPr>
        <w:spacing w:after="120"/>
        <w:rPr>
          <w:rFonts w:ascii="Arial" w:cs="Arial" w:eastAsia="Arial" w:hAnsi="Arial"/>
          <w:b/>
          <w:bCs/>
          <w:sz w:val="22"/>
          <w:szCs w:val="22"/>
        </w:rPr>
      </w:pPr>
      <w:r>
        <w:t xml:space="preserve">OWASP Top 10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OWASP Category</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Status</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Details</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A01: Broken Access Control</w:t>
            </w:r>
          </w:p>
        </w:tc>
        <w:tc>
          <w:tcPr>
            <w:shd w:color="FF00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VULNERABLE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Client-side admin role in localStorage</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A05: Security Misconfiguration</w:t>
            </w:r>
          </w:p>
        </w:tc>
        <w:tc>
          <w:tcPr>
            <w:shd w:color="FF8C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PARTIAL</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Middleware gates incomplete</w:t>
            </w:r>
          </w:p>
        </w:tc>
      </w:tr>
    </w:tbl>
    <w:p>
      <w:pPr>
        <w:spacing w:after="240"/>
      </w:pPr>
    </w:p>
    <w:p>
      <w:pPr>
        <w:spacing w:after="120"/>
        <w:rPr>
          <w:rFonts w:ascii="Arial" w:cs="Arial" w:eastAsia="Arial" w:hAnsi="Arial"/>
          <w:b/>
          <w:bCs/>
          <w:sz w:val="22"/>
          <w:szCs w:val="22"/>
        </w:rPr>
      </w:pPr>
      <w:r>
        <w:t xml:space="preserve">Security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Header</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Value / Status</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Assessment</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HSTS</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max-age=31536000; includeSubDomains; preload</w:t>
            </w:r>
          </w:p>
        </w:tc>
        <w:tc>
          <w:tcPr>
            <w:shd w:color="90EE9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MAINTAINED</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X-Powered-By</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Removed</w:t>
            </w:r>
          </w:p>
        </w:tc>
        <w:tc>
          <w:tcPr>
            <w:shd w:color="90EE9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MAINTAINED</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Server</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Vercel (exposed)</w:t>
            </w:r>
          </w:p>
        </w:tc>
        <w:tc>
          <w:tcPr>
            <w:shd w:color="CCCCCC" w:val="clear"/>
            <w:tcMar>
              <w:top w:type="dxa" w:w="60"/>
              <w:left w:type="dxa" w:w="60"/>
              <w:bottom w:type="dxa" w:w="60"/>
              <w:right w:type="dxa" w:w="60"/>
            </w:tcMar>
          </w:tcPr>
          <w:p>
            <w:pPr>
              <w:jc w:val="left"/>
              <w:rPr>
                <w:rFonts w:ascii="Arial" w:cs="Arial" w:eastAsia="Arial" w:hAnsi="Arial"/>
                <w:b w:val="false"/>
                <w:bCs w:val="false"/>
                <w:sz w:val="20"/>
                <w:szCs w:val="20"/>
              </w:rPr>
            </w:pPr>
            <w:r>
              <w:t xml:space="preserve">EXPOSED (info)</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CSP</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Nonce-based + unsafe-inline</w:t>
            </w:r>
          </w:p>
        </w:tc>
        <w:tc>
          <w:tcPr>
            <w:shd w:color="90EE9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MAINTAINED</w:t>
            </w:r>
          </w:p>
        </w:tc>
      </w:tr>
      <w:tr>
        <w:tc>
          <w:tcPr>
            <w:tcMar>
              <w:top w:type="dxa" w:w="60"/>
              <w:left w:type="dxa" w:w="60"/>
              <w:bottom w:type="dxa" w:w="60"/>
              <w:right w:type="dxa" w:w="60"/>
            </w:tcMar>
          </w:tcPr>
          <w:p>
            <w:pPr>
              <w:jc w:val="left"/>
              <w:rPr>
                <w:rFonts w:ascii="Arial" w:cs="Arial" w:eastAsia="Arial" w:hAnsi="Arial"/>
                <w:b w:val="false"/>
                <w:bCs w:val="false"/>
                <w:sz w:val="20"/>
                <w:szCs w:val="20"/>
              </w:rPr>
            </w:pPr>
            <w:r>
              <w:t xml:space="preserve">CORS</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beta.cardvault.id only</w:t>
            </w:r>
          </w:p>
        </w:tc>
        <w:tc>
          <w:tcPr>
            <w:shd w:color="FF6666"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MISSING admin domain</w:t>
            </w:r>
          </w:p>
        </w:tc>
      </w:tr>
    </w:tbl>
    <w:p>
      <w:pPr>
        <w:spacing w:after="240"/>
      </w:pPr>
    </w:p>
    <w:p>
      <w:pPr>
        <w:spacing w:after="120"/>
        <w:rPr>
          <w:rFonts w:ascii="Arial" w:cs="Arial" w:eastAsia="Arial" w:hAnsi="Arial"/>
          <w:b/>
          <w:bCs/>
          <w:sz w:val="22"/>
          <w:szCs w:val="22"/>
        </w:rPr>
      </w:pPr>
      <w:r>
        <w:t xml:space="preserve">Critical Security Issues</w:t>
      </w:r>
    </w:p>
    <w:p>
      <w:pPr>
        <w:spacing w:after="80"/>
        <w:rPr>
          <w:rFonts w:ascii="Arial" w:cs="Arial" w:eastAsia="Arial" w:hAnsi="Arial"/>
          <w:b/>
          <w:bCs/>
          <w:color w:val="FF0000"/>
          <w:sz w:val="20"/>
          <w:szCs w:val="20"/>
        </w:rPr>
      </w:pPr>
      <w:r>
        <w:t xml:space="preserve">1. localStorage Admin Credentials (V13-002)</w:t>
      </w:r>
    </w:p>
    <w:p>
      <w:pPr>
        <w:spacing w:after="120"/>
        <w:rPr>
          <w:rFonts w:ascii="Arial" w:cs="Arial" w:eastAsia="Arial" w:hAnsi="Arial"/>
          <w:sz w:val="20"/>
          <w:szCs w:val="20"/>
        </w:rPr>
      </w:pPr>
      <w:r>
        <w:t xml:space="preserve">Admin role persists in client storage. Zustand partialize NOT functioning.</w:t>
      </w:r>
    </w:p>
    <w:p>
      <w:pPr>
        <w:spacing w:after="80"/>
        <w:rPr>
          <w:rFonts w:ascii="Arial" w:cs="Arial" w:eastAsia="Arial" w:hAnsi="Arial"/>
          <w:b/>
          <w:bCs/>
          <w:color w:val="FF0000"/>
          <w:sz w:val="20"/>
          <w:szCs w:val="20"/>
        </w:rPr>
      </w:pPr>
      <w:r>
        <w:t xml:space="preserve">2. Missing Server-Side KYC (V13-012)</w:t>
      </w:r>
    </w:p>
    <w:p>
      <w:pPr>
        <w:spacing w:after="360"/>
        <w:rPr>
          <w:rFonts w:ascii="Arial" w:cs="Arial" w:eastAsia="Arial" w:hAnsi="Arial"/>
          <w:sz w:val="20"/>
          <w:szCs w:val="20"/>
        </w:rPr>
      </w:pPr>
      <w:r>
        <w:t xml:space="preserve">Unverified user completed Rp 25,000,000 transaction.</w:t>
      </w:r>
    </w:p>
    <w:r>
      <w:br w:type="page"/>
    </w:r>
    <w:p>
      <w:pPr>
        <w:spacing w:after="360"/>
        <w:jc w:val="center"/>
        <w:rPr>
          <w:rFonts w:ascii="Arial" w:cs="Arial" w:eastAsia="Arial" w:hAnsi="Arial"/>
          <w:b/>
          <w:bCs/>
          <w:sz w:val="28"/>
          <w:szCs w:val="28"/>
        </w:rPr>
      </w:pPr>
      <w:r>
        <w:t xml:space="preserve">Must-Fix Blockers</w:t>
      </w:r>
    </w:p>
    <w:p>
      <w:pPr>
        <w:spacing w:after="240"/>
        <w:rPr>
          <w:rFonts w:ascii="Arial" w:cs="Arial" w:eastAsia="Arial" w:hAnsi="Arial"/>
          <w:sz w:val="20"/>
          <w:szCs w:val="20"/>
        </w:rPr>
      </w:pPr>
      <w:r>
        <w:t xml:space="preserve">These 3 issues must be resolved before next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Issue ID</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Title</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Action</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1</w:t>
            </w:r>
          </w:p>
        </w:tc>
        <w:tc>
          <w:tcPr>
            <w:shd w:color="FF00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V13-002</w:t>
            </w:r>
          </w:p>
        </w:tc>
        <w:tc>
          <w:tcPr>
            <w:shd w:color="FF00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localStorage Admin Role</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Remove role from client storage. Use server-side HttpOnly cookies.</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2</w:t>
            </w:r>
          </w:p>
        </w:tc>
        <w:tc>
          <w:tcPr>
            <w:shd w:color="FF00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V13-012</w:t>
            </w:r>
          </w:p>
        </w:tc>
        <w:tc>
          <w:tcPr>
            <w:shd w:color="FF00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Unverified User TX</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Void Rp 25M transaction. Implement server-side KYC checks.</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3</w:t>
            </w:r>
          </w:p>
        </w:tc>
        <w:tc>
          <w:tcPr>
            <w:shd w:color="FF8C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V18-002</w:t>
            </w:r>
          </w:p>
        </w:tc>
        <w:tc>
          <w:tcPr>
            <w:shd w:color="FF8C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Explore 0 Cards</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Fix listings API endpoint and query filters.</w:t>
            </w:r>
          </w:p>
        </w:tc>
      </w:tr>
    </w:tbl>
    <w:p>
      <w:pPr>
        <w:spacing w:after="360"/>
      </w:pPr>
    </w:p>
    <w:p>
      <w:pPr>
        <w:spacing w:after="360"/>
        <w:jc w:val="center"/>
        <w:rPr>
          <w:rFonts w:ascii="Arial" w:cs="Arial" w:eastAsia="Arial" w:hAnsi="Arial"/>
          <w:b/>
          <w:bCs/>
          <w:sz w:val="28"/>
          <w:szCs w:val="28"/>
        </w:rPr>
      </w:pPr>
      <w:r>
        <w:t xml:space="preserve">Deployment Verdict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Decision</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NO-GO</w:t>
            </w:r>
          </w:p>
        </w:tc>
      </w:tr>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Score</w:t>
            </w:r>
          </w:p>
        </w:tc>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6.8 / 10</w:t>
            </w:r>
          </w:p>
        </w:tc>
      </w:tr>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Critical Blockers</w:t>
            </w:r>
          </w:p>
        </w:tc>
        <w:tc>
          <w:tcPr>
            <w:shd w:color="FF6666"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3 issues must be resolved</w:t>
            </w:r>
          </w:p>
        </w:tc>
      </w:tr>
      <w:tr>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Regression Status</w:t>
            </w:r>
          </w:p>
        </w:tc>
        <w:tc>
          <w:tcPr>
            <w:shd w:color="FF8C00" w:val="clear"/>
            <w:tcMar>
              <w:top w:type="dxa" w:w="60"/>
              <w:left w:type="dxa" w:w="60"/>
              <w:bottom w:type="dxa" w:w="60"/>
              <w:right w:type="dxa" w:w="60"/>
            </w:tcMar>
          </w:tcPr>
          <w:p>
            <w:pPr>
              <w:jc w:val="center"/>
              <w:rPr>
                <w:rFonts w:ascii="Arial" w:cs="Arial" w:eastAsia="Arial" w:hAnsi="Arial"/>
                <w:b w:val="false"/>
                <w:bCs w:val="false"/>
                <w:sz w:val="20"/>
                <w:szCs w:val="20"/>
              </w:rPr>
            </w:pPr>
            <w:r>
              <w:t xml:space="preserve">2nd consecutive decline</w:t>
            </w:r>
          </w:p>
        </w:tc>
      </w:tr>
    </w:tbl>
    <w:p>
      <w:pPr>
        <w:spacing w:after="240"/>
      </w:pPr>
    </w:p>
    <w:p>
      <w:pPr>
        <w:spacing w:after="120"/>
        <w:rPr>
          <w:rFonts w:ascii="Arial" w:cs="Arial" w:eastAsia="Arial" w:hAnsi="Arial"/>
          <w:b/>
          <w:bCs/>
          <w:sz w:val="22"/>
          <w:szCs w:val="22"/>
        </w:rPr>
      </w:pPr>
      <w:r>
        <w:t xml:space="preserve">Rationale for NO-GO</w:t>
      </w:r>
    </w:p>
    <w:p>
      <w:pPr>
        <w:spacing w:after="80"/>
        <w:rPr>
          <w:rFonts w:ascii="Arial" w:cs="Arial" w:eastAsia="Arial" w:hAnsi="Arial"/>
          <w:b/>
          <w:bCs/>
          <w:sz w:val="20"/>
          <w:szCs w:val="20"/>
        </w:rPr>
      </w:pPr>
      <w:r>
        <w:t xml:space="preserve">1. CRITICAL Security Vulnerabilities</w:t>
      </w:r>
    </w:p>
    <w:p>
      <w:pPr>
        <w:spacing w:after="120"/>
        <w:rPr>
          <w:rFonts w:ascii="Arial" w:cs="Arial" w:eastAsia="Arial" w:hAnsi="Arial"/>
          <w:sz w:val="20"/>
          <w:szCs w:val="20"/>
        </w:rPr>
      </w:pPr>
      <w:r>
        <w:t xml:space="preserve">Admin authentication in localStorage creates privilege escalation risk. Repeatedly "fixed" but remains broken (3rd cycle).</w:t>
      </w:r>
    </w:p>
    <w:p>
      <w:pPr>
        <w:spacing w:after="80"/>
        <w:rPr>
          <w:rFonts w:ascii="Arial" w:cs="Arial" w:eastAsia="Arial" w:hAnsi="Arial"/>
          <w:b/>
          <w:bCs/>
          <w:sz w:val="20"/>
          <w:szCs w:val="20"/>
        </w:rPr>
      </w:pPr>
      <w:r>
        <w:t xml:space="preserve">2. Compliance Failure: No KYC Enforcement</w:t>
      </w:r>
    </w:p>
    <w:p>
      <w:pPr>
        <w:spacing w:after="120"/>
        <w:rPr>
          <w:rFonts w:ascii="Arial" w:cs="Arial" w:eastAsia="Arial" w:hAnsi="Arial"/>
          <w:sz w:val="20"/>
          <w:szCs w:val="20"/>
        </w:rPr>
      </w:pPr>
      <w:r>
        <w:t xml:space="preserve">Unverified user completed Rp 25M transaction. Exposes to regulatory liability.</w:t>
      </w:r>
    </w:p>
    <w:p>
      <w:pPr>
        <w:spacing w:after="80"/>
        <w:rPr>
          <w:rFonts w:ascii="Arial" w:cs="Arial" w:eastAsia="Arial" w:hAnsi="Arial"/>
          <w:b/>
          <w:bCs/>
          <w:sz w:val="20"/>
          <w:szCs w:val="20"/>
        </w:rPr>
      </w:pPr>
      <w:r>
        <w:t xml:space="preserve">3. Core Functionality Broken</w:t>
      </w:r>
    </w:p>
    <w:p>
      <w:pPr>
        <w:spacing w:after="120"/>
        <w:rPr>
          <w:rFonts w:ascii="Arial" w:cs="Arial" w:eastAsia="Arial" w:hAnsi="Arial"/>
          <w:sz w:val="20"/>
          <w:szCs w:val="20"/>
        </w:rPr>
      </w:pPr>
      <w:r>
        <w:t xml:space="preserve">Explore page shows 0 cards despite 4 active listings. Users cannot discover products.</w:t>
      </w:r>
    </w:p>
    <w:p>
      <w:pPr>
        <w:spacing w:after="80"/>
        <w:rPr>
          <w:rFonts w:ascii="Arial" w:cs="Arial" w:eastAsia="Arial" w:hAnsi="Arial"/>
          <w:b/>
          <w:bCs/>
          <w:sz w:val="20"/>
          <w:szCs w:val="20"/>
        </w:rPr>
      </w:pPr>
      <w:r>
        <w:t xml:space="preserve">4. Developer Credibility Crisis</w:t>
      </w:r>
    </w:p>
    <w:p>
      <w:pPr>
        <w:spacing w:after="360"/>
        <w:rPr>
          <w:rFonts w:ascii="Arial" w:cs="Arial" w:eastAsia="Arial" w:hAnsi="Arial"/>
          <w:sz w:val="20"/>
          <w:szCs w:val="20"/>
        </w:rPr>
      </w:pPr>
      <w:r>
        <w:t xml:space="preserve">9% dev accuracy for 3rd consecutive cycle. Claims not implemented or regressing.</w:t>
      </w:r>
    </w:p>
    <w:p>
      <w:pPr>
        <w:spacing w:after="120"/>
        <w:rPr>
          <w:rFonts w:ascii="Arial" w:cs="Arial" w:eastAsia="Arial" w:hAnsi="Arial"/>
          <w:b/>
          <w:bCs/>
          <w:sz w:val="22"/>
          <w:szCs w:val="22"/>
        </w:rPr>
      </w:pPr>
      <w:r>
        <w:t xml:space="preserve">Next Steps</w:t>
      </w:r>
    </w:p>
    <w:p>
      <w:pPr>
        <w:spacing w:after="80"/>
        <w:rPr>
          <w:rFonts w:ascii="Arial" w:cs="Arial" w:eastAsia="Arial" w:hAnsi="Arial"/>
          <w:sz w:val="20"/>
          <w:szCs w:val="20"/>
        </w:rPr>
      </w:pPr>
      <w:r>
        <w:t xml:space="preserve">1. Address all 3 blockers</w:t>
      </w:r>
    </w:p>
    <w:p>
      <w:pPr>
        <w:spacing w:after="80"/>
        <w:rPr>
          <w:rFonts w:ascii="Arial" w:cs="Arial" w:eastAsia="Arial" w:hAnsi="Arial"/>
          <w:sz w:val="20"/>
          <w:szCs w:val="20"/>
        </w:rPr>
      </w:pPr>
      <w:r>
        <w:t xml:space="preserve">2. Resolve secondary issues (7 items)</w:t>
      </w:r>
    </w:p>
    <w:p>
      <w:pPr>
        <w:spacing w:after="80"/>
        <w:rPr>
          <w:rFonts w:ascii="Arial" w:cs="Arial" w:eastAsia="Arial" w:hAnsi="Arial"/>
          <w:sz w:val="20"/>
          <w:szCs w:val="20"/>
        </w:rPr>
      </w:pPr>
      <w:r>
        <w:t xml:space="preserve">3. Implement automated test suite</w:t>
      </w:r>
    </w:p>
    <w:p>
      <w:pPr>
        <w:spacing w:after="360"/>
        <w:rPr>
          <w:rFonts w:ascii="Arial" w:cs="Arial" w:eastAsia="Arial" w:hAnsi="Arial"/>
          <w:sz w:val="20"/>
          <w:szCs w:val="20"/>
        </w:rPr>
      </w:pPr>
      <w:r>
        <w:t xml:space="preserve">4. Schedule re-audit after fixes verified</w:t>
      </w:r>
    </w:p>
    <w:r>
      <w:br w:type="page"/>
    </w:r>
    <w:p>
      <w:pPr>
        <w:spacing w:after="360"/>
        <w:jc w:val="center"/>
        <w:rPr>
          <w:rFonts w:ascii="Arial" w:cs="Arial" w:eastAsia="Arial" w:hAnsi="Arial"/>
          <w:b/>
          <w:bCs/>
          <w:sz w:val="28"/>
          <w:szCs w:val="28"/>
        </w:rPr>
      </w:pPr>
      <w:r>
        <w:t xml:space="preserve">Should-Fix Before Launch (7 Issues)</w:t>
      </w:r>
    </w:p>
    <w:p>
      <w:pPr>
        <w:spacing w:after="240"/>
        <w:rPr>
          <w:rFonts w:ascii="Arial" w:cs="Arial" w:eastAsia="Arial" w:hAnsi="Arial"/>
          <w:sz w:val="20"/>
          <w:szCs w:val="20"/>
        </w:rPr>
      </w:pPr>
      <w:r>
        <w:t xml:space="preserve">Non-blocker issues that should be resolved for production readiness: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3D3D3" w:val="clear"/>
            <w:tcMar>
              <w:top w:type="dxa" w:w="60"/>
              <w:left w:type="dxa" w:w="60"/>
              <w:bottom w:type="dxa" w:w="60"/>
              <w:right w:type="dxa" w:w="60"/>
            </w:tcMar>
          </w:tcPr>
          <w:p>
            <w:pPr>
              <w:jc w:val="center"/>
              <w:rPr>
                <w:rFonts w:ascii="Arial" w:cs="Arial" w:eastAsia="Arial" w:hAnsi="Arial"/>
                <w:b/>
                <w:bCs/>
                <w:sz w:val="20"/>
                <w:szCs w:val="20"/>
              </w:rPr>
            </w:pPr>
            <w:r>
              <w:t xml:space="preserve">#</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ID</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Issue</w:t>
            </w:r>
          </w:p>
        </w:tc>
        <w:tc>
          <w:tcPr>
            <w:shd w:color="D3D3D3" w:val="clear"/>
            <w:tcMar>
              <w:top w:type="dxa" w:w="60"/>
              <w:left w:type="dxa" w:w="60"/>
              <w:bottom w:type="dxa" w:w="60"/>
              <w:right w:type="dxa" w:w="60"/>
            </w:tcMar>
          </w:tcPr>
          <w:p>
            <w:pPr>
              <w:jc w:val="left"/>
              <w:rPr>
                <w:rFonts w:ascii="Arial" w:cs="Arial" w:eastAsia="Arial" w:hAnsi="Arial"/>
                <w:b/>
                <w:bCs/>
                <w:sz w:val="20"/>
                <w:szCs w:val="20"/>
              </w:rPr>
            </w:pPr>
            <w:r>
              <w:t xml:space="preserve">Severity</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1</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V17-004</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Admin /admin/dashboard 404</w:t>
            </w:r>
          </w:p>
        </w:tc>
        <w:tc>
          <w:tcPr>
            <w:shd w:color="FFFF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MEDIUM</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V17-005</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Admin /promo-banners 404</w:t>
            </w:r>
          </w:p>
        </w:tc>
        <w:tc>
          <w:tcPr>
            <w:shd w:color="00B05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LOW</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3</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V17-002</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Card Image Placeholders</w:t>
            </w:r>
          </w:p>
        </w:tc>
        <w:tc>
          <w:tcPr>
            <w:shd w:color="FFFF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MEDIUM</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4</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V14-005</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Admin CORS Missing Domain</w:t>
            </w:r>
          </w:p>
        </w:tc>
        <w:tc>
          <w:tcPr>
            <w:shd w:color="FFFF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MEDIUM</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5</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V18-001</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Home Page Freeze</w:t>
            </w:r>
          </w:p>
        </w:tc>
        <w:tc>
          <w:tcPr>
            <w:shd w:color="FF8C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HIGH</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6</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V18-003</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TX Data Inconsistency</w:t>
            </w:r>
          </w:p>
        </w:tc>
        <w:tc>
          <w:tcPr>
            <w:shd w:color="FFFF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MEDIUM</w:t>
            </w:r>
          </w:p>
        </w:tc>
      </w:tr>
      <w:tr>
        <w:tc>
          <w:tcPr>
            <w:tcMar>
              <w:top w:type="dxa" w:w="60"/>
              <w:left w:type="dxa" w:w="60"/>
              <w:bottom w:type="dxa" w:w="60"/>
              <w:right w:type="dxa" w:w="60"/>
            </w:tcMar>
          </w:tcPr>
          <w:p>
            <w:pPr>
              <w:jc w:val="center"/>
              <w:rPr>
                <w:rFonts w:ascii="Arial" w:cs="Arial" w:eastAsia="Arial" w:hAnsi="Arial"/>
                <w:b w:val="false"/>
                <w:bCs w:val="false"/>
                <w:sz w:val="20"/>
                <w:szCs w:val="20"/>
              </w:rPr>
            </w:pPr>
            <w:r>
              <w:t xml:space="preserve">7</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V18-004</w:t>
            </w:r>
          </w:p>
        </w:tc>
        <w:tc>
          <w:tcPr>
            <w:tcMar>
              <w:top w:type="dxa" w:w="60"/>
              <w:left w:type="dxa" w:w="60"/>
              <w:bottom w:type="dxa" w:w="60"/>
              <w:right w:type="dxa" w:w="60"/>
            </w:tcMar>
          </w:tcPr>
          <w:p>
            <w:pPr>
              <w:jc w:val="left"/>
              <w:rPr>
                <w:rFonts w:ascii="Arial" w:cs="Arial" w:eastAsia="Arial" w:hAnsi="Arial"/>
                <w:b w:val="false"/>
                <w:bCs w:val="false"/>
                <w:sz w:val="20"/>
                <w:szCs w:val="20"/>
              </w:rPr>
            </w:pPr>
            <w:r>
              <w:t xml:space="preserve">Async Calls Hang</w:t>
            </w:r>
          </w:p>
        </w:tc>
        <w:tc>
          <w:tcPr>
            <w:shd w:color="FFFF00" w:val="clear"/>
            <w:tcMar>
              <w:top w:type="dxa" w:w="60"/>
              <w:left w:type="dxa" w:w="60"/>
              <w:bottom w:type="dxa" w:w="60"/>
              <w:right w:type="dxa" w:w="60"/>
            </w:tcMar>
          </w:tcPr>
          <w:p>
            <w:pPr>
              <w:jc w:val="left"/>
              <w:rPr>
                <w:rFonts w:ascii="Arial" w:cs="Arial" w:eastAsia="Arial" w:hAnsi="Arial"/>
                <w:b w:val="false"/>
                <w:bCs w:val="false"/>
                <w:sz w:val="20"/>
                <w:szCs w:val="20"/>
              </w:rPr>
            </w:pPr>
            <w:r>
              <w:t xml:space="preserve">MEDIUM</w:t>
            </w:r>
          </w:p>
        </w:tc>
      </w:tr>
    </w:tbl>
    <w:p>
      <w:pPr>
        <w:spacing w:after="360"/>
      </w:pPr>
    </w:p>
    <w:p>
      <w:pPr>
        <w:spacing w:after="120"/>
        <w:jc w:val="center"/>
        <w:rPr>
          <w:rFonts w:ascii="Arial" w:cs="Arial" w:eastAsia="Arial" w:hAnsi="Arial"/>
          <w:sz w:val="20"/>
          <w:szCs w:val="20"/>
        </w:rPr>
      </w:pPr>
      <w:r>
        <w:t xml:space="preserve">--- End of Report ---</w:t>
      </w:r>
    </w:p>
    <w:p>
      <w:pPr>
        <w:spacing w:after="0"/>
        <w:jc w:val="center"/>
        <w:rPr>
          <w:rFonts w:ascii="Arial" w:cs="Arial" w:eastAsia="Arial" w:hAnsi="Arial"/>
          <w:sz w:val="18"/>
          <w:szCs w:val="18"/>
        </w:rPr>
      </w:pPr>
      <w:r>
        <w:t xml:space="preserve">Generated: April 3, 2026 | Auditor: Claude QA Agent | Build: V0.85.0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t xml:space="preserve">CURRENT</w:t>
    </w:r>
    <w:r>
      <w:rPr>
        <w:rFonts w:ascii="Arial" w:cs="Arial" w:eastAsia="Arial" w:hAnsi="Arial"/>
        <w:sz w:val="18"/>
        <w:szCs w:val="18"/>
      </w:rPr>
      <w:t xml:space="preserve"> of </w:t>
    </w:r>
    <w:r>
      <w:rPr>
        <w:rFonts w:ascii="Arial" w:cs="Arial" w:eastAsia="Arial" w:hAnsi="Arial"/>
        <w:sz w:val="18"/>
        <w:szCs w:val="18"/>
      </w:rPr>
      <w:t xml:space="preserve">TOTAL_PAGES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2026-04-03T16:51:34.358Z</dcterms:created>
  <dcterms:modified xsi:type="dcterms:W3CDTF">2026-04-03T16:51:34.358Z</dcterms:modified>
</cp:coreProperties>
</file>

<file path=docProps/custom.xml><?xml version="1.0" encoding="utf-8"?>
<Properties xmlns="http://schemas.openxmlformats.org/officeDocument/2006/custom-properties" xmlns:vt="http://schemas.openxmlformats.org/officeDocument/2006/docPropsVTypes"/>
</file>