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E7" w:rsidRPr="00282447" w:rsidRDefault="00C238E7" w:rsidP="00282447">
      <w:pPr>
        <w:spacing w:line="480" w:lineRule="auto"/>
        <w:jc w:val="center"/>
        <w:rPr>
          <w:b/>
          <w:bCs/>
          <w:sz w:val="44"/>
          <w:szCs w:val="44"/>
        </w:rPr>
      </w:pPr>
      <w:r w:rsidRPr="00282447">
        <w:rPr>
          <w:b/>
          <w:bCs/>
          <w:sz w:val="44"/>
          <w:szCs w:val="44"/>
        </w:rPr>
        <w:t>FREEDOM FROM FEAR AND ANXIETY</w:t>
      </w:r>
    </w:p>
    <w:p w:rsidR="00C238E7" w:rsidRPr="00282447" w:rsidRDefault="00C238E7" w:rsidP="00282447">
      <w:p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Introduction</w:t>
      </w:r>
    </w:p>
    <w:p w:rsidR="00C238E7" w:rsidRPr="00282447" w:rsidRDefault="00C238E7" w:rsidP="00282447">
      <w:pPr>
        <w:pStyle w:val="ListParagraph"/>
        <w:numPr>
          <w:ilvl w:val="0"/>
          <w:numId w:val="3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In today's fast-paced world, filled with uncertainties at every turn, many find themselves overwhelmed by fear and anxiety. </w:t>
      </w:r>
    </w:p>
    <w:p w:rsidR="00C238E7" w:rsidRPr="00282447" w:rsidRDefault="00C238E7" w:rsidP="00282447">
      <w:pPr>
        <w:pStyle w:val="ListParagraph"/>
        <w:numPr>
          <w:ilvl w:val="0"/>
          <w:numId w:val="3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These emotions, can escalate to dominate our lives, impacting our relationships, our health, and our spiritual well-being. </w:t>
      </w:r>
    </w:p>
    <w:p w:rsidR="00C238E7" w:rsidRPr="00282447" w:rsidRDefault="00C238E7" w:rsidP="00282447">
      <w:pPr>
        <w:pStyle w:val="ListParagraph"/>
        <w:numPr>
          <w:ilvl w:val="0"/>
          <w:numId w:val="3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Yet, as believers, we have a powerful resource in the Scriptures, which offer us not just solace but a pathway to freedom. </w:t>
      </w:r>
    </w:p>
    <w:p w:rsidR="00282447" w:rsidRDefault="00282447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br w:type="page"/>
      </w:r>
    </w:p>
    <w:p w:rsidR="00C238E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lastRenderedPageBreak/>
        <w:t xml:space="preserve">"Fear thou not; for I am with thee: be not dismayed; for I am thy God: I will strengthen thee; yea, I will help thee; yea, I will uphold thee with the right hand of my righteousness" (Isaiah 41:10 KJV). </w:t>
      </w:r>
    </w:p>
    <w:p w:rsidR="00C238E7" w:rsidRPr="00282447" w:rsidRDefault="00C238E7" w:rsidP="00282447">
      <w:pPr>
        <w:pStyle w:val="ListParagraph"/>
        <w:numPr>
          <w:ilvl w:val="0"/>
          <w:numId w:val="13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The call to cast our anxieties on God, because He cares for us, is a recurrent theme in the Bible (1 Peter 5:7 KJV). </w:t>
      </w:r>
    </w:p>
    <w:p w:rsidR="00C238E7" w:rsidRPr="00282447" w:rsidRDefault="00C238E7" w:rsidP="00282447">
      <w:pPr>
        <w:pStyle w:val="ListParagraph"/>
        <w:numPr>
          <w:ilvl w:val="0"/>
          <w:numId w:val="13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This invitation not only reassures us of God's omnipresence but also challenges us to alter how we respond to anxiety-inducing situations. </w:t>
      </w:r>
    </w:p>
    <w:p w:rsidR="00C238E7" w:rsidRPr="00282447" w:rsidRDefault="00C238E7" w:rsidP="00282447">
      <w:pPr>
        <w:pStyle w:val="ListParagraph"/>
        <w:numPr>
          <w:ilvl w:val="0"/>
          <w:numId w:val="13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lastRenderedPageBreak/>
        <w:t xml:space="preserve">Today's sermon will delve deep into what it means to live in the freedom proclaimed by Christ, </w:t>
      </w:r>
    </w:p>
    <w:p w:rsidR="00C238E7" w:rsidRPr="00282447" w:rsidRDefault="00C238E7" w:rsidP="00282447">
      <w:pPr>
        <w:pStyle w:val="ListParagraph"/>
        <w:numPr>
          <w:ilvl w:val="0"/>
          <w:numId w:val="13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>A freedom that liberates us from the chains of fear and anxiety, enabling us to live a life marked by peace and resilience.</w:t>
      </w:r>
    </w:p>
    <w:p w:rsidR="00C238E7" w:rsidRPr="00282447" w:rsidRDefault="00C238E7" w:rsidP="00282447">
      <w:p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Objectives of the Sermon on "Freedom from Fear and Anxiety"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Recognize Biblical Teachings on Anxiety</w:t>
      </w:r>
      <w:r w:rsidRPr="00282447">
        <w:rPr>
          <w:sz w:val="44"/>
          <w:szCs w:val="44"/>
        </w:rPr>
        <w:t>: Understand what the Scriptures say about fear and anxiety.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Identify Sources of Anxiety</w:t>
      </w:r>
      <w:r w:rsidRPr="00282447">
        <w:rPr>
          <w:sz w:val="44"/>
          <w:szCs w:val="44"/>
        </w:rPr>
        <w:t>: Explore common sources of fear and anxiety among believers.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lastRenderedPageBreak/>
        <w:t>Trust in God's Sovereignty</w:t>
      </w:r>
      <w:r w:rsidRPr="00282447">
        <w:rPr>
          <w:sz w:val="44"/>
          <w:szCs w:val="44"/>
        </w:rPr>
        <w:t>: Learn to rest in the knowledge of God's control over our lives.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Practice Godly Meditation</w:t>
      </w:r>
      <w:r w:rsidRPr="00282447">
        <w:rPr>
          <w:sz w:val="44"/>
          <w:szCs w:val="44"/>
        </w:rPr>
        <w:t>: Promote the habit of meditating on God’s Word to combat anxiety.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Cultivate Prayer and Supplication</w:t>
      </w:r>
      <w:r w:rsidRPr="00282447">
        <w:rPr>
          <w:sz w:val="44"/>
          <w:szCs w:val="44"/>
        </w:rPr>
        <w:t>: Emphasize the role of prayer in alleviating fear and anxiety.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Experience God's Peace</w:t>
      </w:r>
      <w:r w:rsidRPr="00282447">
        <w:rPr>
          <w:sz w:val="44"/>
          <w:szCs w:val="44"/>
        </w:rPr>
        <w:t>: Encourage believers to embrace the peace that God promises.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Foster Community Support</w:t>
      </w:r>
      <w:r w:rsidRPr="00282447">
        <w:rPr>
          <w:sz w:val="44"/>
          <w:szCs w:val="44"/>
        </w:rPr>
        <w:t>: Highlight the importance of Christian fellowship in overcoming anxiety.</w:t>
      </w:r>
    </w:p>
    <w:p w:rsidR="00C238E7" w:rsidRPr="00282447" w:rsidRDefault="00C238E7" w:rsidP="00282447">
      <w:pPr>
        <w:numPr>
          <w:ilvl w:val="0"/>
          <w:numId w:val="1"/>
        </w:num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lastRenderedPageBreak/>
        <w:t>Engage in Faithful Witness</w:t>
      </w:r>
      <w:r w:rsidRPr="00282447">
        <w:rPr>
          <w:sz w:val="44"/>
          <w:szCs w:val="44"/>
        </w:rPr>
        <w:t>: Empower believers to testify to others about overcoming fear through faith.</w:t>
      </w:r>
    </w:p>
    <w:p w:rsidR="00C238E7" w:rsidRPr="00282447" w:rsidRDefault="00C238E7" w:rsidP="00282447">
      <w:pPr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Explanation of Objectives</w:t>
      </w:r>
    </w:p>
    <w:p w:rsidR="00C238E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Recognize Biblical Teachings on Anxiety</w:t>
      </w:r>
      <w:r w:rsidRPr="00282447">
        <w:rPr>
          <w:sz w:val="44"/>
          <w:szCs w:val="44"/>
        </w:rPr>
        <w:t xml:space="preserve"> </w:t>
      </w:r>
    </w:p>
    <w:p w:rsidR="00C238E7" w:rsidRPr="00A43A54" w:rsidRDefault="00C238E7" w:rsidP="00A43A54">
      <w:pPr>
        <w:pStyle w:val="ListParagraph"/>
        <w:numPr>
          <w:ilvl w:val="0"/>
          <w:numId w:val="14"/>
        </w:numPr>
        <w:spacing w:line="480" w:lineRule="auto"/>
        <w:rPr>
          <w:sz w:val="44"/>
          <w:szCs w:val="44"/>
        </w:rPr>
      </w:pPr>
      <w:r w:rsidRPr="00A43A54">
        <w:rPr>
          <w:sz w:val="44"/>
          <w:szCs w:val="44"/>
        </w:rPr>
        <w:t xml:space="preserve">Scripture provides clear guidance on handling fear and anxiety, teaching us to rely not on our own understanding but on the trustworthiness of God. </w:t>
      </w:r>
    </w:p>
    <w:p w:rsidR="00C238E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t xml:space="preserve">"Be careful for nothing; but in </w:t>
      </w:r>
      <w:proofErr w:type="spellStart"/>
      <w:r w:rsidRPr="00282447">
        <w:rPr>
          <w:b/>
          <w:i/>
          <w:sz w:val="44"/>
          <w:szCs w:val="44"/>
        </w:rPr>
        <w:t>every thing</w:t>
      </w:r>
      <w:proofErr w:type="spellEnd"/>
      <w:r w:rsidRPr="00282447">
        <w:rPr>
          <w:b/>
          <w:i/>
          <w:sz w:val="44"/>
          <w:szCs w:val="44"/>
        </w:rPr>
        <w:t xml:space="preserve"> by prayer and supplication with thanksgiving let your requests be made known unto God" (Philippians 4:6 KJV). </w:t>
      </w:r>
    </w:p>
    <w:p w:rsidR="00C238E7" w:rsidRPr="00282447" w:rsidRDefault="00C238E7" w:rsidP="00282447">
      <w:pPr>
        <w:pStyle w:val="ListParagraph"/>
        <w:numPr>
          <w:ilvl w:val="0"/>
          <w:numId w:val="4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lastRenderedPageBreak/>
        <w:t>This directive not only advises against undue worry but also outlines a method for dealing with anxieties as they arise—through prayer and a heart of gratitude.</w:t>
      </w:r>
    </w:p>
    <w:p w:rsidR="00C238E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Identify Sources of Anxiety</w:t>
      </w:r>
      <w:r w:rsidRPr="00282447">
        <w:rPr>
          <w:sz w:val="44"/>
          <w:szCs w:val="44"/>
        </w:rPr>
        <w:t xml:space="preserve"> </w:t>
      </w:r>
    </w:p>
    <w:p w:rsidR="00C238E7" w:rsidRPr="00282447" w:rsidRDefault="00C238E7" w:rsidP="00282447">
      <w:pPr>
        <w:pStyle w:val="ListParagraph"/>
        <w:numPr>
          <w:ilvl w:val="0"/>
          <w:numId w:val="4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Understanding the triggers of our anxieties is a critical step in overcoming them. </w:t>
      </w:r>
    </w:p>
    <w:p w:rsidR="00C238E7" w:rsidRPr="00282447" w:rsidRDefault="00C238E7" w:rsidP="00282447">
      <w:pPr>
        <w:pStyle w:val="ListParagraph"/>
        <w:numPr>
          <w:ilvl w:val="0"/>
          <w:numId w:val="4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These sources can range from personal health, financial concerns, to global uncertainties. </w:t>
      </w:r>
    </w:p>
    <w:p w:rsidR="00C238E7" w:rsidRPr="00282447" w:rsidRDefault="00C238E7" w:rsidP="00282447">
      <w:pPr>
        <w:pStyle w:val="ListParagraph"/>
        <w:numPr>
          <w:ilvl w:val="0"/>
          <w:numId w:val="4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Acknowledging these triggers allows us to address them specifically through faith and scriptural truths. </w:t>
      </w:r>
    </w:p>
    <w:p w:rsidR="00C238E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lastRenderedPageBreak/>
        <w:t xml:space="preserve">"For God hath not given us the spirit of fear; but of power, and of love, and of a sound mind" (2 Timothy 1:7 KJV). </w:t>
      </w:r>
    </w:p>
    <w:p w:rsidR="00C238E7" w:rsidRPr="00A43A54" w:rsidRDefault="00C238E7" w:rsidP="00A43A54">
      <w:pPr>
        <w:pStyle w:val="ListParagraph"/>
        <w:numPr>
          <w:ilvl w:val="0"/>
          <w:numId w:val="15"/>
        </w:numPr>
        <w:spacing w:line="480" w:lineRule="auto"/>
        <w:rPr>
          <w:sz w:val="44"/>
          <w:szCs w:val="44"/>
        </w:rPr>
      </w:pPr>
      <w:r w:rsidRPr="00A43A54">
        <w:rPr>
          <w:sz w:val="44"/>
          <w:szCs w:val="44"/>
        </w:rPr>
        <w:t>This verse reassures us that fear is not from God, prompting us to seek His power and love in dealing with our fears.</w:t>
      </w:r>
    </w:p>
    <w:p w:rsidR="00C238E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Trust in God's Sovereignty</w:t>
      </w:r>
      <w:r w:rsidRPr="00282447">
        <w:rPr>
          <w:sz w:val="44"/>
          <w:szCs w:val="44"/>
        </w:rPr>
        <w:t xml:space="preserve"> </w:t>
      </w:r>
    </w:p>
    <w:p w:rsidR="00C238E7" w:rsidRPr="00282447" w:rsidRDefault="00C238E7" w:rsidP="00282447">
      <w:pPr>
        <w:pStyle w:val="ListParagraph"/>
        <w:numPr>
          <w:ilvl w:val="0"/>
          <w:numId w:val="6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>A deep-seated trust in God's sovereignty provides the foundation for overcoming anxiety</w:t>
      </w:r>
    </w:p>
    <w:p w:rsidR="00C238E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t xml:space="preserve">"The LORD is my shepherd; I shall not want" (Psalm 23:1 KJV) </w:t>
      </w:r>
    </w:p>
    <w:p w:rsidR="00C238E7" w:rsidRPr="00282447" w:rsidRDefault="00C238E7" w:rsidP="00282447">
      <w:pPr>
        <w:pStyle w:val="ListParagraph"/>
        <w:numPr>
          <w:ilvl w:val="0"/>
          <w:numId w:val="5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lastRenderedPageBreak/>
        <w:t xml:space="preserve">This is a confidence that God is looking after our needs, guiding us through every challenging and circumstance. </w:t>
      </w:r>
    </w:p>
    <w:p w:rsidR="00C238E7" w:rsidRPr="00282447" w:rsidRDefault="00C238E7" w:rsidP="00282447">
      <w:pPr>
        <w:pStyle w:val="ListParagraph"/>
        <w:numPr>
          <w:ilvl w:val="0"/>
          <w:numId w:val="5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>This trust is cultivated through understanding and accepting that God's plans are perfect.</w:t>
      </w:r>
    </w:p>
    <w:p w:rsidR="00C238E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Practice Godly Meditation</w:t>
      </w:r>
      <w:r w:rsidRPr="00282447">
        <w:rPr>
          <w:sz w:val="44"/>
          <w:szCs w:val="44"/>
        </w:rPr>
        <w:t xml:space="preserve"> </w:t>
      </w:r>
    </w:p>
    <w:p w:rsidR="00C238E7" w:rsidRPr="00282447" w:rsidRDefault="00C238E7" w:rsidP="00282447">
      <w:pPr>
        <w:pStyle w:val="ListParagraph"/>
        <w:numPr>
          <w:ilvl w:val="0"/>
          <w:numId w:val="7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Meditation on God’s Word is a potent tool against anxiety. </w:t>
      </w:r>
    </w:p>
    <w:p w:rsidR="00C238E7" w:rsidRPr="00282447" w:rsidRDefault="00C238E7" w:rsidP="00282447">
      <w:pPr>
        <w:pStyle w:val="ListParagraph"/>
        <w:numPr>
          <w:ilvl w:val="0"/>
          <w:numId w:val="7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This practice involves not only reading Scripture but reflecting on its meanings and implications for our lives. </w:t>
      </w:r>
    </w:p>
    <w:p w:rsidR="00C238E7" w:rsidRPr="00282447" w:rsidRDefault="00C238E7" w:rsidP="00282447">
      <w:pPr>
        <w:spacing w:line="480" w:lineRule="auto"/>
        <w:rPr>
          <w:b/>
          <w:sz w:val="44"/>
          <w:szCs w:val="44"/>
        </w:rPr>
      </w:pPr>
      <w:r w:rsidRPr="00282447">
        <w:rPr>
          <w:b/>
          <w:sz w:val="44"/>
          <w:szCs w:val="44"/>
        </w:rPr>
        <w:t xml:space="preserve">"Thy word have I hid in mine heart, that I might not sin against thee" (Psalm 119:11 KJV). </w:t>
      </w:r>
    </w:p>
    <w:p w:rsidR="00C238E7" w:rsidRPr="00282447" w:rsidRDefault="00C238E7" w:rsidP="00282447">
      <w:pPr>
        <w:pStyle w:val="ListParagraph"/>
        <w:numPr>
          <w:ilvl w:val="0"/>
          <w:numId w:val="8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lastRenderedPageBreak/>
        <w:t>By internalizing God's Word, we equip ourselves with spiritual truths that can dispel the lies and exaggerations often at the root of our anxieties.</w:t>
      </w:r>
    </w:p>
    <w:p w:rsidR="00C238E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Cultivate Prayer and Supplication</w:t>
      </w:r>
      <w:r w:rsidRPr="00282447">
        <w:rPr>
          <w:sz w:val="44"/>
          <w:szCs w:val="44"/>
        </w:rPr>
        <w:t xml:space="preserve"> </w:t>
      </w:r>
    </w:p>
    <w:p w:rsidR="00C238E7" w:rsidRPr="00282447" w:rsidRDefault="00C238E7" w:rsidP="00282447">
      <w:pPr>
        <w:pStyle w:val="ListParagraph"/>
        <w:numPr>
          <w:ilvl w:val="0"/>
          <w:numId w:val="8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Consistent prayer is critical in dealing with anxiety. </w:t>
      </w:r>
    </w:p>
    <w:p w:rsidR="00C238E7" w:rsidRPr="00282447" w:rsidRDefault="00C238E7" w:rsidP="00282447">
      <w:pPr>
        <w:pStyle w:val="ListParagraph"/>
        <w:numPr>
          <w:ilvl w:val="0"/>
          <w:numId w:val="8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It fosters a direct connection with God, allowing us to lay down our fears and receive His peace. </w:t>
      </w:r>
    </w:p>
    <w:p w:rsidR="00C238E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t xml:space="preserve">"And the peace of God, which </w:t>
      </w:r>
      <w:proofErr w:type="spellStart"/>
      <w:r w:rsidRPr="00282447">
        <w:rPr>
          <w:b/>
          <w:i/>
          <w:sz w:val="44"/>
          <w:szCs w:val="44"/>
        </w:rPr>
        <w:t>passeth</w:t>
      </w:r>
      <w:proofErr w:type="spellEnd"/>
      <w:r w:rsidRPr="00282447">
        <w:rPr>
          <w:b/>
          <w:i/>
          <w:sz w:val="44"/>
          <w:szCs w:val="44"/>
        </w:rPr>
        <w:t xml:space="preserve"> all understanding, shall keep your hearts and minds through Christ Jesus" (Philippians 4:7 KJV). </w:t>
      </w:r>
    </w:p>
    <w:p w:rsidR="00C238E7" w:rsidRPr="00282447" w:rsidRDefault="00C238E7" w:rsidP="00282447">
      <w:pPr>
        <w:pStyle w:val="ListParagraph"/>
        <w:numPr>
          <w:ilvl w:val="0"/>
          <w:numId w:val="9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lastRenderedPageBreak/>
        <w:t>Through prayer, we not only communicate our worries to God but also open ourselves to the peace He offers in return.</w:t>
      </w:r>
    </w:p>
    <w:p w:rsidR="00C238E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Experience God's Peace</w:t>
      </w:r>
      <w:r w:rsidRPr="00282447">
        <w:rPr>
          <w:sz w:val="44"/>
          <w:szCs w:val="44"/>
        </w:rPr>
        <w:t xml:space="preserve"> </w:t>
      </w:r>
    </w:p>
    <w:p w:rsidR="00C238E7" w:rsidRPr="00282447" w:rsidRDefault="00C238E7" w:rsidP="00282447">
      <w:pPr>
        <w:pStyle w:val="ListParagraph"/>
        <w:numPr>
          <w:ilvl w:val="0"/>
          <w:numId w:val="9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Experiencing God’s peace is both a promise and a testimony to His faithfulness. </w:t>
      </w:r>
    </w:p>
    <w:p w:rsidR="00C238E7" w:rsidRPr="00282447" w:rsidRDefault="00C238E7" w:rsidP="00282447">
      <w:pPr>
        <w:pStyle w:val="ListParagraph"/>
        <w:numPr>
          <w:ilvl w:val="0"/>
          <w:numId w:val="9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This peace, often incomprehensible in worldly terms, guards our hearts and minds, providing a buffer against overwhelming anxiety. </w:t>
      </w:r>
    </w:p>
    <w:p w:rsidR="0028244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t xml:space="preserve">"Peace I leave with you, my peace I give unto you: not as the world giveth, give I unto you. Let not your heart be troubled, neither let it be afraid" (John 14:27 KJV). </w:t>
      </w:r>
    </w:p>
    <w:p w:rsidR="00C238E7" w:rsidRPr="00282447" w:rsidRDefault="00C238E7" w:rsidP="00282447">
      <w:pPr>
        <w:pStyle w:val="ListParagraph"/>
        <w:numPr>
          <w:ilvl w:val="0"/>
          <w:numId w:val="10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lastRenderedPageBreak/>
        <w:t>Embracing this peace requires an active reception of Christ's words and a conscious decision to reject fear.</w:t>
      </w:r>
    </w:p>
    <w:p w:rsidR="0028244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t>Foster Community Support</w:t>
      </w:r>
      <w:r w:rsidRPr="00282447">
        <w:rPr>
          <w:sz w:val="44"/>
          <w:szCs w:val="44"/>
        </w:rPr>
        <w:t xml:space="preserve"> </w:t>
      </w:r>
    </w:p>
    <w:p w:rsidR="00282447" w:rsidRPr="00282447" w:rsidRDefault="00C238E7" w:rsidP="00282447">
      <w:pPr>
        <w:pStyle w:val="ListParagraph"/>
        <w:numPr>
          <w:ilvl w:val="0"/>
          <w:numId w:val="10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The role of Christian community in combating anxiety cannot be overstated. </w:t>
      </w:r>
    </w:p>
    <w:p w:rsidR="00282447" w:rsidRPr="00282447" w:rsidRDefault="00C238E7" w:rsidP="00282447">
      <w:pPr>
        <w:pStyle w:val="ListParagraph"/>
        <w:numPr>
          <w:ilvl w:val="0"/>
          <w:numId w:val="10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Sharing our fears with fellow believers can lead to mutual encouragement and support. </w:t>
      </w:r>
    </w:p>
    <w:p w:rsidR="0028244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t xml:space="preserve">"Bear ye one another's burdens, and so fulfil the law of Christ" (Galatians 6:2 KJV). </w:t>
      </w:r>
    </w:p>
    <w:p w:rsidR="00C238E7" w:rsidRPr="00282447" w:rsidRDefault="00C238E7" w:rsidP="00282447">
      <w:pPr>
        <w:pStyle w:val="ListParagraph"/>
        <w:numPr>
          <w:ilvl w:val="0"/>
          <w:numId w:val="11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>As we engage with others, our burdens become lighter, and we embody the love and support that Christ has mandated for His church.</w:t>
      </w:r>
    </w:p>
    <w:p w:rsidR="00282447" w:rsidRPr="00282447" w:rsidRDefault="00C238E7" w:rsidP="00282447">
      <w:pPr>
        <w:numPr>
          <w:ilvl w:val="0"/>
          <w:numId w:val="2"/>
        </w:numPr>
        <w:tabs>
          <w:tab w:val="clear" w:pos="360"/>
          <w:tab w:val="num" w:pos="720"/>
        </w:tabs>
        <w:spacing w:line="480" w:lineRule="auto"/>
        <w:rPr>
          <w:sz w:val="44"/>
          <w:szCs w:val="44"/>
        </w:rPr>
      </w:pPr>
      <w:r w:rsidRPr="00282447">
        <w:rPr>
          <w:b/>
          <w:bCs/>
          <w:sz w:val="44"/>
          <w:szCs w:val="44"/>
        </w:rPr>
        <w:lastRenderedPageBreak/>
        <w:t>Engage in Faithful Witness</w:t>
      </w:r>
      <w:r w:rsidRPr="00282447">
        <w:rPr>
          <w:sz w:val="44"/>
          <w:szCs w:val="44"/>
        </w:rPr>
        <w:t xml:space="preserve"> </w:t>
      </w:r>
    </w:p>
    <w:p w:rsidR="00282447" w:rsidRPr="00282447" w:rsidRDefault="00C238E7" w:rsidP="00282447">
      <w:pPr>
        <w:pStyle w:val="ListParagraph"/>
        <w:numPr>
          <w:ilvl w:val="0"/>
          <w:numId w:val="11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 xml:space="preserve">Finally, our journey towards overcoming anxiety is not only for our benefit but also for that of others. </w:t>
      </w:r>
    </w:p>
    <w:p w:rsidR="00282447" w:rsidRPr="00282447" w:rsidRDefault="00C238E7" w:rsidP="00282447">
      <w:pPr>
        <w:pStyle w:val="ListParagraph"/>
        <w:numPr>
          <w:ilvl w:val="0"/>
          <w:numId w:val="11"/>
        </w:numPr>
        <w:spacing w:line="480" w:lineRule="auto"/>
        <w:rPr>
          <w:b/>
          <w:i/>
          <w:sz w:val="44"/>
          <w:szCs w:val="44"/>
        </w:rPr>
      </w:pPr>
      <w:r w:rsidRPr="00282447">
        <w:rPr>
          <w:sz w:val="44"/>
          <w:szCs w:val="44"/>
        </w:rPr>
        <w:t xml:space="preserve">Testifying to how God has delivered us from fear serves as a beacon of hope to those still struggling. </w:t>
      </w:r>
    </w:p>
    <w:p w:rsidR="00282447" w:rsidRPr="00282447" w:rsidRDefault="00C238E7" w:rsidP="00282447">
      <w:pPr>
        <w:spacing w:line="480" w:lineRule="auto"/>
        <w:rPr>
          <w:b/>
          <w:i/>
          <w:sz w:val="44"/>
          <w:szCs w:val="44"/>
        </w:rPr>
      </w:pPr>
      <w:r w:rsidRPr="00282447">
        <w:rPr>
          <w:b/>
          <w:i/>
          <w:sz w:val="44"/>
          <w:szCs w:val="44"/>
        </w:rPr>
        <w:t xml:space="preserve">"And they overcame him by the blood of the Lamb, and by the word of their testimony" (Revelation 12:11 KJV). </w:t>
      </w:r>
    </w:p>
    <w:p w:rsidR="005B2519" w:rsidRPr="00A43A54" w:rsidRDefault="00C238E7" w:rsidP="00282447">
      <w:pPr>
        <w:pStyle w:val="ListParagraph"/>
        <w:numPr>
          <w:ilvl w:val="0"/>
          <w:numId w:val="12"/>
        </w:numPr>
        <w:spacing w:line="480" w:lineRule="auto"/>
        <w:rPr>
          <w:sz w:val="44"/>
          <w:szCs w:val="44"/>
        </w:rPr>
      </w:pPr>
      <w:r w:rsidRPr="00282447">
        <w:rPr>
          <w:sz w:val="44"/>
          <w:szCs w:val="44"/>
        </w:rPr>
        <w:t>Our stories of victory over fear can inspire faith in others, leading them to seek God’s peace in their lives.</w:t>
      </w:r>
      <w:bookmarkStart w:id="0" w:name="_GoBack"/>
      <w:bookmarkEnd w:id="0"/>
    </w:p>
    <w:sectPr w:rsidR="005B2519" w:rsidRPr="00A43A54" w:rsidSect="00282447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16D8"/>
    <w:multiLevelType w:val="hybridMultilevel"/>
    <w:tmpl w:val="58E4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4C7"/>
    <w:multiLevelType w:val="hybridMultilevel"/>
    <w:tmpl w:val="A508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1647"/>
    <w:multiLevelType w:val="hybridMultilevel"/>
    <w:tmpl w:val="46C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29BC"/>
    <w:multiLevelType w:val="hybridMultilevel"/>
    <w:tmpl w:val="A01A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305FB"/>
    <w:multiLevelType w:val="hybridMultilevel"/>
    <w:tmpl w:val="46EC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25A66"/>
    <w:multiLevelType w:val="hybridMultilevel"/>
    <w:tmpl w:val="CA8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132A2"/>
    <w:multiLevelType w:val="hybridMultilevel"/>
    <w:tmpl w:val="5CE6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8549F"/>
    <w:multiLevelType w:val="hybridMultilevel"/>
    <w:tmpl w:val="55DA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3C5D"/>
    <w:multiLevelType w:val="hybridMultilevel"/>
    <w:tmpl w:val="083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602C8"/>
    <w:multiLevelType w:val="hybridMultilevel"/>
    <w:tmpl w:val="1C86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E4696"/>
    <w:multiLevelType w:val="multilevel"/>
    <w:tmpl w:val="3D708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7480513"/>
    <w:multiLevelType w:val="hybridMultilevel"/>
    <w:tmpl w:val="A382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4331A"/>
    <w:multiLevelType w:val="hybridMultilevel"/>
    <w:tmpl w:val="6AB6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20772"/>
    <w:multiLevelType w:val="hybridMultilevel"/>
    <w:tmpl w:val="ABD8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FE7"/>
    <w:multiLevelType w:val="multilevel"/>
    <w:tmpl w:val="8B1A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  <w:num w:numId="13">
    <w:abstractNumId w:val="1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E7"/>
    <w:rsid w:val="0005229D"/>
    <w:rsid w:val="00282447"/>
    <w:rsid w:val="002C0D32"/>
    <w:rsid w:val="00A43A54"/>
    <w:rsid w:val="00C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E3E5"/>
  <w15:chartTrackingRefBased/>
  <w15:docId w15:val="{BF8C1522-161A-4C66-AD32-44FC0A89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2024-04-12T12:09:00Z</dcterms:created>
  <dcterms:modified xsi:type="dcterms:W3CDTF">2024-04-12T12:23:00Z</dcterms:modified>
</cp:coreProperties>
</file>