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3750" w14:textId="102B485D" w:rsidR="00E42CF9" w:rsidRDefault="00E42CF9">
      <w:pPr>
        <w:spacing w:line="259" w:lineRule="auto"/>
        <w:ind w:left="0" w:firstLine="0"/>
        <w:jc w:val="left"/>
      </w:pPr>
    </w:p>
    <w:p w14:paraId="4DECBC8C" w14:textId="77777777" w:rsidR="00E42CF9" w:rsidRDefault="00000000">
      <w:pPr>
        <w:spacing w:line="259" w:lineRule="auto"/>
        <w:ind w:left="0" w:right="13" w:firstLine="0"/>
        <w:jc w:val="center"/>
      </w:pPr>
      <w:r>
        <w:rPr>
          <w:b/>
          <w:color w:val="C00000"/>
        </w:rPr>
        <w:t xml:space="preserve">QUESTIONS AND ANSWERS </w:t>
      </w:r>
    </w:p>
    <w:p w14:paraId="0E0A2173" w14:textId="77777777" w:rsidR="00E42CF9" w:rsidRDefault="00000000">
      <w:pPr>
        <w:spacing w:line="259" w:lineRule="auto"/>
        <w:ind w:left="45" w:firstLine="0"/>
        <w:jc w:val="center"/>
      </w:pPr>
      <w:r>
        <w:rPr>
          <w:b/>
          <w:color w:val="C00000"/>
        </w:rPr>
        <w:t xml:space="preserve"> </w:t>
      </w:r>
    </w:p>
    <w:p w14:paraId="35B20368" w14:textId="77777777" w:rsidR="00E42CF9" w:rsidRDefault="00000000">
      <w:pPr>
        <w:spacing w:after="37"/>
        <w:ind w:left="-5"/>
      </w:pPr>
      <w:r>
        <w:rPr>
          <w:b/>
        </w:rPr>
        <w:t>1.</w:t>
      </w:r>
      <w:r>
        <w:rPr>
          <w:rFonts w:ascii="Arial" w:eastAsia="Arial" w:hAnsi="Arial" w:cs="Arial"/>
          <w:b/>
        </w:rPr>
        <w:t xml:space="preserve"> </w:t>
      </w:r>
      <w:r>
        <w:rPr>
          <w:b/>
        </w:rPr>
        <w:t xml:space="preserve">Matthew 5:1 </w:t>
      </w:r>
      <w:r>
        <w:t xml:space="preserve">“And seeing </w:t>
      </w:r>
      <w:r>
        <w:rPr>
          <w:b/>
        </w:rPr>
        <w:t>the multitudes</w:t>
      </w:r>
      <w:r>
        <w:t xml:space="preserve">, he went up into a mountain: </w:t>
      </w:r>
    </w:p>
    <w:p w14:paraId="09398354" w14:textId="77777777" w:rsidR="00E42CF9" w:rsidRDefault="00000000">
      <w:pPr>
        <w:spacing w:after="37"/>
        <w:ind w:left="370"/>
      </w:pPr>
      <w:r>
        <w:t>and when he was set, his disciples came unto him”</w:t>
      </w:r>
      <w:r>
        <w:rPr>
          <w:b/>
        </w:rPr>
        <w:t xml:space="preserve"> </w:t>
      </w:r>
    </w:p>
    <w:p w14:paraId="7E6FD91F" w14:textId="77777777" w:rsidR="00E42CF9" w:rsidRDefault="00000000">
      <w:pPr>
        <w:spacing w:after="27" w:line="259" w:lineRule="auto"/>
        <w:ind w:left="360" w:firstLine="0"/>
        <w:jc w:val="left"/>
      </w:pPr>
      <w:r>
        <w:rPr>
          <w:b/>
        </w:rPr>
        <w:t xml:space="preserve"> </w:t>
      </w:r>
    </w:p>
    <w:p w14:paraId="23E96F87" w14:textId="77777777" w:rsidR="00E42CF9" w:rsidRDefault="00000000">
      <w:pPr>
        <w:numPr>
          <w:ilvl w:val="0"/>
          <w:numId w:val="1"/>
        </w:numPr>
        <w:spacing w:after="38"/>
        <w:ind w:hanging="360"/>
      </w:pPr>
      <w:r>
        <w:t xml:space="preserve">List three of the cities or regions where those multitudes came from.  </w:t>
      </w:r>
    </w:p>
    <w:p w14:paraId="4D684BDC" w14:textId="77777777" w:rsidR="00E42CF9" w:rsidRDefault="00000000">
      <w:pPr>
        <w:numPr>
          <w:ilvl w:val="0"/>
          <w:numId w:val="1"/>
        </w:numPr>
        <w:spacing w:after="38"/>
        <w:ind w:hanging="360"/>
      </w:pPr>
      <w:r>
        <w:t xml:space="preserve">Who were those that came unto him to learn on that mountain? </w:t>
      </w:r>
    </w:p>
    <w:p w14:paraId="35330B24" w14:textId="77777777" w:rsidR="00E42CF9" w:rsidRDefault="00000000">
      <w:pPr>
        <w:spacing w:after="27" w:line="259" w:lineRule="auto"/>
        <w:ind w:left="0" w:firstLine="0"/>
        <w:jc w:val="left"/>
      </w:pPr>
      <w:r>
        <w:t xml:space="preserve"> </w:t>
      </w:r>
    </w:p>
    <w:p w14:paraId="023F4437" w14:textId="77777777" w:rsidR="00E42CF9" w:rsidRDefault="00000000">
      <w:pPr>
        <w:pStyle w:val="Heading1"/>
        <w:spacing w:after="27"/>
        <w:ind w:left="-5"/>
      </w:pPr>
      <w:r>
        <w:t>Answer</w:t>
      </w:r>
      <w:r>
        <w:rPr>
          <w:b w:val="0"/>
        </w:rPr>
        <w:t xml:space="preserve"> </w:t>
      </w:r>
    </w:p>
    <w:p w14:paraId="5028A72E" w14:textId="77777777" w:rsidR="00E42CF9" w:rsidRDefault="00000000">
      <w:pPr>
        <w:spacing w:line="259" w:lineRule="auto"/>
        <w:ind w:left="0" w:firstLine="0"/>
        <w:jc w:val="left"/>
      </w:pPr>
      <w:r>
        <w:t xml:space="preserve"> </w:t>
      </w:r>
    </w:p>
    <w:p w14:paraId="42A26834" w14:textId="77777777" w:rsidR="00E42CF9" w:rsidRDefault="00000000">
      <w:pPr>
        <w:numPr>
          <w:ilvl w:val="0"/>
          <w:numId w:val="2"/>
        </w:numPr>
        <w:ind w:hanging="360"/>
      </w:pPr>
      <w:r>
        <w:t xml:space="preserve">The previous verse answers that, they gathered from </w:t>
      </w:r>
      <w:r>
        <w:rPr>
          <w:b/>
        </w:rPr>
        <w:t>Galilee</w:t>
      </w:r>
      <w:r>
        <w:t xml:space="preserve">, </w:t>
      </w:r>
      <w:r>
        <w:rPr>
          <w:b/>
        </w:rPr>
        <w:t>Decapolis</w:t>
      </w:r>
      <w:r>
        <w:t xml:space="preserve">, </w:t>
      </w:r>
      <w:r>
        <w:rPr>
          <w:b/>
        </w:rPr>
        <w:t>Jerusalem</w:t>
      </w:r>
      <w:r>
        <w:t xml:space="preserve">, </w:t>
      </w:r>
      <w:r>
        <w:rPr>
          <w:b/>
        </w:rPr>
        <w:t>Judea</w:t>
      </w:r>
      <w:r>
        <w:t xml:space="preserve">, and from beyond </w:t>
      </w:r>
      <w:r>
        <w:rPr>
          <w:b/>
        </w:rPr>
        <w:t>Jordan</w:t>
      </w:r>
      <w:r>
        <w:t xml:space="preserve">.  </w:t>
      </w:r>
    </w:p>
    <w:p w14:paraId="6B847139" w14:textId="77777777" w:rsidR="00E42CF9" w:rsidRDefault="00000000">
      <w:pPr>
        <w:numPr>
          <w:ilvl w:val="0"/>
          <w:numId w:val="2"/>
        </w:numPr>
        <w:spacing w:line="241" w:lineRule="auto"/>
        <w:ind w:hanging="360"/>
      </w:pPr>
      <w:r>
        <w:t xml:space="preserve">His disciples (not his apostles). All those who followed him to learn of him, came up with him to the mountain, and there, he taught them.  </w:t>
      </w:r>
    </w:p>
    <w:p w14:paraId="52F88BD8" w14:textId="77777777" w:rsidR="00E42CF9" w:rsidRDefault="00000000">
      <w:pPr>
        <w:spacing w:line="259" w:lineRule="auto"/>
        <w:ind w:left="0" w:firstLine="0"/>
        <w:jc w:val="left"/>
      </w:pPr>
      <w:r>
        <w:rPr>
          <w:sz w:val="24"/>
        </w:rPr>
        <w:t xml:space="preserve"> </w:t>
      </w:r>
    </w:p>
    <w:p w14:paraId="2419CC4A" w14:textId="77777777" w:rsidR="00E42CF9" w:rsidRDefault="00000000">
      <w:pPr>
        <w:spacing w:after="15" w:line="259" w:lineRule="auto"/>
        <w:ind w:left="0" w:firstLine="0"/>
        <w:jc w:val="left"/>
      </w:pPr>
      <w:r>
        <w:rPr>
          <w:sz w:val="24"/>
        </w:rPr>
        <w:t xml:space="preserve"> </w:t>
      </w:r>
    </w:p>
    <w:p w14:paraId="0CBEFF2A" w14:textId="77777777" w:rsidR="00E42CF9" w:rsidRDefault="00000000">
      <w:pPr>
        <w:ind w:left="345" w:hanging="360"/>
      </w:pPr>
      <w:r>
        <w:t>2.</w:t>
      </w:r>
      <w:r>
        <w:rPr>
          <w:rFonts w:ascii="Arial" w:eastAsia="Arial" w:hAnsi="Arial" w:cs="Arial"/>
        </w:rPr>
        <w:t xml:space="preserve"> </w:t>
      </w:r>
      <w:r>
        <w:t xml:space="preserve">When Jesus was to start his ministry, he gave the mission statement of it in </w:t>
      </w:r>
      <w:r>
        <w:rPr>
          <w:b/>
        </w:rPr>
        <w:t>Luke 4:16-19</w:t>
      </w:r>
      <w:r>
        <w:t xml:space="preserve">, saying, “The Spirit of the Lord is upon me, because he hath anointed me to preach the gospel to </w:t>
      </w:r>
      <w:r>
        <w:rPr>
          <w:b/>
        </w:rPr>
        <w:t>the poor</w:t>
      </w:r>
      <w:r>
        <w:t xml:space="preserve">”. Observe the recipient of his gospel message: “the poor”.  </w:t>
      </w:r>
    </w:p>
    <w:p w14:paraId="164F9E4A" w14:textId="77777777" w:rsidR="00E42CF9" w:rsidRDefault="00000000">
      <w:pPr>
        <w:spacing w:line="259" w:lineRule="auto"/>
        <w:ind w:left="360" w:firstLine="0"/>
        <w:jc w:val="left"/>
      </w:pPr>
      <w:r>
        <w:t xml:space="preserve"> </w:t>
      </w:r>
    </w:p>
    <w:p w14:paraId="077840EC" w14:textId="77777777" w:rsidR="00E42CF9" w:rsidRDefault="00000000">
      <w:pPr>
        <w:ind w:left="370"/>
      </w:pPr>
      <w:r>
        <w:t xml:space="preserve">Then, in his preaching to the multitude in </w:t>
      </w:r>
      <w:r>
        <w:rPr>
          <w:b/>
        </w:rPr>
        <w:t>Luke 6:20</w:t>
      </w:r>
      <w:r>
        <w:t xml:space="preserve">, Luke recorded Jesus’ teaching, saying, “Blessed be ye </w:t>
      </w:r>
      <w:r>
        <w:rPr>
          <w:b/>
        </w:rPr>
        <w:t>poor</w:t>
      </w:r>
      <w:r>
        <w:t xml:space="preserve">: for yours is the kingdom of God”.  </w:t>
      </w:r>
    </w:p>
    <w:p w14:paraId="2B5F4E84" w14:textId="77777777" w:rsidR="00E42CF9" w:rsidRDefault="00000000">
      <w:pPr>
        <w:spacing w:line="259" w:lineRule="auto"/>
        <w:ind w:left="360" w:firstLine="0"/>
        <w:jc w:val="left"/>
      </w:pPr>
      <w:r>
        <w:t xml:space="preserve"> </w:t>
      </w:r>
    </w:p>
    <w:p w14:paraId="0253DAF3" w14:textId="77777777" w:rsidR="00E42CF9" w:rsidRDefault="00000000">
      <w:pPr>
        <w:ind w:left="370"/>
      </w:pPr>
      <w:r>
        <w:t xml:space="preserve">In both cases, his emphasis was on the poor, is it that those who are rich and wealthy with material things have no place and provision in the gospel of Christ? And what is the meaning of the word “poor” in that context? </w:t>
      </w:r>
      <w:r>
        <w:rPr>
          <w:b/>
        </w:rPr>
        <w:t xml:space="preserve"> </w:t>
      </w:r>
    </w:p>
    <w:p w14:paraId="66034A35" w14:textId="77777777" w:rsidR="00E42CF9" w:rsidRDefault="00000000">
      <w:pPr>
        <w:spacing w:line="259" w:lineRule="auto"/>
        <w:ind w:left="360" w:firstLine="0"/>
        <w:jc w:val="left"/>
      </w:pPr>
      <w:r>
        <w:t xml:space="preserve"> </w:t>
      </w:r>
    </w:p>
    <w:p w14:paraId="2742BA5C" w14:textId="77777777" w:rsidR="00E42CF9" w:rsidRDefault="00000000">
      <w:pPr>
        <w:pStyle w:val="Heading1"/>
        <w:ind w:left="-5"/>
      </w:pPr>
      <w:r>
        <w:t>Answer</w:t>
      </w:r>
      <w:r>
        <w:rPr>
          <w:b w:val="0"/>
        </w:rPr>
        <w:t xml:space="preserve"> </w:t>
      </w:r>
    </w:p>
    <w:p w14:paraId="45F42381" w14:textId="77777777" w:rsidR="00E42CF9" w:rsidRDefault="00000000">
      <w:pPr>
        <w:spacing w:line="259" w:lineRule="auto"/>
        <w:ind w:left="0" w:firstLine="0"/>
        <w:jc w:val="left"/>
      </w:pPr>
      <w:r>
        <w:t xml:space="preserve"> </w:t>
      </w:r>
    </w:p>
    <w:p w14:paraId="4202DBAA" w14:textId="77777777" w:rsidR="00E42CF9" w:rsidRDefault="00000000">
      <w:pPr>
        <w:ind w:left="-5"/>
      </w:pPr>
      <w:r>
        <w:t xml:space="preserve">No, the gospel is for all men, the kings and the servants, the great and the small, the rich and the poor, the gospel is for all men.  </w:t>
      </w:r>
    </w:p>
    <w:p w14:paraId="02B1CD65" w14:textId="77777777" w:rsidR="00E42CF9" w:rsidRDefault="00000000">
      <w:pPr>
        <w:spacing w:line="259" w:lineRule="auto"/>
        <w:ind w:left="0" w:firstLine="0"/>
        <w:jc w:val="left"/>
      </w:pPr>
      <w:r>
        <w:t xml:space="preserve"> </w:t>
      </w:r>
    </w:p>
    <w:p w14:paraId="7A215DDA" w14:textId="77777777" w:rsidR="00E42CF9" w:rsidRDefault="00000000">
      <w:pPr>
        <w:ind w:left="-5"/>
      </w:pPr>
      <w:r>
        <w:t xml:space="preserve">However, the “poor” mentioned in the book of Luke was clarified by Matthew. Matthew said, “Blessed are </w:t>
      </w:r>
      <w:r>
        <w:rPr>
          <w:b/>
        </w:rPr>
        <w:t>the poor</w:t>
      </w:r>
      <w:r>
        <w:t xml:space="preserve"> </w:t>
      </w:r>
      <w:r>
        <w:rPr>
          <w:b/>
        </w:rPr>
        <w:t>in spirit</w:t>
      </w:r>
      <w:r>
        <w:t>” (</w:t>
      </w:r>
      <w:r>
        <w:rPr>
          <w:color w:val="C00000"/>
        </w:rPr>
        <w:t>Matthew 5:3</w:t>
      </w:r>
      <w:r>
        <w:t xml:space="preserve">). That means, the poor in that context was not the materially poor, but men who are poor in spirit.  </w:t>
      </w:r>
    </w:p>
    <w:p w14:paraId="6D1A5CF2" w14:textId="77777777" w:rsidR="00E42CF9" w:rsidRDefault="00000000">
      <w:pPr>
        <w:spacing w:line="259" w:lineRule="auto"/>
        <w:ind w:left="0" w:firstLine="0"/>
        <w:jc w:val="left"/>
      </w:pPr>
      <w:r>
        <w:t xml:space="preserve"> </w:t>
      </w:r>
    </w:p>
    <w:p w14:paraId="276C9E49" w14:textId="77777777" w:rsidR="00E42CF9" w:rsidRDefault="00000000">
      <w:pPr>
        <w:spacing w:line="259" w:lineRule="auto"/>
        <w:ind w:left="0" w:firstLine="0"/>
        <w:jc w:val="left"/>
      </w:pPr>
      <w:r>
        <w:lastRenderedPageBreak/>
        <w:t xml:space="preserve"> </w:t>
      </w:r>
    </w:p>
    <w:p w14:paraId="0D011F6E" w14:textId="77777777" w:rsidR="00E42CF9" w:rsidRDefault="00000000">
      <w:pPr>
        <w:ind w:left="-5"/>
      </w:pPr>
      <w:r>
        <w:rPr>
          <w:color w:val="C00000"/>
        </w:rPr>
        <w:t>More explanation (You don’t need to add this</w:t>
      </w:r>
      <w:proofErr w:type="gramStart"/>
      <w:r>
        <w:rPr>
          <w:color w:val="C00000"/>
        </w:rPr>
        <w:t>):-</w:t>
      </w:r>
      <w:proofErr w:type="gramEnd"/>
      <w:r>
        <w:rPr>
          <w:color w:val="C00000"/>
        </w:rPr>
        <w:t xml:space="preserve">  </w:t>
      </w:r>
    </w:p>
    <w:p w14:paraId="7F1F6851" w14:textId="77777777" w:rsidR="00E42CF9" w:rsidRDefault="00000000">
      <w:pPr>
        <w:spacing w:line="259" w:lineRule="auto"/>
        <w:ind w:left="0" w:firstLine="0"/>
        <w:jc w:val="left"/>
      </w:pPr>
      <w:r>
        <w:rPr>
          <w:color w:val="C00000"/>
        </w:rPr>
        <w:t xml:space="preserve"> </w:t>
      </w:r>
    </w:p>
    <w:p w14:paraId="72F1F5D1" w14:textId="77777777" w:rsidR="00E42CF9" w:rsidRDefault="00000000">
      <w:pPr>
        <w:ind w:left="-5"/>
      </w:pPr>
      <w:r>
        <w:rPr>
          <w:color w:val="C00000"/>
        </w:rPr>
        <w:t xml:space="preserve">The word “poor” means to be in lack. A man who is poor in spirit is one who: </w:t>
      </w:r>
    </w:p>
    <w:p w14:paraId="47703FA6" w14:textId="77777777" w:rsidR="00E42CF9" w:rsidRDefault="00000000">
      <w:pPr>
        <w:spacing w:after="11" w:line="259" w:lineRule="auto"/>
        <w:ind w:left="0" w:firstLine="0"/>
        <w:jc w:val="left"/>
      </w:pPr>
      <w:r>
        <w:rPr>
          <w:color w:val="C00000"/>
        </w:rPr>
        <w:t xml:space="preserve"> </w:t>
      </w:r>
    </w:p>
    <w:p w14:paraId="38468C5C" w14:textId="77777777" w:rsidR="00E42CF9" w:rsidRDefault="00000000">
      <w:pPr>
        <w:numPr>
          <w:ilvl w:val="0"/>
          <w:numId w:val="3"/>
        </w:numPr>
        <w:spacing w:after="27"/>
        <w:ind w:hanging="360"/>
      </w:pPr>
      <w:r>
        <w:rPr>
          <w:color w:val="C00000"/>
        </w:rPr>
        <w:t xml:space="preserve">believes in his own </w:t>
      </w:r>
      <w:proofErr w:type="spellStart"/>
      <w:r>
        <w:rPr>
          <w:color w:val="C00000"/>
        </w:rPr>
        <w:t>insuViciency</w:t>
      </w:r>
      <w:proofErr w:type="spellEnd"/>
      <w:r>
        <w:rPr>
          <w:color w:val="C00000"/>
        </w:rPr>
        <w:t xml:space="preserve">, and therefore </w:t>
      </w:r>
      <w:r>
        <w:rPr>
          <w:b/>
          <w:color w:val="C00000"/>
        </w:rPr>
        <w:t>humbles</w:t>
      </w:r>
      <w:r>
        <w:rPr>
          <w:color w:val="C00000"/>
        </w:rPr>
        <w:t xml:space="preserve"> </w:t>
      </w:r>
      <w:r>
        <w:rPr>
          <w:b/>
          <w:color w:val="C00000"/>
        </w:rPr>
        <w:t>himself</w:t>
      </w:r>
      <w:r>
        <w:rPr>
          <w:color w:val="C00000"/>
        </w:rPr>
        <w:t xml:space="preserve"> before God, depending not on his own righteousness but the righteousness of God in Christ Jesus.  </w:t>
      </w:r>
    </w:p>
    <w:p w14:paraId="05838316" w14:textId="77777777" w:rsidR="00E42CF9" w:rsidRDefault="00000000">
      <w:pPr>
        <w:numPr>
          <w:ilvl w:val="0"/>
          <w:numId w:val="3"/>
        </w:numPr>
        <w:spacing w:after="31"/>
        <w:ind w:hanging="360"/>
      </w:pPr>
      <w:r>
        <w:rPr>
          <w:color w:val="C00000"/>
        </w:rPr>
        <w:t xml:space="preserve">Believes that he is spiritually blind and sick and depends on God for sight and spiritual healing.  </w:t>
      </w:r>
    </w:p>
    <w:p w14:paraId="2148986B" w14:textId="77777777" w:rsidR="00E42CF9" w:rsidRDefault="00000000">
      <w:pPr>
        <w:numPr>
          <w:ilvl w:val="0"/>
          <w:numId w:val="3"/>
        </w:numPr>
        <w:ind w:hanging="360"/>
      </w:pPr>
      <w:r>
        <w:rPr>
          <w:color w:val="C00000"/>
        </w:rPr>
        <w:t xml:space="preserve">Believes that his works alone is not enough to qualify him before God, and therefore puts his faith in God for his justification.  </w:t>
      </w:r>
    </w:p>
    <w:p w14:paraId="790C07E6" w14:textId="77777777" w:rsidR="00E42CF9" w:rsidRDefault="00000000">
      <w:pPr>
        <w:spacing w:line="259" w:lineRule="auto"/>
        <w:ind w:left="0" w:firstLine="0"/>
        <w:jc w:val="left"/>
      </w:pPr>
      <w:r>
        <w:rPr>
          <w:color w:val="C00000"/>
        </w:rPr>
        <w:t xml:space="preserve"> </w:t>
      </w:r>
    </w:p>
    <w:p w14:paraId="5D980A40" w14:textId="77777777" w:rsidR="00E42CF9" w:rsidRDefault="00000000">
      <w:pPr>
        <w:ind w:left="-5"/>
      </w:pPr>
      <w:r>
        <w:rPr>
          <w:color w:val="C00000"/>
        </w:rPr>
        <w:t>Salvation and Justification that come through the gospel of Christ are for such men. Not for men, like the religious folks, who believed they were spiritually self-</w:t>
      </w:r>
      <w:proofErr w:type="spellStart"/>
      <w:r>
        <w:rPr>
          <w:color w:val="C00000"/>
        </w:rPr>
        <w:t>suVicient</w:t>
      </w:r>
      <w:proofErr w:type="spellEnd"/>
      <w:r>
        <w:rPr>
          <w:color w:val="C00000"/>
        </w:rPr>
        <w:t xml:space="preserve"> (Romans 10:1-3). </w:t>
      </w:r>
    </w:p>
    <w:p w14:paraId="2CCE114B" w14:textId="77777777" w:rsidR="00E42CF9" w:rsidRDefault="00000000">
      <w:pPr>
        <w:spacing w:line="259" w:lineRule="auto"/>
        <w:ind w:left="0" w:firstLine="0"/>
        <w:jc w:val="left"/>
      </w:pPr>
      <w:r>
        <w:t xml:space="preserve"> </w:t>
      </w:r>
    </w:p>
    <w:p w14:paraId="787A2E21" w14:textId="77777777" w:rsidR="00E42CF9" w:rsidRDefault="00000000">
      <w:pPr>
        <w:spacing w:line="259" w:lineRule="auto"/>
        <w:ind w:left="0" w:firstLine="0"/>
        <w:jc w:val="left"/>
      </w:pPr>
      <w:r>
        <w:t xml:space="preserve"> </w:t>
      </w:r>
    </w:p>
    <w:p w14:paraId="02489790" w14:textId="77777777" w:rsidR="00E42CF9" w:rsidRDefault="00000000">
      <w:pPr>
        <w:numPr>
          <w:ilvl w:val="0"/>
          <w:numId w:val="4"/>
        </w:numPr>
        <w:ind w:hanging="360"/>
      </w:pPr>
      <w:r>
        <w:t xml:space="preserve">Mention five of the nine that Jesus declared as blessed, their meaning and the blessing attached to each. </w:t>
      </w:r>
      <w:r>
        <w:rPr>
          <w:b/>
          <w:color w:val="C00000"/>
        </w:rPr>
        <w:t>(GOLDEN)</w:t>
      </w:r>
      <w:r>
        <w:t xml:space="preserve"> </w:t>
      </w:r>
    </w:p>
    <w:p w14:paraId="61F5C5F8" w14:textId="77777777" w:rsidR="007C209F" w:rsidRDefault="007C209F" w:rsidP="007C209F"/>
    <w:p w14:paraId="35EB0E42" w14:textId="0E53F7E9" w:rsidR="00E42CF9" w:rsidRDefault="00E42CF9">
      <w:pPr>
        <w:spacing w:line="259" w:lineRule="auto"/>
        <w:ind w:left="0" w:firstLine="0"/>
        <w:jc w:val="left"/>
      </w:pPr>
    </w:p>
    <w:p w14:paraId="158ED47F" w14:textId="77777777" w:rsidR="00E42CF9" w:rsidRDefault="00000000">
      <w:pPr>
        <w:spacing w:line="259" w:lineRule="auto"/>
        <w:ind w:left="-5"/>
        <w:jc w:val="left"/>
      </w:pPr>
      <w:r>
        <w:rPr>
          <w:b/>
        </w:rPr>
        <w:t>Answer:</w:t>
      </w:r>
      <w:r>
        <w:t xml:space="preserve"> </w:t>
      </w:r>
    </w:p>
    <w:tbl>
      <w:tblPr>
        <w:tblStyle w:val="TableGrid"/>
        <w:tblW w:w="10632" w:type="dxa"/>
        <w:tblInd w:w="-710" w:type="dxa"/>
        <w:tblCellMar>
          <w:top w:w="7" w:type="dxa"/>
          <w:left w:w="106" w:type="dxa"/>
          <w:bottom w:w="0" w:type="dxa"/>
          <w:right w:w="51" w:type="dxa"/>
        </w:tblCellMar>
        <w:tblLook w:val="04A0" w:firstRow="1" w:lastRow="0" w:firstColumn="1" w:lastColumn="0" w:noHBand="0" w:noVBand="1"/>
      </w:tblPr>
      <w:tblGrid>
        <w:gridCol w:w="427"/>
        <w:gridCol w:w="3403"/>
        <w:gridCol w:w="3648"/>
        <w:gridCol w:w="3154"/>
      </w:tblGrid>
      <w:tr w:rsidR="00E42CF9" w14:paraId="3DAC29EF" w14:textId="77777777">
        <w:trPr>
          <w:trHeight w:val="350"/>
        </w:trPr>
        <w:tc>
          <w:tcPr>
            <w:tcW w:w="427" w:type="dxa"/>
            <w:tcBorders>
              <w:top w:val="single" w:sz="4" w:space="0" w:color="000000"/>
              <w:left w:val="single" w:sz="4" w:space="0" w:color="000000"/>
              <w:bottom w:val="single" w:sz="4" w:space="0" w:color="000000"/>
              <w:right w:val="single" w:sz="4" w:space="0" w:color="000000"/>
            </w:tcBorders>
          </w:tcPr>
          <w:p w14:paraId="237AC070" w14:textId="77777777" w:rsidR="00E42CF9" w:rsidRDefault="00000000">
            <w:pPr>
              <w:spacing w:line="259" w:lineRule="auto"/>
              <w:ind w:left="5" w:firstLine="0"/>
              <w:jc w:val="left"/>
            </w:pPr>
            <w:r>
              <w:rPr>
                <w:b/>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37355A49" w14:textId="77777777" w:rsidR="00E42CF9" w:rsidRDefault="00000000">
            <w:pPr>
              <w:spacing w:line="259" w:lineRule="auto"/>
              <w:ind w:left="0" w:firstLine="0"/>
              <w:jc w:val="left"/>
            </w:pPr>
            <w:r>
              <w:rPr>
                <w:b/>
              </w:rPr>
              <w:t xml:space="preserve">Category </w:t>
            </w:r>
          </w:p>
        </w:tc>
        <w:tc>
          <w:tcPr>
            <w:tcW w:w="3648" w:type="dxa"/>
            <w:tcBorders>
              <w:top w:val="single" w:sz="4" w:space="0" w:color="000000"/>
              <w:left w:val="single" w:sz="4" w:space="0" w:color="000000"/>
              <w:bottom w:val="single" w:sz="4" w:space="0" w:color="000000"/>
              <w:right w:val="single" w:sz="4" w:space="0" w:color="000000"/>
            </w:tcBorders>
          </w:tcPr>
          <w:p w14:paraId="14D574F2" w14:textId="77777777" w:rsidR="00E42CF9" w:rsidRDefault="00000000">
            <w:pPr>
              <w:spacing w:line="259" w:lineRule="auto"/>
              <w:ind w:left="0" w:firstLine="0"/>
              <w:jc w:val="left"/>
            </w:pPr>
            <w:r>
              <w:rPr>
                <w:b/>
              </w:rPr>
              <w:t xml:space="preserve">Meaning </w:t>
            </w:r>
          </w:p>
        </w:tc>
        <w:tc>
          <w:tcPr>
            <w:tcW w:w="3154" w:type="dxa"/>
            <w:tcBorders>
              <w:top w:val="single" w:sz="4" w:space="0" w:color="000000"/>
              <w:left w:val="single" w:sz="4" w:space="0" w:color="000000"/>
              <w:bottom w:val="single" w:sz="4" w:space="0" w:color="000000"/>
              <w:right w:val="single" w:sz="4" w:space="0" w:color="000000"/>
            </w:tcBorders>
          </w:tcPr>
          <w:p w14:paraId="5BF413E5" w14:textId="77777777" w:rsidR="00E42CF9" w:rsidRDefault="00000000">
            <w:pPr>
              <w:spacing w:line="259" w:lineRule="auto"/>
              <w:ind w:left="0" w:firstLine="0"/>
              <w:jc w:val="left"/>
            </w:pPr>
            <w:r>
              <w:rPr>
                <w:b/>
              </w:rPr>
              <w:t xml:space="preserve">Reward </w:t>
            </w:r>
          </w:p>
        </w:tc>
      </w:tr>
      <w:tr w:rsidR="00E42CF9" w14:paraId="53C3E591" w14:textId="77777777">
        <w:trPr>
          <w:trHeight w:val="696"/>
        </w:trPr>
        <w:tc>
          <w:tcPr>
            <w:tcW w:w="427" w:type="dxa"/>
            <w:tcBorders>
              <w:top w:val="single" w:sz="4" w:space="0" w:color="000000"/>
              <w:left w:val="single" w:sz="4" w:space="0" w:color="000000"/>
              <w:bottom w:val="single" w:sz="4" w:space="0" w:color="000000"/>
              <w:right w:val="single" w:sz="4" w:space="0" w:color="000000"/>
            </w:tcBorders>
          </w:tcPr>
          <w:p w14:paraId="10D18554" w14:textId="77777777" w:rsidR="00E42CF9" w:rsidRDefault="00000000">
            <w:pPr>
              <w:spacing w:line="259" w:lineRule="auto"/>
              <w:ind w:left="5" w:firstLine="0"/>
              <w:jc w:val="left"/>
            </w:pPr>
            <w:r>
              <w:t xml:space="preserve">1 </w:t>
            </w:r>
          </w:p>
        </w:tc>
        <w:tc>
          <w:tcPr>
            <w:tcW w:w="3403" w:type="dxa"/>
            <w:tcBorders>
              <w:top w:val="single" w:sz="4" w:space="0" w:color="000000"/>
              <w:left w:val="single" w:sz="4" w:space="0" w:color="000000"/>
              <w:bottom w:val="single" w:sz="4" w:space="0" w:color="000000"/>
              <w:right w:val="single" w:sz="4" w:space="0" w:color="000000"/>
            </w:tcBorders>
          </w:tcPr>
          <w:p w14:paraId="50F49047" w14:textId="77777777" w:rsidR="00E42CF9" w:rsidRDefault="00000000">
            <w:pPr>
              <w:spacing w:line="259" w:lineRule="auto"/>
              <w:ind w:left="0" w:firstLine="0"/>
              <w:jc w:val="left"/>
            </w:pPr>
            <w:r>
              <w:t xml:space="preserve">Poor in spirit </w:t>
            </w:r>
          </w:p>
        </w:tc>
        <w:tc>
          <w:tcPr>
            <w:tcW w:w="3648" w:type="dxa"/>
            <w:tcBorders>
              <w:top w:val="single" w:sz="4" w:space="0" w:color="000000"/>
              <w:left w:val="single" w:sz="4" w:space="0" w:color="000000"/>
              <w:bottom w:val="single" w:sz="4" w:space="0" w:color="000000"/>
              <w:right w:val="single" w:sz="4" w:space="0" w:color="000000"/>
            </w:tcBorders>
          </w:tcPr>
          <w:p w14:paraId="514FC670" w14:textId="11A7F6DE" w:rsidR="00E42CF9" w:rsidRDefault="00000000">
            <w:pPr>
              <w:spacing w:line="259" w:lineRule="auto"/>
              <w:ind w:left="0" w:firstLine="0"/>
              <w:jc w:val="left"/>
            </w:pPr>
            <w:r>
              <w:t xml:space="preserve">Spiritually humble, not </w:t>
            </w:r>
            <w:proofErr w:type="spellStart"/>
            <w:r w:rsidR="000E784A">
              <w:t>self righteous</w:t>
            </w:r>
            <w:proofErr w:type="spellEnd"/>
            <w:r>
              <w:t xml:space="preserve">  </w:t>
            </w:r>
          </w:p>
        </w:tc>
        <w:tc>
          <w:tcPr>
            <w:tcW w:w="3154" w:type="dxa"/>
            <w:tcBorders>
              <w:top w:val="single" w:sz="4" w:space="0" w:color="000000"/>
              <w:left w:val="single" w:sz="4" w:space="0" w:color="000000"/>
              <w:bottom w:val="single" w:sz="4" w:space="0" w:color="000000"/>
              <w:right w:val="single" w:sz="4" w:space="0" w:color="000000"/>
            </w:tcBorders>
          </w:tcPr>
          <w:p w14:paraId="7C7C9DEF" w14:textId="77777777" w:rsidR="00E42CF9" w:rsidRDefault="00000000">
            <w:pPr>
              <w:spacing w:line="259" w:lineRule="auto"/>
              <w:ind w:left="0" w:firstLine="0"/>
              <w:jc w:val="left"/>
            </w:pPr>
            <w:r>
              <w:t xml:space="preserve">theirs is the kingdom of heaven </w:t>
            </w:r>
          </w:p>
        </w:tc>
      </w:tr>
      <w:tr w:rsidR="00E42CF9" w14:paraId="27A39D5D" w14:textId="77777777">
        <w:trPr>
          <w:trHeight w:val="691"/>
        </w:trPr>
        <w:tc>
          <w:tcPr>
            <w:tcW w:w="427" w:type="dxa"/>
            <w:tcBorders>
              <w:top w:val="single" w:sz="4" w:space="0" w:color="000000"/>
              <w:left w:val="single" w:sz="4" w:space="0" w:color="000000"/>
              <w:bottom w:val="single" w:sz="4" w:space="0" w:color="000000"/>
              <w:right w:val="single" w:sz="4" w:space="0" w:color="000000"/>
            </w:tcBorders>
          </w:tcPr>
          <w:p w14:paraId="1D4ABC60" w14:textId="77777777" w:rsidR="00E42CF9" w:rsidRDefault="00000000">
            <w:pPr>
              <w:spacing w:line="259" w:lineRule="auto"/>
              <w:ind w:left="5" w:firstLine="0"/>
              <w:jc w:val="left"/>
            </w:pPr>
            <w:r>
              <w:t xml:space="preserve">2 </w:t>
            </w:r>
          </w:p>
        </w:tc>
        <w:tc>
          <w:tcPr>
            <w:tcW w:w="3403" w:type="dxa"/>
            <w:tcBorders>
              <w:top w:val="single" w:sz="4" w:space="0" w:color="000000"/>
              <w:left w:val="single" w:sz="4" w:space="0" w:color="000000"/>
              <w:bottom w:val="single" w:sz="4" w:space="0" w:color="000000"/>
              <w:right w:val="single" w:sz="4" w:space="0" w:color="000000"/>
            </w:tcBorders>
          </w:tcPr>
          <w:p w14:paraId="57297A67" w14:textId="77777777" w:rsidR="00E42CF9" w:rsidRDefault="00000000">
            <w:pPr>
              <w:spacing w:line="259" w:lineRule="auto"/>
              <w:ind w:left="0" w:firstLine="0"/>
              <w:jc w:val="left"/>
            </w:pPr>
            <w:r>
              <w:t xml:space="preserve">They that mourn </w:t>
            </w:r>
          </w:p>
        </w:tc>
        <w:tc>
          <w:tcPr>
            <w:tcW w:w="3648" w:type="dxa"/>
            <w:tcBorders>
              <w:top w:val="single" w:sz="4" w:space="0" w:color="000000"/>
              <w:left w:val="single" w:sz="4" w:space="0" w:color="000000"/>
              <w:bottom w:val="single" w:sz="4" w:space="0" w:color="000000"/>
              <w:right w:val="single" w:sz="4" w:space="0" w:color="000000"/>
            </w:tcBorders>
          </w:tcPr>
          <w:p w14:paraId="6D499EDA" w14:textId="77777777" w:rsidR="00E42CF9" w:rsidRDefault="00000000">
            <w:pPr>
              <w:spacing w:line="259" w:lineRule="auto"/>
              <w:ind w:left="0" w:firstLine="0"/>
            </w:pPr>
            <w:r>
              <w:t xml:space="preserve">Repentant and grieved for </w:t>
            </w:r>
          </w:p>
          <w:p w14:paraId="3C5FFE71" w14:textId="77777777" w:rsidR="00E42CF9" w:rsidRDefault="00000000">
            <w:pPr>
              <w:spacing w:line="259" w:lineRule="auto"/>
              <w:ind w:left="0" w:firstLine="0"/>
              <w:jc w:val="left"/>
            </w:pPr>
            <w:r>
              <w:t xml:space="preserve">their sins </w:t>
            </w:r>
          </w:p>
        </w:tc>
        <w:tc>
          <w:tcPr>
            <w:tcW w:w="3154" w:type="dxa"/>
            <w:tcBorders>
              <w:top w:val="single" w:sz="4" w:space="0" w:color="000000"/>
              <w:left w:val="single" w:sz="4" w:space="0" w:color="000000"/>
              <w:bottom w:val="single" w:sz="4" w:space="0" w:color="000000"/>
              <w:right w:val="single" w:sz="4" w:space="0" w:color="000000"/>
            </w:tcBorders>
          </w:tcPr>
          <w:p w14:paraId="49B10898" w14:textId="77777777" w:rsidR="00E42CF9" w:rsidRDefault="00000000">
            <w:pPr>
              <w:spacing w:line="259" w:lineRule="auto"/>
              <w:ind w:left="0" w:firstLine="0"/>
              <w:jc w:val="left"/>
            </w:pPr>
            <w:r>
              <w:t xml:space="preserve">they shall be comforted </w:t>
            </w:r>
          </w:p>
        </w:tc>
      </w:tr>
      <w:tr w:rsidR="00E42CF9" w14:paraId="43DE8F68" w14:textId="77777777">
        <w:trPr>
          <w:trHeight w:val="696"/>
        </w:trPr>
        <w:tc>
          <w:tcPr>
            <w:tcW w:w="427" w:type="dxa"/>
            <w:tcBorders>
              <w:top w:val="single" w:sz="4" w:space="0" w:color="000000"/>
              <w:left w:val="single" w:sz="4" w:space="0" w:color="000000"/>
              <w:bottom w:val="single" w:sz="4" w:space="0" w:color="000000"/>
              <w:right w:val="single" w:sz="4" w:space="0" w:color="000000"/>
            </w:tcBorders>
          </w:tcPr>
          <w:p w14:paraId="4AD8D313" w14:textId="77777777" w:rsidR="00E42CF9" w:rsidRDefault="00000000">
            <w:pPr>
              <w:spacing w:line="259" w:lineRule="auto"/>
              <w:ind w:left="5" w:firstLine="0"/>
              <w:jc w:val="left"/>
            </w:pPr>
            <w:r>
              <w:t xml:space="preserve">3 </w:t>
            </w:r>
          </w:p>
        </w:tc>
        <w:tc>
          <w:tcPr>
            <w:tcW w:w="3403" w:type="dxa"/>
            <w:tcBorders>
              <w:top w:val="single" w:sz="4" w:space="0" w:color="000000"/>
              <w:left w:val="single" w:sz="4" w:space="0" w:color="000000"/>
              <w:bottom w:val="single" w:sz="4" w:space="0" w:color="000000"/>
              <w:right w:val="single" w:sz="4" w:space="0" w:color="000000"/>
            </w:tcBorders>
          </w:tcPr>
          <w:p w14:paraId="7B265505" w14:textId="77777777" w:rsidR="00E42CF9" w:rsidRDefault="00000000">
            <w:pPr>
              <w:spacing w:line="259" w:lineRule="auto"/>
              <w:ind w:left="0" w:firstLine="0"/>
              <w:jc w:val="left"/>
            </w:pPr>
            <w:r>
              <w:t xml:space="preserve">The meek </w:t>
            </w:r>
          </w:p>
        </w:tc>
        <w:tc>
          <w:tcPr>
            <w:tcW w:w="3648" w:type="dxa"/>
            <w:tcBorders>
              <w:top w:val="single" w:sz="4" w:space="0" w:color="000000"/>
              <w:left w:val="single" w:sz="4" w:space="0" w:color="000000"/>
              <w:bottom w:val="single" w:sz="4" w:space="0" w:color="000000"/>
              <w:right w:val="single" w:sz="4" w:space="0" w:color="000000"/>
            </w:tcBorders>
          </w:tcPr>
          <w:p w14:paraId="089887D9" w14:textId="3491811E" w:rsidR="00E42CF9" w:rsidRDefault="00000000">
            <w:pPr>
              <w:spacing w:line="259" w:lineRule="auto"/>
              <w:ind w:left="0" w:firstLine="0"/>
              <w:jc w:val="left"/>
            </w:pPr>
            <w:r>
              <w:t xml:space="preserve">Gentle and not </w:t>
            </w:r>
            <w:r>
              <w:tab/>
              <w:t xml:space="preserve">easily provoked </w:t>
            </w:r>
          </w:p>
        </w:tc>
        <w:tc>
          <w:tcPr>
            <w:tcW w:w="3154" w:type="dxa"/>
            <w:tcBorders>
              <w:top w:val="single" w:sz="4" w:space="0" w:color="000000"/>
              <w:left w:val="single" w:sz="4" w:space="0" w:color="000000"/>
              <w:bottom w:val="single" w:sz="4" w:space="0" w:color="000000"/>
              <w:right w:val="single" w:sz="4" w:space="0" w:color="000000"/>
            </w:tcBorders>
          </w:tcPr>
          <w:p w14:paraId="5EA03A04" w14:textId="77777777" w:rsidR="00E42CF9" w:rsidRDefault="00000000">
            <w:pPr>
              <w:spacing w:line="259" w:lineRule="auto"/>
              <w:ind w:left="0" w:firstLine="0"/>
              <w:jc w:val="left"/>
            </w:pPr>
            <w:r>
              <w:t xml:space="preserve">they shall inherit the earth </w:t>
            </w:r>
          </w:p>
        </w:tc>
      </w:tr>
      <w:tr w:rsidR="00E42CF9" w14:paraId="6E2A97AD" w14:textId="77777777">
        <w:trPr>
          <w:trHeight w:val="691"/>
        </w:trPr>
        <w:tc>
          <w:tcPr>
            <w:tcW w:w="427" w:type="dxa"/>
            <w:tcBorders>
              <w:top w:val="single" w:sz="4" w:space="0" w:color="000000"/>
              <w:left w:val="single" w:sz="4" w:space="0" w:color="000000"/>
              <w:bottom w:val="single" w:sz="4" w:space="0" w:color="000000"/>
              <w:right w:val="single" w:sz="4" w:space="0" w:color="000000"/>
            </w:tcBorders>
          </w:tcPr>
          <w:p w14:paraId="4C306E75" w14:textId="2BD022F9" w:rsidR="00E42CF9" w:rsidRDefault="001238DB">
            <w:pPr>
              <w:spacing w:line="259" w:lineRule="auto"/>
              <w:ind w:left="5" w:firstLine="0"/>
              <w:jc w:val="left"/>
            </w:pPr>
            <w:r>
              <w:t xml:space="preserve">Gf </w:t>
            </w:r>
          </w:p>
        </w:tc>
        <w:tc>
          <w:tcPr>
            <w:tcW w:w="3403" w:type="dxa"/>
            <w:tcBorders>
              <w:top w:val="single" w:sz="4" w:space="0" w:color="000000"/>
              <w:left w:val="single" w:sz="4" w:space="0" w:color="000000"/>
              <w:bottom w:val="single" w:sz="4" w:space="0" w:color="000000"/>
              <w:right w:val="single" w:sz="4" w:space="0" w:color="000000"/>
            </w:tcBorders>
          </w:tcPr>
          <w:p w14:paraId="790A6AFF" w14:textId="77777777" w:rsidR="00E42CF9" w:rsidRDefault="00000000">
            <w:pPr>
              <w:spacing w:line="259" w:lineRule="auto"/>
              <w:ind w:left="0" w:firstLine="0"/>
              <w:jc w:val="left"/>
            </w:pPr>
            <w:r>
              <w:t xml:space="preserve">They which hunger and thirst after righteousness </w:t>
            </w:r>
          </w:p>
        </w:tc>
        <w:tc>
          <w:tcPr>
            <w:tcW w:w="3648" w:type="dxa"/>
            <w:tcBorders>
              <w:top w:val="single" w:sz="4" w:space="0" w:color="000000"/>
              <w:left w:val="single" w:sz="4" w:space="0" w:color="000000"/>
              <w:bottom w:val="single" w:sz="4" w:space="0" w:color="000000"/>
              <w:right w:val="single" w:sz="4" w:space="0" w:color="000000"/>
            </w:tcBorders>
          </w:tcPr>
          <w:p w14:paraId="1FB7B971" w14:textId="77777777" w:rsidR="00E42CF9" w:rsidRDefault="00000000">
            <w:pPr>
              <w:spacing w:line="259" w:lineRule="auto"/>
              <w:ind w:left="0" w:firstLine="0"/>
            </w:pPr>
            <w:r>
              <w:t xml:space="preserve">Zealous and passionate for God’s will </w:t>
            </w:r>
          </w:p>
        </w:tc>
        <w:tc>
          <w:tcPr>
            <w:tcW w:w="3154" w:type="dxa"/>
            <w:tcBorders>
              <w:top w:val="single" w:sz="4" w:space="0" w:color="000000"/>
              <w:left w:val="single" w:sz="4" w:space="0" w:color="000000"/>
              <w:bottom w:val="single" w:sz="4" w:space="0" w:color="000000"/>
              <w:right w:val="single" w:sz="4" w:space="0" w:color="000000"/>
            </w:tcBorders>
          </w:tcPr>
          <w:p w14:paraId="6651E0D1" w14:textId="77777777" w:rsidR="00E42CF9" w:rsidRDefault="00000000">
            <w:pPr>
              <w:spacing w:line="259" w:lineRule="auto"/>
              <w:ind w:left="0" w:firstLine="0"/>
              <w:jc w:val="left"/>
            </w:pPr>
            <w:r>
              <w:t xml:space="preserve">They shall be filled </w:t>
            </w:r>
          </w:p>
        </w:tc>
      </w:tr>
      <w:tr w:rsidR="00E42CF9" w14:paraId="45B191AD" w14:textId="77777777">
        <w:trPr>
          <w:trHeight w:val="696"/>
        </w:trPr>
        <w:tc>
          <w:tcPr>
            <w:tcW w:w="427" w:type="dxa"/>
            <w:tcBorders>
              <w:top w:val="single" w:sz="4" w:space="0" w:color="000000"/>
              <w:left w:val="single" w:sz="4" w:space="0" w:color="000000"/>
              <w:bottom w:val="single" w:sz="4" w:space="0" w:color="000000"/>
              <w:right w:val="single" w:sz="4" w:space="0" w:color="000000"/>
            </w:tcBorders>
          </w:tcPr>
          <w:p w14:paraId="7309BB4F" w14:textId="77777777" w:rsidR="00E42CF9" w:rsidRDefault="00000000">
            <w:pPr>
              <w:spacing w:line="259" w:lineRule="auto"/>
              <w:ind w:left="5" w:firstLine="0"/>
              <w:jc w:val="left"/>
            </w:pPr>
            <w:r>
              <w:t xml:space="preserve">5 </w:t>
            </w:r>
          </w:p>
        </w:tc>
        <w:tc>
          <w:tcPr>
            <w:tcW w:w="3403" w:type="dxa"/>
            <w:tcBorders>
              <w:top w:val="single" w:sz="4" w:space="0" w:color="000000"/>
              <w:left w:val="single" w:sz="4" w:space="0" w:color="000000"/>
              <w:bottom w:val="single" w:sz="4" w:space="0" w:color="000000"/>
              <w:right w:val="single" w:sz="4" w:space="0" w:color="000000"/>
            </w:tcBorders>
          </w:tcPr>
          <w:p w14:paraId="5763C274" w14:textId="77777777" w:rsidR="00E42CF9" w:rsidRDefault="00000000">
            <w:pPr>
              <w:spacing w:line="259" w:lineRule="auto"/>
              <w:ind w:left="0" w:firstLine="0"/>
              <w:jc w:val="left"/>
            </w:pPr>
            <w:r>
              <w:t xml:space="preserve">The merciful </w:t>
            </w:r>
          </w:p>
        </w:tc>
        <w:tc>
          <w:tcPr>
            <w:tcW w:w="3648" w:type="dxa"/>
            <w:tcBorders>
              <w:top w:val="single" w:sz="4" w:space="0" w:color="000000"/>
              <w:left w:val="single" w:sz="4" w:space="0" w:color="000000"/>
              <w:bottom w:val="single" w:sz="4" w:space="0" w:color="000000"/>
              <w:right w:val="single" w:sz="4" w:space="0" w:color="000000"/>
            </w:tcBorders>
          </w:tcPr>
          <w:p w14:paraId="2927C69E" w14:textId="77777777" w:rsidR="00E42CF9" w:rsidRDefault="00000000">
            <w:pPr>
              <w:spacing w:line="259" w:lineRule="auto"/>
              <w:ind w:left="0" w:firstLine="0"/>
              <w:jc w:val="left"/>
            </w:pPr>
            <w:r>
              <w:t xml:space="preserve">Forgives </w:t>
            </w:r>
            <w:r>
              <w:tab/>
              <w:t xml:space="preserve">others </w:t>
            </w:r>
            <w:r>
              <w:tab/>
              <w:t xml:space="preserve">when </w:t>
            </w:r>
            <w:proofErr w:type="spellStart"/>
            <w:r>
              <w:t>oVended</w:t>
            </w:r>
            <w:proofErr w:type="spellEnd"/>
            <w:r>
              <w:t xml:space="preserve"> </w:t>
            </w:r>
          </w:p>
        </w:tc>
        <w:tc>
          <w:tcPr>
            <w:tcW w:w="3154" w:type="dxa"/>
            <w:tcBorders>
              <w:top w:val="single" w:sz="4" w:space="0" w:color="000000"/>
              <w:left w:val="single" w:sz="4" w:space="0" w:color="000000"/>
              <w:bottom w:val="single" w:sz="4" w:space="0" w:color="000000"/>
              <w:right w:val="single" w:sz="4" w:space="0" w:color="000000"/>
            </w:tcBorders>
          </w:tcPr>
          <w:p w14:paraId="75FB5324" w14:textId="77777777" w:rsidR="00E42CF9" w:rsidRDefault="00000000">
            <w:pPr>
              <w:spacing w:line="259" w:lineRule="auto"/>
              <w:ind w:left="0" w:firstLine="0"/>
              <w:jc w:val="left"/>
            </w:pPr>
            <w:r>
              <w:t xml:space="preserve">They shall obtain mercy </w:t>
            </w:r>
          </w:p>
        </w:tc>
      </w:tr>
      <w:tr w:rsidR="00E42CF9" w14:paraId="4A135C4B" w14:textId="77777777">
        <w:trPr>
          <w:trHeight w:val="691"/>
        </w:trPr>
        <w:tc>
          <w:tcPr>
            <w:tcW w:w="427" w:type="dxa"/>
            <w:tcBorders>
              <w:top w:val="single" w:sz="4" w:space="0" w:color="000000"/>
              <w:left w:val="single" w:sz="4" w:space="0" w:color="000000"/>
              <w:bottom w:val="single" w:sz="4" w:space="0" w:color="000000"/>
              <w:right w:val="single" w:sz="4" w:space="0" w:color="000000"/>
            </w:tcBorders>
          </w:tcPr>
          <w:p w14:paraId="482E6E97" w14:textId="77777777" w:rsidR="00E42CF9" w:rsidRDefault="00000000">
            <w:pPr>
              <w:spacing w:line="259" w:lineRule="auto"/>
              <w:ind w:left="5" w:firstLine="0"/>
              <w:jc w:val="left"/>
            </w:pPr>
            <w:r>
              <w:t xml:space="preserve">6 </w:t>
            </w:r>
          </w:p>
        </w:tc>
        <w:tc>
          <w:tcPr>
            <w:tcW w:w="3403" w:type="dxa"/>
            <w:tcBorders>
              <w:top w:val="single" w:sz="4" w:space="0" w:color="000000"/>
              <w:left w:val="single" w:sz="4" w:space="0" w:color="000000"/>
              <w:bottom w:val="single" w:sz="4" w:space="0" w:color="000000"/>
              <w:right w:val="single" w:sz="4" w:space="0" w:color="000000"/>
            </w:tcBorders>
          </w:tcPr>
          <w:p w14:paraId="38558167" w14:textId="77777777" w:rsidR="00E42CF9" w:rsidRDefault="00000000">
            <w:pPr>
              <w:spacing w:line="259" w:lineRule="auto"/>
              <w:ind w:left="0" w:firstLine="0"/>
              <w:jc w:val="left"/>
            </w:pPr>
            <w:r>
              <w:t xml:space="preserve">The pure in heart </w:t>
            </w:r>
          </w:p>
        </w:tc>
        <w:tc>
          <w:tcPr>
            <w:tcW w:w="3648" w:type="dxa"/>
            <w:tcBorders>
              <w:top w:val="single" w:sz="4" w:space="0" w:color="000000"/>
              <w:left w:val="single" w:sz="4" w:space="0" w:color="000000"/>
              <w:bottom w:val="single" w:sz="4" w:space="0" w:color="000000"/>
              <w:right w:val="single" w:sz="4" w:space="0" w:color="000000"/>
            </w:tcBorders>
          </w:tcPr>
          <w:p w14:paraId="4352317F" w14:textId="77777777" w:rsidR="00E42CF9" w:rsidRDefault="00000000">
            <w:pPr>
              <w:spacing w:line="259" w:lineRule="auto"/>
              <w:ind w:left="0" w:firstLine="0"/>
            </w:pPr>
            <w:r>
              <w:t xml:space="preserve">Fully devoted unto God, and focus their hearts on him. </w:t>
            </w:r>
          </w:p>
        </w:tc>
        <w:tc>
          <w:tcPr>
            <w:tcW w:w="3154" w:type="dxa"/>
            <w:tcBorders>
              <w:top w:val="single" w:sz="4" w:space="0" w:color="000000"/>
              <w:left w:val="single" w:sz="4" w:space="0" w:color="000000"/>
              <w:bottom w:val="single" w:sz="4" w:space="0" w:color="000000"/>
              <w:right w:val="single" w:sz="4" w:space="0" w:color="000000"/>
            </w:tcBorders>
          </w:tcPr>
          <w:p w14:paraId="4341B040" w14:textId="77777777" w:rsidR="00E42CF9" w:rsidRDefault="00000000">
            <w:pPr>
              <w:spacing w:line="259" w:lineRule="auto"/>
              <w:ind w:left="0" w:firstLine="0"/>
              <w:jc w:val="left"/>
            </w:pPr>
            <w:r>
              <w:t xml:space="preserve">They shall see God </w:t>
            </w:r>
          </w:p>
        </w:tc>
      </w:tr>
      <w:tr w:rsidR="00E42CF9" w14:paraId="67AB0149" w14:textId="77777777">
        <w:trPr>
          <w:trHeight w:val="696"/>
        </w:trPr>
        <w:tc>
          <w:tcPr>
            <w:tcW w:w="427" w:type="dxa"/>
            <w:tcBorders>
              <w:top w:val="single" w:sz="4" w:space="0" w:color="000000"/>
              <w:left w:val="single" w:sz="4" w:space="0" w:color="000000"/>
              <w:bottom w:val="single" w:sz="4" w:space="0" w:color="000000"/>
              <w:right w:val="single" w:sz="4" w:space="0" w:color="000000"/>
            </w:tcBorders>
          </w:tcPr>
          <w:p w14:paraId="63C8894D" w14:textId="77777777" w:rsidR="00E42CF9" w:rsidRDefault="00000000">
            <w:pPr>
              <w:spacing w:line="259" w:lineRule="auto"/>
              <w:ind w:left="5" w:firstLine="0"/>
              <w:jc w:val="left"/>
            </w:pPr>
            <w:r>
              <w:lastRenderedPageBreak/>
              <w:t xml:space="preserve">7 </w:t>
            </w:r>
          </w:p>
        </w:tc>
        <w:tc>
          <w:tcPr>
            <w:tcW w:w="3403" w:type="dxa"/>
            <w:tcBorders>
              <w:top w:val="single" w:sz="4" w:space="0" w:color="000000"/>
              <w:left w:val="single" w:sz="4" w:space="0" w:color="000000"/>
              <w:bottom w:val="single" w:sz="4" w:space="0" w:color="000000"/>
              <w:right w:val="single" w:sz="4" w:space="0" w:color="000000"/>
            </w:tcBorders>
          </w:tcPr>
          <w:p w14:paraId="1F4849EF" w14:textId="77777777" w:rsidR="00E42CF9" w:rsidRDefault="00000000">
            <w:pPr>
              <w:spacing w:line="259" w:lineRule="auto"/>
              <w:ind w:left="0" w:firstLine="0"/>
              <w:jc w:val="left"/>
            </w:pPr>
            <w:r>
              <w:t xml:space="preserve">The peacemakers </w:t>
            </w:r>
          </w:p>
        </w:tc>
        <w:tc>
          <w:tcPr>
            <w:tcW w:w="3648" w:type="dxa"/>
            <w:tcBorders>
              <w:top w:val="single" w:sz="4" w:space="0" w:color="000000"/>
              <w:left w:val="single" w:sz="4" w:space="0" w:color="000000"/>
              <w:bottom w:val="single" w:sz="4" w:space="0" w:color="000000"/>
              <w:right w:val="single" w:sz="4" w:space="0" w:color="000000"/>
            </w:tcBorders>
          </w:tcPr>
          <w:p w14:paraId="33490C13" w14:textId="77777777" w:rsidR="00E42CF9" w:rsidRDefault="00000000">
            <w:pPr>
              <w:spacing w:line="259" w:lineRule="auto"/>
              <w:ind w:left="0" w:firstLine="0"/>
            </w:pPr>
            <w:r>
              <w:t xml:space="preserve">Those who reconcile men to men, ensuring peace.  </w:t>
            </w:r>
          </w:p>
        </w:tc>
        <w:tc>
          <w:tcPr>
            <w:tcW w:w="3154" w:type="dxa"/>
            <w:tcBorders>
              <w:top w:val="single" w:sz="4" w:space="0" w:color="000000"/>
              <w:left w:val="single" w:sz="4" w:space="0" w:color="000000"/>
              <w:bottom w:val="single" w:sz="4" w:space="0" w:color="000000"/>
              <w:right w:val="single" w:sz="4" w:space="0" w:color="000000"/>
            </w:tcBorders>
          </w:tcPr>
          <w:p w14:paraId="1460FBDD" w14:textId="77777777" w:rsidR="00E42CF9" w:rsidRDefault="00000000">
            <w:pPr>
              <w:spacing w:line="259" w:lineRule="auto"/>
              <w:ind w:left="0" w:firstLine="0"/>
            </w:pPr>
            <w:r>
              <w:t xml:space="preserve">They shall be called the children of God </w:t>
            </w:r>
          </w:p>
        </w:tc>
      </w:tr>
      <w:tr w:rsidR="00E42CF9" w14:paraId="6D90B1E0" w14:textId="77777777">
        <w:trPr>
          <w:trHeight w:val="691"/>
        </w:trPr>
        <w:tc>
          <w:tcPr>
            <w:tcW w:w="427" w:type="dxa"/>
            <w:tcBorders>
              <w:top w:val="single" w:sz="4" w:space="0" w:color="000000"/>
              <w:left w:val="single" w:sz="4" w:space="0" w:color="000000"/>
              <w:bottom w:val="single" w:sz="4" w:space="0" w:color="000000"/>
              <w:right w:val="single" w:sz="4" w:space="0" w:color="000000"/>
            </w:tcBorders>
          </w:tcPr>
          <w:p w14:paraId="265D299C" w14:textId="77777777" w:rsidR="00E42CF9" w:rsidRDefault="00000000">
            <w:pPr>
              <w:spacing w:line="259" w:lineRule="auto"/>
              <w:ind w:left="5" w:firstLine="0"/>
              <w:jc w:val="left"/>
            </w:pPr>
            <w:r>
              <w:t xml:space="preserve">8 </w:t>
            </w:r>
          </w:p>
        </w:tc>
        <w:tc>
          <w:tcPr>
            <w:tcW w:w="3403" w:type="dxa"/>
            <w:tcBorders>
              <w:top w:val="single" w:sz="4" w:space="0" w:color="000000"/>
              <w:left w:val="single" w:sz="4" w:space="0" w:color="000000"/>
              <w:bottom w:val="single" w:sz="4" w:space="0" w:color="000000"/>
              <w:right w:val="single" w:sz="4" w:space="0" w:color="000000"/>
            </w:tcBorders>
          </w:tcPr>
          <w:p w14:paraId="5F120236" w14:textId="77777777" w:rsidR="00E42CF9" w:rsidRDefault="00000000">
            <w:pPr>
              <w:spacing w:line="259" w:lineRule="auto"/>
              <w:ind w:left="0" w:firstLine="0"/>
              <w:jc w:val="left"/>
            </w:pPr>
            <w:r>
              <w:t xml:space="preserve">Persecuted for righteousness </w:t>
            </w:r>
          </w:p>
        </w:tc>
        <w:tc>
          <w:tcPr>
            <w:tcW w:w="3648" w:type="dxa"/>
            <w:tcBorders>
              <w:top w:val="single" w:sz="4" w:space="0" w:color="000000"/>
              <w:left w:val="single" w:sz="4" w:space="0" w:color="000000"/>
              <w:bottom w:val="single" w:sz="4" w:space="0" w:color="000000"/>
              <w:right w:val="single" w:sz="4" w:space="0" w:color="000000"/>
            </w:tcBorders>
          </w:tcPr>
          <w:p w14:paraId="50EBC8D4" w14:textId="77777777" w:rsidR="00E42CF9" w:rsidRDefault="00000000">
            <w:pPr>
              <w:spacing w:line="259" w:lineRule="auto"/>
              <w:ind w:left="0" w:firstLine="0"/>
            </w:pPr>
            <w:r>
              <w:t xml:space="preserve">Take their stand in righteous acts, even when persecuted </w:t>
            </w:r>
          </w:p>
        </w:tc>
        <w:tc>
          <w:tcPr>
            <w:tcW w:w="3154" w:type="dxa"/>
            <w:tcBorders>
              <w:top w:val="single" w:sz="4" w:space="0" w:color="000000"/>
              <w:left w:val="single" w:sz="4" w:space="0" w:color="000000"/>
              <w:bottom w:val="single" w:sz="4" w:space="0" w:color="000000"/>
              <w:right w:val="single" w:sz="4" w:space="0" w:color="000000"/>
            </w:tcBorders>
          </w:tcPr>
          <w:p w14:paraId="0084467C" w14:textId="77777777" w:rsidR="00E42CF9" w:rsidRDefault="00000000">
            <w:pPr>
              <w:spacing w:line="259" w:lineRule="auto"/>
              <w:ind w:left="0" w:firstLine="0"/>
              <w:jc w:val="left"/>
            </w:pPr>
            <w:r>
              <w:t xml:space="preserve">Theirs is the kingdom of heaven </w:t>
            </w:r>
          </w:p>
        </w:tc>
      </w:tr>
      <w:tr w:rsidR="00E42CF9" w14:paraId="1A97622A" w14:textId="77777777">
        <w:trPr>
          <w:trHeight w:val="696"/>
        </w:trPr>
        <w:tc>
          <w:tcPr>
            <w:tcW w:w="427" w:type="dxa"/>
            <w:tcBorders>
              <w:top w:val="single" w:sz="4" w:space="0" w:color="000000"/>
              <w:left w:val="single" w:sz="4" w:space="0" w:color="000000"/>
              <w:bottom w:val="single" w:sz="4" w:space="0" w:color="000000"/>
              <w:right w:val="single" w:sz="4" w:space="0" w:color="000000"/>
            </w:tcBorders>
          </w:tcPr>
          <w:p w14:paraId="6304CC5E" w14:textId="77777777" w:rsidR="00E42CF9" w:rsidRDefault="00000000">
            <w:pPr>
              <w:spacing w:line="259" w:lineRule="auto"/>
              <w:ind w:left="5" w:firstLine="0"/>
              <w:jc w:val="left"/>
            </w:pPr>
            <w:r>
              <w:t xml:space="preserve">9 </w:t>
            </w:r>
          </w:p>
        </w:tc>
        <w:tc>
          <w:tcPr>
            <w:tcW w:w="3403" w:type="dxa"/>
            <w:tcBorders>
              <w:top w:val="single" w:sz="4" w:space="0" w:color="000000"/>
              <w:left w:val="single" w:sz="4" w:space="0" w:color="000000"/>
              <w:bottom w:val="single" w:sz="4" w:space="0" w:color="000000"/>
              <w:right w:val="single" w:sz="4" w:space="0" w:color="000000"/>
            </w:tcBorders>
          </w:tcPr>
          <w:p w14:paraId="4A213067" w14:textId="77777777" w:rsidR="00E42CF9" w:rsidRDefault="00000000">
            <w:pPr>
              <w:spacing w:line="259" w:lineRule="auto"/>
              <w:ind w:left="0" w:firstLine="0"/>
            </w:pPr>
            <w:r>
              <w:t xml:space="preserve">Reviled, persecuted and falsely accused for Christ </w:t>
            </w:r>
          </w:p>
        </w:tc>
        <w:tc>
          <w:tcPr>
            <w:tcW w:w="3648" w:type="dxa"/>
            <w:tcBorders>
              <w:top w:val="single" w:sz="4" w:space="0" w:color="000000"/>
              <w:left w:val="single" w:sz="4" w:space="0" w:color="000000"/>
              <w:bottom w:val="single" w:sz="4" w:space="0" w:color="000000"/>
              <w:right w:val="single" w:sz="4" w:space="0" w:color="000000"/>
            </w:tcBorders>
          </w:tcPr>
          <w:p w14:paraId="764ABBBA" w14:textId="77777777" w:rsidR="00E42CF9" w:rsidRDefault="00000000">
            <w:pPr>
              <w:spacing w:line="259" w:lineRule="auto"/>
              <w:ind w:left="0" w:firstLine="0"/>
              <w:jc w:val="left"/>
            </w:pPr>
            <w:r>
              <w:t xml:space="preserve">Reproached </w:t>
            </w:r>
            <w:r>
              <w:tab/>
              <w:t xml:space="preserve">because </w:t>
            </w:r>
            <w:r>
              <w:tab/>
              <w:t xml:space="preserve">of Christ </w:t>
            </w:r>
          </w:p>
        </w:tc>
        <w:tc>
          <w:tcPr>
            <w:tcW w:w="3154" w:type="dxa"/>
            <w:tcBorders>
              <w:top w:val="single" w:sz="4" w:space="0" w:color="000000"/>
              <w:left w:val="single" w:sz="4" w:space="0" w:color="000000"/>
              <w:bottom w:val="single" w:sz="4" w:space="0" w:color="000000"/>
              <w:right w:val="single" w:sz="4" w:space="0" w:color="000000"/>
            </w:tcBorders>
          </w:tcPr>
          <w:p w14:paraId="2C10C662" w14:textId="77777777" w:rsidR="00E42CF9" w:rsidRDefault="00000000">
            <w:pPr>
              <w:spacing w:line="259" w:lineRule="auto"/>
              <w:ind w:left="0" w:firstLine="0"/>
              <w:jc w:val="left"/>
            </w:pPr>
            <w:r>
              <w:t xml:space="preserve">great is their reward in heaven </w:t>
            </w:r>
          </w:p>
        </w:tc>
      </w:tr>
    </w:tbl>
    <w:p w14:paraId="12CEA681" w14:textId="79E31B47" w:rsidR="007C209F" w:rsidRDefault="00FF285C" w:rsidP="007C209F">
      <w:pPr>
        <w:ind w:left="360" w:firstLine="0"/>
      </w:pPr>
      <w:r>
        <w:t xml:space="preserve"> </w:t>
      </w:r>
    </w:p>
    <w:p w14:paraId="59F35357" w14:textId="77777777" w:rsidR="000E784A" w:rsidRDefault="000E784A" w:rsidP="000E784A">
      <w:pPr>
        <w:pStyle w:val="ListParagraph"/>
        <w:ind w:left="360" w:firstLine="0"/>
      </w:pPr>
    </w:p>
    <w:p w14:paraId="7FF741A3" w14:textId="77777777" w:rsidR="000E784A" w:rsidRDefault="000E784A" w:rsidP="000E784A">
      <w:pPr>
        <w:pStyle w:val="ListParagraph"/>
        <w:ind w:left="360" w:firstLine="0"/>
      </w:pPr>
    </w:p>
    <w:p w14:paraId="3C9DA074" w14:textId="50C969F9" w:rsidR="00E42CF9" w:rsidRDefault="00000000" w:rsidP="007C209F">
      <w:pPr>
        <w:pStyle w:val="ListParagraph"/>
        <w:numPr>
          <w:ilvl w:val="0"/>
          <w:numId w:val="4"/>
        </w:numPr>
      </w:pPr>
      <w:r>
        <w:t xml:space="preserve">Jesus said we believers are “The Salt of the Earth”, what does that figurative statement mean? </w:t>
      </w:r>
    </w:p>
    <w:p w14:paraId="062148A7" w14:textId="77777777" w:rsidR="00E42CF9" w:rsidRDefault="00000000">
      <w:pPr>
        <w:spacing w:line="259" w:lineRule="auto"/>
        <w:ind w:left="0" w:firstLine="0"/>
        <w:jc w:val="left"/>
      </w:pPr>
      <w:r>
        <w:t xml:space="preserve"> </w:t>
      </w:r>
    </w:p>
    <w:p w14:paraId="45ECDF39" w14:textId="77777777" w:rsidR="00E42CF9" w:rsidRDefault="00000000">
      <w:pPr>
        <w:pStyle w:val="Heading1"/>
        <w:ind w:left="-5"/>
      </w:pPr>
      <w:r>
        <w:t>Answer</w:t>
      </w:r>
      <w:r>
        <w:rPr>
          <w:b w:val="0"/>
        </w:rPr>
        <w:t xml:space="preserve"> </w:t>
      </w:r>
    </w:p>
    <w:p w14:paraId="2B3C5C29" w14:textId="77777777" w:rsidR="00E42CF9" w:rsidRDefault="00000000">
      <w:pPr>
        <w:spacing w:line="259" w:lineRule="auto"/>
        <w:ind w:left="0" w:firstLine="0"/>
        <w:jc w:val="left"/>
      </w:pPr>
      <w:r>
        <w:t xml:space="preserve"> </w:t>
      </w:r>
    </w:p>
    <w:p w14:paraId="45A84B30" w14:textId="77777777" w:rsidR="00E42CF9" w:rsidRDefault="00000000">
      <w:pPr>
        <w:ind w:left="-5"/>
      </w:pPr>
      <w:r>
        <w:t xml:space="preserve">Jesus likened believers to salt based on the similarity in essence.  </w:t>
      </w:r>
    </w:p>
    <w:p w14:paraId="6459566A" w14:textId="77777777" w:rsidR="00E42CF9" w:rsidRDefault="00000000">
      <w:pPr>
        <w:spacing w:line="259" w:lineRule="auto"/>
        <w:ind w:left="0" w:firstLine="0"/>
        <w:jc w:val="left"/>
      </w:pPr>
      <w:r>
        <w:t xml:space="preserve"> </w:t>
      </w:r>
    </w:p>
    <w:p w14:paraId="52550283" w14:textId="77777777" w:rsidR="00E42CF9" w:rsidRDefault="00000000">
      <w:pPr>
        <w:ind w:left="-5"/>
      </w:pPr>
      <w:r>
        <w:t xml:space="preserve">Salt is good (Luke 14:34), good for seasoning (adding taste and </w:t>
      </w:r>
      <w:proofErr w:type="spellStart"/>
      <w:r>
        <w:t>flavour</w:t>
      </w:r>
      <w:proofErr w:type="spellEnd"/>
      <w:r>
        <w:t xml:space="preserve"> to food). Just as salt is good for food, we believers are also good for the earth. Through our righteous deeds, we make the earth good, and without us, the earth will be a terrible place, just like Sodom and Gomorrah was.  </w:t>
      </w:r>
    </w:p>
    <w:p w14:paraId="224E4BE9" w14:textId="77777777" w:rsidR="00E42CF9" w:rsidRDefault="00000000">
      <w:pPr>
        <w:spacing w:line="259" w:lineRule="auto"/>
        <w:ind w:left="720" w:firstLine="0"/>
        <w:jc w:val="left"/>
      </w:pPr>
      <w:r>
        <w:t xml:space="preserve"> </w:t>
      </w:r>
    </w:p>
    <w:p w14:paraId="30C2E7D6" w14:textId="77777777" w:rsidR="00E42CF9" w:rsidRDefault="00000000">
      <w:pPr>
        <w:spacing w:line="259" w:lineRule="auto"/>
        <w:ind w:left="0" w:firstLine="0"/>
        <w:jc w:val="left"/>
      </w:pPr>
      <w:r>
        <w:t xml:space="preserve"> </w:t>
      </w:r>
    </w:p>
    <w:p w14:paraId="4044CD71" w14:textId="77777777" w:rsidR="00E42CF9" w:rsidRDefault="00000000">
      <w:pPr>
        <w:spacing w:line="259" w:lineRule="auto"/>
        <w:ind w:left="0" w:firstLine="0"/>
        <w:jc w:val="left"/>
      </w:pPr>
      <w:r>
        <w:t xml:space="preserve"> </w:t>
      </w:r>
    </w:p>
    <w:p w14:paraId="2A8A3395" w14:textId="77777777" w:rsidR="00E42CF9" w:rsidRDefault="00000000">
      <w:pPr>
        <w:ind w:left="345" w:hanging="360"/>
      </w:pPr>
      <w:r>
        <w:t>5.</w:t>
      </w:r>
      <w:r>
        <w:rPr>
          <w:rFonts w:ascii="Arial" w:eastAsia="Arial" w:hAnsi="Arial" w:cs="Arial"/>
        </w:rPr>
        <w:t xml:space="preserve"> </w:t>
      </w:r>
      <w:r>
        <w:t xml:space="preserve">Jesus said we believers are “The light of the world”, what does that figurative statement mean? </w:t>
      </w:r>
    </w:p>
    <w:p w14:paraId="12E99234" w14:textId="77777777" w:rsidR="00E42CF9" w:rsidRDefault="00000000">
      <w:pPr>
        <w:spacing w:line="259" w:lineRule="auto"/>
        <w:ind w:left="0" w:firstLine="0"/>
        <w:jc w:val="left"/>
      </w:pPr>
      <w:r>
        <w:t xml:space="preserve"> </w:t>
      </w:r>
    </w:p>
    <w:p w14:paraId="259A9BC6" w14:textId="77777777" w:rsidR="00E42CF9" w:rsidRDefault="00000000">
      <w:pPr>
        <w:pStyle w:val="Heading1"/>
        <w:ind w:left="-5"/>
      </w:pPr>
      <w:r>
        <w:t xml:space="preserve">Answer </w:t>
      </w:r>
      <w:r>
        <w:rPr>
          <w:b w:val="0"/>
        </w:rPr>
        <w:t xml:space="preserve"> </w:t>
      </w:r>
    </w:p>
    <w:p w14:paraId="3756CE53" w14:textId="77777777" w:rsidR="00E42CF9" w:rsidRDefault="00000000">
      <w:pPr>
        <w:spacing w:line="259" w:lineRule="auto"/>
        <w:ind w:left="0" w:firstLine="0"/>
        <w:jc w:val="left"/>
      </w:pPr>
      <w:r>
        <w:t xml:space="preserve"> </w:t>
      </w:r>
    </w:p>
    <w:p w14:paraId="1836265D" w14:textId="77777777" w:rsidR="00E42CF9" w:rsidRDefault="00000000">
      <w:pPr>
        <w:ind w:left="-5"/>
      </w:pPr>
      <w:r>
        <w:t xml:space="preserve">Jesus likened believers to light based on similarity in essence.  </w:t>
      </w:r>
    </w:p>
    <w:p w14:paraId="706A79F3" w14:textId="77777777" w:rsidR="00E42CF9" w:rsidRDefault="00000000">
      <w:pPr>
        <w:spacing w:line="259" w:lineRule="auto"/>
        <w:ind w:left="0" w:firstLine="0"/>
        <w:jc w:val="left"/>
      </w:pPr>
      <w:r>
        <w:t xml:space="preserve"> </w:t>
      </w:r>
    </w:p>
    <w:p w14:paraId="3FD55A03" w14:textId="77777777" w:rsidR="00E42CF9" w:rsidRDefault="00000000">
      <w:pPr>
        <w:ind w:left="-5"/>
      </w:pPr>
      <w:r>
        <w:t xml:space="preserve">Just as a candle gives </w:t>
      </w:r>
      <w:r>
        <w:rPr>
          <w:b/>
        </w:rPr>
        <w:t>natural</w:t>
      </w:r>
      <w:r>
        <w:t xml:space="preserve"> light unto all that are in darkness in a house, we believers are called a</w:t>
      </w:r>
      <w:r>
        <w:rPr>
          <w:b/>
        </w:rPr>
        <w:t xml:space="preserve"> spiritual </w:t>
      </w:r>
      <w:r>
        <w:t xml:space="preserve">light shining the light of God and his glorious gospel unto a world filled with darkness.  </w:t>
      </w:r>
    </w:p>
    <w:p w14:paraId="76EAECF1" w14:textId="77777777" w:rsidR="00E42CF9" w:rsidRDefault="00000000">
      <w:pPr>
        <w:spacing w:line="259" w:lineRule="auto"/>
        <w:ind w:left="0" w:firstLine="0"/>
        <w:jc w:val="left"/>
      </w:pPr>
      <w:r>
        <w:t xml:space="preserve"> </w:t>
      </w:r>
    </w:p>
    <w:p w14:paraId="2D90E12C" w14:textId="77777777" w:rsidR="00E42CF9" w:rsidRDefault="00000000">
      <w:pPr>
        <w:ind w:left="-5"/>
      </w:pPr>
      <w:r>
        <w:t xml:space="preserve">As light, we are meant to impact our world with our good works, that men may give glory unto our Father which is in heaven.  </w:t>
      </w:r>
    </w:p>
    <w:p w14:paraId="2A1B2622" w14:textId="77777777" w:rsidR="00E42CF9" w:rsidRDefault="00000000">
      <w:pPr>
        <w:spacing w:line="259" w:lineRule="auto"/>
        <w:ind w:left="0" w:firstLine="0"/>
        <w:jc w:val="left"/>
      </w:pPr>
      <w:r>
        <w:t xml:space="preserve"> </w:t>
      </w:r>
    </w:p>
    <w:p w14:paraId="6E92B553" w14:textId="77777777" w:rsidR="00E42CF9" w:rsidRDefault="00000000">
      <w:pPr>
        <w:spacing w:line="259" w:lineRule="auto"/>
        <w:ind w:left="0" w:firstLine="0"/>
        <w:jc w:val="left"/>
      </w:pPr>
      <w:r>
        <w:t xml:space="preserve"> </w:t>
      </w:r>
    </w:p>
    <w:p w14:paraId="0D431C3A" w14:textId="77777777" w:rsidR="00E42CF9" w:rsidRDefault="00000000">
      <w:pPr>
        <w:ind w:left="345" w:hanging="360"/>
      </w:pPr>
      <w:r>
        <w:lastRenderedPageBreak/>
        <w:t>6.</w:t>
      </w:r>
      <w:r>
        <w:rPr>
          <w:rFonts w:ascii="Arial" w:eastAsia="Arial" w:hAnsi="Arial" w:cs="Arial"/>
        </w:rPr>
        <w:t xml:space="preserve"> </w:t>
      </w:r>
      <w:r>
        <w:t xml:space="preserve">Matthew 5:20 “For I say unto you, </w:t>
      </w:r>
      <w:proofErr w:type="gramStart"/>
      <w:r>
        <w:t>That</w:t>
      </w:r>
      <w:proofErr w:type="gramEnd"/>
      <w:r>
        <w:t xml:space="preserve"> except your righteousness shall exceed the righteousness of the scribes and Pharisees, ye shall in no case enter into the kingdom of heaven.” </w:t>
      </w:r>
    </w:p>
    <w:p w14:paraId="629EA646" w14:textId="77777777" w:rsidR="00E42CF9" w:rsidRDefault="00000000">
      <w:pPr>
        <w:spacing w:line="259" w:lineRule="auto"/>
        <w:ind w:left="360" w:firstLine="0"/>
        <w:jc w:val="left"/>
      </w:pPr>
      <w:r>
        <w:t xml:space="preserve"> </w:t>
      </w:r>
    </w:p>
    <w:p w14:paraId="7B5DB706" w14:textId="77777777" w:rsidR="00E42CF9" w:rsidRDefault="00000000">
      <w:pPr>
        <w:ind w:left="370"/>
      </w:pPr>
      <w:r>
        <w:t xml:space="preserve">Describe the righteousness of the scribes and Pharisees, and explain how your own righteousness exceeds their righteousness.  </w:t>
      </w:r>
    </w:p>
    <w:p w14:paraId="55435B16" w14:textId="77777777" w:rsidR="00E42CF9" w:rsidRDefault="00000000">
      <w:pPr>
        <w:spacing w:line="259" w:lineRule="auto"/>
        <w:ind w:left="360" w:firstLine="0"/>
        <w:jc w:val="left"/>
      </w:pPr>
      <w:r>
        <w:t xml:space="preserve"> </w:t>
      </w:r>
    </w:p>
    <w:p w14:paraId="140A4937" w14:textId="77777777" w:rsidR="00E42CF9" w:rsidRDefault="00000000">
      <w:pPr>
        <w:pStyle w:val="Heading1"/>
        <w:ind w:left="370"/>
      </w:pPr>
      <w:r>
        <w:t>Answer</w:t>
      </w:r>
      <w:r>
        <w:rPr>
          <w:b w:val="0"/>
        </w:rPr>
        <w:t xml:space="preserve"> </w:t>
      </w:r>
    </w:p>
    <w:p w14:paraId="69A77DDF" w14:textId="77777777" w:rsidR="00E42CF9" w:rsidRDefault="00000000">
      <w:pPr>
        <w:spacing w:line="259" w:lineRule="auto"/>
        <w:ind w:left="360" w:firstLine="0"/>
        <w:jc w:val="left"/>
      </w:pPr>
      <w:r>
        <w:t xml:space="preserve"> </w:t>
      </w:r>
    </w:p>
    <w:p w14:paraId="5994CB5F" w14:textId="77777777" w:rsidR="00E42CF9" w:rsidRDefault="00000000">
      <w:pPr>
        <w:ind w:left="370"/>
      </w:pPr>
      <w:r>
        <w:t xml:space="preserve">The righteousness of the scribes and Pharisees is a self-righteousness. Such righteousness is defective. It is a righteousness that is built upon the good works of a man and not on faith. They are trying to earn the righteousness by doing all that the law says. But, unfortunately, by the works of the law shall no man be justified in God’s sight.  </w:t>
      </w:r>
    </w:p>
    <w:p w14:paraId="3C4AE2EA" w14:textId="77777777" w:rsidR="00E42CF9" w:rsidRDefault="00000000">
      <w:pPr>
        <w:spacing w:line="259" w:lineRule="auto"/>
        <w:ind w:left="360" w:firstLine="0"/>
        <w:jc w:val="left"/>
      </w:pPr>
      <w:r>
        <w:t xml:space="preserve"> </w:t>
      </w:r>
    </w:p>
    <w:p w14:paraId="1FEFF7F6" w14:textId="77777777" w:rsidR="00E42CF9" w:rsidRDefault="00000000">
      <w:pPr>
        <w:ind w:left="370"/>
      </w:pPr>
      <w:r>
        <w:t xml:space="preserve">My own righteousness is not like theirs. My righteousness is not built upon what I did, but what God did in Christ for me. And it is not even my own righteousness, but God’s righteousness inputted into me by faith in Christ.  </w:t>
      </w:r>
      <w:r>
        <w:rPr>
          <w:color w:val="C00000"/>
        </w:rPr>
        <w:t xml:space="preserve">(Romans 10:3).  </w:t>
      </w:r>
    </w:p>
    <w:p w14:paraId="540860BF" w14:textId="77777777" w:rsidR="00E42CF9" w:rsidRDefault="00000000">
      <w:pPr>
        <w:spacing w:line="259" w:lineRule="auto"/>
        <w:ind w:left="360" w:firstLine="0"/>
        <w:jc w:val="left"/>
      </w:pPr>
      <w:r>
        <w:rPr>
          <w:color w:val="C00000"/>
        </w:rPr>
        <w:t xml:space="preserve"> </w:t>
      </w:r>
    </w:p>
    <w:p w14:paraId="60746B0F" w14:textId="77777777" w:rsidR="00E42CF9" w:rsidRDefault="00000000">
      <w:pPr>
        <w:spacing w:line="259" w:lineRule="auto"/>
        <w:ind w:left="360" w:firstLine="0"/>
        <w:jc w:val="left"/>
      </w:pPr>
      <w:r>
        <w:rPr>
          <w:color w:val="C00000"/>
        </w:rPr>
        <w:t xml:space="preserve"> </w:t>
      </w:r>
    </w:p>
    <w:p w14:paraId="6D3BF8F6" w14:textId="77777777" w:rsidR="00E42CF9" w:rsidRDefault="00000000">
      <w:pPr>
        <w:ind w:left="345" w:hanging="360"/>
      </w:pPr>
      <w:r>
        <w:t>7.</w:t>
      </w:r>
      <w:r>
        <w:rPr>
          <w:rFonts w:ascii="Arial" w:eastAsia="Arial" w:hAnsi="Arial" w:cs="Arial"/>
        </w:rPr>
        <w:t xml:space="preserve"> </w:t>
      </w:r>
      <w:r>
        <w:t xml:space="preserve">When we want to pray or come to church to worship God, and then remember that we have an unsettled matter with a brother or sister, what did Jesus teach us to do? </w:t>
      </w:r>
    </w:p>
    <w:p w14:paraId="30CADF64" w14:textId="77777777" w:rsidR="00E42CF9" w:rsidRDefault="00000000">
      <w:pPr>
        <w:spacing w:line="259" w:lineRule="auto"/>
        <w:ind w:left="0" w:firstLine="0"/>
        <w:jc w:val="left"/>
      </w:pPr>
      <w:r>
        <w:t xml:space="preserve"> </w:t>
      </w:r>
    </w:p>
    <w:p w14:paraId="71E8DA10" w14:textId="77777777" w:rsidR="00E42CF9" w:rsidRDefault="00000000">
      <w:pPr>
        <w:pStyle w:val="Heading1"/>
        <w:ind w:left="-5"/>
      </w:pPr>
      <w:r>
        <w:t xml:space="preserve">Answer </w:t>
      </w:r>
      <w:r>
        <w:rPr>
          <w:b w:val="0"/>
        </w:rPr>
        <w:t xml:space="preserve"> </w:t>
      </w:r>
    </w:p>
    <w:p w14:paraId="0D0296BF" w14:textId="77777777" w:rsidR="00E42CF9" w:rsidRDefault="00000000">
      <w:pPr>
        <w:spacing w:line="259" w:lineRule="auto"/>
        <w:ind w:left="0" w:firstLine="0"/>
        <w:jc w:val="left"/>
      </w:pPr>
      <w:r>
        <w:t xml:space="preserve"> </w:t>
      </w:r>
    </w:p>
    <w:p w14:paraId="375DC579" w14:textId="77777777" w:rsidR="00E42CF9" w:rsidRDefault="00000000">
      <w:pPr>
        <w:ind w:left="-5"/>
      </w:pPr>
      <w:r>
        <w:t xml:space="preserve">We are taught to pause the prayer or worship, and go first to reconcile with our brother, and then we can come back to continue.  </w:t>
      </w:r>
    </w:p>
    <w:p w14:paraId="236D939E" w14:textId="77777777" w:rsidR="00E42CF9" w:rsidRDefault="00000000">
      <w:pPr>
        <w:spacing w:line="259" w:lineRule="auto"/>
        <w:ind w:left="0" w:firstLine="0"/>
        <w:jc w:val="left"/>
      </w:pPr>
      <w:r>
        <w:t xml:space="preserve"> </w:t>
      </w:r>
    </w:p>
    <w:p w14:paraId="3DC4D403" w14:textId="77777777" w:rsidR="00E42CF9" w:rsidRDefault="00000000">
      <w:pPr>
        <w:ind w:left="-5"/>
      </w:pPr>
      <w:r>
        <w:rPr>
          <w:color w:val="C00000"/>
        </w:rPr>
        <w:t xml:space="preserve">This is to say, God wants us to follow peace with all men, for a man who is walking in hatred towards his neighbor is unworthy of standing before God.  </w:t>
      </w:r>
    </w:p>
    <w:p w14:paraId="43065919" w14:textId="77777777" w:rsidR="00E42CF9" w:rsidRDefault="00000000">
      <w:pPr>
        <w:spacing w:line="259" w:lineRule="auto"/>
        <w:ind w:left="0" w:firstLine="0"/>
        <w:jc w:val="left"/>
      </w:pPr>
      <w:r>
        <w:rPr>
          <w:color w:val="C00000"/>
        </w:rPr>
        <w:t xml:space="preserve"> </w:t>
      </w:r>
    </w:p>
    <w:p w14:paraId="6594DE09" w14:textId="77777777" w:rsidR="00E42CF9" w:rsidRDefault="00000000">
      <w:pPr>
        <w:spacing w:line="259" w:lineRule="auto"/>
        <w:ind w:left="0" w:firstLine="0"/>
        <w:jc w:val="left"/>
      </w:pPr>
      <w:r>
        <w:rPr>
          <w:color w:val="C00000"/>
        </w:rPr>
        <w:t xml:space="preserve"> </w:t>
      </w:r>
    </w:p>
    <w:p w14:paraId="1B16E3D3" w14:textId="77777777" w:rsidR="00E42CF9" w:rsidRDefault="00000000">
      <w:pPr>
        <w:ind w:left="345" w:hanging="360"/>
      </w:pPr>
      <w:r>
        <w:t>8.</w:t>
      </w:r>
      <w:r>
        <w:rPr>
          <w:rFonts w:ascii="Arial" w:eastAsia="Arial" w:hAnsi="Arial" w:cs="Arial"/>
        </w:rPr>
        <w:t xml:space="preserve"> </w:t>
      </w:r>
      <w:r>
        <w:t xml:space="preserve">The law says, “thou shalt not commit adultery”. How did Jesus interpret that scripture? </w:t>
      </w:r>
    </w:p>
    <w:p w14:paraId="582EE659" w14:textId="77777777" w:rsidR="00E42CF9" w:rsidRDefault="00000000">
      <w:pPr>
        <w:spacing w:line="259" w:lineRule="auto"/>
        <w:ind w:left="0" w:firstLine="0"/>
        <w:jc w:val="left"/>
      </w:pPr>
      <w:r>
        <w:t xml:space="preserve"> </w:t>
      </w:r>
    </w:p>
    <w:p w14:paraId="1A47D63A" w14:textId="77777777" w:rsidR="00E42CF9" w:rsidRDefault="00000000">
      <w:pPr>
        <w:pStyle w:val="Heading1"/>
        <w:ind w:left="-5"/>
      </w:pPr>
      <w:r>
        <w:lastRenderedPageBreak/>
        <w:t>Answer</w:t>
      </w:r>
      <w:r>
        <w:rPr>
          <w:b w:val="0"/>
        </w:rPr>
        <w:t xml:space="preserve"> </w:t>
      </w:r>
    </w:p>
    <w:p w14:paraId="50F22624" w14:textId="77777777" w:rsidR="00E42CF9" w:rsidRDefault="00000000">
      <w:pPr>
        <w:spacing w:line="259" w:lineRule="auto"/>
        <w:ind w:left="0" w:firstLine="0"/>
        <w:jc w:val="left"/>
      </w:pPr>
      <w:r>
        <w:t xml:space="preserve"> </w:t>
      </w:r>
    </w:p>
    <w:p w14:paraId="74AE2052" w14:textId="77777777" w:rsidR="00E42CF9" w:rsidRDefault="00000000">
      <w:pPr>
        <w:ind w:left="-5"/>
      </w:pPr>
      <w:r>
        <w:t xml:space="preserve">Jesus said, adultery goes beyond physical contact. He said, even thinking lust towards another person is a sin. For a man to be thinking or imagining sex towards a woman he is not married to is a sin.  </w:t>
      </w:r>
    </w:p>
    <w:p w14:paraId="571AE38C" w14:textId="77777777" w:rsidR="00E42CF9" w:rsidRDefault="00000000">
      <w:pPr>
        <w:spacing w:line="259" w:lineRule="auto"/>
        <w:ind w:left="0" w:firstLine="0"/>
        <w:jc w:val="left"/>
      </w:pPr>
      <w:r>
        <w:t xml:space="preserve"> </w:t>
      </w:r>
    </w:p>
    <w:p w14:paraId="3D985225" w14:textId="77777777" w:rsidR="00E42CF9" w:rsidRDefault="00000000">
      <w:pPr>
        <w:ind w:left="-5"/>
      </w:pPr>
      <w:r>
        <w:t xml:space="preserve">This means a believer must guard against masturbation and every form of lust of the heart. Because, God who marks sin also marks the ones that happen in the heart.  </w:t>
      </w:r>
    </w:p>
    <w:p w14:paraId="17941894" w14:textId="77777777" w:rsidR="00E42CF9" w:rsidRDefault="00000000">
      <w:pPr>
        <w:spacing w:line="259" w:lineRule="auto"/>
        <w:ind w:left="0" w:firstLine="0"/>
        <w:jc w:val="left"/>
      </w:pPr>
      <w:r>
        <w:t xml:space="preserve"> </w:t>
      </w:r>
    </w:p>
    <w:p w14:paraId="277FB604" w14:textId="77777777" w:rsidR="00E42CF9" w:rsidRDefault="00000000">
      <w:pPr>
        <w:spacing w:line="259" w:lineRule="auto"/>
        <w:ind w:left="0" w:firstLine="0"/>
        <w:jc w:val="left"/>
      </w:pPr>
      <w:r>
        <w:rPr>
          <w:rFonts w:ascii="Arial" w:eastAsia="Arial" w:hAnsi="Arial" w:cs="Arial"/>
        </w:rPr>
        <w:t xml:space="preserve"> </w:t>
      </w:r>
      <w:r>
        <w:rPr>
          <w:rFonts w:ascii="Arial" w:eastAsia="Arial" w:hAnsi="Arial" w:cs="Arial"/>
        </w:rPr>
        <w:tab/>
      </w:r>
      <w:r>
        <w:t xml:space="preserve"> </w:t>
      </w:r>
    </w:p>
    <w:p w14:paraId="69767F88" w14:textId="77777777" w:rsidR="00E42CF9" w:rsidRDefault="00000000">
      <w:pPr>
        <w:ind w:left="345" w:hanging="360"/>
      </w:pPr>
      <w:r>
        <w:t>9.</w:t>
      </w:r>
      <w:r>
        <w:rPr>
          <w:rFonts w:ascii="Arial" w:eastAsia="Arial" w:hAnsi="Arial" w:cs="Arial"/>
        </w:rPr>
        <w:t xml:space="preserve"> </w:t>
      </w:r>
      <w:r>
        <w:t xml:space="preserve">What do you have to say to a believer who is fond of calling the name of God, or Jesus, or the Bible to swear?  </w:t>
      </w:r>
    </w:p>
    <w:p w14:paraId="02077A93" w14:textId="77777777" w:rsidR="00E42CF9" w:rsidRDefault="00000000">
      <w:pPr>
        <w:spacing w:line="259" w:lineRule="auto"/>
        <w:ind w:left="360" w:firstLine="0"/>
        <w:jc w:val="left"/>
      </w:pPr>
      <w:r>
        <w:t xml:space="preserve"> </w:t>
      </w:r>
    </w:p>
    <w:p w14:paraId="73F5F7AC" w14:textId="77777777" w:rsidR="00E42CF9" w:rsidRDefault="00000000">
      <w:pPr>
        <w:pStyle w:val="Heading1"/>
        <w:ind w:left="-5"/>
      </w:pPr>
      <w:r>
        <w:t>Answer</w:t>
      </w:r>
      <w:r>
        <w:rPr>
          <w:b w:val="0"/>
        </w:rPr>
        <w:t xml:space="preserve"> </w:t>
      </w:r>
    </w:p>
    <w:p w14:paraId="3E2B6A03" w14:textId="77777777" w:rsidR="00E42CF9" w:rsidRDefault="00000000">
      <w:pPr>
        <w:spacing w:line="259" w:lineRule="auto"/>
        <w:ind w:left="0" w:firstLine="0"/>
        <w:jc w:val="left"/>
      </w:pPr>
      <w:r>
        <w:t xml:space="preserve"> </w:t>
      </w:r>
    </w:p>
    <w:p w14:paraId="228ECE7B" w14:textId="77777777" w:rsidR="00E42CF9" w:rsidRDefault="00000000">
      <w:pPr>
        <w:ind w:left="-5"/>
      </w:pPr>
      <w:r>
        <w:t xml:space="preserve">Our Lord Jesus taught us that we should not swear at all. Rather, we should have a good conduct of always saying the truth. If we say Yes, people should find it to be Yes, and if we say No, it should be found as No.  </w:t>
      </w:r>
    </w:p>
    <w:p w14:paraId="5B9412E8" w14:textId="77777777" w:rsidR="00E42CF9" w:rsidRDefault="00000000">
      <w:pPr>
        <w:spacing w:line="259" w:lineRule="auto"/>
        <w:ind w:left="0" w:firstLine="0"/>
        <w:jc w:val="left"/>
      </w:pPr>
      <w:r>
        <w:t xml:space="preserve"> </w:t>
      </w:r>
    </w:p>
    <w:p w14:paraId="5AA64065" w14:textId="77777777" w:rsidR="00E42CF9" w:rsidRDefault="00000000">
      <w:pPr>
        <w:spacing w:line="259" w:lineRule="auto"/>
        <w:ind w:left="0" w:firstLine="0"/>
        <w:jc w:val="left"/>
      </w:pPr>
      <w:r>
        <w:t xml:space="preserve"> </w:t>
      </w:r>
    </w:p>
    <w:p w14:paraId="37015508" w14:textId="77777777" w:rsidR="00E42CF9" w:rsidRDefault="00000000">
      <w:pPr>
        <w:ind w:left="345" w:hanging="360"/>
      </w:pPr>
      <w:r>
        <w:t>10.</w:t>
      </w:r>
      <w:r>
        <w:rPr>
          <w:rFonts w:ascii="Arial" w:eastAsia="Arial" w:hAnsi="Arial" w:cs="Arial"/>
        </w:rPr>
        <w:t xml:space="preserve"> </w:t>
      </w:r>
      <w:r>
        <w:t xml:space="preserve">We believers are to love our neighbor, even if the neighbor is an enemy. What is the boundary to this? </w:t>
      </w:r>
    </w:p>
    <w:p w14:paraId="4927F4CA" w14:textId="77777777" w:rsidR="00E42CF9" w:rsidRDefault="00000000">
      <w:pPr>
        <w:spacing w:line="259" w:lineRule="auto"/>
        <w:ind w:left="0" w:firstLine="0"/>
        <w:jc w:val="left"/>
      </w:pPr>
      <w:r>
        <w:t xml:space="preserve"> </w:t>
      </w:r>
    </w:p>
    <w:p w14:paraId="1CE6BDE8" w14:textId="77777777" w:rsidR="00E42CF9" w:rsidRDefault="00000000">
      <w:pPr>
        <w:pStyle w:val="Heading1"/>
        <w:ind w:left="-5"/>
      </w:pPr>
      <w:r>
        <w:t xml:space="preserve">Answer </w:t>
      </w:r>
      <w:r>
        <w:rPr>
          <w:b w:val="0"/>
        </w:rPr>
        <w:t xml:space="preserve"> </w:t>
      </w:r>
    </w:p>
    <w:p w14:paraId="5B101C8F" w14:textId="77777777" w:rsidR="00E42CF9" w:rsidRDefault="00000000">
      <w:pPr>
        <w:spacing w:line="259" w:lineRule="auto"/>
        <w:ind w:left="0" w:firstLine="0"/>
        <w:jc w:val="left"/>
      </w:pPr>
      <w:r>
        <w:t xml:space="preserve"> </w:t>
      </w:r>
    </w:p>
    <w:p w14:paraId="14248B65" w14:textId="77777777" w:rsidR="00E42CF9" w:rsidRDefault="00000000">
      <w:pPr>
        <w:ind w:left="-5"/>
      </w:pPr>
      <w:r>
        <w:t xml:space="preserve">We are meant to love our </w:t>
      </w:r>
      <w:proofErr w:type="spellStart"/>
      <w:r>
        <w:t>neighbour</w:t>
      </w:r>
      <w:proofErr w:type="spellEnd"/>
      <w:r>
        <w:t xml:space="preserve">. By this, it means we should not pray them evil. It means we should not wish them bad. It means we should do good to them, </w:t>
      </w:r>
      <w:proofErr w:type="spellStart"/>
      <w:r>
        <w:t>inspite</w:t>
      </w:r>
      <w:proofErr w:type="spellEnd"/>
      <w:r>
        <w:t xml:space="preserve"> of their bad deeds.  </w:t>
      </w:r>
    </w:p>
    <w:p w14:paraId="59045551" w14:textId="77777777" w:rsidR="00E42CF9" w:rsidRDefault="00000000">
      <w:pPr>
        <w:spacing w:line="259" w:lineRule="auto"/>
        <w:ind w:left="0" w:firstLine="0"/>
        <w:jc w:val="left"/>
      </w:pPr>
      <w:r>
        <w:t xml:space="preserve"> </w:t>
      </w:r>
    </w:p>
    <w:p w14:paraId="1649E40A" w14:textId="77777777" w:rsidR="00E42CF9" w:rsidRDefault="00000000">
      <w:pPr>
        <w:ind w:left="-5"/>
      </w:pPr>
      <w:r>
        <w:t xml:space="preserve">The boundary is, we should not rely, trust or depend on our enemy. We should be wise and vigilant when relating with them. Just as David dealt wisely with Saul, so must we do.   </w:t>
      </w:r>
    </w:p>
    <w:p w14:paraId="2BBDFE6B" w14:textId="77777777" w:rsidR="00E42CF9" w:rsidRDefault="00000000">
      <w:pPr>
        <w:spacing w:line="259" w:lineRule="auto"/>
        <w:ind w:left="0" w:firstLine="0"/>
        <w:jc w:val="left"/>
      </w:pPr>
      <w:r>
        <w:t xml:space="preserve"> </w:t>
      </w:r>
    </w:p>
    <w:p w14:paraId="32D61DD9" w14:textId="77777777" w:rsidR="00E42CF9" w:rsidRDefault="00000000">
      <w:pPr>
        <w:ind w:left="-5"/>
      </w:pPr>
      <w:r>
        <w:t xml:space="preserve">We should love them, without copying, abetting or joining their sinful ways.  </w:t>
      </w:r>
    </w:p>
    <w:p w14:paraId="5B43D28A" w14:textId="77777777" w:rsidR="00E42CF9" w:rsidRDefault="00000000">
      <w:pPr>
        <w:spacing w:line="259" w:lineRule="auto"/>
        <w:ind w:left="0" w:firstLine="0"/>
        <w:jc w:val="left"/>
      </w:pPr>
      <w:r>
        <w:t xml:space="preserve"> </w:t>
      </w:r>
    </w:p>
    <w:p w14:paraId="53F0E7A0" w14:textId="77777777" w:rsidR="00E42CF9" w:rsidRDefault="00000000">
      <w:pPr>
        <w:spacing w:line="259" w:lineRule="auto"/>
        <w:ind w:left="0" w:firstLine="0"/>
        <w:jc w:val="left"/>
      </w:pPr>
      <w:r>
        <w:t xml:space="preserve"> </w:t>
      </w:r>
    </w:p>
    <w:sectPr w:rsidR="00E42CF9">
      <w:pgSz w:w="11904" w:h="16838"/>
      <w:pgMar w:top="1443" w:right="1427"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64449"/>
    <w:multiLevelType w:val="hybridMultilevel"/>
    <w:tmpl w:val="EED4D32E"/>
    <w:lvl w:ilvl="0" w:tplc="1E1695AC">
      <w:start w:val="1"/>
      <w:numFmt w:val="lowerLetter"/>
      <w:lvlText w:val="%1."/>
      <w:lvlJc w:val="left"/>
      <w:pPr>
        <w:ind w:left="5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7ED7E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A3C224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78F1D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42F8D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6239F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60441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2EF34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6A5C7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1F2187F"/>
    <w:multiLevelType w:val="hybridMultilevel"/>
    <w:tmpl w:val="F2CAD568"/>
    <w:lvl w:ilvl="0" w:tplc="778CB4D4">
      <w:start w:val="1"/>
      <w:numFmt w:val="bullet"/>
      <w:lvlText w:val="•"/>
      <w:lvlJc w:val="left"/>
      <w:pPr>
        <w:ind w:left="720"/>
      </w:pPr>
      <w:rPr>
        <w:rFonts w:ascii="Arial" w:eastAsia="Arial" w:hAnsi="Arial" w:cs="Arial"/>
        <w:b w:val="0"/>
        <w:i w:val="0"/>
        <w:strike w:val="0"/>
        <w:dstrike w:val="0"/>
        <w:color w:val="C00000"/>
        <w:sz w:val="28"/>
        <w:szCs w:val="28"/>
        <w:u w:val="none" w:color="000000"/>
        <w:bdr w:val="none" w:sz="0" w:space="0" w:color="auto"/>
        <w:shd w:val="clear" w:color="auto" w:fill="auto"/>
        <w:vertAlign w:val="baseline"/>
      </w:rPr>
    </w:lvl>
    <w:lvl w:ilvl="1" w:tplc="B64AD7CC">
      <w:start w:val="1"/>
      <w:numFmt w:val="bullet"/>
      <w:lvlText w:val="o"/>
      <w:lvlJc w:val="left"/>
      <w:pPr>
        <w:ind w:left="144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lvl w:ilvl="2" w:tplc="6A2C8C9E">
      <w:start w:val="1"/>
      <w:numFmt w:val="bullet"/>
      <w:lvlText w:val="▪"/>
      <w:lvlJc w:val="left"/>
      <w:pPr>
        <w:ind w:left="216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lvl w:ilvl="3" w:tplc="F3D6226C">
      <w:start w:val="1"/>
      <w:numFmt w:val="bullet"/>
      <w:lvlText w:val="•"/>
      <w:lvlJc w:val="left"/>
      <w:pPr>
        <w:ind w:left="2880"/>
      </w:pPr>
      <w:rPr>
        <w:rFonts w:ascii="Arial" w:eastAsia="Arial" w:hAnsi="Arial" w:cs="Arial"/>
        <w:b w:val="0"/>
        <w:i w:val="0"/>
        <w:strike w:val="0"/>
        <w:dstrike w:val="0"/>
        <w:color w:val="C00000"/>
        <w:sz w:val="28"/>
        <w:szCs w:val="28"/>
        <w:u w:val="none" w:color="000000"/>
        <w:bdr w:val="none" w:sz="0" w:space="0" w:color="auto"/>
        <w:shd w:val="clear" w:color="auto" w:fill="auto"/>
        <w:vertAlign w:val="baseline"/>
      </w:rPr>
    </w:lvl>
    <w:lvl w:ilvl="4" w:tplc="0A2A2D34">
      <w:start w:val="1"/>
      <w:numFmt w:val="bullet"/>
      <w:lvlText w:val="o"/>
      <w:lvlJc w:val="left"/>
      <w:pPr>
        <w:ind w:left="360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lvl w:ilvl="5" w:tplc="84D0B720">
      <w:start w:val="1"/>
      <w:numFmt w:val="bullet"/>
      <w:lvlText w:val="▪"/>
      <w:lvlJc w:val="left"/>
      <w:pPr>
        <w:ind w:left="432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lvl w:ilvl="6" w:tplc="B57E58EE">
      <w:start w:val="1"/>
      <w:numFmt w:val="bullet"/>
      <w:lvlText w:val="•"/>
      <w:lvlJc w:val="left"/>
      <w:pPr>
        <w:ind w:left="5040"/>
      </w:pPr>
      <w:rPr>
        <w:rFonts w:ascii="Arial" w:eastAsia="Arial" w:hAnsi="Arial" w:cs="Arial"/>
        <w:b w:val="0"/>
        <w:i w:val="0"/>
        <w:strike w:val="0"/>
        <w:dstrike w:val="0"/>
        <w:color w:val="C00000"/>
        <w:sz w:val="28"/>
        <w:szCs w:val="28"/>
        <w:u w:val="none" w:color="000000"/>
        <w:bdr w:val="none" w:sz="0" w:space="0" w:color="auto"/>
        <w:shd w:val="clear" w:color="auto" w:fill="auto"/>
        <w:vertAlign w:val="baseline"/>
      </w:rPr>
    </w:lvl>
    <w:lvl w:ilvl="7" w:tplc="1DA0C458">
      <w:start w:val="1"/>
      <w:numFmt w:val="bullet"/>
      <w:lvlText w:val="o"/>
      <w:lvlJc w:val="left"/>
      <w:pPr>
        <w:ind w:left="576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lvl w:ilvl="8" w:tplc="12104838">
      <w:start w:val="1"/>
      <w:numFmt w:val="bullet"/>
      <w:lvlText w:val="▪"/>
      <w:lvlJc w:val="left"/>
      <w:pPr>
        <w:ind w:left="6480"/>
      </w:pPr>
      <w:rPr>
        <w:rFonts w:ascii="Segoe UI Symbol" w:eastAsia="Segoe UI Symbol" w:hAnsi="Segoe UI Symbol" w:cs="Segoe UI Symbol"/>
        <w:b w:val="0"/>
        <w:i w:val="0"/>
        <w:strike w:val="0"/>
        <w:dstrike w:val="0"/>
        <w:color w:val="C00000"/>
        <w:sz w:val="28"/>
        <w:szCs w:val="28"/>
        <w:u w:val="none" w:color="000000"/>
        <w:bdr w:val="none" w:sz="0" w:space="0" w:color="auto"/>
        <w:shd w:val="clear" w:color="auto" w:fill="auto"/>
        <w:vertAlign w:val="baseline"/>
      </w:rPr>
    </w:lvl>
  </w:abstractNum>
  <w:abstractNum w:abstractNumId="2" w15:restartNumberingAfterBreak="0">
    <w:nsid w:val="66384B40"/>
    <w:multiLevelType w:val="hybridMultilevel"/>
    <w:tmpl w:val="977CD7DC"/>
    <w:lvl w:ilvl="0" w:tplc="C3F04E4A">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1872F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A83A4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4ED75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64909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1EA2E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310199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72D06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E8611B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B65212E"/>
    <w:multiLevelType w:val="hybridMultilevel"/>
    <w:tmpl w:val="51628C42"/>
    <w:lvl w:ilvl="0" w:tplc="3184F0E4">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54635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0657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B21F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4A62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1448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72C7B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C80C2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5063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005595534">
    <w:abstractNumId w:val="2"/>
  </w:num>
  <w:num w:numId="2" w16cid:durableId="726614527">
    <w:abstractNumId w:val="0"/>
  </w:num>
  <w:num w:numId="3" w16cid:durableId="1653632803">
    <w:abstractNumId w:val="1"/>
  </w:num>
  <w:num w:numId="4" w16cid:durableId="47843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F9"/>
    <w:rsid w:val="000E784A"/>
    <w:rsid w:val="001238DB"/>
    <w:rsid w:val="007C209F"/>
    <w:rsid w:val="008D7D73"/>
    <w:rsid w:val="00E42CF9"/>
    <w:rsid w:val="00F72F7F"/>
    <w:rsid w:val="00F84075"/>
    <w:rsid w:val="00FF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0BA0"/>
  <w15:docId w15:val="{B5F55DC6-49F2-4B6F-ABA2-C33C45A9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C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cp:lastPrinted>2025-05-09T11:21:00Z</cp:lastPrinted>
  <dcterms:created xsi:type="dcterms:W3CDTF">2025-05-09T11:07:00Z</dcterms:created>
  <dcterms:modified xsi:type="dcterms:W3CDTF">2025-05-09T12:34:00Z</dcterms:modified>
</cp:coreProperties>
</file>