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E21F1" w14:textId="77777777" w:rsidR="00463EFB" w:rsidRPr="00463EFB" w:rsidRDefault="000425B1" w:rsidP="00A73136">
      <w:pPr>
        <w:pStyle w:val="Title"/>
        <w:rPr>
          <w:sz w:val="32"/>
          <w:szCs w:val="32"/>
        </w:rPr>
      </w:pPr>
      <w:r>
        <w:rPr>
          <w:sz w:val="32"/>
          <w:szCs w:val="32"/>
        </w:rPr>
        <w:t>Alexandra Fenelon</w:t>
      </w:r>
    </w:p>
    <w:p w14:paraId="47D8DF56" w14:textId="77777777" w:rsidR="00A73136" w:rsidRPr="006B7EE3" w:rsidRDefault="000425B1" w:rsidP="00A73136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  <w:lang w:val="en"/>
        </w:rPr>
      </w:pPr>
      <w:r>
        <w:rPr>
          <w:sz w:val="20"/>
          <w:szCs w:val="20"/>
        </w:rPr>
        <w:t>Washington</w:t>
      </w:r>
      <w:r w:rsidR="00BE48BA">
        <w:rPr>
          <w:sz w:val="20"/>
          <w:szCs w:val="20"/>
        </w:rPr>
        <w:t xml:space="preserve">, </w:t>
      </w:r>
      <w:r>
        <w:rPr>
          <w:sz w:val="20"/>
          <w:szCs w:val="20"/>
        </w:rPr>
        <w:t>DC</w:t>
      </w:r>
      <w:r w:rsidR="00BE48BA">
        <w:rPr>
          <w:sz w:val="20"/>
          <w:szCs w:val="20"/>
        </w:rPr>
        <w:t xml:space="preserve"> </w:t>
      </w:r>
      <w:r>
        <w:rPr>
          <w:sz w:val="20"/>
          <w:szCs w:val="20"/>
        </w:rPr>
        <w:t>20002</w:t>
      </w:r>
      <w:r w:rsidR="00BE48BA">
        <w:rPr>
          <w:sz w:val="20"/>
          <w:szCs w:val="20"/>
        </w:rPr>
        <w:t xml:space="preserve"> • M: (</w:t>
      </w:r>
      <w:r>
        <w:rPr>
          <w:sz w:val="20"/>
          <w:szCs w:val="20"/>
        </w:rPr>
        <w:t>781</w:t>
      </w:r>
      <w:r w:rsidR="00BE48BA">
        <w:rPr>
          <w:sz w:val="20"/>
          <w:szCs w:val="20"/>
        </w:rPr>
        <w:t xml:space="preserve">) </w:t>
      </w:r>
      <w:r>
        <w:rPr>
          <w:sz w:val="20"/>
          <w:szCs w:val="20"/>
        </w:rPr>
        <w:t>774</w:t>
      </w:r>
      <w:r w:rsidR="00BE48BA">
        <w:rPr>
          <w:sz w:val="20"/>
          <w:szCs w:val="20"/>
        </w:rPr>
        <w:t>-</w:t>
      </w:r>
      <w:r>
        <w:rPr>
          <w:sz w:val="20"/>
          <w:szCs w:val="20"/>
        </w:rPr>
        <w:t>0586</w:t>
      </w:r>
      <w:r w:rsidR="00A73136">
        <w:rPr>
          <w:sz w:val="20"/>
          <w:szCs w:val="20"/>
        </w:rPr>
        <w:t xml:space="preserve"> </w:t>
      </w:r>
      <w:r w:rsidR="00A73136" w:rsidRPr="006B7EE3">
        <w:rPr>
          <w:sz w:val="20"/>
          <w:szCs w:val="20"/>
        </w:rPr>
        <w:t>•</w:t>
      </w:r>
      <w:r w:rsidR="00A73136">
        <w:rPr>
          <w:sz w:val="20"/>
          <w:szCs w:val="20"/>
        </w:rPr>
        <w:t xml:space="preserve"> </w:t>
      </w:r>
      <w:bookmarkStart w:id="0" w:name="webProfileURL"/>
      <w:r>
        <w:rPr>
          <w:sz w:val="20"/>
          <w:szCs w:val="20"/>
        </w:rPr>
        <w:t>alexandra.fenelon1122</w:t>
      </w:r>
      <w:r w:rsidR="00A73136" w:rsidRPr="006B7EE3">
        <w:rPr>
          <w:sz w:val="20"/>
          <w:szCs w:val="20"/>
        </w:rPr>
        <w:t xml:space="preserve">@gmail.com </w:t>
      </w:r>
      <w:r w:rsidR="00A73136">
        <w:rPr>
          <w:sz w:val="20"/>
          <w:szCs w:val="20"/>
        </w:rPr>
        <w:br/>
      </w:r>
      <w:bookmarkStart w:id="1" w:name="_Hlk3284589"/>
      <w:r w:rsidR="00BE48BA" w:rsidRPr="00BE48BA">
        <w:rPr>
          <w:color w:val="000000"/>
          <w:sz w:val="20"/>
          <w:szCs w:val="20"/>
          <w:lang w:val="en"/>
        </w:rPr>
        <w:t>www.linkedin.com/in/</w:t>
      </w:r>
      <w:bookmarkEnd w:id="0"/>
      <w:r>
        <w:rPr>
          <w:color w:val="000000"/>
          <w:sz w:val="20"/>
          <w:szCs w:val="20"/>
          <w:lang w:val="en"/>
        </w:rPr>
        <w:t>adfenelon</w:t>
      </w:r>
      <w:bookmarkEnd w:id="1"/>
    </w:p>
    <w:p w14:paraId="65FCB657" w14:textId="77777777" w:rsidR="000E0D5D" w:rsidRPr="009425AA" w:rsidRDefault="00A73136" w:rsidP="00B670C1">
      <w:pPr>
        <w:pStyle w:val="BodyText2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9E1318">
        <w:rPr>
          <w:noProof/>
          <w:sz w:val="22"/>
          <w:szCs w:val="22"/>
        </w:rPr>
        <w:pict w14:anchorId="3C47D06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.95pt;margin-top:5.8pt;width:511.5pt;height:0;z-index:251657728" o:connectortype="straight" strokeweight="1.5pt"/>
        </w:pict>
      </w:r>
    </w:p>
    <w:p w14:paraId="2AEC081D" w14:textId="77777777" w:rsidR="00287CB1" w:rsidRDefault="00735A8A" w:rsidP="00735A8A">
      <w:pPr>
        <w:pStyle w:val="BodyText"/>
        <w:jc w:val="center"/>
        <w:rPr>
          <w:rFonts w:ascii="Times New Roman" w:hAnsi="Times New Roman"/>
          <w:b/>
          <w:caps/>
          <w:sz w:val="22"/>
          <w:szCs w:val="22"/>
        </w:rPr>
      </w:pPr>
      <w:r>
        <w:rPr>
          <w:rFonts w:ascii="Times New Roman" w:hAnsi="Times New Roman"/>
          <w:b/>
          <w:caps/>
          <w:sz w:val="22"/>
          <w:szCs w:val="22"/>
        </w:rPr>
        <w:t>MARKETING STRATEGY</w:t>
      </w:r>
    </w:p>
    <w:p w14:paraId="3C001894" w14:textId="77777777" w:rsidR="0012723F" w:rsidRPr="00524741" w:rsidRDefault="00EE6DEF" w:rsidP="0012723F">
      <w:pPr>
        <w:pStyle w:val="BodyText"/>
        <w:rPr>
          <w:rFonts w:ascii="Times New Roman" w:hAnsi="Times New Roman"/>
          <w:b/>
          <w:caps/>
          <w:sz w:val="22"/>
          <w:szCs w:val="22"/>
        </w:rPr>
      </w:pPr>
      <w:r w:rsidRPr="00524741">
        <w:rPr>
          <w:rFonts w:ascii="Times New Roman" w:hAnsi="Times New Roman"/>
          <w:b/>
          <w:caps/>
          <w:sz w:val="22"/>
          <w:szCs w:val="22"/>
        </w:rPr>
        <w:t>Professional Objective:</w:t>
      </w:r>
      <w:r w:rsidR="0012723F" w:rsidRPr="00524741">
        <w:rPr>
          <w:rFonts w:ascii="Times New Roman" w:hAnsi="Times New Roman"/>
          <w:b/>
          <w:caps/>
          <w:sz w:val="22"/>
          <w:szCs w:val="22"/>
        </w:rPr>
        <w:t xml:space="preserve">  </w:t>
      </w:r>
      <w:r w:rsidR="007574D8" w:rsidRPr="00524741">
        <w:rPr>
          <w:rFonts w:ascii="Times New Roman" w:hAnsi="Times New Roman"/>
          <w:b/>
          <w:caps/>
          <w:sz w:val="22"/>
          <w:szCs w:val="22"/>
        </w:rPr>
        <w:t xml:space="preserve"> </w:t>
      </w:r>
    </w:p>
    <w:p w14:paraId="6ABBA9A6" w14:textId="4979799A" w:rsidR="007E6786" w:rsidRPr="000079AB" w:rsidRDefault="00287CB1" w:rsidP="00287CB1">
      <w:pPr>
        <w:ind w:left="1440" w:hanging="1440"/>
        <w:jc w:val="both"/>
        <w:rPr>
          <w:bCs/>
          <w:szCs w:val="22"/>
        </w:rPr>
      </w:pPr>
      <w:r w:rsidRPr="000079AB">
        <w:rPr>
          <w:bCs/>
          <w:szCs w:val="22"/>
        </w:rPr>
        <w:t>Track A:</w:t>
      </w:r>
      <w:r w:rsidRPr="000079AB">
        <w:rPr>
          <w:bCs/>
          <w:szCs w:val="22"/>
        </w:rPr>
        <w:tab/>
      </w:r>
      <w:r w:rsidR="000425B1" w:rsidRPr="000079AB">
        <w:rPr>
          <w:bCs/>
          <w:szCs w:val="22"/>
        </w:rPr>
        <w:t xml:space="preserve">To leverage my </w:t>
      </w:r>
      <w:r w:rsidR="00FB60ED" w:rsidRPr="000079AB">
        <w:rPr>
          <w:bCs/>
          <w:szCs w:val="22"/>
        </w:rPr>
        <w:t>s</w:t>
      </w:r>
      <w:r w:rsidR="000425B1" w:rsidRPr="000079AB">
        <w:rPr>
          <w:bCs/>
          <w:szCs w:val="22"/>
        </w:rPr>
        <w:t xml:space="preserve">ales and </w:t>
      </w:r>
      <w:r w:rsidR="00FB60ED" w:rsidRPr="000079AB">
        <w:rPr>
          <w:bCs/>
          <w:szCs w:val="22"/>
        </w:rPr>
        <w:t>m</w:t>
      </w:r>
      <w:r w:rsidR="000425B1" w:rsidRPr="000079AB">
        <w:rPr>
          <w:bCs/>
          <w:szCs w:val="22"/>
        </w:rPr>
        <w:t xml:space="preserve">arketing expertise for an organization </w:t>
      </w:r>
      <w:r w:rsidR="008204C6" w:rsidRPr="000079AB">
        <w:rPr>
          <w:bCs/>
          <w:szCs w:val="22"/>
        </w:rPr>
        <w:t>seeking to develop</w:t>
      </w:r>
      <w:r w:rsidR="00AC07DF" w:rsidRPr="000079AB">
        <w:rPr>
          <w:bCs/>
          <w:szCs w:val="22"/>
        </w:rPr>
        <w:t xml:space="preserve"> their</w:t>
      </w:r>
      <w:r w:rsidR="008204C6" w:rsidRPr="000079AB">
        <w:rPr>
          <w:bCs/>
          <w:szCs w:val="22"/>
        </w:rPr>
        <w:t xml:space="preserve"> </w:t>
      </w:r>
      <w:r w:rsidR="00AC07DF" w:rsidRPr="000079AB">
        <w:rPr>
          <w:bCs/>
          <w:szCs w:val="22"/>
        </w:rPr>
        <w:t>digital</w:t>
      </w:r>
      <w:r w:rsidR="005153A7">
        <w:rPr>
          <w:bCs/>
          <w:szCs w:val="22"/>
        </w:rPr>
        <w:t xml:space="preserve"> analytics strategy; digital</w:t>
      </w:r>
      <w:r w:rsidR="00AC07DF" w:rsidRPr="000079AB">
        <w:rPr>
          <w:bCs/>
          <w:szCs w:val="22"/>
        </w:rPr>
        <w:t xml:space="preserve"> channel strategy; sales management strategy; or strategic business development.</w:t>
      </w:r>
    </w:p>
    <w:p w14:paraId="3C6834E0" w14:textId="77777777" w:rsidR="00287CB1" w:rsidRPr="000079AB" w:rsidRDefault="00287CB1" w:rsidP="00287CB1">
      <w:pPr>
        <w:ind w:left="1440" w:hanging="1440"/>
        <w:rPr>
          <w:bCs/>
          <w:szCs w:val="22"/>
        </w:rPr>
      </w:pPr>
    </w:p>
    <w:p w14:paraId="04C13A9D" w14:textId="25086A40" w:rsidR="00EE6DEF" w:rsidRPr="000079AB" w:rsidRDefault="00287CB1" w:rsidP="00AC07DF">
      <w:pPr>
        <w:ind w:left="1440" w:hanging="1440"/>
        <w:jc w:val="both"/>
        <w:rPr>
          <w:b/>
          <w:caps/>
          <w:szCs w:val="22"/>
        </w:rPr>
      </w:pPr>
      <w:r w:rsidRPr="000079AB">
        <w:rPr>
          <w:bCs/>
          <w:szCs w:val="22"/>
        </w:rPr>
        <w:t xml:space="preserve">Track B: </w:t>
      </w:r>
      <w:r w:rsidRPr="000079AB">
        <w:rPr>
          <w:bCs/>
          <w:szCs w:val="22"/>
        </w:rPr>
        <w:tab/>
      </w:r>
      <w:r w:rsidR="002C06AE" w:rsidRPr="000079AB">
        <w:rPr>
          <w:bCs/>
          <w:szCs w:val="22"/>
        </w:rPr>
        <w:t xml:space="preserve"> </w:t>
      </w:r>
      <w:r w:rsidR="008204C6" w:rsidRPr="000079AB">
        <w:rPr>
          <w:bCs/>
          <w:szCs w:val="22"/>
        </w:rPr>
        <w:t xml:space="preserve">To work </w:t>
      </w:r>
      <w:r w:rsidR="00AC07DF" w:rsidRPr="000079AB">
        <w:rPr>
          <w:bCs/>
          <w:szCs w:val="22"/>
        </w:rPr>
        <w:t>for</w:t>
      </w:r>
      <w:r w:rsidR="008204C6" w:rsidRPr="000079AB">
        <w:rPr>
          <w:bCs/>
          <w:szCs w:val="22"/>
        </w:rPr>
        <w:t xml:space="preserve"> </w:t>
      </w:r>
      <w:r w:rsidR="009C472D" w:rsidRPr="000079AB">
        <w:rPr>
          <w:bCs/>
          <w:szCs w:val="22"/>
        </w:rPr>
        <w:t xml:space="preserve">a general </w:t>
      </w:r>
      <w:r w:rsidR="008204C6" w:rsidRPr="000079AB">
        <w:rPr>
          <w:bCs/>
          <w:szCs w:val="22"/>
        </w:rPr>
        <w:t xml:space="preserve">business </w:t>
      </w:r>
      <w:r w:rsidR="00AC07DF" w:rsidRPr="000079AB">
        <w:rPr>
          <w:bCs/>
          <w:szCs w:val="22"/>
        </w:rPr>
        <w:t xml:space="preserve">consulting firm as a business strategist or business </w:t>
      </w:r>
      <w:r w:rsidR="00604B67">
        <w:rPr>
          <w:bCs/>
          <w:szCs w:val="22"/>
        </w:rPr>
        <w:t xml:space="preserve">intelligence </w:t>
      </w:r>
      <w:r w:rsidR="00AC07DF" w:rsidRPr="000079AB">
        <w:rPr>
          <w:bCs/>
          <w:szCs w:val="22"/>
        </w:rPr>
        <w:t>consultant</w:t>
      </w:r>
      <w:r w:rsidR="000079AB" w:rsidRPr="000079AB">
        <w:rPr>
          <w:bCs/>
          <w:szCs w:val="22"/>
        </w:rPr>
        <w:t>.</w:t>
      </w:r>
    </w:p>
    <w:p w14:paraId="03F24639" w14:textId="77777777" w:rsidR="00EE6DEF" w:rsidRDefault="00524741" w:rsidP="00ED2C97">
      <w:pPr>
        <w:rPr>
          <w:b/>
          <w:sz w:val="22"/>
          <w:szCs w:val="22"/>
        </w:rPr>
      </w:pPr>
      <w:r w:rsidRPr="00524741">
        <w:rPr>
          <w:b/>
          <w:sz w:val="22"/>
          <w:szCs w:val="22"/>
        </w:rPr>
        <w:br/>
      </w:r>
      <w:r w:rsidR="00ED2C97">
        <w:rPr>
          <w:b/>
          <w:sz w:val="22"/>
          <w:szCs w:val="22"/>
        </w:rPr>
        <w:t>Prospective Positions:</w:t>
      </w:r>
      <w:r w:rsidR="00ED2C97">
        <w:rPr>
          <w:b/>
          <w:sz w:val="22"/>
          <w:szCs w:val="22"/>
        </w:rPr>
        <w:tab/>
      </w:r>
      <w:r w:rsidR="00ED2C97">
        <w:rPr>
          <w:b/>
          <w:sz w:val="22"/>
          <w:szCs w:val="22"/>
        </w:rPr>
        <w:tab/>
      </w:r>
      <w:r w:rsidR="00ED2C97">
        <w:rPr>
          <w:b/>
          <w:sz w:val="22"/>
          <w:szCs w:val="22"/>
        </w:rPr>
        <w:tab/>
      </w:r>
      <w:r w:rsidR="000079AB">
        <w:rPr>
          <w:b/>
          <w:sz w:val="22"/>
          <w:szCs w:val="22"/>
        </w:rPr>
        <w:tab/>
        <w:t xml:space="preserve">        </w:t>
      </w:r>
      <w:r w:rsidR="007574D8" w:rsidRPr="00524741">
        <w:rPr>
          <w:b/>
          <w:sz w:val="22"/>
          <w:szCs w:val="22"/>
        </w:rPr>
        <w:t>Preferred Functions I</w:t>
      </w:r>
      <w:r w:rsidR="00EE6DEF" w:rsidRPr="00524741">
        <w:rPr>
          <w:b/>
          <w:sz w:val="22"/>
          <w:szCs w:val="22"/>
        </w:rPr>
        <w:t>nclude:</w:t>
      </w:r>
    </w:p>
    <w:tbl>
      <w:tblPr>
        <w:tblW w:w="10098" w:type="dxa"/>
        <w:tblLook w:val="01E0" w:firstRow="1" w:lastRow="1" w:firstColumn="1" w:lastColumn="1" w:noHBand="0" w:noVBand="0"/>
      </w:tblPr>
      <w:tblGrid>
        <w:gridCol w:w="2524"/>
        <w:gridCol w:w="2237"/>
        <w:gridCol w:w="3087"/>
        <w:gridCol w:w="2250"/>
      </w:tblGrid>
      <w:tr w:rsidR="000079AB" w:rsidRPr="002C31D1" w14:paraId="2AE23980" w14:textId="77777777" w:rsidTr="000079AB">
        <w:trPr>
          <w:trHeight w:val="1140"/>
        </w:trPr>
        <w:tc>
          <w:tcPr>
            <w:tcW w:w="2524" w:type="dxa"/>
            <w:shd w:val="clear" w:color="auto" w:fill="auto"/>
          </w:tcPr>
          <w:p w14:paraId="007C9A21" w14:textId="77777777" w:rsidR="000079AB" w:rsidRPr="000079AB" w:rsidRDefault="000079AB" w:rsidP="00ED2C97">
            <w:pPr>
              <w:rPr>
                <w:szCs w:val="22"/>
              </w:rPr>
            </w:pPr>
            <w:r w:rsidRPr="000079AB">
              <w:rPr>
                <w:szCs w:val="22"/>
              </w:rPr>
              <w:t>• Key/Account Executive</w:t>
            </w:r>
          </w:p>
          <w:p w14:paraId="473197EA" w14:textId="77777777" w:rsidR="000079AB" w:rsidRPr="000079AB" w:rsidRDefault="000079AB" w:rsidP="00ED2C97">
            <w:pPr>
              <w:rPr>
                <w:szCs w:val="22"/>
              </w:rPr>
            </w:pPr>
            <w:r w:rsidRPr="000079AB">
              <w:rPr>
                <w:szCs w:val="22"/>
              </w:rPr>
              <w:t>• Channel Strategist</w:t>
            </w:r>
          </w:p>
          <w:p w14:paraId="549DC120" w14:textId="77777777" w:rsidR="000079AB" w:rsidRPr="000079AB" w:rsidRDefault="000079AB" w:rsidP="00ED2C97">
            <w:pPr>
              <w:rPr>
                <w:szCs w:val="22"/>
              </w:rPr>
            </w:pPr>
            <w:r w:rsidRPr="000079AB">
              <w:rPr>
                <w:szCs w:val="22"/>
              </w:rPr>
              <w:t>• Management Consultant</w:t>
            </w:r>
          </w:p>
          <w:p w14:paraId="4306DB1E" w14:textId="77777777" w:rsidR="000079AB" w:rsidRPr="000079AB" w:rsidRDefault="000079AB" w:rsidP="00ED2C97">
            <w:pPr>
              <w:rPr>
                <w:szCs w:val="22"/>
              </w:rPr>
            </w:pPr>
          </w:p>
        </w:tc>
        <w:tc>
          <w:tcPr>
            <w:tcW w:w="2237" w:type="dxa"/>
          </w:tcPr>
          <w:p w14:paraId="7910D65A" w14:textId="77777777" w:rsidR="000079AB" w:rsidRPr="000079AB" w:rsidRDefault="000079AB" w:rsidP="00ED2C97">
            <w:pPr>
              <w:rPr>
                <w:szCs w:val="22"/>
              </w:rPr>
            </w:pPr>
            <w:r w:rsidRPr="000079AB">
              <w:rPr>
                <w:szCs w:val="22"/>
              </w:rPr>
              <w:t>• Strategy Consultant</w:t>
            </w:r>
          </w:p>
          <w:p w14:paraId="1C84C0C6" w14:textId="77777777" w:rsidR="000079AB" w:rsidRDefault="000079AB" w:rsidP="00ED2C97">
            <w:pPr>
              <w:rPr>
                <w:szCs w:val="22"/>
              </w:rPr>
            </w:pPr>
            <w:r w:rsidRPr="000079AB">
              <w:rPr>
                <w:szCs w:val="22"/>
              </w:rPr>
              <w:t>• Sales Consultant</w:t>
            </w:r>
          </w:p>
          <w:p w14:paraId="15FC2D57" w14:textId="13351123" w:rsidR="005153A7" w:rsidRPr="000079AB" w:rsidRDefault="005153A7" w:rsidP="00ED2C97">
            <w:pPr>
              <w:rPr>
                <w:szCs w:val="22"/>
              </w:rPr>
            </w:pPr>
            <w:r w:rsidRPr="009A1023">
              <w:t>•</w:t>
            </w:r>
            <w:r>
              <w:t xml:space="preserve"> Digital Data Strategy Consultant</w:t>
            </w:r>
          </w:p>
        </w:tc>
        <w:tc>
          <w:tcPr>
            <w:tcW w:w="3087" w:type="dxa"/>
            <w:shd w:val="clear" w:color="auto" w:fill="auto"/>
          </w:tcPr>
          <w:p w14:paraId="066412CA" w14:textId="77777777" w:rsidR="000079AB" w:rsidRPr="000079AB" w:rsidRDefault="000079AB" w:rsidP="00ED2C97">
            <w:pPr>
              <w:rPr>
                <w:szCs w:val="22"/>
              </w:rPr>
            </w:pPr>
            <w:r w:rsidRPr="000079AB">
              <w:rPr>
                <w:b/>
                <w:szCs w:val="22"/>
              </w:rPr>
              <w:t xml:space="preserve">• </w:t>
            </w:r>
            <w:r w:rsidRPr="000079AB">
              <w:rPr>
                <w:szCs w:val="22"/>
              </w:rPr>
              <w:t>Sales Management</w:t>
            </w:r>
          </w:p>
          <w:p w14:paraId="48317AFE" w14:textId="77777777" w:rsidR="000079AB" w:rsidRPr="000079AB" w:rsidRDefault="000079AB" w:rsidP="00ED2C97">
            <w:pPr>
              <w:rPr>
                <w:szCs w:val="22"/>
              </w:rPr>
            </w:pPr>
            <w:r w:rsidRPr="000079AB">
              <w:rPr>
                <w:b/>
                <w:szCs w:val="22"/>
              </w:rPr>
              <w:t xml:space="preserve">• </w:t>
            </w:r>
            <w:r w:rsidRPr="000079AB">
              <w:rPr>
                <w:szCs w:val="22"/>
              </w:rPr>
              <w:t>Digital &amp; Marketing Strategy</w:t>
            </w:r>
          </w:p>
          <w:p w14:paraId="0590EA84" w14:textId="77777777" w:rsidR="000079AB" w:rsidRDefault="000079AB" w:rsidP="00ED2C97">
            <w:pPr>
              <w:rPr>
                <w:szCs w:val="22"/>
              </w:rPr>
            </w:pPr>
            <w:r w:rsidRPr="000079AB">
              <w:rPr>
                <w:b/>
                <w:szCs w:val="22"/>
              </w:rPr>
              <w:t xml:space="preserve">• </w:t>
            </w:r>
            <w:r w:rsidRPr="000079AB">
              <w:rPr>
                <w:szCs w:val="22"/>
              </w:rPr>
              <w:t>Business Development</w:t>
            </w:r>
          </w:p>
          <w:p w14:paraId="2D48312D" w14:textId="2B437C26" w:rsidR="00604B67" w:rsidRPr="000079AB" w:rsidRDefault="00604B67" w:rsidP="00ED2C97">
            <w:pPr>
              <w:rPr>
                <w:szCs w:val="22"/>
              </w:rPr>
            </w:pPr>
            <w:r w:rsidRPr="009A1023">
              <w:t>•</w:t>
            </w:r>
            <w:r>
              <w:t xml:space="preserve"> Business Intelligence</w:t>
            </w:r>
          </w:p>
        </w:tc>
        <w:tc>
          <w:tcPr>
            <w:tcW w:w="2250" w:type="dxa"/>
            <w:shd w:val="clear" w:color="auto" w:fill="auto"/>
          </w:tcPr>
          <w:p w14:paraId="45934917" w14:textId="77777777" w:rsidR="000079AB" w:rsidRPr="000079AB" w:rsidRDefault="000079AB" w:rsidP="00ED2C97">
            <w:pPr>
              <w:rPr>
                <w:szCs w:val="22"/>
              </w:rPr>
            </w:pPr>
            <w:r w:rsidRPr="000079AB">
              <w:rPr>
                <w:szCs w:val="22"/>
              </w:rPr>
              <w:t>• Consulting</w:t>
            </w:r>
          </w:p>
          <w:p w14:paraId="3E67C49B" w14:textId="77777777" w:rsidR="000079AB" w:rsidRPr="000079AB" w:rsidRDefault="000079AB" w:rsidP="00ED2C97">
            <w:pPr>
              <w:rPr>
                <w:szCs w:val="22"/>
              </w:rPr>
            </w:pPr>
            <w:r w:rsidRPr="000079AB">
              <w:rPr>
                <w:szCs w:val="22"/>
              </w:rPr>
              <w:t>• Corporate Strategy</w:t>
            </w:r>
          </w:p>
          <w:p w14:paraId="2DEE5290" w14:textId="0DED5883" w:rsidR="000079AB" w:rsidRPr="000079AB" w:rsidRDefault="000079AB" w:rsidP="00ED2C97">
            <w:pPr>
              <w:rPr>
                <w:szCs w:val="22"/>
              </w:rPr>
            </w:pPr>
            <w:r w:rsidRPr="000079AB">
              <w:rPr>
                <w:szCs w:val="22"/>
              </w:rPr>
              <w:t>• D</w:t>
            </w:r>
            <w:r w:rsidR="00F9697B">
              <w:rPr>
                <w:szCs w:val="22"/>
              </w:rPr>
              <w:t>ata Anal</w:t>
            </w:r>
            <w:r w:rsidR="005153A7">
              <w:rPr>
                <w:szCs w:val="22"/>
              </w:rPr>
              <w:t>ytics</w:t>
            </w:r>
          </w:p>
        </w:tc>
      </w:tr>
    </w:tbl>
    <w:p w14:paraId="43C4BF83" w14:textId="77777777" w:rsidR="00735A8A" w:rsidRDefault="00735A8A" w:rsidP="00735A8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DF3E086" w14:textId="77777777" w:rsidR="008C77AF" w:rsidRPr="00524741" w:rsidRDefault="00EE6DEF" w:rsidP="003A2012">
      <w:pPr>
        <w:rPr>
          <w:b/>
          <w:caps/>
          <w:sz w:val="22"/>
          <w:szCs w:val="22"/>
        </w:rPr>
      </w:pPr>
      <w:r w:rsidRPr="00524741">
        <w:rPr>
          <w:b/>
          <w:caps/>
          <w:sz w:val="22"/>
          <w:szCs w:val="22"/>
        </w:rPr>
        <w:t>Positioning Statement:</w:t>
      </w:r>
      <w:r w:rsidR="008C01C4" w:rsidRPr="00524741">
        <w:rPr>
          <w:b/>
          <w:caps/>
          <w:sz w:val="22"/>
          <w:szCs w:val="22"/>
        </w:rPr>
        <w:t xml:space="preserve"> </w:t>
      </w:r>
    </w:p>
    <w:p w14:paraId="3FF97003" w14:textId="77777777" w:rsidR="003A2012" w:rsidRPr="00524741" w:rsidRDefault="003A2012" w:rsidP="003A2012">
      <w:pPr>
        <w:rPr>
          <w:b/>
          <w:caps/>
          <w:sz w:val="22"/>
          <w:szCs w:val="22"/>
        </w:rPr>
      </w:pPr>
    </w:p>
    <w:p w14:paraId="5F4AFC54" w14:textId="77777777" w:rsidR="002A737C" w:rsidRPr="000079AB" w:rsidRDefault="008204C6" w:rsidP="002A737C">
      <w:pPr>
        <w:jc w:val="both"/>
        <w:rPr>
          <w:sz w:val="24"/>
          <w:szCs w:val="22"/>
        </w:rPr>
      </w:pPr>
      <w:r w:rsidRPr="000079AB">
        <w:t xml:space="preserve">An accomplished sales and marketing professional with extensive experience in strategic planning and relationship management.  I effectively use data analysis, </w:t>
      </w:r>
      <w:r w:rsidR="00AC07DF" w:rsidRPr="000079AB">
        <w:t>channel</w:t>
      </w:r>
      <w:r w:rsidRPr="000079AB">
        <w:t xml:space="preserve"> -- industry trends, knowledge of the client’s business model, and competitive intelligence to provide consultative solutions to enhance corporate account growth strategy and recommend business improvements.  </w:t>
      </w:r>
      <w:r w:rsidR="00563AC8" w:rsidRPr="000079AB">
        <w:t xml:space="preserve">I am </w:t>
      </w:r>
      <w:r w:rsidRPr="000079AB">
        <w:t xml:space="preserve">Experienced in discovering profit gaps and creative opportunities to drive synergy and efficiencies.  </w:t>
      </w:r>
    </w:p>
    <w:p w14:paraId="5ABF092B" w14:textId="77777777" w:rsidR="0083520E" w:rsidRPr="000079AB" w:rsidRDefault="0083520E">
      <w:pPr>
        <w:rPr>
          <w:b/>
          <w:caps/>
          <w:szCs w:val="22"/>
        </w:rPr>
      </w:pPr>
    </w:p>
    <w:p w14:paraId="6DCF8A9D" w14:textId="77777777" w:rsidR="00EE6DEF" w:rsidRPr="00524741" w:rsidRDefault="00717851">
      <w:pPr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Competencies &amp;</w:t>
      </w:r>
      <w:r w:rsidR="00EE6DEF" w:rsidRPr="00524741">
        <w:rPr>
          <w:b/>
          <w:caps/>
          <w:sz w:val="22"/>
          <w:szCs w:val="22"/>
        </w:rPr>
        <w:t xml:space="preserve"> Skills:</w:t>
      </w:r>
    </w:p>
    <w:p w14:paraId="4E059AA0" w14:textId="77777777" w:rsidR="00EE6DEF" w:rsidRDefault="00EE6DEF">
      <w:pPr>
        <w:rPr>
          <w:caps/>
          <w:sz w:val="24"/>
          <w:szCs w:val="24"/>
        </w:rPr>
      </w:pP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88"/>
        <w:gridCol w:w="3052"/>
        <w:gridCol w:w="3518"/>
      </w:tblGrid>
      <w:tr w:rsidR="000079AB" w:rsidRPr="000079AB" w14:paraId="1EA71A41" w14:textId="77777777" w:rsidTr="000079AB">
        <w:trPr>
          <w:trHeight w:val="167"/>
        </w:trPr>
        <w:tc>
          <w:tcPr>
            <w:tcW w:w="6940" w:type="dxa"/>
            <w:gridSpan w:val="2"/>
          </w:tcPr>
          <w:p w14:paraId="4809D40D" w14:textId="77777777" w:rsidR="000079AB" w:rsidRPr="000079AB" w:rsidRDefault="000079AB" w:rsidP="00C423E1">
            <w:pPr>
              <w:jc w:val="center"/>
              <w:rPr>
                <w:b/>
                <w:caps/>
              </w:rPr>
            </w:pPr>
            <w:r w:rsidRPr="000079AB">
              <w:rPr>
                <w:b/>
                <w:caps/>
              </w:rPr>
              <w:t>Sales</w:t>
            </w:r>
          </w:p>
        </w:tc>
        <w:tc>
          <w:tcPr>
            <w:tcW w:w="3518" w:type="dxa"/>
          </w:tcPr>
          <w:p w14:paraId="3C18CE17" w14:textId="77777777" w:rsidR="000079AB" w:rsidRPr="000079AB" w:rsidRDefault="000079AB" w:rsidP="00C423E1">
            <w:pPr>
              <w:jc w:val="center"/>
              <w:rPr>
                <w:b/>
                <w:caps/>
              </w:rPr>
            </w:pPr>
            <w:r w:rsidRPr="000079AB">
              <w:rPr>
                <w:b/>
                <w:caps/>
              </w:rPr>
              <w:t>Marketing</w:t>
            </w:r>
          </w:p>
        </w:tc>
      </w:tr>
      <w:tr w:rsidR="000079AB" w:rsidRPr="000079AB" w14:paraId="286F57BC" w14:textId="77777777" w:rsidTr="000079AB">
        <w:trPr>
          <w:trHeight w:val="2303"/>
        </w:trPr>
        <w:tc>
          <w:tcPr>
            <w:tcW w:w="3888" w:type="dxa"/>
          </w:tcPr>
          <w:p w14:paraId="0BA6F78C" w14:textId="77777777" w:rsidR="000079AB" w:rsidRPr="000079AB" w:rsidRDefault="000079AB" w:rsidP="000079AB">
            <w:r w:rsidRPr="000079AB">
              <w:t>• Business Development</w:t>
            </w:r>
            <w:r w:rsidRPr="000079AB">
              <w:br/>
              <w:t>• Relationship Development</w:t>
            </w:r>
            <w:r w:rsidRPr="000079AB">
              <w:br/>
              <w:t>• Strategic Account Management</w:t>
            </w:r>
          </w:p>
          <w:p w14:paraId="1F7377B9" w14:textId="77777777" w:rsidR="000079AB" w:rsidRPr="000079AB" w:rsidRDefault="000079AB" w:rsidP="00FC6EF4">
            <w:r w:rsidRPr="000079AB">
              <w:t>• Budget Management &amp; Analysis</w:t>
            </w:r>
          </w:p>
          <w:p w14:paraId="2BC4C116" w14:textId="77777777" w:rsidR="000079AB" w:rsidRPr="000079AB" w:rsidRDefault="000079AB" w:rsidP="00FC6EF4">
            <w:r w:rsidRPr="000079AB">
              <w:t>• Cross-Functional Relationship Management</w:t>
            </w:r>
          </w:p>
          <w:p w14:paraId="36302A68" w14:textId="77777777" w:rsidR="000079AB" w:rsidRPr="000079AB" w:rsidRDefault="000079AB" w:rsidP="00A54A17">
            <w:r w:rsidRPr="000079AB">
              <w:t>• Contract Development &amp; Negotiation</w:t>
            </w:r>
          </w:p>
          <w:p w14:paraId="70D7A135" w14:textId="77777777" w:rsidR="000079AB" w:rsidRPr="000079AB" w:rsidRDefault="000079AB" w:rsidP="000079AB">
            <w:r w:rsidRPr="000079AB">
              <w:t>• Presentation/ Written &amp; Oral Communication</w:t>
            </w:r>
          </w:p>
          <w:p w14:paraId="1B506EC2" w14:textId="77777777" w:rsidR="000079AB" w:rsidRPr="000079AB" w:rsidRDefault="000079AB" w:rsidP="000079AB">
            <w:r w:rsidRPr="000079AB">
              <w:t>• Customer Service</w:t>
            </w:r>
          </w:p>
          <w:p w14:paraId="77B5CFBB" w14:textId="77777777" w:rsidR="000079AB" w:rsidRPr="000079AB" w:rsidRDefault="000079AB" w:rsidP="00A54A17"/>
        </w:tc>
        <w:tc>
          <w:tcPr>
            <w:tcW w:w="3052" w:type="dxa"/>
          </w:tcPr>
          <w:p w14:paraId="14EF2F2C" w14:textId="77777777" w:rsidR="000079AB" w:rsidRPr="000079AB" w:rsidRDefault="000079AB" w:rsidP="000079AB">
            <w:r w:rsidRPr="000079AB">
              <w:t>• Promotional Planning</w:t>
            </w:r>
          </w:p>
          <w:p w14:paraId="36F176BD" w14:textId="77777777" w:rsidR="000079AB" w:rsidRPr="000079AB" w:rsidRDefault="000079AB" w:rsidP="000079AB">
            <w:r w:rsidRPr="000079AB">
              <w:t>• Strategic Planning</w:t>
            </w:r>
          </w:p>
          <w:p w14:paraId="6864FCA3" w14:textId="77777777" w:rsidR="000079AB" w:rsidRPr="000079AB" w:rsidRDefault="000079AB" w:rsidP="0085486D">
            <w:r w:rsidRPr="000079AB">
              <w:t>• Negotiation</w:t>
            </w:r>
          </w:p>
          <w:p w14:paraId="053CDA1A" w14:textId="77777777" w:rsidR="000079AB" w:rsidRPr="000079AB" w:rsidRDefault="000079AB" w:rsidP="0085486D">
            <w:r w:rsidRPr="000079AB">
              <w:t>• Portfolio Management</w:t>
            </w:r>
          </w:p>
          <w:p w14:paraId="0A87C59B" w14:textId="77777777" w:rsidR="000079AB" w:rsidRPr="000079AB" w:rsidRDefault="000079AB" w:rsidP="0085486D">
            <w:r w:rsidRPr="000079AB">
              <w:t>• Brand Management</w:t>
            </w:r>
          </w:p>
          <w:p w14:paraId="15B47A97" w14:textId="77777777" w:rsidR="000079AB" w:rsidRPr="000079AB" w:rsidRDefault="000079AB" w:rsidP="000079AB">
            <w:r w:rsidRPr="000079AB">
              <w:t>• Category Management</w:t>
            </w:r>
          </w:p>
          <w:p w14:paraId="47CFBDEF" w14:textId="77777777" w:rsidR="000079AB" w:rsidRPr="000079AB" w:rsidRDefault="000079AB" w:rsidP="0085486D">
            <w:r w:rsidRPr="000079AB">
              <w:t>• Business/ Channel Consultant</w:t>
            </w:r>
          </w:p>
          <w:p w14:paraId="07B653D1" w14:textId="77777777" w:rsidR="000079AB" w:rsidRPr="000079AB" w:rsidRDefault="000079AB" w:rsidP="0085486D">
            <w:r w:rsidRPr="000079AB">
              <w:t>• Sales Analysis</w:t>
            </w:r>
          </w:p>
          <w:p w14:paraId="78BA322B" w14:textId="77777777" w:rsidR="000079AB" w:rsidRPr="000079AB" w:rsidRDefault="000079AB" w:rsidP="000079AB">
            <w:r w:rsidRPr="000079AB">
              <w:t>• Promotional Analysis</w:t>
            </w:r>
          </w:p>
        </w:tc>
        <w:tc>
          <w:tcPr>
            <w:tcW w:w="3518" w:type="dxa"/>
          </w:tcPr>
          <w:p w14:paraId="1A239322" w14:textId="77777777" w:rsidR="000079AB" w:rsidRPr="000079AB" w:rsidRDefault="000079AB" w:rsidP="00EA0C4D">
            <w:r w:rsidRPr="000079AB">
              <w:t xml:space="preserve">• Non-Disclosure Agreements (NDA) </w:t>
            </w:r>
          </w:p>
          <w:p w14:paraId="61D04E66" w14:textId="77777777" w:rsidR="000079AB" w:rsidRPr="000079AB" w:rsidRDefault="000079AB" w:rsidP="000E37DF">
            <w:r w:rsidRPr="000079AB">
              <w:t>• Product &amp; Platform Analysis</w:t>
            </w:r>
          </w:p>
          <w:p w14:paraId="0F5C9119" w14:textId="77777777" w:rsidR="000079AB" w:rsidRPr="000079AB" w:rsidRDefault="000079AB" w:rsidP="000E37DF">
            <w:r w:rsidRPr="000079AB">
              <w:t>• Project Management</w:t>
            </w:r>
          </w:p>
          <w:p w14:paraId="6D373117" w14:textId="77777777" w:rsidR="000079AB" w:rsidRPr="000079AB" w:rsidRDefault="000079AB" w:rsidP="00905F4D">
            <w:r w:rsidRPr="000079AB">
              <w:t>• In-Store &amp; Digital Campaign Development</w:t>
            </w:r>
          </w:p>
          <w:p w14:paraId="7963245B" w14:textId="77777777" w:rsidR="000079AB" w:rsidRPr="000079AB" w:rsidRDefault="000079AB" w:rsidP="000E37DF">
            <w:r w:rsidRPr="000079AB">
              <w:t>• Functional Training</w:t>
            </w:r>
          </w:p>
          <w:p w14:paraId="6B76B190" w14:textId="77777777" w:rsidR="000079AB" w:rsidRPr="000079AB" w:rsidRDefault="000079AB" w:rsidP="000E37DF">
            <w:r w:rsidRPr="000079AB">
              <w:t>• Digital Marketing</w:t>
            </w:r>
          </w:p>
          <w:p w14:paraId="4386E0EA" w14:textId="77777777" w:rsidR="000079AB" w:rsidRPr="000079AB" w:rsidRDefault="000079AB" w:rsidP="000E37DF">
            <w:r w:rsidRPr="000079AB">
              <w:t>• Partnership Management</w:t>
            </w:r>
          </w:p>
        </w:tc>
      </w:tr>
    </w:tbl>
    <w:p w14:paraId="5285A242" w14:textId="77777777" w:rsidR="002A737C" w:rsidRPr="007574D8" w:rsidRDefault="0012723F" w:rsidP="002E7024">
      <w:pPr>
        <w:rPr>
          <w:caps/>
          <w:sz w:val="24"/>
          <w:szCs w:val="24"/>
        </w:rPr>
      </w:pPr>
      <w:r w:rsidRPr="007574D8">
        <w:rPr>
          <w:caps/>
          <w:sz w:val="24"/>
          <w:szCs w:val="24"/>
        </w:rPr>
        <w:tab/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08"/>
        <w:gridCol w:w="3510"/>
        <w:gridCol w:w="3240"/>
      </w:tblGrid>
      <w:tr w:rsidR="002A737C" w:rsidRPr="00D17C31" w14:paraId="248E8FCF" w14:textId="77777777" w:rsidTr="000079AB">
        <w:trPr>
          <w:trHeight w:val="206"/>
        </w:trPr>
        <w:tc>
          <w:tcPr>
            <w:tcW w:w="3708" w:type="dxa"/>
          </w:tcPr>
          <w:p w14:paraId="6BAEAB72" w14:textId="77777777" w:rsidR="002A737C" w:rsidRPr="00C423E1" w:rsidRDefault="00C423E1" w:rsidP="00C423E1">
            <w:pPr>
              <w:jc w:val="center"/>
              <w:rPr>
                <w:b/>
                <w:caps/>
                <w:sz w:val="18"/>
                <w:szCs w:val="18"/>
              </w:rPr>
            </w:pPr>
            <w:r w:rsidRPr="00C423E1">
              <w:rPr>
                <w:b/>
                <w:caps/>
                <w:sz w:val="18"/>
                <w:szCs w:val="18"/>
              </w:rPr>
              <w:t>Technology</w:t>
            </w:r>
          </w:p>
        </w:tc>
        <w:tc>
          <w:tcPr>
            <w:tcW w:w="3510" w:type="dxa"/>
          </w:tcPr>
          <w:p w14:paraId="26F41CB7" w14:textId="77777777" w:rsidR="002A737C" w:rsidRPr="00C423E1" w:rsidRDefault="00C423E1" w:rsidP="00C423E1">
            <w:pPr>
              <w:jc w:val="center"/>
              <w:rPr>
                <w:b/>
                <w:caps/>
                <w:sz w:val="18"/>
                <w:szCs w:val="18"/>
              </w:rPr>
            </w:pPr>
            <w:r w:rsidRPr="00C423E1">
              <w:rPr>
                <w:b/>
                <w:caps/>
                <w:sz w:val="18"/>
                <w:szCs w:val="18"/>
              </w:rPr>
              <w:t>Consulting</w:t>
            </w:r>
          </w:p>
        </w:tc>
        <w:tc>
          <w:tcPr>
            <w:tcW w:w="3240" w:type="dxa"/>
          </w:tcPr>
          <w:p w14:paraId="7DFE6C52" w14:textId="77777777" w:rsidR="002A737C" w:rsidRPr="00C423E1" w:rsidRDefault="00905F4D" w:rsidP="00C423E1">
            <w:pPr>
              <w:jc w:val="center"/>
              <w:rPr>
                <w:b/>
                <w:caps/>
                <w:sz w:val="18"/>
                <w:szCs w:val="18"/>
              </w:rPr>
            </w:pPr>
            <w:r>
              <w:rPr>
                <w:b/>
                <w:caps/>
                <w:sz w:val="18"/>
                <w:szCs w:val="18"/>
              </w:rPr>
              <w:t>Soft Skills</w:t>
            </w:r>
          </w:p>
        </w:tc>
      </w:tr>
      <w:tr w:rsidR="002A737C" w:rsidRPr="00D17C31" w14:paraId="37D676BB" w14:textId="77777777" w:rsidTr="00B36929">
        <w:trPr>
          <w:trHeight w:val="1506"/>
        </w:trPr>
        <w:tc>
          <w:tcPr>
            <w:tcW w:w="3708" w:type="dxa"/>
          </w:tcPr>
          <w:p w14:paraId="6A1725DD" w14:textId="77777777" w:rsidR="00F9697B" w:rsidRDefault="00C423E1" w:rsidP="006F6909">
            <w:r>
              <w:t xml:space="preserve">• Microsoft 365 product </w:t>
            </w:r>
            <w:r w:rsidR="007B6495">
              <w:t>s</w:t>
            </w:r>
            <w:r>
              <w:t>uite</w:t>
            </w:r>
            <w:r w:rsidRPr="00F25C73">
              <w:br/>
            </w:r>
            <w:r>
              <w:t>• Social Media Platforms</w:t>
            </w:r>
            <w:r w:rsidRPr="00F25C73">
              <w:br/>
            </w:r>
            <w:r>
              <w:t xml:space="preserve">• Social Listening Platforms: Salesforce, </w:t>
            </w:r>
            <w:r w:rsidR="005D040F">
              <w:t>Social</w:t>
            </w:r>
            <w:r>
              <w:t xml:space="preserve"> Bakers, Moat</w:t>
            </w:r>
            <w:r w:rsidRPr="00F25C73">
              <w:br/>
            </w:r>
            <w:r>
              <w:t>• Sales Data Analysis: Nielsen, IRI, Clavis</w:t>
            </w:r>
            <w:r w:rsidRPr="00F25C73">
              <w:br/>
            </w:r>
            <w:r>
              <w:t xml:space="preserve">• JDA </w:t>
            </w:r>
            <w:r w:rsidR="00F9697B">
              <w:t>–</w:t>
            </w:r>
            <w:r>
              <w:t xml:space="preserve"> </w:t>
            </w:r>
            <w:proofErr w:type="spellStart"/>
            <w:r>
              <w:t>Prospace</w:t>
            </w:r>
            <w:proofErr w:type="spellEnd"/>
          </w:p>
          <w:p w14:paraId="29858575" w14:textId="77777777" w:rsidR="00F9697B" w:rsidRDefault="00F9697B" w:rsidP="006F6909">
            <w:r>
              <w:t>• Final Cut Pro</w:t>
            </w:r>
          </w:p>
          <w:p w14:paraId="0C2FC228" w14:textId="7C4DED60" w:rsidR="00F9697B" w:rsidRPr="00F9697B" w:rsidRDefault="00F9697B" w:rsidP="006F6909">
            <w:r>
              <w:t>• Adobe Creative Cloud</w:t>
            </w:r>
          </w:p>
        </w:tc>
        <w:tc>
          <w:tcPr>
            <w:tcW w:w="3510" w:type="dxa"/>
          </w:tcPr>
          <w:p w14:paraId="1F3836B9" w14:textId="77777777" w:rsidR="00905F4D" w:rsidRDefault="00905F4D" w:rsidP="006F6909">
            <w:r>
              <w:t>• Strategic Thinking</w:t>
            </w:r>
          </w:p>
          <w:p w14:paraId="4A9827E8" w14:textId="77777777" w:rsidR="00905F4D" w:rsidRDefault="00905F4D" w:rsidP="006F6909">
            <w:r>
              <w:t>• Problem Solving/Analytical Skills</w:t>
            </w:r>
          </w:p>
          <w:p w14:paraId="4A3FBACF" w14:textId="77777777" w:rsidR="00905F4D" w:rsidRDefault="00905F4D" w:rsidP="006F6909">
            <w:r>
              <w:t>• Attention to details</w:t>
            </w:r>
          </w:p>
          <w:p w14:paraId="09EE74A3" w14:textId="77777777" w:rsidR="000079AB" w:rsidRDefault="00905F4D" w:rsidP="000079AB">
            <w:r>
              <w:t>• Flexibility</w:t>
            </w:r>
          </w:p>
          <w:p w14:paraId="1BFD5819" w14:textId="77777777" w:rsidR="000079AB" w:rsidRDefault="000079AB" w:rsidP="000079AB">
            <w:r>
              <w:t>• Develop and implement objectives and strategies</w:t>
            </w:r>
          </w:p>
          <w:p w14:paraId="61298A7A" w14:textId="77777777" w:rsidR="000079AB" w:rsidRPr="00905F4D" w:rsidRDefault="000079AB" w:rsidP="006F6909">
            <w:r>
              <w:t xml:space="preserve">• </w:t>
            </w:r>
            <w:r w:rsidRPr="00F25C73">
              <w:t>Identify and analy</w:t>
            </w:r>
            <w:r>
              <w:t>ze business inefficiencies</w:t>
            </w:r>
          </w:p>
        </w:tc>
        <w:tc>
          <w:tcPr>
            <w:tcW w:w="3240" w:type="dxa"/>
          </w:tcPr>
          <w:p w14:paraId="11B24A88" w14:textId="77777777" w:rsidR="007B6495" w:rsidRPr="007B6495" w:rsidRDefault="00905F4D" w:rsidP="006F6909">
            <w:r>
              <w:t xml:space="preserve">• </w:t>
            </w:r>
            <w:r w:rsidR="007B6495" w:rsidRPr="007B6495">
              <w:t>Active Listen</w:t>
            </w:r>
            <w:r>
              <w:t>er</w:t>
            </w:r>
          </w:p>
          <w:p w14:paraId="7FE1FF92" w14:textId="77777777" w:rsidR="00905F4D" w:rsidRDefault="00905F4D" w:rsidP="00905F4D">
            <w:r>
              <w:t>• Self-Awareness</w:t>
            </w:r>
          </w:p>
          <w:p w14:paraId="1C167EC6" w14:textId="77777777" w:rsidR="00905F4D" w:rsidRDefault="00905F4D" w:rsidP="00905F4D">
            <w:r>
              <w:t>• Agility &amp; Adaptability</w:t>
            </w:r>
          </w:p>
          <w:p w14:paraId="260A39CA" w14:textId="77777777" w:rsidR="00905F4D" w:rsidRDefault="00905F4D" w:rsidP="00905F4D">
            <w:r>
              <w:t>• Team Player</w:t>
            </w:r>
          </w:p>
          <w:p w14:paraId="7157B546" w14:textId="77777777" w:rsidR="00905F4D" w:rsidRDefault="00905F4D" w:rsidP="00905F4D">
            <w:r>
              <w:t>• Self Motivated</w:t>
            </w:r>
          </w:p>
          <w:p w14:paraId="4CD235CA" w14:textId="77777777" w:rsidR="00905F4D" w:rsidRDefault="00905F4D" w:rsidP="00905F4D">
            <w:r>
              <w:t>• Integrity</w:t>
            </w:r>
          </w:p>
          <w:p w14:paraId="37666DDC" w14:textId="77777777" w:rsidR="00905F4D" w:rsidRDefault="00905F4D" w:rsidP="00905F4D">
            <w:r>
              <w:t>• Collaboration &amp; Cooperation</w:t>
            </w:r>
          </w:p>
          <w:p w14:paraId="6F9164D7" w14:textId="77777777" w:rsidR="007B6495" w:rsidRPr="00D17C31" w:rsidRDefault="0085486D" w:rsidP="0085486D">
            <w:pPr>
              <w:rPr>
                <w:caps/>
              </w:rPr>
            </w:pPr>
            <w:r>
              <w:t xml:space="preserve">• </w:t>
            </w:r>
            <w:r w:rsidR="005D040F">
              <w:t>Quick Learner</w:t>
            </w:r>
          </w:p>
        </w:tc>
      </w:tr>
    </w:tbl>
    <w:p w14:paraId="3995A9B1" w14:textId="77777777" w:rsidR="00717851" w:rsidRPr="000079AB" w:rsidRDefault="00717851" w:rsidP="00701DDB">
      <w:pPr>
        <w:rPr>
          <w:b/>
          <w:caps/>
          <w:sz w:val="16"/>
          <w:szCs w:val="16"/>
        </w:rPr>
      </w:pPr>
    </w:p>
    <w:p w14:paraId="3D9BC943" w14:textId="77777777" w:rsidR="00292AAF" w:rsidRPr="000079AB" w:rsidRDefault="00292AAF" w:rsidP="00701DDB">
      <w:pPr>
        <w:rPr>
          <w:b/>
          <w:caps/>
          <w:sz w:val="16"/>
          <w:szCs w:val="16"/>
        </w:rPr>
      </w:pPr>
    </w:p>
    <w:p w14:paraId="1C84E0A4" w14:textId="77777777" w:rsidR="000079AB" w:rsidRPr="000079AB" w:rsidRDefault="000079AB" w:rsidP="00701DDB">
      <w:pPr>
        <w:rPr>
          <w:b/>
          <w:caps/>
          <w:sz w:val="16"/>
          <w:szCs w:val="16"/>
        </w:rPr>
      </w:pPr>
    </w:p>
    <w:p w14:paraId="30AAAA21" w14:textId="77777777" w:rsidR="000079AB" w:rsidRPr="000079AB" w:rsidRDefault="000079AB" w:rsidP="00701DDB">
      <w:pPr>
        <w:rPr>
          <w:b/>
          <w:caps/>
          <w:sz w:val="16"/>
          <w:szCs w:val="16"/>
        </w:rPr>
      </w:pPr>
    </w:p>
    <w:p w14:paraId="1E4D7075" w14:textId="77777777" w:rsidR="000079AB" w:rsidRPr="000079AB" w:rsidRDefault="000079AB" w:rsidP="00701DDB">
      <w:pPr>
        <w:rPr>
          <w:b/>
          <w:caps/>
          <w:sz w:val="16"/>
          <w:szCs w:val="16"/>
        </w:rPr>
      </w:pPr>
    </w:p>
    <w:p w14:paraId="1BE00263" w14:textId="77777777" w:rsidR="000079AB" w:rsidRPr="000079AB" w:rsidRDefault="000079AB" w:rsidP="00701DDB">
      <w:pPr>
        <w:rPr>
          <w:b/>
          <w:caps/>
          <w:sz w:val="16"/>
          <w:szCs w:val="16"/>
        </w:rPr>
      </w:pPr>
    </w:p>
    <w:p w14:paraId="7BC8472F" w14:textId="77777777" w:rsidR="000079AB" w:rsidRDefault="000079AB" w:rsidP="00701DDB">
      <w:pPr>
        <w:rPr>
          <w:b/>
          <w:caps/>
          <w:sz w:val="22"/>
          <w:szCs w:val="22"/>
        </w:rPr>
      </w:pPr>
    </w:p>
    <w:p w14:paraId="4D5FD141" w14:textId="77777777" w:rsidR="000079AB" w:rsidRDefault="000079AB" w:rsidP="00701DDB">
      <w:pPr>
        <w:rPr>
          <w:b/>
          <w:caps/>
          <w:sz w:val="22"/>
          <w:szCs w:val="22"/>
        </w:rPr>
      </w:pPr>
    </w:p>
    <w:p w14:paraId="6FEB9C21" w14:textId="77777777" w:rsidR="00BE48BA" w:rsidRDefault="007B5DC2" w:rsidP="00701DDB">
      <w:pPr>
        <w:rPr>
          <w:b/>
          <w:sz w:val="22"/>
          <w:szCs w:val="22"/>
        </w:rPr>
      </w:pPr>
      <w:r w:rsidRPr="00717851">
        <w:rPr>
          <w:b/>
          <w:caps/>
          <w:sz w:val="22"/>
          <w:szCs w:val="22"/>
        </w:rPr>
        <w:lastRenderedPageBreak/>
        <w:t>target market</w:t>
      </w:r>
      <w:r w:rsidR="00701DDB" w:rsidRPr="00717851">
        <w:rPr>
          <w:b/>
          <w:caps/>
          <w:sz w:val="22"/>
          <w:szCs w:val="22"/>
        </w:rPr>
        <w:t xml:space="preserve">: </w:t>
      </w:r>
      <w:r w:rsidR="00F25C73" w:rsidRPr="00717851">
        <w:rPr>
          <w:b/>
          <w:sz w:val="22"/>
          <w:szCs w:val="22"/>
        </w:rPr>
        <w:tab/>
      </w:r>
      <w:r w:rsidR="00701DDB" w:rsidRPr="00717851">
        <w:rPr>
          <w:b/>
          <w:sz w:val="22"/>
          <w:szCs w:val="22"/>
        </w:rPr>
        <w:tab/>
      </w:r>
    </w:p>
    <w:p w14:paraId="3CD17EF2" w14:textId="77777777" w:rsidR="00BE48BA" w:rsidRDefault="00BE48BA" w:rsidP="00701DDB">
      <w:pPr>
        <w:rPr>
          <w:b/>
          <w:sz w:val="22"/>
          <w:szCs w:val="22"/>
        </w:rPr>
      </w:pPr>
    </w:p>
    <w:p w14:paraId="4BFFE58D" w14:textId="77777777" w:rsidR="0083520E" w:rsidRDefault="00BE48BA" w:rsidP="00FC6EF4">
      <w:pPr>
        <w:spacing w:before="20" w:after="20"/>
        <w:rPr>
          <w:sz w:val="22"/>
          <w:szCs w:val="22"/>
        </w:rPr>
      </w:pPr>
      <w:r>
        <w:rPr>
          <w:b/>
          <w:sz w:val="22"/>
          <w:szCs w:val="22"/>
        </w:rPr>
        <w:t>Geographic Area: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ED2C97" w:rsidRPr="00171AB7">
        <w:rPr>
          <w:b/>
          <w:sz w:val="22"/>
          <w:szCs w:val="22"/>
        </w:rPr>
        <w:t>Primary:</w:t>
      </w:r>
      <w:r w:rsidR="00ED2C97">
        <w:rPr>
          <w:b/>
          <w:sz w:val="22"/>
          <w:szCs w:val="22"/>
        </w:rPr>
        <w:t xml:space="preserve"> </w:t>
      </w:r>
      <w:r w:rsidR="00ED2C97" w:rsidRPr="000079AB">
        <w:rPr>
          <w:szCs w:val="22"/>
        </w:rPr>
        <w:t>Washington</w:t>
      </w:r>
      <w:r w:rsidR="00D366D5" w:rsidRPr="000079AB">
        <w:rPr>
          <w:szCs w:val="22"/>
        </w:rPr>
        <w:t xml:space="preserve"> D.C. </w:t>
      </w:r>
      <w:r w:rsidR="00ED2C97" w:rsidRPr="000079AB">
        <w:rPr>
          <w:szCs w:val="22"/>
        </w:rPr>
        <w:t xml:space="preserve">Metro Area; </w:t>
      </w:r>
      <w:r w:rsidR="00ED2C97" w:rsidRPr="000079AB">
        <w:rPr>
          <w:b/>
          <w:sz w:val="22"/>
          <w:szCs w:val="22"/>
        </w:rPr>
        <w:t xml:space="preserve">Secondary: </w:t>
      </w:r>
      <w:r w:rsidR="002C0F64" w:rsidRPr="000079AB">
        <w:rPr>
          <w:szCs w:val="22"/>
        </w:rPr>
        <w:t>Boston</w:t>
      </w:r>
      <w:r w:rsidR="00224923" w:rsidRPr="000079AB">
        <w:rPr>
          <w:szCs w:val="22"/>
        </w:rPr>
        <w:t>, MA</w:t>
      </w:r>
    </w:p>
    <w:p w14:paraId="331631AF" w14:textId="77777777" w:rsidR="000079AB" w:rsidRDefault="000079AB" w:rsidP="00FC6EF4">
      <w:pPr>
        <w:spacing w:before="20" w:after="20"/>
        <w:rPr>
          <w:b/>
          <w:sz w:val="22"/>
          <w:szCs w:val="22"/>
        </w:rPr>
      </w:pPr>
    </w:p>
    <w:p w14:paraId="757CC9C8" w14:textId="77777777" w:rsidR="00BE48BA" w:rsidRDefault="00BE48BA" w:rsidP="00FC6EF4">
      <w:pPr>
        <w:spacing w:before="20" w:after="20"/>
        <w:rPr>
          <w:sz w:val="22"/>
          <w:szCs w:val="22"/>
        </w:rPr>
      </w:pPr>
      <w:r w:rsidRPr="00160941">
        <w:rPr>
          <w:b/>
          <w:sz w:val="22"/>
          <w:szCs w:val="22"/>
        </w:rPr>
        <w:t>Size of Organization: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079AB">
        <w:rPr>
          <w:szCs w:val="22"/>
        </w:rPr>
        <w:t>Medium to large preferred</w:t>
      </w:r>
    </w:p>
    <w:p w14:paraId="4F55FB3C" w14:textId="77777777" w:rsidR="000079AB" w:rsidRDefault="000079AB" w:rsidP="00293196">
      <w:pPr>
        <w:ind w:left="2880" w:hanging="2880"/>
        <w:rPr>
          <w:b/>
          <w:sz w:val="22"/>
          <w:szCs w:val="22"/>
        </w:rPr>
      </w:pPr>
    </w:p>
    <w:p w14:paraId="3094171F" w14:textId="54C184FC" w:rsidR="002C06AE" w:rsidRDefault="002C06AE" w:rsidP="00293196">
      <w:pPr>
        <w:ind w:left="2880" w:hanging="2880"/>
        <w:rPr>
          <w:szCs w:val="22"/>
        </w:rPr>
      </w:pPr>
      <w:r w:rsidRPr="000079AB">
        <w:rPr>
          <w:b/>
          <w:sz w:val="22"/>
          <w:szCs w:val="22"/>
        </w:rPr>
        <w:t xml:space="preserve">Environment / </w:t>
      </w:r>
      <w:r w:rsidR="00BE48BA" w:rsidRPr="000079AB">
        <w:rPr>
          <w:b/>
          <w:sz w:val="22"/>
          <w:szCs w:val="22"/>
        </w:rPr>
        <w:t>Culture:</w:t>
      </w:r>
      <w:r w:rsidRPr="00D366D5">
        <w:rPr>
          <w:sz w:val="22"/>
          <w:szCs w:val="22"/>
        </w:rPr>
        <w:tab/>
      </w:r>
      <w:r w:rsidR="00293196" w:rsidRPr="000079AB">
        <w:rPr>
          <w:szCs w:val="22"/>
        </w:rPr>
        <w:t>Promotes work life balance</w:t>
      </w:r>
      <w:r w:rsidR="00D366D5" w:rsidRPr="000079AB">
        <w:rPr>
          <w:szCs w:val="22"/>
        </w:rPr>
        <w:t xml:space="preserve">, </w:t>
      </w:r>
      <w:r w:rsidR="00292AAF" w:rsidRPr="000079AB">
        <w:rPr>
          <w:szCs w:val="22"/>
        </w:rPr>
        <w:t xml:space="preserve">promotes </w:t>
      </w:r>
      <w:r w:rsidR="00D366D5" w:rsidRPr="000079AB">
        <w:rPr>
          <w:szCs w:val="22"/>
        </w:rPr>
        <w:t>health and wellness;</w:t>
      </w:r>
      <w:r w:rsidR="00293196" w:rsidRPr="000079AB">
        <w:rPr>
          <w:szCs w:val="22"/>
        </w:rPr>
        <w:t xml:space="preserve"> </w:t>
      </w:r>
      <w:r w:rsidR="00292AAF" w:rsidRPr="000079AB">
        <w:rPr>
          <w:szCs w:val="22"/>
        </w:rPr>
        <w:t xml:space="preserve">diversity and inclusion; </w:t>
      </w:r>
      <w:r w:rsidR="00D366D5" w:rsidRPr="000079AB">
        <w:rPr>
          <w:szCs w:val="22"/>
        </w:rPr>
        <w:t>o</w:t>
      </w:r>
      <w:r w:rsidR="00BE48BA" w:rsidRPr="000079AB">
        <w:rPr>
          <w:szCs w:val="22"/>
        </w:rPr>
        <w:t xml:space="preserve">pen and </w:t>
      </w:r>
      <w:r w:rsidR="00D366D5" w:rsidRPr="000079AB">
        <w:rPr>
          <w:szCs w:val="22"/>
        </w:rPr>
        <w:t>h</w:t>
      </w:r>
      <w:r w:rsidR="00BE48BA" w:rsidRPr="000079AB">
        <w:rPr>
          <w:szCs w:val="22"/>
        </w:rPr>
        <w:t xml:space="preserve">onest </w:t>
      </w:r>
      <w:r w:rsidR="00D366D5" w:rsidRPr="000079AB">
        <w:rPr>
          <w:szCs w:val="22"/>
        </w:rPr>
        <w:t>c</w:t>
      </w:r>
      <w:r w:rsidR="00BE48BA" w:rsidRPr="000079AB">
        <w:rPr>
          <w:szCs w:val="22"/>
        </w:rPr>
        <w:t xml:space="preserve">ommunications; </w:t>
      </w:r>
      <w:r w:rsidR="007B6495" w:rsidRPr="000079AB">
        <w:rPr>
          <w:szCs w:val="22"/>
        </w:rPr>
        <w:t>collaborative environment</w:t>
      </w:r>
      <w:r w:rsidR="00293196" w:rsidRPr="000079AB">
        <w:rPr>
          <w:szCs w:val="22"/>
        </w:rPr>
        <w:t xml:space="preserve">, </w:t>
      </w:r>
      <w:r w:rsidR="007B6495" w:rsidRPr="000079AB">
        <w:rPr>
          <w:szCs w:val="22"/>
        </w:rPr>
        <w:t xml:space="preserve">has a </w:t>
      </w:r>
      <w:r w:rsidR="00293196" w:rsidRPr="000079AB">
        <w:rPr>
          <w:szCs w:val="22"/>
        </w:rPr>
        <w:t xml:space="preserve">clear vision and strategy; </w:t>
      </w:r>
      <w:r w:rsidR="00160941" w:rsidRPr="000079AB">
        <w:rPr>
          <w:szCs w:val="22"/>
        </w:rPr>
        <w:t>promotes from within; embraces innovation</w:t>
      </w:r>
      <w:r w:rsidRPr="000079AB">
        <w:rPr>
          <w:szCs w:val="22"/>
        </w:rPr>
        <w:t>;</w:t>
      </w:r>
      <w:r w:rsidR="00293196" w:rsidRPr="000079AB">
        <w:rPr>
          <w:szCs w:val="22"/>
        </w:rPr>
        <w:t xml:space="preserve"> team oriented;</w:t>
      </w:r>
      <w:r w:rsidR="007D6517" w:rsidRPr="000079AB">
        <w:rPr>
          <w:szCs w:val="22"/>
        </w:rPr>
        <w:t xml:space="preserve"> </w:t>
      </w:r>
      <w:r w:rsidR="0015485D" w:rsidRPr="000079AB">
        <w:rPr>
          <w:szCs w:val="22"/>
        </w:rPr>
        <w:t>opportunities for professional development</w:t>
      </w:r>
      <w:r w:rsidR="00292AAF" w:rsidRPr="000079AB">
        <w:rPr>
          <w:szCs w:val="22"/>
        </w:rPr>
        <w:t xml:space="preserve">; </w:t>
      </w:r>
      <w:r w:rsidR="007D6517" w:rsidRPr="000079AB">
        <w:rPr>
          <w:szCs w:val="22"/>
        </w:rPr>
        <w:t>casual</w:t>
      </w:r>
      <w:r w:rsidR="000E37DF" w:rsidRPr="000079AB">
        <w:rPr>
          <w:szCs w:val="22"/>
        </w:rPr>
        <w:t>; practices what they preach</w:t>
      </w:r>
      <w:r w:rsidR="007B6495" w:rsidRPr="000079AB">
        <w:rPr>
          <w:szCs w:val="22"/>
        </w:rPr>
        <w:t>, values giving back to the community; has cross-functional opportunities</w:t>
      </w:r>
      <w:r w:rsidR="00292AAF" w:rsidRPr="000079AB">
        <w:rPr>
          <w:szCs w:val="22"/>
        </w:rPr>
        <w:t xml:space="preserve">; good retirement &amp; health benefits; </w:t>
      </w:r>
      <w:r w:rsidR="0015485D" w:rsidRPr="000079AB">
        <w:rPr>
          <w:szCs w:val="22"/>
        </w:rPr>
        <w:t xml:space="preserve">family oriented; </w:t>
      </w:r>
      <w:r w:rsidR="00292AAF" w:rsidRPr="000079AB">
        <w:rPr>
          <w:szCs w:val="22"/>
        </w:rPr>
        <w:t>global opportunities.</w:t>
      </w:r>
    </w:p>
    <w:p w14:paraId="1F179895" w14:textId="67454838" w:rsidR="00DE24BF" w:rsidRDefault="00DE24BF" w:rsidP="00293196">
      <w:pPr>
        <w:ind w:left="2880" w:hanging="2880"/>
        <w:rPr>
          <w:szCs w:val="22"/>
        </w:rPr>
      </w:pPr>
    </w:p>
    <w:p w14:paraId="67F0801B" w14:textId="106F7E01" w:rsidR="00DE24BF" w:rsidRDefault="00DE24BF" w:rsidP="00293196">
      <w:pPr>
        <w:ind w:left="2880" w:hanging="2880"/>
        <w:rPr>
          <w:szCs w:val="22"/>
        </w:rPr>
      </w:pPr>
    </w:p>
    <w:p w14:paraId="3333499B" w14:textId="77777777" w:rsidR="00DE24BF" w:rsidRDefault="00DE24BF" w:rsidP="00DE24BF">
      <w:pPr>
        <w:ind w:left="-360"/>
        <w:rPr>
          <w:b/>
          <w:caps/>
          <w:sz w:val="22"/>
          <w:szCs w:val="22"/>
        </w:rPr>
      </w:pPr>
      <w:r w:rsidRPr="00DD42F5">
        <w:rPr>
          <w:b/>
          <w:caps/>
          <w:sz w:val="22"/>
          <w:szCs w:val="22"/>
        </w:rPr>
        <w:t xml:space="preserve">Target </w:t>
      </w:r>
      <w:r>
        <w:rPr>
          <w:b/>
          <w:caps/>
          <w:sz w:val="22"/>
          <w:szCs w:val="22"/>
        </w:rPr>
        <w:t xml:space="preserve">INDUSTRIES &amp; </w:t>
      </w:r>
      <w:r w:rsidRPr="00DD42F5">
        <w:rPr>
          <w:b/>
          <w:caps/>
          <w:sz w:val="22"/>
          <w:szCs w:val="22"/>
        </w:rPr>
        <w:t>Companies</w:t>
      </w:r>
    </w:p>
    <w:p w14:paraId="519B9853" w14:textId="77777777" w:rsidR="00DE24BF" w:rsidRDefault="00DE24BF" w:rsidP="00DE24BF">
      <w:pPr>
        <w:ind w:left="-360"/>
        <w:rPr>
          <w:b/>
          <w:caps/>
          <w:sz w:val="22"/>
          <w:szCs w:val="22"/>
        </w:rPr>
      </w:pPr>
    </w:p>
    <w:p w14:paraId="592F79E6" w14:textId="77777777" w:rsidR="00DE24BF" w:rsidRDefault="00DE24BF" w:rsidP="00DE24BF">
      <w:pPr>
        <w:ind w:left="-360"/>
        <w:rPr>
          <w:i/>
          <w:sz w:val="22"/>
          <w:szCs w:val="22"/>
        </w:rPr>
      </w:pPr>
      <w:r w:rsidRPr="007807D8">
        <w:rPr>
          <w:b/>
          <w:i/>
          <w:caps/>
          <w:sz w:val="22"/>
          <w:szCs w:val="22"/>
        </w:rPr>
        <w:t xml:space="preserve">* </w:t>
      </w:r>
      <w:r>
        <w:rPr>
          <w:i/>
          <w:sz w:val="22"/>
          <w:szCs w:val="22"/>
        </w:rPr>
        <w:t>Den</w:t>
      </w:r>
      <w:r w:rsidRPr="007807D8">
        <w:rPr>
          <w:i/>
          <w:sz w:val="22"/>
          <w:szCs w:val="22"/>
        </w:rPr>
        <w:t>otes contact established</w:t>
      </w:r>
    </w:p>
    <w:p w14:paraId="0D644CEA" w14:textId="77777777" w:rsidR="00DE24BF" w:rsidRDefault="00DE24BF" w:rsidP="00DE24BF">
      <w:pPr>
        <w:ind w:left="-360"/>
        <w:rPr>
          <w:i/>
          <w:sz w:val="22"/>
          <w:szCs w:val="22"/>
        </w:rPr>
      </w:pPr>
    </w:p>
    <w:p w14:paraId="5BE7771C" w14:textId="77777777" w:rsidR="00DE24BF" w:rsidRPr="00160941" w:rsidRDefault="00DE24BF" w:rsidP="00DE24BF">
      <w:pPr>
        <w:ind w:left="-360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Track A</w:t>
      </w:r>
    </w:p>
    <w:p w14:paraId="59D15FA9" w14:textId="77777777" w:rsidR="00DE24BF" w:rsidRPr="00DD42F5" w:rsidRDefault="00DE24BF" w:rsidP="00DE24BF">
      <w:pPr>
        <w:rPr>
          <w:b/>
          <w:sz w:val="22"/>
          <w:szCs w:val="22"/>
        </w:rPr>
      </w:pPr>
    </w:p>
    <w:tbl>
      <w:tblPr>
        <w:tblW w:w="109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166"/>
        <w:gridCol w:w="2456"/>
        <w:gridCol w:w="2058"/>
        <w:gridCol w:w="2053"/>
      </w:tblGrid>
      <w:tr w:rsidR="00DE24BF" w:rsidRPr="000F7DAE" w14:paraId="712F5A5A" w14:textId="77777777" w:rsidTr="00F15A4A">
        <w:trPr>
          <w:trHeight w:val="146"/>
        </w:trPr>
        <w:tc>
          <w:tcPr>
            <w:tcW w:w="2227" w:type="dxa"/>
          </w:tcPr>
          <w:p w14:paraId="504FC536" w14:textId="77777777" w:rsidR="00DE24BF" w:rsidRPr="000F7DAE" w:rsidRDefault="00DE24BF" w:rsidP="00F15A4A">
            <w:pPr>
              <w:jc w:val="center"/>
              <w:rPr>
                <w:b/>
                <w:sz w:val="22"/>
              </w:rPr>
            </w:pPr>
            <w:r w:rsidRPr="000F7DAE">
              <w:rPr>
                <w:b/>
                <w:sz w:val="22"/>
              </w:rPr>
              <w:t>Financial</w:t>
            </w:r>
          </w:p>
        </w:tc>
        <w:tc>
          <w:tcPr>
            <w:tcW w:w="2166" w:type="dxa"/>
          </w:tcPr>
          <w:p w14:paraId="1F4D9B43" w14:textId="77777777" w:rsidR="00DE24BF" w:rsidRPr="000F7DAE" w:rsidRDefault="00DE24BF" w:rsidP="00F15A4A">
            <w:pPr>
              <w:jc w:val="center"/>
              <w:rPr>
                <w:b/>
                <w:sz w:val="22"/>
              </w:rPr>
            </w:pPr>
            <w:r w:rsidRPr="000F7DAE">
              <w:rPr>
                <w:b/>
                <w:sz w:val="22"/>
              </w:rPr>
              <w:t>Pharmaceutical</w:t>
            </w:r>
          </w:p>
        </w:tc>
        <w:tc>
          <w:tcPr>
            <w:tcW w:w="2456" w:type="dxa"/>
          </w:tcPr>
          <w:p w14:paraId="7F4A095E" w14:textId="77777777" w:rsidR="00DE24BF" w:rsidRPr="000F7DAE" w:rsidRDefault="00DE24BF" w:rsidP="00F15A4A">
            <w:pPr>
              <w:jc w:val="center"/>
              <w:rPr>
                <w:b/>
                <w:sz w:val="22"/>
              </w:rPr>
            </w:pPr>
            <w:r w:rsidRPr="000F7DAE">
              <w:rPr>
                <w:b/>
                <w:sz w:val="22"/>
              </w:rPr>
              <w:t>Technology</w:t>
            </w:r>
          </w:p>
        </w:tc>
        <w:tc>
          <w:tcPr>
            <w:tcW w:w="2058" w:type="dxa"/>
          </w:tcPr>
          <w:p w14:paraId="5656458C" w14:textId="77777777" w:rsidR="00DE24BF" w:rsidRPr="000F7DAE" w:rsidRDefault="00DE24BF" w:rsidP="00F15A4A">
            <w:pPr>
              <w:jc w:val="center"/>
              <w:rPr>
                <w:b/>
                <w:sz w:val="22"/>
              </w:rPr>
            </w:pPr>
            <w:r w:rsidRPr="000F7DAE">
              <w:rPr>
                <w:b/>
                <w:sz w:val="22"/>
              </w:rPr>
              <w:t>Retail</w:t>
            </w:r>
          </w:p>
        </w:tc>
        <w:tc>
          <w:tcPr>
            <w:tcW w:w="2053" w:type="dxa"/>
          </w:tcPr>
          <w:p w14:paraId="46B6E300" w14:textId="77777777" w:rsidR="00DE24BF" w:rsidRPr="000F7DAE" w:rsidRDefault="00DE24BF" w:rsidP="00F15A4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Travel</w:t>
            </w:r>
          </w:p>
        </w:tc>
      </w:tr>
      <w:tr w:rsidR="00DE24BF" w:rsidRPr="000F7DAE" w14:paraId="595DEAE5" w14:textId="77777777" w:rsidTr="00F15A4A">
        <w:trPr>
          <w:trHeight w:val="1892"/>
        </w:trPr>
        <w:tc>
          <w:tcPr>
            <w:tcW w:w="2227" w:type="dxa"/>
          </w:tcPr>
          <w:p w14:paraId="40AA295A" w14:textId="77777777" w:rsidR="00DE24BF" w:rsidRPr="009A1023" w:rsidRDefault="00DE24BF" w:rsidP="00F15A4A">
            <w:pPr>
              <w:rPr>
                <w:b/>
              </w:rPr>
            </w:pPr>
            <w:r w:rsidRPr="009A1023">
              <w:t>• JP Morgan Chase</w:t>
            </w:r>
          </w:p>
          <w:p w14:paraId="5B0148DF" w14:textId="77777777" w:rsidR="00DE24BF" w:rsidRPr="009A1023" w:rsidRDefault="00DE24BF" w:rsidP="00F15A4A">
            <w:r w:rsidRPr="009A1023">
              <w:t>• Capitol One</w:t>
            </w:r>
          </w:p>
          <w:p w14:paraId="5B55716C" w14:textId="77777777" w:rsidR="00DE24BF" w:rsidRPr="009A1023" w:rsidRDefault="00DE24BF" w:rsidP="00F15A4A">
            <w:r w:rsidRPr="009A1023">
              <w:t>• Charles Schwab</w:t>
            </w:r>
          </w:p>
          <w:p w14:paraId="77ED10FA" w14:textId="77777777" w:rsidR="00DE24BF" w:rsidRPr="009A1023" w:rsidRDefault="00DE24BF" w:rsidP="00F15A4A">
            <w:r w:rsidRPr="009A1023">
              <w:t>• DEUTCH Bank Lynch</w:t>
            </w:r>
          </w:p>
          <w:p w14:paraId="5CB1315E" w14:textId="77777777" w:rsidR="00DE24BF" w:rsidRPr="009A1023" w:rsidRDefault="00DE24BF" w:rsidP="00F15A4A">
            <w:r w:rsidRPr="009A1023">
              <w:t>• HSBC</w:t>
            </w:r>
          </w:p>
          <w:p w14:paraId="14BFC861" w14:textId="77777777" w:rsidR="00DE24BF" w:rsidRPr="009A1023" w:rsidRDefault="00DE24BF" w:rsidP="00F15A4A">
            <w:r w:rsidRPr="009A1023">
              <w:t>• Citigroup Inc.</w:t>
            </w:r>
          </w:p>
          <w:p w14:paraId="1C76F3ED" w14:textId="77777777" w:rsidR="00DE24BF" w:rsidRPr="009A1023" w:rsidRDefault="00DE24BF" w:rsidP="00F15A4A"/>
        </w:tc>
        <w:tc>
          <w:tcPr>
            <w:tcW w:w="2166" w:type="dxa"/>
          </w:tcPr>
          <w:p w14:paraId="1A7897E7" w14:textId="77777777" w:rsidR="00DE24BF" w:rsidRPr="009A1023" w:rsidRDefault="00DE24BF" w:rsidP="00F15A4A">
            <w:r w:rsidRPr="009A1023">
              <w:t>• Bio-Rad Laboratories</w:t>
            </w:r>
          </w:p>
          <w:p w14:paraId="1F68335D" w14:textId="77777777" w:rsidR="00DE24BF" w:rsidRPr="009A1023" w:rsidRDefault="00DE24BF" w:rsidP="00F15A4A">
            <w:r w:rsidRPr="009A1023">
              <w:t>• Premier Inc.</w:t>
            </w:r>
          </w:p>
          <w:p w14:paraId="7B874455" w14:textId="77777777" w:rsidR="00DE24BF" w:rsidRDefault="00DE24BF" w:rsidP="00F15A4A">
            <w:pPr>
              <w:rPr>
                <w:sz w:val="22"/>
              </w:rPr>
            </w:pPr>
            <w:r w:rsidRPr="000F7DAE">
              <w:rPr>
                <w:sz w:val="22"/>
              </w:rPr>
              <w:t xml:space="preserve">• </w:t>
            </w:r>
            <w:r>
              <w:rPr>
                <w:sz w:val="22"/>
              </w:rPr>
              <w:t>Vanda Pharmaceutical Inc.</w:t>
            </w:r>
          </w:p>
          <w:p w14:paraId="0F557102" w14:textId="30DDBD4A" w:rsidR="00DE24BF" w:rsidRPr="00301636" w:rsidRDefault="00DE24BF" w:rsidP="00F15A4A">
            <w:pPr>
              <w:rPr>
                <w:sz w:val="22"/>
              </w:rPr>
            </w:pPr>
          </w:p>
        </w:tc>
        <w:tc>
          <w:tcPr>
            <w:tcW w:w="2456" w:type="dxa"/>
          </w:tcPr>
          <w:p w14:paraId="2AF9CA57" w14:textId="1AB67F83" w:rsidR="00DE24BF" w:rsidRDefault="00F9697B" w:rsidP="00F9697B">
            <w:r w:rsidRPr="009A1023">
              <w:t xml:space="preserve">• </w:t>
            </w:r>
            <w:r w:rsidR="00DE24BF">
              <w:t>Salesforce</w:t>
            </w:r>
          </w:p>
          <w:p w14:paraId="77DA5461" w14:textId="66469164" w:rsidR="00DE24BF" w:rsidRDefault="00F9697B" w:rsidP="00F9697B">
            <w:r w:rsidRPr="009A1023">
              <w:t xml:space="preserve">• </w:t>
            </w:r>
            <w:r w:rsidR="00DE24BF">
              <w:t>Microsoft</w:t>
            </w:r>
          </w:p>
          <w:p w14:paraId="311D91E4" w14:textId="3C448A23" w:rsidR="00DE24BF" w:rsidRDefault="00F9697B" w:rsidP="00F9697B">
            <w:r w:rsidRPr="009A1023">
              <w:t xml:space="preserve">• </w:t>
            </w:r>
            <w:r w:rsidR="00DE24BF">
              <w:t>Tableau</w:t>
            </w:r>
          </w:p>
          <w:p w14:paraId="4816B517" w14:textId="2C742E44" w:rsidR="00DE24BF" w:rsidRDefault="00F9697B" w:rsidP="00F9697B">
            <w:r w:rsidRPr="009A1023">
              <w:t xml:space="preserve">• </w:t>
            </w:r>
            <w:r w:rsidR="00DE24BF">
              <w:t>Oracle</w:t>
            </w:r>
          </w:p>
          <w:p w14:paraId="68D48E19" w14:textId="001FC079" w:rsidR="00DE24BF" w:rsidRDefault="00F9697B" w:rsidP="00F9697B">
            <w:r w:rsidRPr="009A1023">
              <w:t xml:space="preserve">• </w:t>
            </w:r>
            <w:r w:rsidR="00DE24BF">
              <w:t>Meltwater</w:t>
            </w:r>
          </w:p>
          <w:p w14:paraId="6D7726F2" w14:textId="0E0B59FE" w:rsidR="00DE24BF" w:rsidRDefault="00F9697B" w:rsidP="00F9697B">
            <w:r w:rsidRPr="009A1023">
              <w:t xml:space="preserve">• </w:t>
            </w:r>
            <w:r w:rsidR="00DE24BF">
              <w:t>Honeywell International Inc.</w:t>
            </w:r>
          </w:p>
          <w:p w14:paraId="6488287B" w14:textId="408BE737" w:rsidR="00E150A3" w:rsidRDefault="00E150A3" w:rsidP="00F9697B"/>
          <w:p w14:paraId="28ACE8F5" w14:textId="28E72F84" w:rsidR="00DE24BF" w:rsidRPr="009A1023" w:rsidRDefault="00DE24BF" w:rsidP="00F9697B"/>
        </w:tc>
        <w:tc>
          <w:tcPr>
            <w:tcW w:w="2058" w:type="dxa"/>
          </w:tcPr>
          <w:p w14:paraId="0C71C285" w14:textId="77777777" w:rsidR="00DE24BF" w:rsidRPr="009A1023" w:rsidRDefault="00DE24BF" w:rsidP="00F15A4A">
            <w:r w:rsidRPr="009A1023">
              <w:t xml:space="preserve">• </w:t>
            </w:r>
            <w:r>
              <w:t>*</w:t>
            </w:r>
            <w:r w:rsidRPr="009A1023">
              <w:t>Nature’s Bounty</w:t>
            </w:r>
          </w:p>
          <w:p w14:paraId="03400EAF" w14:textId="2A2E20E7" w:rsidR="00DE24BF" w:rsidRPr="009A1023" w:rsidRDefault="00DE24BF" w:rsidP="00F15A4A">
            <w:r w:rsidRPr="009A1023">
              <w:t xml:space="preserve">• </w:t>
            </w:r>
            <w:r>
              <w:t>*</w:t>
            </w:r>
            <w:r w:rsidRPr="009A1023">
              <w:t>Lego</w:t>
            </w:r>
          </w:p>
          <w:p w14:paraId="4B80030D" w14:textId="77777777" w:rsidR="00DE24BF" w:rsidRPr="009A1023" w:rsidRDefault="00DE24BF" w:rsidP="00F15A4A">
            <w:r w:rsidRPr="009A1023">
              <w:t>• Mattel</w:t>
            </w:r>
          </w:p>
          <w:p w14:paraId="0901DB67" w14:textId="77777777" w:rsidR="00DE24BF" w:rsidRPr="009A1023" w:rsidRDefault="00DE24BF" w:rsidP="00F15A4A">
            <w:r w:rsidRPr="009A1023">
              <w:t xml:space="preserve">• Bandai </w:t>
            </w:r>
          </w:p>
          <w:p w14:paraId="274AA216" w14:textId="77777777" w:rsidR="00DE24BF" w:rsidRPr="009A1023" w:rsidRDefault="00DE24BF" w:rsidP="00F15A4A">
            <w:r w:rsidRPr="009A1023">
              <w:t>• Hasbro</w:t>
            </w:r>
          </w:p>
          <w:p w14:paraId="7538EB26" w14:textId="77777777" w:rsidR="00DE24BF" w:rsidRPr="009A1023" w:rsidRDefault="00DE24BF" w:rsidP="00F15A4A"/>
          <w:p w14:paraId="23A203BF" w14:textId="77777777" w:rsidR="00DE24BF" w:rsidRPr="009A1023" w:rsidRDefault="00DE24BF" w:rsidP="00F15A4A"/>
          <w:p w14:paraId="19768271" w14:textId="77777777" w:rsidR="00DE24BF" w:rsidRPr="009A1023" w:rsidRDefault="00DE24BF" w:rsidP="00F15A4A">
            <w:pPr>
              <w:rPr>
                <w:b/>
              </w:rPr>
            </w:pPr>
          </w:p>
          <w:p w14:paraId="7276EA89" w14:textId="77777777" w:rsidR="00DE24BF" w:rsidRPr="009A1023" w:rsidRDefault="00DE24BF" w:rsidP="00F15A4A">
            <w:pPr>
              <w:rPr>
                <w:b/>
              </w:rPr>
            </w:pPr>
          </w:p>
        </w:tc>
        <w:tc>
          <w:tcPr>
            <w:tcW w:w="2053" w:type="dxa"/>
          </w:tcPr>
          <w:p w14:paraId="57108088" w14:textId="77777777" w:rsidR="00DE24BF" w:rsidRPr="009A1023" w:rsidRDefault="00DE24BF" w:rsidP="00F15A4A">
            <w:r w:rsidRPr="009A1023">
              <w:t>• Association of flight Attendants</w:t>
            </w:r>
          </w:p>
          <w:p w14:paraId="2F1FB780" w14:textId="77777777" w:rsidR="00DE24BF" w:rsidRPr="009A1023" w:rsidRDefault="00DE24BF" w:rsidP="00F15A4A">
            <w:r w:rsidRPr="009A1023">
              <w:t>• Federal Aviation Administration</w:t>
            </w:r>
          </w:p>
          <w:p w14:paraId="6ECF7806" w14:textId="77777777" w:rsidR="00DE24BF" w:rsidRPr="009A1023" w:rsidRDefault="00DE24BF" w:rsidP="00F15A4A">
            <w:r w:rsidRPr="009A1023">
              <w:t>• Emirates</w:t>
            </w:r>
          </w:p>
          <w:p w14:paraId="283C65CF" w14:textId="77777777" w:rsidR="00DE24BF" w:rsidRPr="009A1023" w:rsidRDefault="00DE24BF" w:rsidP="00F15A4A">
            <w:r w:rsidRPr="009A1023">
              <w:t>• Jet Blue</w:t>
            </w:r>
          </w:p>
          <w:p w14:paraId="301A71C5" w14:textId="77777777" w:rsidR="00DE24BF" w:rsidRPr="009A1023" w:rsidRDefault="00DE24BF" w:rsidP="00F15A4A">
            <w:r w:rsidRPr="009A1023">
              <w:t>• Delta Airlines</w:t>
            </w:r>
          </w:p>
          <w:p w14:paraId="018B558E" w14:textId="77777777" w:rsidR="00DE24BF" w:rsidRPr="009A1023" w:rsidRDefault="00DE24BF" w:rsidP="00F15A4A">
            <w:r w:rsidRPr="009A1023">
              <w:t>• Virgin Group</w:t>
            </w:r>
          </w:p>
        </w:tc>
      </w:tr>
    </w:tbl>
    <w:p w14:paraId="030949E2" w14:textId="77777777" w:rsidR="00DE24BF" w:rsidRPr="000F7DAE" w:rsidRDefault="00DE24BF" w:rsidP="00DE24BF">
      <w:pPr>
        <w:ind w:left="-360"/>
        <w:jc w:val="center"/>
        <w:rPr>
          <w:b/>
          <w:sz w:val="24"/>
          <w:szCs w:val="22"/>
        </w:rPr>
      </w:pPr>
    </w:p>
    <w:p w14:paraId="16641741" w14:textId="77777777" w:rsidR="00DE24BF" w:rsidRPr="00160941" w:rsidRDefault="00DE24BF" w:rsidP="00DE24BF">
      <w:pPr>
        <w:ind w:left="-360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Track B</w:t>
      </w:r>
    </w:p>
    <w:p w14:paraId="18DCDC47" w14:textId="77777777" w:rsidR="00DE24BF" w:rsidRPr="00BE48BA" w:rsidRDefault="00DE24BF" w:rsidP="00DE24BF">
      <w:pPr>
        <w:ind w:left="-360"/>
        <w:jc w:val="center"/>
        <w:rPr>
          <w:b/>
          <w:sz w:val="22"/>
          <w:szCs w:val="22"/>
        </w:rPr>
      </w:pPr>
    </w:p>
    <w:tbl>
      <w:tblPr>
        <w:tblW w:w="10949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54"/>
        <w:gridCol w:w="5395"/>
      </w:tblGrid>
      <w:tr w:rsidR="00604B67" w:rsidRPr="00DD42F5" w14:paraId="24E2969D" w14:textId="77777777" w:rsidTr="00604B67">
        <w:trPr>
          <w:trHeight w:val="134"/>
        </w:trPr>
        <w:tc>
          <w:tcPr>
            <w:tcW w:w="5554" w:type="dxa"/>
          </w:tcPr>
          <w:p w14:paraId="12D58A37" w14:textId="77777777" w:rsidR="00604B67" w:rsidRPr="000F7DAE" w:rsidRDefault="00604B67" w:rsidP="00F15A4A">
            <w:pPr>
              <w:jc w:val="center"/>
              <w:rPr>
                <w:b/>
                <w:sz w:val="22"/>
              </w:rPr>
            </w:pPr>
            <w:r w:rsidRPr="000F7DAE">
              <w:rPr>
                <w:b/>
                <w:sz w:val="22"/>
              </w:rPr>
              <w:t>Consulting Firms</w:t>
            </w:r>
          </w:p>
        </w:tc>
        <w:tc>
          <w:tcPr>
            <w:tcW w:w="5395" w:type="dxa"/>
          </w:tcPr>
          <w:p w14:paraId="6BFB5B18" w14:textId="747789C4" w:rsidR="00604B67" w:rsidRPr="000F7DAE" w:rsidRDefault="00604B67" w:rsidP="00F15A4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Law Firms</w:t>
            </w:r>
          </w:p>
        </w:tc>
      </w:tr>
      <w:tr w:rsidR="00DE24BF" w:rsidRPr="00DD42F5" w14:paraId="5934BE87" w14:textId="77777777" w:rsidTr="00DE24BF">
        <w:trPr>
          <w:trHeight w:val="1467"/>
        </w:trPr>
        <w:tc>
          <w:tcPr>
            <w:tcW w:w="5554" w:type="dxa"/>
          </w:tcPr>
          <w:p w14:paraId="23B8D848" w14:textId="77777777" w:rsidR="00DE24BF" w:rsidRPr="000F7DAE" w:rsidRDefault="00DE24BF" w:rsidP="00DE24BF">
            <w:pPr>
              <w:rPr>
                <w:sz w:val="22"/>
              </w:rPr>
            </w:pPr>
            <w:r w:rsidRPr="000F7DAE">
              <w:rPr>
                <w:sz w:val="22"/>
              </w:rPr>
              <w:t>• *Booz Allen</w:t>
            </w:r>
          </w:p>
          <w:p w14:paraId="054E146E" w14:textId="77777777" w:rsidR="00DE24BF" w:rsidRPr="000F7DAE" w:rsidRDefault="00DE24BF" w:rsidP="00DE24BF">
            <w:pPr>
              <w:rPr>
                <w:sz w:val="22"/>
              </w:rPr>
            </w:pPr>
            <w:r w:rsidRPr="000F7DAE">
              <w:rPr>
                <w:sz w:val="22"/>
              </w:rPr>
              <w:t>• *Deloitte</w:t>
            </w:r>
          </w:p>
          <w:p w14:paraId="1F72845F" w14:textId="77777777" w:rsidR="00DE24BF" w:rsidRPr="000F7DAE" w:rsidRDefault="00DE24BF" w:rsidP="00DE24BF">
            <w:pPr>
              <w:rPr>
                <w:sz w:val="22"/>
              </w:rPr>
            </w:pPr>
            <w:r w:rsidRPr="000F7DAE">
              <w:rPr>
                <w:sz w:val="22"/>
              </w:rPr>
              <w:t xml:space="preserve">• </w:t>
            </w:r>
            <w:proofErr w:type="spellStart"/>
            <w:r w:rsidRPr="000F7DAE">
              <w:rPr>
                <w:sz w:val="22"/>
              </w:rPr>
              <w:t>Mckinsey</w:t>
            </w:r>
            <w:proofErr w:type="spellEnd"/>
            <w:r w:rsidRPr="000F7DAE">
              <w:rPr>
                <w:sz w:val="22"/>
              </w:rPr>
              <w:t xml:space="preserve"> &amp; Company</w:t>
            </w:r>
          </w:p>
          <w:p w14:paraId="074D0423" w14:textId="77777777" w:rsidR="00DE24BF" w:rsidRPr="000F7DAE" w:rsidRDefault="00DE24BF" w:rsidP="00DE24BF">
            <w:pPr>
              <w:rPr>
                <w:sz w:val="22"/>
              </w:rPr>
            </w:pPr>
            <w:r w:rsidRPr="000F7DAE">
              <w:rPr>
                <w:sz w:val="22"/>
              </w:rPr>
              <w:t>• FTI Consulting</w:t>
            </w:r>
          </w:p>
          <w:p w14:paraId="23D82DB0" w14:textId="77777777" w:rsidR="00DE24BF" w:rsidRDefault="00DE24BF" w:rsidP="00DE24BF">
            <w:pPr>
              <w:rPr>
                <w:sz w:val="22"/>
              </w:rPr>
            </w:pPr>
            <w:r w:rsidRPr="000F7DAE">
              <w:rPr>
                <w:sz w:val="22"/>
              </w:rPr>
              <w:t>• Boston Consulting Group</w:t>
            </w:r>
          </w:p>
          <w:p w14:paraId="30A45B1A" w14:textId="08FBEC00" w:rsidR="00604B67" w:rsidRPr="000F7DAE" w:rsidRDefault="00604B67" w:rsidP="00DE24BF">
            <w:pPr>
              <w:rPr>
                <w:sz w:val="22"/>
              </w:rPr>
            </w:pPr>
            <w:r w:rsidRPr="000F7DAE">
              <w:rPr>
                <w:sz w:val="22"/>
              </w:rPr>
              <w:t>•</w:t>
            </w:r>
            <w:r>
              <w:t xml:space="preserve"> </w:t>
            </w:r>
            <w:r>
              <w:rPr>
                <w:sz w:val="22"/>
              </w:rPr>
              <w:t>EY</w:t>
            </w:r>
          </w:p>
        </w:tc>
        <w:tc>
          <w:tcPr>
            <w:tcW w:w="5395" w:type="dxa"/>
          </w:tcPr>
          <w:p w14:paraId="2C47CA9D" w14:textId="505BE7B1" w:rsidR="00DE24BF" w:rsidRPr="000F7DAE" w:rsidRDefault="00604B67" w:rsidP="00DE24BF">
            <w:pPr>
              <w:rPr>
                <w:sz w:val="22"/>
              </w:rPr>
            </w:pPr>
            <w:bookmarkStart w:id="2" w:name="_GoBack"/>
            <w:r w:rsidRPr="000F7DAE">
              <w:rPr>
                <w:sz w:val="22"/>
              </w:rPr>
              <w:t>•</w:t>
            </w:r>
            <w:r>
              <w:rPr>
                <w:sz w:val="22"/>
              </w:rPr>
              <w:t xml:space="preserve"> </w:t>
            </w:r>
            <w:bookmarkEnd w:id="2"/>
            <w:r>
              <w:rPr>
                <w:sz w:val="22"/>
              </w:rPr>
              <w:t>Rope and Ross</w:t>
            </w:r>
          </w:p>
        </w:tc>
      </w:tr>
    </w:tbl>
    <w:p w14:paraId="204198F3" w14:textId="77777777" w:rsidR="00DE24BF" w:rsidRPr="000079AB" w:rsidRDefault="00DE24BF" w:rsidP="00293196">
      <w:pPr>
        <w:ind w:left="2880" w:hanging="2880"/>
        <w:rPr>
          <w:caps/>
          <w:szCs w:val="22"/>
        </w:rPr>
      </w:pPr>
    </w:p>
    <w:sectPr w:rsidR="00DE24BF" w:rsidRPr="000079AB" w:rsidSect="00287CB1">
      <w:head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C2F1D" w14:textId="77777777" w:rsidR="00F15A4A" w:rsidRDefault="00F15A4A">
      <w:r>
        <w:separator/>
      </w:r>
    </w:p>
  </w:endnote>
  <w:endnote w:type="continuationSeparator" w:id="0">
    <w:p w14:paraId="2A8DA1CC" w14:textId="77777777" w:rsidR="00F15A4A" w:rsidRDefault="00F1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DE13A" w14:textId="77777777" w:rsidR="00F15A4A" w:rsidRDefault="00F15A4A">
      <w:r>
        <w:separator/>
      </w:r>
    </w:p>
  </w:footnote>
  <w:footnote w:type="continuationSeparator" w:id="0">
    <w:p w14:paraId="06CB97D1" w14:textId="77777777" w:rsidR="00F15A4A" w:rsidRDefault="00F15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3C8A6" w14:textId="77777777" w:rsidR="00CD14DE" w:rsidRPr="00DD42F5" w:rsidRDefault="00CD14DE" w:rsidP="009425AA">
    <w:pPr>
      <w:ind w:left="-360"/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3CBF"/>
    <w:multiLevelType w:val="hybridMultilevel"/>
    <w:tmpl w:val="7012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33DAE"/>
    <w:multiLevelType w:val="hybridMultilevel"/>
    <w:tmpl w:val="108E8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43D0A"/>
    <w:multiLevelType w:val="hybridMultilevel"/>
    <w:tmpl w:val="EB48E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A66D23"/>
    <w:multiLevelType w:val="hybridMultilevel"/>
    <w:tmpl w:val="6172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FB"/>
    <w:rsid w:val="000038B3"/>
    <w:rsid w:val="000079AB"/>
    <w:rsid w:val="000425B1"/>
    <w:rsid w:val="00043C5D"/>
    <w:rsid w:val="00045368"/>
    <w:rsid w:val="00045E1F"/>
    <w:rsid w:val="00080F99"/>
    <w:rsid w:val="0008268E"/>
    <w:rsid w:val="00092CED"/>
    <w:rsid w:val="000B1DC4"/>
    <w:rsid w:val="000C4053"/>
    <w:rsid w:val="000E0D5D"/>
    <w:rsid w:val="000E37DF"/>
    <w:rsid w:val="00107611"/>
    <w:rsid w:val="0012221C"/>
    <w:rsid w:val="0012723F"/>
    <w:rsid w:val="00137AAA"/>
    <w:rsid w:val="0015485D"/>
    <w:rsid w:val="00160941"/>
    <w:rsid w:val="00171AB7"/>
    <w:rsid w:val="00181860"/>
    <w:rsid w:val="001C2573"/>
    <w:rsid w:val="001D19A8"/>
    <w:rsid w:val="001E0A67"/>
    <w:rsid w:val="001E3192"/>
    <w:rsid w:val="001F5389"/>
    <w:rsid w:val="00224923"/>
    <w:rsid w:val="0022742A"/>
    <w:rsid w:val="00234166"/>
    <w:rsid w:val="00250C22"/>
    <w:rsid w:val="002524B2"/>
    <w:rsid w:val="00287CB1"/>
    <w:rsid w:val="00292AAF"/>
    <w:rsid w:val="00293196"/>
    <w:rsid w:val="002A737C"/>
    <w:rsid w:val="002C06AE"/>
    <w:rsid w:val="002C0F64"/>
    <w:rsid w:val="002C31D1"/>
    <w:rsid w:val="002E7024"/>
    <w:rsid w:val="00331EEF"/>
    <w:rsid w:val="00356652"/>
    <w:rsid w:val="00364756"/>
    <w:rsid w:val="00373D9F"/>
    <w:rsid w:val="003A2012"/>
    <w:rsid w:val="003A4A97"/>
    <w:rsid w:val="003D4E4D"/>
    <w:rsid w:val="003F1022"/>
    <w:rsid w:val="003F154A"/>
    <w:rsid w:val="003F33B6"/>
    <w:rsid w:val="0041718D"/>
    <w:rsid w:val="004628A1"/>
    <w:rsid w:val="00463EFB"/>
    <w:rsid w:val="00474064"/>
    <w:rsid w:val="004A2D21"/>
    <w:rsid w:val="004C6E23"/>
    <w:rsid w:val="004F5C57"/>
    <w:rsid w:val="00507565"/>
    <w:rsid w:val="00510378"/>
    <w:rsid w:val="005153A7"/>
    <w:rsid w:val="00517EF4"/>
    <w:rsid w:val="00524741"/>
    <w:rsid w:val="00530C33"/>
    <w:rsid w:val="00556F7D"/>
    <w:rsid w:val="00563AC8"/>
    <w:rsid w:val="00575AC5"/>
    <w:rsid w:val="00583077"/>
    <w:rsid w:val="0058664A"/>
    <w:rsid w:val="005A0C01"/>
    <w:rsid w:val="005C316C"/>
    <w:rsid w:val="005D040F"/>
    <w:rsid w:val="00604B67"/>
    <w:rsid w:val="0060536C"/>
    <w:rsid w:val="006124CF"/>
    <w:rsid w:val="00620C31"/>
    <w:rsid w:val="006608C5"/>
    <w:rsid w:val="006807E6"/>
    <w:rsid w:val="006D5414"/>
    <w:rsid w:val="006D6229"/>
    <w:rsid w:val="006F5C29"/>
    <w:rsid w:val="006F6909"/>
    <w:rsid w:val="00701DDB"/>
    <w:rsid w:val="00717851"/>
    <w:rsid w:val="00735A8A"/>
    <w:rsid w:val="00756A9B"/>
    <w:rsid w:val="007574D8"/>
    <w:rsid w:val="007807D8"/>
    <w:rsid w:val="007B5DC2"/>
    <w:rsid w:val="007B6495"/>
    <w:rsid w:val="007D47B0"/>
    <w:rsid w:val="007D6517"/>
    <w:rsid w:val="007E6786"/>
    <w:rsid w:val="00812FBB"/>
    <w:rsid w:val="008204C6"/>
    <w:rsid w:val="00826926"/>
    <w:rsid w:val="0083520E"/>
    <w:rsid w:val="0085486D"/>
    <w:rsid w:val="00855567"/>
    <w:rsid w:val="00860977"/>
    <w:rsid w:val="0087127A"/>
    <w:rsid w:val="00892ABD"/>
    <w:rsid w:val="008A766A"/>
    <w:rsid w:val="008B69BF"/>
    <w:rsid w:val="008C01C4"/>
    <w:rsid w:val="008C0D5A"/>
    <w:rsid w:val="008C77AF"/>
    <w:rsid w:val="008E06A6"/>
    <w:rsid w:val="00905F4D"/>
    <w:rsid w:val="00926245"/>
    <w:rsid w:val="009425AA"/>
    <w:rsid w:val="00991AB4"/>
    <w:rsid w:val="00991C53"/>
    <w:rsid w:val="009B0496"/>
    <w:rsid w:val="009B244F"/>
    <w:rsid w:val="009C472D"/>
    <w:rsid w:val="009D4F4E"/>
    <w:rsid w:val="009E641B"/>
    <w:rsid w:val="009F3903"/>
    <w:rsid w:val="00A32966"/>
    <w:rsid w:val="00A54A17"/>
    <w:rsid w:val="00A70A70"/>
    <w:rsid w:val="00A71EAC"/>
    <w:rsid w:val="00A73136"/>
    <w:rsid w:val="00A97F61"/>
    <w:rsid w:val="00AC07DF"/>
    <w:rsid w:val="00B016E2"/>
    <w:rsid w:val="00B34979"/>
    <w:rsid w:val="00B36929"/>
    <w:rsid w:val="00B46F5E"/>
    <w:rsid w:val="00B521BE"/>
    <w:rsid w:val="00B55435"/>
    <w:rsid w:val="00B56925"/>
    <w:rsid w:val="00B669E5"/>
    <w:rsid w:val="00B670C1"/>
    <w:rsid w:val="00BC4B98"/>
    <w:rsid w:val="00BE48BA"/>
    <w:rsid w:val="00C1520D"/>
    <w:rsid w:val="00C211B4"/>
    <w:rsid w:val="00C269A5"/>
    <w:rsid w:val="00C423E1"/>
    <w:rsid w:val="00C47E1F"/>
    <w:rsid w:val="00C63F48"/>
    <w:rsid w:val="00C65B6A"/>
    <w:rsid w:val="00CA3FBB"/>
    <w:rsid w:val="00CA6CE1"/>
    <w:rsid w:val="00CB5A72"/>
    <w:rsid w:val="00CC02AC"/>
    <w:rsid w:val="00CD14DE"/>
    <w:rsid w:val="00CD654E"/>
    <w:rsid w:val="00D17C31"/>
    <w:rsid w:val="00D25A4E"/>
    <w:rsid w:val="00D27F9B"/>
    <w:rsid w:val="00D366D5"/>
    <w:rsid w:val="00D71122"/>
    <w:rsid w:val="00D71E1F"/>
    <w:rsid w:val="00D74607"/>
    <w:rsid w:val="00D96E22"/>
    <w:rsid w:val="00DB08ED"/>
    <w:rsid w:val="00DD42F5"/>
    <w:rsid w:val="00DD4915"/>
    <w:rsid w:val="00DE24BF"/>
    <w:rsid w:val="00E150A3"/>
    <w:rsid w:val="00E53666"/>
    <w:rsid w:val="00E62451"/>
    <w:rsid w:val="00E90149"/>
    <w:rsid w:val="00E941E6"/>
    <w:rsid w:val="00EA0C4D"/>
    <w:rsid w:val="00ED2C97"/>
    <w:rsid w:val="00EE6DEF"/>
    <w:rsid w:val="00F0056F"/>
    <w:rsid w:val="00F15A4A"/>
    <w:rsid w:val="00F25C73"/>
    <w:rsid w:val="00F56B70"/>
    <w:rsid w:val="00F84FDB"/>
    <w:rsid w:val="00F9697B"/>
    <w:rsid w:val="00FB60ED"/>
    <w:rsid w:val="00FC11E0"/>
    <w:rsid w:val="00FC3CA5"/>
    <w:rsid w:val="00FC6EF4"/>
    <w:rsid w:val="00FE50AE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66D5923D"/>
  <w15:chartTrackingRefBased/>
  <w15:docId w15:val="{0D6CA2A5-8AF2-4AF7-AC32-FB69F7AF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3EFB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rsid w:val="00463EFB"/>
    <w:pPr>
      <w:spacing w:after="120"/>
      <w:ind w:left="360"/>
    </w:pPr>
    <w:rPr>
      <w:rFonts w:ascii="Arial" w:hAnsi="Arial"/>
    </w:rPr>
  </w:style>
  <w:style w:type="paragraph" w:styleId="Title">
    <w:name w:val="Title"/>
    <w:basedOn w:val="Normal"/>
    <w:qFormat/>
    <w:rsid w:val="00463EFB"/>
    <w:pPr>
      <w:jc w:val="center"/>
    </w:pPr>
    <w:rPr>
      <w:b/>
      <w:sz w:val="24"/>
    </w:rPr>
  </w:style>
  <w:style w:type="character" w:styleId="Hyperlink">
    <w:name w:val="Hyperlink"/>
    <w:rsid w:val="00463EFB"/>
    <w:rPr>
      <w:color w:val="0000FF"/>
      <w:u w:val="single"/>
    </w:rPr>
  </w:style>
  <w:style w:type="paragraph" w:styleId="BodyText">
    <w:name w:val="Body Text"/>
    <w:basedOn w:val="Normal"/>
    <w:rsid w:val="0012723F"/>
    <w:pPr>
      <w:spacing w:after="120"/>
    </w:pPr>
    <w:rPr>
      <w:rFonts w:ascii="Arial" w:hAnsi="Arial"/>
    </w:rPr>
  </w:style>
  <w:style w:type="paragraph" w:styleId="Header">
    <w:name w:val="header"/>
    <w:basedOn w:val="Normal"/>
    <w:rsid w:val="007B5D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5D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B5DC2"/>
  </w:style>
  <w:style w:type="table" w:styleId="TableGrid">
    <w:name w:val="Table Grid"/>
    <w:basedOn w:val="TableNormal"/>
    <w:rsid w:val="007574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A7313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Emphasis">
    <w:name w:val="Emphasis"/>
    <w:uiPriority w:val="20"/>
    <w:qFormat/>
    <w:rsid w:val="006608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83E2-16FF-4F14-97F9-A765336E4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 Plan</vt:lpstr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Plan</dc:title>
  <dc:subject/>
  <dc:creator>Pascale</dc:creator>
  <cp:keywords/>
  <dc:description/>
  <cp:lastModifiedBy>Alexandra Fenelon</cp:lastModifiedBy>
  <cp:revision>1</cp:revision>
  <cp:lastPrinted>2008-06-27T20:47:00Z</cp:lastPrinted>
  <dcterms:created xsi:type="dcterms:W3CDTF">2019-03-13T16:12:00Z</dcterms:created>
  <dcterms:modified xsi:type="dcterms:W3CDTF">2019-06-05T02:55:00Z</dcterms:modified>
</cp:coreProperties>
</file>