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433"/>
        <w:gridCol w:w="2434"/>
        <w:gridCol w:w="2433"/>
        <w:gridCol w:w="2434"/>
        <w:gridCol w:w="2434"/>
      </w:tblGrid>
      <w:tr w:rsidR="00EE25C7" w:rsidTr="003B3B44">
        <w:tc>
          <w:tcPr>
            <w:tcW w:w="1008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3B3B44">
            <w:pPr>
              <w:pStyle w:val="Heading2"/>
              <w:jc w:val="center"/>
              <w:outlineLvl w:val="1"/>
            </w:pPr>
          </w:p>
        </w:tc>
        <w:tc>
          <w:tcPr>
            <w:tcW w:w="2433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Monday</w:t>
            </w:r>
          </w:p>
        </w:tc>
        <w:tc>
          <w:tcPr>
            <w:tcW w:w="2434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Tuesday</w:t>
            </w:r>
          </w:p>
        </w:tc>
        <w:tc>
          <w:tcPr>
            <w:tcW w:w="2433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Wednesday</w:t>
            </w:r>
          </w:p>
        </w:tc>
        <w:tc>
          <w:tcPr>
            <w:tcW w:w="2434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Thursday</w:t>
            </w:r>
          </w:p>
        </w:tc>
        <w:tc>
          <w:tcPr>
            <w:tcW w:w="2434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Friday</w:t>
            </w:r>
          </w:p>
        </w:tc>
      </w:tr>
      <w:tr w:rsidR="00EE25C7" w:rsidTr="003B3B44">
        <w:tc>
          <w:tcPr>
            <w:tcW w:w="1008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3B3B44">
            <w:pPr>
              <w:jc w:val="right"/>
              <w:rPr>
                <w:rFonts w:ascii="Adobe Caslon Pro Bold" w:hAnsi="Adobe Caslon Pro Bold"/>
              </w:rPr>
            </w:pPr>
            <w:r w:rsidRPr="00EE25C7">
              <w:rPr>
                <w:rFonts w:ascii="Adobe Caslon Pro Bold" w:hAnsi="Adobe Caslon Pro Bold"/>
              </w:rPr>
              <w:t>Week 1</w:t>
            </w:r>
          </w:p>
        </w:tc>
        <w:tc>
          <w:tcPr>
            <w:tcW w:w="2433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EE25C7">
            <w:pPr>
              <w:rPr>
                <w:i/>
              </w:rPr>
            </w:pPr>
            <w:r w:rsidRPr="00EE25C7">
              <w:rPr>
                <w:i/>
              </w:rPr>
              <w:t>Introduction</w:t>
            </w:r>
          </w:p>
          <w:p w:rsidR="00EE25C7" w:rsidRDefault="00EE25C7" w:rsidP="00EE25C7">
            <w:r>
              <w:t>Choose senator preferences</w:t>
            </w:r>
          </w:p>
          <w:p w:rsidR="0057683A" w:rsidRDefault="0057683A" w:rsidP="00EE25C7"/>
          <w:p w:rsidR="0057683A" w:rsidRDefault="0057683A" w:rsidP="00EE25C7">
            <w:r>
              <w:t>Receive senator assignments</w:t>
            </w:r>
          </w:p>
          <w:p w:rsidR="0057683A" w:rsidRDefault="0057683A" w:rsidP="00EE25C7">
            <w:r>
              <w:t>Research senator</w:t>
            </w:r>
          </w:p>
        </w:tc>
        <w:tc>
          <w:tcPr>
            <w:tcW w:w="2434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>
            <w:r>
              <w:t>Caucus</w:t>
            </w:r>
          </w:p>
          <w:p w:rsidR="00EE25C7" w:rsidRPr="00EE25C7" w:rsidRDefault="00EE25C7" w:rsidP="00EE25C7">
            <w:pPr>
              <w:pStyle w:val="ListParagraph"/>
            </w:pPr>
            <w:r w:rsidRPr="00EE25C7">
              <w:t>Establish platform</w:t>
            </w:r>
          </w:p>
          <w:p w:rsidR="00EE25C7" w:rsidRDefault="00EE25C7" w:rsidP="00EE25C7">
            <w:pPr>
              <w:pStyle w:val="ListParagraph"/>
            </w:pPr>
            <w:r w:rsidRPr="00EE25C7">
              <w:t>Assign committees</w:t>
            </w:r>
          </w:p>
          <w:p w:rsidR="0057683A" w:rsidRDefault="0057683A" w:rsidP="0057683A">
            <w:pPr>
              <w:rPr>
                <w:i/>
              </w:rPr>
            </w:pPr>
            <w:r>
              <w:rPr>
                <w:i/>
              </w:rPr>
              <w:t>Writing bills and resolutions</w:t>
            </w:r>
          </w:p>
          <w:p w:rsidR="0057683A" w:rsidRDefault="0057683A" w:rsidP="0057683A">
            <w:pPr>
              <w:ind w:left="159" w:hanging="159"/>
            </w:pPr>
            <w:r>
              <w:t>Begin writing legislation</w:t>
            </w:r>
          </w:p>
        </w:tc>
        <w:tc>
          <w:tcPr>
            <w:tcW w:w="2433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7683A" w:rsidRPr="0057683A" w:rsidRDefault="0057683A">
            <w:pPr>
              <w:rPr>
                <w:i/>
              </w:rPr>
            </w:pPr>
            <w:r w:rsidRPr="0057683A">
              <w:rPr>
                <w:i/>
              </w:rPr>
              <w:t>Debate Rules</w:t>
            </w:r>
          </w:p>
          <w:p w:rsidR="00EE25C7" w:rsidRDefault="00EE25C7">
            <w:r>
              <w:t>Introductory session</w:t>
            </w:r>
          </w:p>
          <w:p w:rsidR="00EE25C7" w:rsidRDefault="00EE25C7" w:rsidP="00EE25C7">
            <w:pPr>
              <w:pStyle w:val="ListParagraph"/>
            </w:pPr>
            <w:r>
              <w:t>Morning business</w:t>
            </w:r>
          </w:p>
          <w:p w:rsidR="00EE25C7" w:rsidRDefault="00EE25C7" w:rsidP="00EE25C7">
            <w:pPr>
              <w:pStyle w:val="ListParagraph"/>
              <w:numPr>
                <w:ilvl w:val="0"/>
                <w:numId w:val="0"/>
              </w:numPr>
              <w:ind w:left="159"/>
            </w:pPr>
          </w:p>
          <w:p w:rsidR="00EE25C7" w:rsidRPr="00EE25C7" w:rsidRDefault="0057683A" w:rsidP="00EE25C7">
            <w:pPr>
              <w:ind w:left="159" w:hanging="159"/>
            </w:pPr>
            <w:r>
              <w:t>More writing</w:t>
            </w:r>
          </w:p>
        </w:tc>
        <w:tc>
          <w:tcPr>
            <w:tcW w:w="2434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2499F" w:rsidRDefault="007E7FF7">
            <w:pPr>
              <w:rPr>
                <w:i/>
              </w:rPr>
            </w:pPr>
            <w:r>
              <w:rPr>
                <w:i/>
              </w:rPr>
              <w:t>Political Theory</w:t>
            </w:r>
          </w:p>
          <w:p w:rsidR="0057683A" w:rsidRPr="0057683A" w:rsidRDefault="0057683A">
            <w:r>
              <w:t>Morning business</w:t>
            </w:r>
          </w:p>
          <w:p w:rsidR="0042499F" w:rsidRPr="0042499F" w:rsidRDefault="0042499F" w:rsidP="0057683A">
            <w:r>
              <w:t>First committee meetings</w:t>
            </w:r>
          </w:p>
        </w:tc>
        <w:tc>
          <w:tcPr>
            <w:tcW w:w="2434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7E7FF7">
            <w:r>
              <w:rPr>
                <w:i/>
              </w:rPr>
              <w:t>Debate Strategy</w:t>
            </w:r>
          </w:p>
          <w:p w:rsidR="0042499F" w:rsidRDefault="0042499F">
            <w:r>
              <w:t>Second committee meetings</w:t>
            </w:r>
            <w:r w:rsidR="0057683A">
              <w:rPr>
                <w:rStyle w:val="FootnoteReference"/>
              </w:rPr>
              <w:footnoteReference w:id="1"/>
            </w:r>
          </w:p>
          <w:p w:rsidR="0042499F" w:rsidRDefault="0042499F">
            <w:r>
              <w:t>Produce markup agendas</w:t>
            </w:r>
          </w:p>
          <w:p w:rsidR="008D4B51" w:rsidRPr="0042499F" w:rsidRDefault="008D4B51">
            <w:r>
              <w:t>Prepare debates</w:t>
            </w:r>
            <w:bookmarkStart w:id="0" w:name="_GoBack"/>
            <w:bookmarkEnd w:id="0"/>
          </w:p>
        </w:tc>
      </w:tr>
      <w:tr w:rsidR="00EE25C7" w:rsidTr="00E45623">
        <w:tc>
          <w:tcPr>
            <w:tcW w:w="100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3B3B44">
            <w:pPr>
              <w:jc w:val="right"/>
              <w:rPr>
                <w:rFonts w:ascii="Adobe Caslon Pro Bold" w:hAnsi="Adobe Caslon Pro Bold"/>
              </w:rPr>
            </w:pPr>
            <w:r w:rsidRPr="00EE25C7">
              <w:rPr>
                <w:rFonts w:ascii="Adobe Caslon Pro Bold" w:hAnsi="Adobe Caslon Pro Bold"/>
              </w:rPr>
              <w:t>Week 2</w:t>
            </w:r>
          </w:p>
        </w:tc>
        <w:tc>
          <w:tcPr>
            <w:tcW w:w="24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Committees markup and vote</w:t>
            </w:r>
          </w:p>
        </w:tc>
        <w:tc>
          <w:tcPr>
            <w:tcW w:w="243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2499F" w:rsidRDefault="0042499F">
            <w:r>
              <w:t>Committee reports</w:t>
            </w:r>
          </w:p>
          <w:p w:rsidR="00EE25C7" w:rsidRDefault="0042499F">
            <w:r>
              <w:t>Floor debates</w:t>
            </w:r>
          </w:p>
        </w:tc>
        <w:tc>
          <w:tcPr>
            <w:tcW w:w="24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Floor debates</w:t>
            </w:r>
          </w:p>
        </w:tc>
        <w:tc>
          <w:tcPr>
            <w:tcW w:w="243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Floor debates</w:t>
            </w:r>
          </w:p>
        </w:tc>
        <w:tc>
          <w:tcPr>
            <w:tcW w:w="243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/>
        </w:tc>
      </w:tr>
    </w:tbl>
    <w:p w:rsidR="000C0663" w:rsidRDefault="000C0663"/>
    <w:sectPr w:rsidR="000C0663" w:rsidSect="00EE25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49" w:rsidRDefault="00827D49" w:rsidP="0042499F">
      <w:pPr>
        <w:spacing w:after="0" w:line="240" w:lineRule="auto"/>
      </w:pPr>
      <w:r>
        <w:separator/>
      </w:r>
    </w:p>
  </w:endnote>
  <w:endnote w:type="continuationSeparator" w:id="0">
    <w:p w:rsidR="00827D49" w:rsidRDefault="00827D49" w:rsidP="0042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49" w:rsidRDefault="00827D49" w:rsidP="0042499F">
      <w:pPr>
        <w:spacing w:after="0" w:line="240" w:lineRule="auto"/>
      </w:pPr>
      <w:r>
        <w:separator/>
      </w:r>
    </w:p>
  </w:footnote>
  <w:footnote w:type="continuationSeparator" w:id="0">
    <w:p w:rsidR="00827D49" w:rsidRDefault="00827D49" w:rsidP="0042499F">
      <w:pPr>
        <w:spacing w:after="0" w:line="240" w:lineRule="auto"/>
      </w:pPr>
      <w:r>
        <w:continuationSeparator/>
      </w:r>
    </w:p>
  </w:footnote>
  <w:footnote w:id="1">
    <w:p w:rsidR="0057683A" w:rsidRDefault="0057683A" w:rsidP="0057683A">
      <w:pPr>
        <w:pStyle w:val="FootnoteText"/>
      </w:pPr>
      <w:r>
        <w:rPr>
          <w:rStyle w:val="FootnoteReference"/>
        </w:rPr>
        <w:footnoteRef/>
      </w:r>
      <w:r>
        <w:t xml:space="preserve"> Leadership will meet with the president pro tempore to set the calendar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32A8"/>
    <w:multiLevelType w:val="hybridMultilevel"/>
    <w:tmpl w:val="C90A3B2E"/>
    <w:lvl w:ilvl="0" w:tplc="B608CC5C">
      <w:numFmt w:val="bullet"/>
      <w:pStyle w:val="ListParagraph"/>
      <w:lvlText w:val="-"/>
      <w:lvlJc w:val="left"/>
      <w:pPr>
        <w:ind w:left="108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5751EB"/>
    <w:multiLevelType w:val="hybridMultilevel"/>
    <w:tmpl w:val="E4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01DC2"/>
    <w:multiLevelType w:val="hybridMultilevel"/>
    <w:tmpl w:val="BB10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A521A"/>
    <w:multiLevelType w:val="hybridMultilevel"/>
    <w:tmpl w:val="EA44B93E"/>
    <w:lvl w:ilvl="0" w:tplc="8B48EAD8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46"/>
    <w:rsid w:val="000C0663"/>
    <w:rsid w:val="003B3B44"/>
    <w:rsid w:val="003B6746"/>
    <w:rsid w:val="0042499F"/>
    <w:rsid w:val="0057683A"/>
    <w:rsid w:val="007E7FF7"/>
    <w:rsid w:val="008272A3"/>
    <w:rsid w:val="00827D49"/>
    <w:rsid w:val="008D4B51"/>
    <w:rsid w:val="00B718FA"/>
    <w:rsid w:val="00D559B7"/>
    <w:rsid w:val="00E45623"/>
    <w:rsid w:val="00E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FA"/>
    <w:pPr>
      <w:ind w:left="144" w:hanging="144"/>
    </w:pPr>
    <w:rPr>
      <w:rFonts w:ascii="Adobe Caslon Pro" w:hAnsi="Adobe Caslon P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C7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5C7"/>
    <w:pPr>
      <w:numPr>
        <w:numId w:val="4"/>
      </w:numPr>
      <w:tabs>
        <w:tab w:val="left" w:pos="159"/>
      </w:tabs>
      <w:spacing w:after="0" w:line="240" w:lineRule="auto"/>
      <w:ind w:left="159" w:hanging="15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5C7"/>
    <w:rPr>
      <w:rFonts w:ascii="Adobe Caslon Pro Bold" w:eastAsiaTheme="majorEastAsia" w:hAnsi="Adobe Caslon Pro Bold" w:cstheme="majorBidi"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9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99F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9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FA"/>
    <w:pPr>
      <w:ind w:left="144" w:hanging="144"/>
    </w:pPr>
    <w:rPr>
      <w:rFonts w:ascii="Adobe Caslon Pro" w:hAnsi="Adobe Caslon P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C7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5C7"/>
    <w:pPr>
      <w:numPr>
        <w:numId w:val="4"/>
      </w:numPr>
      <w:tabs>
        <w:tab w:val="left" w:pos="159"/>
      </w:tabs>
      <w:spacing w:after="0" w:line="240" w:lineRule="auto"/>
      <w:ind w:left="159" w:hanging="15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5C7"/>
    <w:rPr>
      <w:rFonts w:ascii="Adobe Caslon Pro Bold" w:eastAsiaTheme="majorEastAsia" w:hAnsi="Adobe Caslon Pro Bold" w:cstheme="majorBidi"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9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99F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9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F0D8-6F51-4927-AD25-B7B9BA4A1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3</cp:revision>
  <dcterms:created xsi:type="dcterms:W3CDTF">2013-06-19T17:27:00Z</dcterms:created>
  <dcterms:modified xsi:type="dcterms:W3CDTF">2013-06-19T17:29:00Z</dcterms:modified>
</cp:coreProperties>
</file>